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DB1A15" w14:textId="77777777" w:rsidR="0060636A" w:rsidRPr="00091E2E" w:rsidRDefault="0060636A" w:rsidP="00BF2951">
      <w:pPr>
        <w:widowControl/>
        <w:suppressAutoHyphens w:val="0"/>
        <w:overflowPunct/>
        <w:autoSpaceDE/>
        <w:rPr>
          <w:rFonts w:eastAsia="Calibri"/>
          <w:b/>
          <w:bCs/>
          <w:sz w:val="22"/>
          <w:szCs w:val="22"/>
          <w:lang w:eastAsia="en-US"/>
        </w:rPr>
      </w:pPr>
    </w:p>
    <w:p w14:paraId="39E1EF4F" w14:textId="77777777" w:rsidR="00795981" w:rsidRDefault="00795981" w:rsidP="00BF2951">
      <w:pPr>
        <w:tabs>
          <w:tab w:val="left" w:pos="8334"/>
        </w:tabs>
        <w:ind w:right="18"/>
        <w:jc w:val="center"/>
        <w:rPr>
          <w:b/>
          <w:bCs/>
          <w:sz w:val="32"/>
          <w:szCs w:val="32"/>
        </w:rPr>
      </w:pPr>
    </w:p>
    <w:p w14:paraId="1AA36153" w14:textId="77777777" w:rsidR="00795981" w:rsidRDefault="00795981" w:rsidP="00795981">
      <w:pPr>
        <w:ind w:left="142" w:hanging="142"/>
        <w:jc w:val="center"/>
        <w:rPr>
          <w:b/>
          <w:sz w:val="32"/>
          <w:szCs w:val="32"/>
        </w:rPr>
      </w:pPr>
    </w:p>
    <w:p w14:paraId="1A1A0719" w14:textId="77777777" w:rsidR="00795981" w:rsidRDefault="00795981" w:rsidP="00795981">
      <w:pPr>
        <w:ind w:left="142" w:hanging="142"/>
        <w:jc w:val="center"/>
        <w:rPr>
          <w:b/>
          <w:sz w:val="32"/>
          <w:szCs w:val="32"/>
        </w:rPr>
      </w:pPr>
    </w:p>
    <w:p w14:paraId="50E13A44" w14:textId="77777777" w:rsidR="00795981" w:rsidRDefault="00795981" w:rsidP="00795981">
      <w:pPr>
        <w:ind w:left="142" w:hanging="142"/>
        <w:jc w:val="center"/>
        <w:rPr>
          <w:b/>
          <w:sz w:val="32"/>
          <w:szCs w:val="32"/>
        </w:rPr>
      </w:pPr>
    </w:p>
    <w:p w14:paraId="6D068DC5" w14:textId="77777777" w:rsidR="00795981" w:rsidRDefault="00795981" w:rsidP="00795981">
      <w:pPr>
        <w:ind w:left="142" w:hanging="142"/>
        <w:jc w:val="center"/>
        <w:rPr>
          <w:b/>
          <w:sz w:val="32"/>
          <w:szCs w:val="32"/>
        </w:rPr>
      </w:pPr>
    </w:p>
    <w:p w14:paraId="68C70948" w14:textId="77777777" w:rsidR="00795981" w:rsidRDefault="00795981" w:rsidP="00795981">
      <w:pPr>
        <w:ind w:left="142" w:hanging="142"/>
        <w:jc w:val="center"/>
        <w:rPr>
          <w:b/>
          <w:sz w:val="32"/>
          <w:szCs w:val="32"/>
        </w:rPr>
      </w:pPr>
    </w:p>
    <w:p w14:paraId="65E2C265" w14:textId="77777777" w:rsidR="00795981" w:rsidRDefault="00795981" w:rsidP="00795981">
      <w:pPr>
        <w:ind w:left="142" w:hanging="142"/>
        <w:jc w:val="center"/>
        <w:rPr>
          <w:b/>
          <w:sz w:val="32"/>
          <w:szCs w:val="32"/>
        </w:rPr>
      </w:pPr>
    </w:p>
    <w:p w14:paraId="46E03890" w14:textId="77777777" w:rsidR="00795981" w:rsidRDefault="00795981" w:rsidP="00795981">
      <w:pPr>
        <w:ind w:left="142" w:hanging="142"/>
        <w:jc w:val="center"/>
        <w:rPr>
          <w:b/>
          <w:sz w:val="32"/>
          <w:szCs w:val="32"/>
        </w:rPr>
      </w:pPr>
    </w:p>
    <w:p w14:paraId="0A8EB4DE" w14:textId="77777777" w:rsidR="00795981" w:rsidRDefault="00795981" w:rsidP="00795981">
      <w:pPr>
        <w:ind w:left="142" w:hanging="142"/>
        <w:jc w:val="center"/>
        <w:rPr>
          <w:b/>
          <w:sz w:val="32"/>
          <w:szCs w:val="32"/>
        </w:rPr>
      </w:pPr>
    </w:p>
    <w:p w14:paraId="417DC707" w14:textId="77777777" w:rsidR="00795981" w:rsidRDefault="00795981" w:rsidP="00795981">
      <w:pPr>
        <w:ind w:left="142" w:hanging="142"/>
        <w:jc w:val="center"/>
        <w:rPr>
          <w:b/>
          <w:sz w:val="32"/>
          <w:szCs w:val="32"/>
        </w:rPr>
      </w:pPr>
    </w:p>
    <w:p w14:paraId="3D380DF5" w14:textId="77777777" w:rsidR="00795981" w:rsidRDefault="00795981" w:rsidP="00795981">
      <w:pPr>
        <w:ind w:left="142" w:hanging="142"/>
        <w:jc w:val="center"/>
        <w:rPr>
          <w:b/>
          <w:sz w:val="32"/>
          <w:szCs w:val="32"/>
        </w:rPr>
      </w:pPr>
    </w:p>
    <w:p w14:paraId="6B5B89AE" w14:textId="11491F07" w:rsidR="00795981" w:rsidRPr="009473F6" w:rsidRDefault="00795981" w:rsidP="00795981">
      <w:pPr>
        <w:ind w:left="142" w:hanging="142"/>
        <w:jc w:val="center"/>
        <w:rPr>
          <w:b/>
          <w:sz w:val="32"/>
          <w:szCs w:val="32"/>
        </w:rPr>
      </w:pPr>
      <w:r w:rsidRPr="009473F6">
        <w:rPr>
          <w:b/>
          <w:sz w:val="32"/>
          <w:szCs w:val="32"/>
        </w:rPr>
        <w:t>ПРОЕКТ ВНЕСЕНИЯ ИЗМЕНЕНИЙ В ПРАВИЛА ЗЕМЛЕПОЛЬЗОВАНИЯ И ЗАСТРОЙКИ КРОПОТКИНСКОГО ГОРОДСКОГО ПОСЕЛЕНИЯ КАВКАЗСКОГО РАЙОНА</w:t>
      </w:r>
      <w:r>
        <w:rPr>
          <w:b/>
          <w:sz w:val="32"/>
          <w:szCs w:val="32"/>
        </w:rPr>
        <w:t xml:space="preserve"> КРАСНОДАРСКОГО КРАЯ</w:t>
      </w:r>
    </w:p>
    <w:p w14:paraId="31BDBB44" w14:textId="77777777" w:rsidR="00795981" w:rsidRDefault="00795981" w:rsidP="00795981">
      <w:pPr>
        <w:jc w:val="center"/>
        <w:rPr>
          <w:b/>
          <w:sz w:val="32"/>
          <w:szCs w:val="32"/>
        </w:rPr>
      </w:pPr>
    </w:p>
    <w:p w14:paraId="56C5FEA3" w14:textId="77777777" w:rsidR="00795981" w:rsidRPr="009473F6" w:rsidRDefault="00795981" w:rsidP="00795981">
      <w:pPr>
        <w:jc w:val="center"/>
        <w:rPr>
          <w:b/>
          <w:sz w:val="32"/>
          <w:szCs w:val="32"/>
        </w:rPr>
      </w:pPr>
    </w:p>
    <w:p w14:paraId="04C69261" w14:textId="77777777" w:rsidR="00795981" w:rsidRDefault="00795981" w:rsidP="00795981">
      <w:pPr>
        <w:jc w:val="center"/>
        <w:rPr>
          <w:b/>
          <w:sz w:val="28"/>
          <w:szCs w:val="28"/>
        </w:rPr>
      </w:pPr>
      <w:r>
        <w:rPr>
          <w:b/>
          <w:sz w:val="28"/>
          <w:szCs w:val="28"/>
        </w:rPr>
        <w:t>ГРАДОСТРОИТЕЛЬНЫЕ РЕГЛАМЕНТЫ</w:t>
      </w:r>
    </w:p>
    <w:p w14:paraId="50EA3A93" w14:textId="77777777" w:rsidR="00795981" w:rsidRPr="009473F6" w:rsidRDefault="00795981" w:rsidP="00795981">
      <w:pPr>
        <w:jc w:val="center"/>
        <w:rPr>
          <w:b/>
          <w:sz w:val="28"/>
          <w:szCs w:val="28"/>
        </w:rPr>
      </w:pPr>
    </w:p>
    <w:p w14:paraId="2EB7CF4E" w14:textId="77777777" w:rsidR="00795981" w:rsidRDefault="00795981" w:rsidP="00BF2951">
      <w:pPr>
        <w:tabs>
          <w:tab w:val="left" w:pos="8334"/>
        </w:tabs>
        <w:ind w:right="18"/>
        <w:jc w:val="center"/>
        <w:rPr>
          <w:b/>
          <w:bCs/>
          <w:sz w:val="32"/>
          <w:szCs w:val="32"/>
        </w:rPr>
      </w:pPr>
    </w:p>
    <w:p w14:paraId="6939C90E" w14:textId="77777777" w:rsidR="00795981" w:rsidRDefault="00795981" w:rsidP="00BF2951">
      <w:pPr>
        <w:tabs>
          <w:tab w:val="left" w:pos="8334"/>
        </w:tabs>
        <w:ind w:right="18"/>
        <w:jc w:val="center"/>
        <w:rPr>
          <w:b/>
          <w:bCs/>
          <w:sz w:val="32"/>
          <w:szCs w:val="32"/>
        </w:rPr>
      </w:pPr>
    </w:p>
    <w:p w14:paraId="68143C55" w14:textId="2A7C559C" w:rsidR="00795981" w:rsidRDefault="00795981" w:rsidP="00BF2951">
      <w:pPr>
        <w:tabs>
          <w:tab w:val="left" w:pos="8334"/>
        </w:tabs>
        <w:ind w:right="18"/>
        <w:jc w:val="center"/>
        <w:rPr>
          <w:b/>
          <w:bCs/>
          <w:sz w:val="32"/>
          <w:szCs w:val="32"/>
        </w:rPr>
      </w:pPr>
    </w:p>
    <w:p w14:paraId="7EED00D5" w14:textId="6545F04D" w:rsidR="00795981" w:rsidRDefault="00795981" w:rsidP="00BF2951">
      <w:pPr>
        <w:tabs>
          <w:tab w:val="left" w:pos="8334"/>
        </w:tabs>
        <w:ind w:right="18"/>
        <w:jc w:val="center"/>
        <w:rPr>
          <w:b/>
          <w:bCs/>
          <w:sz w:val="32"/>
          <w:szCs w:val="32"/>
        </w:rPr>
      </w:pPr>
    </w:p>
    <w:p w14:paraId="47209CCE" w14:textId="492C54B7" w:rsidR="00795981" w:rsidRDefault="00795981" w:rsidP="00BF2951">
      <w:pPr>
        <w:tabs>
          <w:tab w:val="left" w:pos="8334"/>
        </w:tabs>
        <w:ind w:right="18"/>
        <w:jc w:val="center"/>
        <w:rPr>
          <w:b/>
          <w:bCs/>
          <w:sz w:val="32"/>
          <w:szCs w:val="32"/>
        </w:rPr>
      </w:pPr>
    </w:p>
    <w:p w14:paraId="44BACE11" w14:textId="4D8036FE" w:rsidR="00795981" w:rsidRDefault="00795981" w:rsidP="00BF2951">
      <w:pPr>
        <w:tabs>
          <w:tab w:val="left" w:pos="8334"/>
        </w:tabs>
        <w:ind w:right="18"/>
        <w:jc w:val="center"/>
        <w:rPr>
          <w:b/>
          <w:bCs/>
          <w:sz w:val="32"/>
          <w:szCs w:val="32"/>
        </w:rPr>
      </w:pPr>
    </w:p>
    <w:p w14:paraId="4ACA9FCA" w14:textId="5A60E957" w:rsidR="00795981" w:rsidRDefault="00795981" w:rsidP="00BF2951">
      <w:pPr>
        <w:tabs>
          <w:tab w:val="left" w:pos="8334"/>
        </w:tabs>
        <w:ind w:right="18"/>
        <w:jc w:val="center"/>
        <w:rPr>
          <w:b/>
          <w:bCs/>
          <w:sz w:val="32"/>
          <w:szCs w:val="32"/>
        </w:rPr>
      </w:pPr>
    </w:p>
    <w:p w14:paraId="52E48A18" w14:textId="24928C3E" w:rsidR="00795981" w:rsidRDefault="00795981" w:rsidP="00BF2951">
      <w:pPr>
        <w:tabs>
          <w:tab w:val="left" w:pos="8334"/>
        </w:tabs>
        <w:ind w:right="18"/>
        <w:jc w:val="center"/>
        <w:rPr>
          <w:b/>
          <w:bCs/>
          <w:sz w:val="32"/>
          <w:szCs w:val="32"/>
        </w:rPr>
      </w:pPr>
    </w:p>
    <w:p w14:paraId="251AF1FA" w14:textId="15C1DA4A" w:rsidR="00795981" w:rsidRDefault="00795981" w:rsidP="00BF2951">
      <w:pPr>
        <w:tabs>
          <w:tab w:val="left" w:pos="8334"/>
        </w:tabs>
        <w:ind w:right="18"/>
        <w:jc w:val="center"/>
        <w:rPr>
          <w:b/>
          <w:bCs/>
          <w:sz w:val="32"/>
          <w:szCs w:val="32"/>
        </w:rPr>
      </w:pPr>
    </w:p>
    <w:p w14:paraId="4A8455F8" w14:textId="68E303C3" w:rsidR="0060636A" w:rsidRPr="00091E2E" w:rsidRDefault="00815600" w:rsidP="00BF2951">
      <w:pPr>
        <w:tabs>
          <w:tab w:val="left" w:pos="8334"/>
        </w:tabs>
        <w:ind w:right="18"/>
        <w:jc w:val="center"/>
        <w:rPr>
          <w:rFonts w:eastAsia="Arial"/>
          <w:b/>
          <w:smallCaps/>
          <w:sz w:val="32"/>
          <w:szCs w:val="32"/>
        </w:rPr>
      </w:pPr>
      <w:r w:rsidRPr="00091E2E">
        <w:rPr>
          <w:b/>
          <w:bCs/>
          <w:sz w:val="32"/>
          <w:szCs w:val="32"/>
        </w:rPr>
        <w:lastRenderedPageBreak/>
        <w:t>ВНЕСЕНИ</w:t>
      </w:r>
      <w:r w:rsidR="009765EF" w:rsidRPr="00091E2E">
        <w:rPr>
          <w:b/>
          <w:bCs/>
          <w:sz w:val="32"/>
          <w:szCs w:val="32"/>
        </w:rPr>
        <w:t>Е</w:t>
      </w:r>
      <w:r w:rsidRPr="00091E2E">
        <w:rPr>
          <w:b/>
          <w:bCs/>
          <w:sz w:val="32"/>
          <w:szCs w:val="32"/>
        </w:rPr>
        <w:t xml:space="preserve"> ИЗМЕНЕНИЙ В </w:t>
      </w:r>
      <w:r w:rsidR="00CF2BE5" w:rsidRPr="00091E2E">
        <w:rPr>
          <w:b/>
          <w:bCs/>
          <w:sz w:val="32"/>
          <w:szCs w:val="32"/>
        </w:rPr>
        <w:t>ПРАВИЛ</w:t>
      </w:r>
      <w:r w:rsidRPr="00091E2E">
        <w:rPr>
          <w:b/>
          <w:bCs/>
          <w:sz w:val="32"/>
          <w:szCs w:val="32"/>
        </w:rPr>
        <w:t>А</w:t>
      </w:r>
      <w:r w:rsidR="00CF2BE5" w:rsidRPr="00091E2E">
        <w:rPr>
          <w:b/>
          <w:bCs/>
          <w:sz w:val="32"/>
          <w:szCs w:val="32"/>
        </w:rPr>
        <w:t xml:space="preserve"> ЗЕМЛЕПОЛЬЗОВАНИЯ И ЗАСТРОЙКИ </w:t>
      </w:r>
      <w:r w:rsidR="000D43B3" w:rsidRPr="00091E2E">
        <w:rPr>
          <w:b/>
          <w:bCs/>
          <w:sz w:val="32"/>
          <w:szCs w:val="32"/>
        </w:rPr>
        <w:t xml:space="preserve">КРОПОТКИНСКОГО ГОРОДСКОГО </w:t>
      </w:r>
      <w:r w:rsidR="00CF2BE5" w:rsidRPr="00091E2E">
        <w:rPr>
          <w:b/>
          <w:bCs/>
          <w:sz w:val="32"/>
          <w:szCs w:val="32"/>
        </w:rPr>
        <w:t>ПОСЕЛЕНИЯ КАВКАЗСКОГО РАЙОНА КРАСНОДАРСКОГО КРАЯ</w:t>
      </w:r>
    </w:p>
    <w:p w14:paraId="51E2E9BA" w14:textId="77777777" w:rsidR="0060636A" w:rsidRPr="00091E2E" w:rsidRDefault="0060636A" w:rsidP="00BF2951">
      <w:pPr>
        <w:widowControl/>
        <w:suppressAutoHyphens w:val="0"/>
        <w:overflowPunct/>
        <w:autoSpaceDE/>
        <w:jc w:val="center"/>
        <w:rPr>
          <w:rFonts w:eastAsia="Calibri"/>
          <w:b/>
          <w:bCs/>
          <w:sz w:val="22"/>
          <w:szCs w:val="22"/>
          <w:lang w:eastAsia="en-US"/>
        </w:rPr>
      </w:pPr>
      <w:r w:rsidRPr="00091E2E">
        <w:rPr>
          <w:rFonts w:eastAsia="Calibri"/>
          <w:b/>
          <w:bCs/>
          <w:sz w:val="22"/>
          <w:szCs w:val="22"/>
          <w:lang w:eastAsia="en-US"/>
        </w:rPr>
        <w:t>ГРАДОСТРОИТЕЛЬНЫЕ РЕГЛАМЕНТЫ</w:t>
      </w:r>
    </w:p>
    <w:p w14:paraId="092D6E39" w14:textId="77777777" w:rsidR="0060636A" w:rsidRPr="00091E2E" w:rsidRDefault="0060636A" w:rsidP="00BF2951">
      <w:pPr>
        <w:widowControl/>
        <w:tabs>
          <w:tab w:val="left" w:pos="7200"/>
        </w:tabs>
        <w:suppressAutoHyphens w:val="0"/>
        <w:overflowPunct/>
        <w:autoSpaceDE/>
        <w:jc w:val="center"/>
        <w:rPr>
          <w:rFonts w:eastAsia="Calibri"/>
          <w:b/>
          <w:bCs/>
          <w:sz w:val="22"/>
          <w:szCs w:val="22"/>
          <w:lang w:eastAsia="en-US"/>
        </w:rPr>
      </w:pPr>
    </w:p>
    <w:p w14:paraId="2EEA3888" w14:textId="77777777" w:rsidR="0060636A" w:rsidRPr="00091E2E" w:rsidRDefault="0060636A" w:rsidP="00BF2951">
      <w:pPr>
        <w:widowControl/>
        <w:tabs>
          <w:tab w:val="left" w:pos="7200"/>
        </w:tabs>
        <w:suppressAutoHyphens w:val="0"/>
        <w:overflowPunct/>
        <w:autoSpaceDE/>
        <w:jc w:val="center"/>
        <w:rPr>
          <w:rFonts w:eastAsia="Calibri"/>
          <w:b/>
          <w:bCs/>
          <w:sz w:val="22"/>
          <w:szCs w:val="22"/>
          <w:lang w:eastAsia="en-US"/>
        </w:rPr>
      </w:pPr>
    </w:p>
    <w:p w14:paraId="6A87793E" w14:textId="77777777" w:rsidR="00A00239" w:rsidRPr="00091E2E" w:rsidRDefault="00CF2BE5" w:rsidP="00BF2951">
      <w:pPr>
        <w:widowControl/>
        <w:tabs>
          <w:tab w:val="left" w:pos="7200"/>
        </w:tabs>
        <w:suppressAutoHyphens w:val="0"/>
        <w:overflowPunct/>
        <w:autoSpaceDE/>
        <w:ind w:firstLine="567"/>
        <w:jc w:val="center"/>
        <w:rPr>
          <w:rFonts w:eastAsia="Calibri"/>
          <w:sz w:val="22"/>
          <w:szCs w:val="22"/>
          <w:lang w:eastAsia="en-US"/>
        </w:rPr>
      </w:pPr>
      <w:r w:rsidRPr="00091E2E">
        <w:rPr>
          <w:rFonts w:eastAsia="Calibri"/>
          <w:b/>
          <w:bCs/>
          <w:sz w:val="22"/>
          <w:szCs w:val="22"/>
          <w:lang w:eastAsia="en-US"/>
        </w:rPr>
        <w:t xml:space="preserve">ПРАВИЛА ЗЕМЛЕПОЛЬЗОВАНИЯ И ЗАСТРОЙКИ </w:t>
      </w:r>
      <w:r w:rsidR="007110E3" w:rsidRPr="00091E2E">
        <w:rPr>
          <w:rFonts w:eastAsia="Calibri"/>
          <w:b/>
          <w:bCs/>
          <w:sz w:val="22"/>
          <w:szCs w:val="22"/>
          <w:lang w:eastAsia="en-US"/>
        </w:rPr>
        <w:t>КРОПОТКИНСКОГО ГОРОДСКОГО</w:t>
      </w:r>
      <w:r w:rsidRPr="00091E2E">
        <w:rPr>
          <w:rFonts w:eastAsia="Calibri"/>
          <w:b/>
          <w:bCs/>
          <w:sz w:val="22"/>
          <w:szCs w:val="22"/>
          <w:lang w:eastAsia="en-US"/>
        </w:rPr>
        <w:t xml:space="preserve"> ПОСЕЛЕНИЯ КАВКАЗСКОГО РАЙОНА КРАСНОДАРСКОГО КРАЯ</w:t>
      </w:r>
    </w:p>
    <w:p w14:paraId="6A43366F" w14:textId="77777777" w:rsidR="00A00239" w:rsidRPr="00091E2E" w:rsidRDefault="00A00239" w:rsidP="00BF2951">
      <w:pPr>
        <w:widowControl/>
        <w:suppressAutoHyphens w:val="0"/>
        <w:overflowPunct/>
        <w:autoSpaceDE/>
        <w:ind w:firstLine="567"/>
        <w:rPr>
          <w:sz w:val="24"/>
          <w:szCs w:val="24"/>
          <w:lang w:eastAsia="ru-RU"/>
        </w:rPr>
      </w:pPr>
      <w:r w:rsidRPr="00091E2E">
        <w:rPr>
          <w:sz w:val="24"/>
          <w:szCs w:val="24"/>
          <w:lang w:eastAsia="ru-RU"/>
        </w:rPr>
        <w:t>Правила землепользования и застройки состоят из трех частей и включают в себя:</w:t>
      </w:r>
    </w:p>
    <w:p w14:paraId="2F8C2448" w14:textId="77777777" w:rsidR="00A00239" w:rsidRPr="00091E2E" w:rsidRDefault="00A00239" w:rsidP="00BF2951">
      <w:pPr>
        <w:widowControl/>
        <w:suppressAutoHyphens w:val="0"/>
        <w:overflowPunct/>
        <w:autoSpaceDE/>
        <w:ind w:firstLine="567"/>
        <w:jc w:val="both"/>
        <w:rPr>
          <w:sz w:val="24"/>
          <w:szCs w:val="24"/>
          <w:lang w:eastAsia="ru-RU"/>
        </w:rPr>
      </w:pPr>
      <w:bookmarkStart w:id="0" w:name="dst100471"/>
      <w:bookmarkEnd w:id="0"/>
      <w:r w:rsidRPr="00091E2E">
        <w:rPr>
          <w:rFonts w:eastAsia="Calibri"/>
          <w:b/>
          <w:bCs/>
          <w:sz w:val="24"/>
          <w:szCs w:val="24"/>
          <w:lang w:eastAsia="en-US"/>
        </w:rPr>
        <w:t>Часть I</w:t>
      </w:r>
      <w:r w:rsidRPr="00091E2E">
        <w:rPr>
          <w:rFonts w:eastAsia="Calibri"/>
          <w:sz w:val="24"/>
          <w:szCs w:val="24"/>
          <w:lang w:eastAsia="en-US"/>
        </w:rPr>
        <w:t xml:space="preserve"> - </w:t>
      </w:r>
      <w:r w:rsidRPr="00091E2E">
        <w:rPr>
          <w:sz w:val="24"/>
          <w:szCs w:val="24"/>
          <w:lang w:eastAsia="ru-RU"/>
        </w:rPr>
        <w:t xml:space="preserve">порядок применения правил землепользования и застройки и внесения </w:t>
      </w:r>
    </w:p>
    <w:p w14:paraId="2E589D79" w14:textId="77777777" w:rsidR="00A00239" w:rsidRPr="00091E2E" w:rsidRDefault="00A00239" w:rsidP="00BF2951">
      <w:pPr>
        <w:widowControl/>
        <w:suppressAutoHyphens w:val="0"/>
        <w:overflowPunct/>
        <w:autoSpaceDE/>
        <w:ind w:firstLine="567"/>
        <w:jc w:val="both"/>
        <w:rPr>
          <w:sz w:val="24"/>
          <w:szCs w:val="24"/>
          <w:lang w:eastAsia="ru-RU"/>
        </w:rPr>
      </w:pPr>
      <w:r w:rsidRPr="00091E2E">
        <w:rPr>
          <w:sz w:val="24"/>
          <w:szCs w:val="24"/>
          <w:lang w:eastAsia="ru-RU"/>
        </w:rPr>
        <w:t>в них изменений;</w:t>
      </w:r>
    </w:p>
    <w:p w14:paraId="189DF118" w14:textId="77777777" w:rsidR="00A00239" w:rsidRPr="00091E2E" w:rsidRDefault="00A00239" w:rsidP="00BF2951">
      <w:pPr>
        <w:widowControl/>
        <w:suppressAutoHyphens w:val="0"/>
        <w:overflowPunct/>
        <w:autoSpaceDE/>
        <w:ind w:firstLine="567"/>
        <w:rPr>
          <w:sz w:val="24"/>
          <w:szCs w:val="24"/>
          <w:lang w:eastAsia="ru-RU"/>
        </w:rPr>
      </w:pPr>
      <w:bookmarkStart w:id="1" w:name="dst100472"/>
      <w:bookmarkEnd w:id="1"/>
      <w:r w:rsidRPr="00091E2E">
        <w:rPr>
          <w:rFonts w:eastAsia="Calibri"/>
          <w:b/>
          <w:bCs/>
          <w:sz w:val="24"/>
          <w:szCs w:val="24"/>
          <w:lang w:eastAsia="en-US"/>
        </w:rPr>
        <w:t>Часть II</w:t>
      </w:r>
      <w:r w:rsidR="00B915AF" w:rsidRPr="00091E2E">
        <w:rPr>
          <w:sz w:val="24"/>
          <w:szCs w:val="24"/>
          <w:lang w:eastAsia="ru-RU"/>
        </w:rPr>
        <w:t xml:space="preserve"> - карта</w:t>
      </w:r>
      <w:r w:rsidRPr="00091E2E">
        <w:rPr>
          <w:sz w:val="24"/>
          <w:szCs w:val="24"/>
          <w:lang w:eastAsia="ru-RU"/>
        </w:rPr>
        <w:t xml:space="preserve"> градостроительного зонирования;</w:t>
      </w:r>
    </w:p>
    <w:p w14:paraId="7E36D9CA" w14:textId="77777777" w:rsidR="00A00239" w:rsidRPr="00091E2E" w:rsidRDefault="00A00239" w:rsidP="00BF2951">
      <w:pPr>
        <w:widowControl/>
        <w:suppressAutoHyphens w:val="0"/>
        <w:overflowPunct/>
        <w:autoSpaceDE/>
        <w:ind w:firstLine="567"/>
        <w:rPr>
          <w:sz w:val="24"/>
          <w:szCs w:val="24"/>
          <w:lang w:eastAsia="ru-RU"/>
        </w:rPr>
      </w:pPr>
      <w:bookmarkStart w:id="2" w:name="dst100473"/>
      <w:bookmarkEnd w:id="2"/>
      <w:r w:rsidRPr="00091E2E">
        <w:rPr>
          <w:rFonts w:eastAsia="Calibri"/>
          <w:b/>
          <w:bCs/>
          <w:sz w:val="24"/>
          <w:szCs w:val="24"/>
          <w:lang w:eastAsia="en-US"/>
        </w:rPr>
        <w:t>Часть III</w:t>
      </w:r>
      <w:r w:rsidRPr="00091E2E">
        <w:rPr>
          <w:sz w:val="24"/>
          <w:szCs w:val="24"/>
          <w:lang w:eastAsia="ru-RU"/>
        </w:rPr>
        <w:t xml:space="preserve"> - градостроительные регламенты.</w:t>
      </w:r>
    </w:p>
    <w:p w14:paraId="194E23CE" w14:textId="77777777" w:rsidR="00A00239" w:rsidRPr="00091E2E" w:rsidRDefault="00A00239" w:rsidP="00BF2951">
      <w:pPr>
        <w:widowControl/>
        <w:suppressAutoHyphens w:val="0"/>
        <w:overflowPunct/>
        <w:autoSpaceDE/>
        <w:ind w:firstLine="567"/>
        <w:jc w:val="both"/>
        <w:rPr>
          <w:sz w:val="24"/>
          <w:szCs w:val="24"/>
          <w:lang w:bidi="en-US"/>
        </w:rPr>
      </w:pPr>
    </w:p>
    <w:p w14:paraId="65C04E68" w14:textId="77777777" w:rsidR="00A00239" w:rsidRPr="00091E2E" w:rsidRDefault="00A00239" w:rsidP="00BF2951">
      <w:pPr>
        <w:widowControl/>
        <w:suppressAutoHyphens w:val="0"/>
        <w:overflowPunct/>
        <w:autoSpaceDE/>
        <w:ind w:firstLine="567"/>
        <w:jc w:val="both"/>
        <w:rPr>
          <w:rFonts w:eastAsia="Calibri"/>
          <w:sz w:val="24"/>
          <w:szCs w:val="24"/>
          <w:lang w:eastAsia="en-US"/>
        </w:rPr>
      </w:pPr>
      <w:r w:rsidRPr="00091E2E">
        <w:rPr>
          <w:rFonts w:eastAsia="Calibri"/>
          <w:b/>
          <w:bCs/>
          <w:sz w:val="24"/>
          <w:szCs w:val="24"/>
          <w:lang w:eastAsia="en-US"/>
        </w:rPr>
        <w:t>Часть I</w:t>
      </w:r>
      <w:r w:rsidRPr="00091E2E">
        <w:rPr>
          <w:rFonts w:eastAsia="Calibri"/>
          <w:sz w:val="24"/>
          <w:szCs w:val="24"/>
          <w:lang w:eastAsia="en-US"/>
        </w:rPr>
        <w:t xml:space="preserve"> Порядок применения правил землепользования и застройки и внесения в них изменений включает в себя положения:</w:t>
      </w:r>
    </w:p>
    <w:p w14:paraId="1D8CCAF1" w14:textId="77777777" w:rsidR="00A00239" w:rsidRPr="00091E2E" w:rsidRDefault="00A00239" w:rsidP="00BF2951">
      <w:pPr>
        <w:widowControl/>
        <w:suppressAutoHyphens w:val="0"/>
        <w:overflowPunct/>
        <w:autoSpaceDE/>
        <w:ind w:firstLine="567"/>
        <w:jc w:val="both"/>
        <w:rPr>
          <w:rFonts w:eastAsia="Calibri"/>
          <w:sz w:val="24"/>
          <w:szCs w:val="24"/>
          <w:lang w:eastAsia="en-US"/>
        </w:rPr>
      </w:pPr>
      <w:r w:rsidRPr="00091E2E">
        <w:rPr>
          <w:rFonts w:eastAsia="Calibri"/>
          <w:sz w:val="24"/>
          <w:szCs w:val="24"/>
          <w:lang w:eastAsia="en-US"/>
        </w:rPr>
        <w:t>Глава 1. Положение о регулировании землепользования и застройки органами местного самоуправления;</w:t>
      </w:r>
    </w:p>
    <w:p w14:paraId="3D524D40" w14:textId="77777777" w:rsidR="00A00239" w:rsidRPr="00091E2E" w:rsidRDefault="00A00239" w:rsidP="00BF2951">
      <w:pPr>
        <w:widowControl/>
        <w:suppressAutoHyphens w:val="0"/>
        <w:overflowPunct/>
        <w:autoSpaceDE/>
        <w:ind w:firstLine="567"/>
        <w:jc w:val="both"/>
        <w:rPr>
          <w:rFonts w:eastAsia="Calibri"/>
          <w:sz w:val="24"/>
          <w:szCs w:val="24"/>
          <w:lang w:eastAsia="en-US"/>
        </w:rPr>
      </w:pPr>
      <w:r w:rsidRPr="00091E2E">
        <w:rPr>
          <w:rFonts w:eastAsia="Calibri"/>
          <w:sz w:val="24"/>
          <w:szCs w:val="24"/>
          <w:lang w:eastAsia="en-US"/>
        </w:rPr>
        <w:t>Глава 2. Положение об изменении видов разрешенного использования земельных участков и объектов капитального строительства физическими и юридическими лицами;</w:t>
      </w:r>
    </w:p>
    <w:p w14:paraId="196A77F4" w14:textId="77777777" w:rsidR="00A00239" w:rsidRPr="00091E2E" w:rsidRDefault="00A00239" w:rsidP="00BF2951">
      <w:pPr>
        <w:widowControl/>
        <w:suppressAutoHyphens w:val="0"/>
        <w:overflowPunct/>
        <w:autoSpaceDE/>
        <w:ind w:firstLine="567"/>
        <w:jc w:val="both"/>
        <w:rPr>
          <w:rFonts w:eastAsia="Calibri"/>
          <w:sz w:val="24"/>
          <w:szCs w:val="24"/>
          <w:lang w:eastAsia="en-US"/>
        </w:rPr>
      </w:pPr>
      <w:r w:rsidRPr="00091E2E">
        <w:rPr>
          <w:rFonts w:eastAsia="Calibri"/>
          <w:sz w:val="24"/>
          <w:szCs w:val="24"/>
          <w:lang w:eastAsia="en-US"/>
        </w:rPr>
        <w:t>Глава 3. Положение о подготовке документации по планировке территории органами местного самоуправления;</w:t>
      </w:r>
    </w:p>
    <w:p w14:paraId="24888E1B" w14:textId="77777777" w:rsidR="00A00239" w:rsidRPr="00091E2E" w:rsidRDefault="00A00239" w:rsidP="00BF2951">
      <w:pPr>
        <w:widowControl/>
        <w:suppressAutoHyphens w:val="0"/>
        <w:overflowPunct/>
        <w:autoSpaceDE/>
        <w:ind w:firstLine="567"/>
        <w:jc w:val="both"/>
        <w:rPr>
          <w:rFonts w:eastAsia="Calibri"/>
          <w:sz w:val="24"/>
          <w:szCs w:val="24"/>
          <w:lang w:eastAsia="en-US"/>
        </w:rPr>
      </w:pPr>
      <w:r w:rsidRPr="00091E2E">
        <w:rPr>
          <w:rFonts w:eastAsia="Calibri"/>
          <w:sz w:val="24"/>
          <w:szCs w:val="24"/>
          <w:lang w:eastAsia="en-US"/>
        </w:rPr>
        <w:t>Глава 4. Положение о проведении общественных обсуждений или публичных слушаний по вопросам землепользования и застройки;</w:t>
      </w:r>
    </w:p>
    <w:p w14:paraId="25C059B5" w14:textId="77777777" w:rsidR="00A00239" w:rsidRPr="00091E2E" w:rsidRDefault="00A00239" w:rsidP="00BF2951">
      <w:pPr>
        <w:widowControl/>
        <w:suppressAutoHyphens w:val="0"/>
        <w:overflowPunct/>
        <w:autoSpaceDE/>
        <w:ind w:firstLine="567"/>
        <w:jc w:val="both"/>
        <w:rPr>
          <w:rFonts w:eastAsia="Calibri"/>
          <w:sz w:val="24"/>
          <w:szCs w:val="24"/>
          <w:lang w:eastAsia="en-US"/>
        </w:rPr>
      </w:pPr>
      <w:r w:rsidRPr="00091E2E">
        <w:rPr>
          <w:rFonts w:eastAsia="Calibri"/>
          <w:sz w:val="24"/>
          <w:szCs w:val="24"/>
          <w:lang w:eastAsia="en-US"/>
        </w:rPr>
        <w:t>Глава 5. Положение о внесении изменений в правила землепользования и застройки;</w:t>
      </w:r>
    </w:p>
    <w:p w14:paraId="5F3E3B8F" w14:textId="77777777" w:rsidR="00A00239" w:rsidRPr="00091E2E" w:rsidRDefault="00A00239" w:rsidP="00BF2951">
      <w:pPr>
        <w:widowControl/>
        <w:suppressAutoHyphens w:val="0"/>
        <w:overflowPunct/>
        <w:autoSpaceDE/>
        <w:ind w:firstLine="567"/>
        <w:jc w:val="both"/>
        <w:rPr>
          <w:rFonts w:eastAsia="Calibri"/>
          <w:sz w:val="24"/>
          <w:szCs w:val="24"/>
          <w:lang w:eastAsia="en-US"/>
        </w:rPr>
      </w:pPr>
      <w:r w:rsidRPr="00091E2E">
        <w:rPr>
          <w:rFonts w:eastAsia="Calibri"/>
          <w:sz w:val="24"/>
          <w:szCs w:val="24"/>
          <w:lang w:eastAsia="en-US"/>
        </w:rPr>
        <w:t>Глава 6. Положение о регулировании иных вопросов землепользования и застройки.</w:t>
      </w:r>
    </w:p>
    <w:p w14:paraId="717FCFBD" w14:textId="77777777" w:rsidR="00CF2BE5" w:rsidRPr="00091E2E" w:rsidRDefault="00CF2BE5" w:rsidP="00BF2951">
      <w:pPr>
        <w:widowControl/>
        <w:suppressAutoHyphens w:val="0"/>
        <w:overflowPunct/>
        <w:autoSpaceDE/>
        <w:ind w:firstLine="567"/>
        <w:jc w:val="both"/>
        <w:rPr>
          <w:b/>
          <w:bCs/>
          <w:sz w:val="24"/>
          <w:szCs w:val="24"/>
        </w:rPr>
      </w:pPr>
      <w:r w:rsidRPr="00091E2E">
        <w:rPr>
          <w:b/>
          <w:bCs/>
          <w:sz w:val="24"/>
          <w:szCs w:val="24"/>
        </w:rPr>
        <w:t xml:space="preserve">Часть II </w:t>
      </w:r>
      <w:r w:rsidRPr="00091E2E">
        <w:rPr>
          <w:sz w:val="24"/>
          <w:szCs w:val="24"/>
        </w:rPr>
        <w:t>Карта градостроительного зонирования</w:t>
      </w:r>
    </w:p>
    <w:p w14:paraId="4F5169FD" w14:textId="77777777" w:rsidR="00CF2BE5" w:rsidRPr="00091E2E" w:rsidRDefault="00CF2BE5" w:rsidP="00BF2951">
      <w:pPr>
        <w:widowControl/>
        <w:suppressAutoHyphens w:val="0"/>
        <w:overflowPunct/>
        <w:autoSpaceDE/>
        <w:ind w:firstLine="567"/>
        <w:jc w:val="both"/>
        <w:rPr>
          <w:sz w:val="24"/>
          <w:szCs w:val="24"/>
        </w:rPr>
      </w:pPr>
      <w:r w:rsidRPr="00091E2E">
        <w:rPr>
          <w:sz w:val="24"/>
          <w:szCs w:val="24"/>
        </w:rPr>
        <w:t xml:space="preserve"> Глава 7. </w:t>
      </w:r>
      <w:r w:rsidR="005D5754" w:rsidRPr="00091E2E">
        <w:rPr>
          <w:sz w:val="24"/>
          <w:szCs w:val="24"/>
        </w:rPr>
        <w:t xml:space="preserve">Карта градостроительного зонирования </w:t>
      </w:r>
      <w:r w:rsidR="007110E3" w:rsidRPr="00091E2E">
        <w:rPr>
          <w:sz w:val="24"/>
          <w:szCs w:val="24"/>
        </w:rPr>
        <w:t>Кропоткинского городского</w:t>
      </w:r>
      <w:r w:rsidR="005D5754" w:rsidRPr="00091E2E">
        <w:rPr>
          <w:sz w:val="24"/>
          <w:szCs w:val="24"/>
        </w:rPr>
        <w:t xml:space="preserve"> поселения Кавказского р</w:t>
      </w:r>
      <w:r w:rsidR="005D2BDC" w:rsidRPr="00091E2E">
        <w:rPr>
          <w:sz w:val="24"/>
          <w:szCs w:val="24"/>
        </w:rPr>
        <w:t>айона Краснодарского края                         (М 1:</w:t>
      </w:r>
      <w:r w:rsidR="005D5754" w:rsidRPr="00091E2E">
        <w:rPr>
          <w:sz w:val="24"/>
          <w:szCs w:val="24"/>
        </w:rPr>
        <w:t>10000). Карта градостроительных ограничений. Зоны с особыми условиями</w:t>
      </w:r>
      <w:r w:rsidR="005D2BDC" w:rsidRPr="00091E2E">
        <w:rPr>
          <w:sz w:val="24"/>
          <w:szCs w:val="24"/>
        </w:rPr>
        <w:t xml:space="preserve"> использования территории (М 1:</w:t>
      </w:r>
      <w:r w:rsidR="005D5754" w:rsidRPr="00091E2E">
        <w:rPr>
          <w:sz w:val="24"/>
          <w:szCs w:val="24"/>
        </w:rPr>
        <w:t>10000)</w:t>
      </w:r>
      <w:r w:rsidRPr="00091E2E">
        <w:rPr>
          <w:sz w:val="24"/>
          <w:szCs w:val="24"/>
        </w:rPr>
        <w:t>, в котор</w:t>
      </w:r>
      <w:r w:rsidR="005D5754" w:rsidRPr="00091E2E">
        <w:rPr>
          <w:sz w:val="24"/>
          <w:szCs w:val="24"/>
        </w:rPr>
        <w:t>ой</w:t>
      </w:r>
      <w:r w:rsidRPr="00091E2E">
        <w:rPr>
          <w:sz w:val="24"/>
          <w:szCs w:val="24"/>
        </w:rPr>
        <w:t xml:space="preserve"> установлены территориальные зоны и отображены градостроительные ограничения по использованию территориальных зон.</w:t>
      </w:r>
    </w:p>
    <w:p w14:paraId="015BF125" w14:textId="77777777" w:rsidR="00A00239" w:rsidRPr="00091E2E" w:rsidRDefault="00A00239" w:rsidP="00BF2951">
      <w:pPr>
        <w:widowControl/>
        <w:suppressAutoHyphens w:val="0"/>
        <w:overflowPunct/>
        <w:autoSpaceDE/>
        <w:ind w:firstLine="567"/>
        <w:jc w:val="both"/>
        <w:rPr>
          <w:sz w:val="24"/>
          <w:szCs w:val="24"/>
        </w:rPr>
      </w:pPr>
      <w:r w:rsidRPr="00091E2E">
        <w:rPr>
          <w:b/>
          <w:bCs/>
          <w:sz w:val="24"/>
          <w:szCs w:val="24"/>
        </w:rPr>
        <w:t>Часть III</w:t>
      </w:r>
      <w:r w:rsidR="00095D2C">
        <w:rPr>
          <w:b/>
          <w:bCs/>
          <w:sz w:val="24"/>
          <w:szCs w:val="24"/>
        </w:rPr>
        <w:t xml:space="preserve"> </w:t>
      </w:r>
      <w:r w:rsidRPr="00091E2E">
        <w:rPr>
          <w:sz w:val="24"/>
          <w:szCs w:val="24"/>
        </w:rPr>
        <w:t>Градостроительные регламенты:</w:t>
      </w:r>
    </w:p>
    <w:p w14:paraId="3F3ED0F0" w14:textId="77777777" w:rsidR="00CA6EBF" w:rsidRPr="00091E2E" w:rsidRDefault="00CA6EBF" w:rsidP="00BF2951">
      <w:pPr>
        <w:widowControl/>
        <w:suppressAutoHyphens w:val="0"/>
        <w:overflowPunct/>
        <w:autoSpaceDE/>
        <w:ind w:firstLine="567"/>
        <w:jc w:val="both"/>
        <w:rPr>
          <w:sz w:val="24"/>
          <w:szCs w:val="24"/>
        </w:rPr>
      </w:pPr>
      <w:r w:rsidRPr="00091E2E">
        <w:rPr>
          <w:sz w:val="24"/>
          <w:szCs w:val="24"/>
        </w:rPr>
        <w:t>Глава 8. Градостроительные регламенты;</w:t>
      </w:r>
    </w:p>
    <w:p w14:paraId="67E25F61" w14:textId="77777777" w:rsidR="00CA6EBF" w:rsidRPr="00091E2E" w:rsidRDefault="00CA6EBF" w:rsidP="00BF2951">
      <w:pPr>
        <w:widowControl/>
        <w:suppressAutoHyphens w:val="0"/>
        <w:overflowPunct/>
        <w:autoSpaceDE/>
        <w:ind w:firstLine="567"/>
        <w:jc w:val="both"/>
        <w:rPr>
          <w:sz w:val="24"/>
          <w:szCs w:val="24"/>
        </w:rPr>
      </w:pPr>
      <w:r w:rsidRPr="00091E2E">
        <w:rPr>
          <w:sz w:val="24"/>
          <w:szCs w:val="24"/>
        </w:rPr>
        <w:t>Глава 9. Зоны с особыми условиями использования территорий.</w:t>
      </w:r>
    </w:p>
    <w:p w14:paraId="7271E985" w14:textId="77777777" w:rsidR="00B915AF" w:rsidRPr="00091E2E" w:rsidRDefault="00B915AF" w:rsidP="00BF2951">
      <w:pPr>
        <w:widowControl/>
        <w:suppressAutoHyphens w:val="0"/>
        <w:overflowPunct/>
        <w:autoSpaceDE/>
        <w:ind w:firstLine="567"/>
        <w:jc w:val="both"/>
        <w:rPr>
          <w:sz w:val="24"/>
          <w:szCs w:val="24"/>
        </w:rPr>
      </w:pPr>
    </w:p>
    <w:p w14:paraId="171898FE" w14:textId="77777777" w:rsidR="00B915AF" w:rsidRPr="00091E2E" w:rsidRDefault="00B915AF" w:rsidP="00BF2951">
      <w:pPr>
        <w:widowControl/>
        <w:suppressAutoHyphens w:val="0"/>
        <w:overflowPunct/>
        <w:autoSpaceDE/>
        <w:ind w:firstLine="567"/>
        <w:jc w:val="both"/>
        <w:rPr>
          <w:sz w:val="24"/>
          <w:szCs w:val="24"/>
        </w:rPr>
      </w:pPr>
    </w:p>
    <w:p w14:paraId="25B1FD8D" w14:textId="77777777" w:rsidR="00B915AF" w:rsidRPr="00091E2E" w:rsidRDefault="00B915AF" w:rsidP="00BF2951">
      <w:pPr>
        <w:widowControl/>
        <w:suppressAutoHyphens w:val="0"/>
        <w:overflowPunct/>
        <w:autoSpaceDE/>
        <w:ind w:firstLine="567"/>
        <w:jc w:val="both"/>
        <w:rPr>
          <w:sz w:val="24"/>
          <w:szCs w:val="24"/>
        </w:rPr>
      </w:pPr>
    </w:p>
    <w:p w14:paraId="3858C352" w14:textId="77777777" w:rsidR="00B915AF" w:rsidRPr="00091E2E" w:rsidRDefault="00B915AF" w:rsidP="00BF2951">
      <w:pPr>
        <w:widowControl/>
        <w:suppressAutoHyphens w:val="0"/>
        <w:overflowPunct/>
        <w:autoSpaceDE/>
        <w:ind w:firstLine="567"/>
        <w:jc w:val="both"/>
        <w:rPr>
          <w:sz w:val="24"/>
          <w:szCs w:val="24"/>
        </w:rPr>
      </w:pPr>
    </w:p>
    <w:p w14:paraId="4049E400" w14:textId="5767BE7C" w:rsidR="00B915AF" w:rsidRDefault="00B915AF" w:rsidP="00BF2951">
      <w:pPr>
        <w:widowControl/>
        <w:suppressAutoHyphens w:val="0"/>
        <w:overflowPunct/>
        <w:autoSpaceDE/>
        <w:ind w:firstLine="567"/>
        <w:jc w:val="both"/>
        <w:rPr>
          <w:sz w:val="24"/>
          <w:szCs w:val="24"/>
        </w:rPr>
      </w:pPr>
    </w:p>
    <w:p w14:paraId="42037EC7" w14:textId="77777777" w:rsidR="00795981" w:rsidRPr="00091E2E" w:rsidRDefault="00795981" w:rsidP="00BF2951">
      <w:pPr>
        <w:widowControl/>
        <w:suppressAutoHyphens w:val="0"/>
        <w:overflowPunct/>
        <w:autoSpaceDE/>
        <w:ind w:firstLine="567"/>
        <w:jc w:val="both"/>
        <w:rPr>
          <w:sz w:val="24"/>
          <w:szCs w:val="24"/>
        </w:rPr>
      </w:pPr>
    </w:p>
    <w:p w14:paraId="6DBCAB37" w14:textId="77777777" w:rsidR="00B915AF" w:rsidRPr="00091E2E" w:rsidRDefault="00B915AF" w:rsidP="00BF2951">
      <w:pPr>
        <w:widowControl/>
        <w:suppressAutoHyphens w:val="0"/>
        <w:overflowPunct/>
        <w:autoSpaceDE/>
        <w:ind w:firstLine="567"/>
        <w:jc w:val="both"/>
        <w:rPr>
          <w:sz w:val="24"/>
          <w:szCs w:val="24"/>
        </w:rPr>
      </w:pPr>
    </w:p>
    <w:p w14:paraId="7A01474D" w14:textId="77777777" w:rsidR="001E3ACD" w:rsidRPr="00091E2E" w:rsidRDefault="00CF2BE5" w:rsidP="00BF2951">
      <w:pPr>
        <w:widowControl/>
        <w:tabs>
          <w:tab w:val="left" w:pos="4678"/>
          <w:tab w:val="left" w:pos="7230"/>
        </w:tabs>
        <w:suppressAutoHyphens w:val="0"/>
        <w:overflowPunct/>
        <w:autoSpaceDE/>
        <w:ind w:firstLine="567"/>
        <w:jc w:val="center"/>
        <w:rPr>
          <w:b/>
          <w:sz w:val="24"/>
          <w:szCs w:val="24"/>
        </w:rPr>
      </w:pPr>
      <w:r w:rsidRPr="00091E2E">
        <w:rPr>
          <w:b/>
          <w:sz w:val="24"/>
          <w:szCs w:val="24"/>
        </w:rPr>
        <w:lastRenderedPageBreak/>
        <w:t>ЧАСТЬ</w:t>
      </w:r>
      <w:r w:rsidR="001E3ACD" w:rsidRPr="00091E2E">
        <w:rPr>
          <w:b/>
          <w:sz w:val="24"/>
          <w:szCs w:val="24"/>
        </w:rPr>
        <w:t xml:space="preserve"> II. КАРТА ГРАДОСТРОИТЕЛЬНОГО ЗОНИРОВАНИЯ</w:t>
      </w:r>
    </w:p>
    <w:p w14:paraId="1E194B96" w14:textId="77777777" w:rsidR="001E3ACD" w:rsidRPr="00091E2E" w:rsidRDefault="00406419" w:rsidP="00BF2951">
      <w:pPr>
        <w:pStyle w:val="1"/>
        <w:spacing w:after="0" w:line="240" w:lineRule="auto"/>
        <w:ind w:firstLine="567"/>
        <w:rPr>
          <w:rFonts w:ascii="Times New Roman" w:hAnsi="Times New Roman"/>
          <w:i/>
          <w:sz w:val="24"/>
          <w:szCs w:val="24"/>
        </w:rPr>
      </w:pPr>
      <w:r w:rsidRPr="00091E2E">
        <w:rPr>
          <w:rFonts w:ascii="Times New Roman" w:hAnsi="Times New Roman"/>
          <w:i/>
          <w:sz w:val="24"/>
          <w:szCs w:val="24"/>
        </w:rPr>
        <w:t>Глава 7</w:t>
      </w:r>
      <w:r w:rsidR="001E3ACD" w:rsidRPr="00091E2E">
        <w:rPr>
          <w:rFonts w:ascii="Times New Roman" w:hAnsi="Times New Roman"/>
          <w:i/>
          <w:sz w:val="24"/>
          <w:szCs w:val="24"/>
        </w:rPr>
        <w:t>. Карта градостроительного зонирования</w:t>
      </w:r>
      <w:r w:rsidR="00095D2C">
        <w:rPr>
          <w:rFonts w:ascii="Times New Roman" w:hAnsi="Times New Roman"/>
          <w:i/>
          <w:sz w:val="24"/>
          <w:szCs w:val="24"/>
        </w:rPr>
        <w:t xml:space="preserve"> </w:t>
      </w:r>
      <w:r w:rsidR="007110E3" w:rsidRPr="00091E2E">
        <w:rPr>
          <w:rFonts w:ascii="Times New Roman" w:hAnsi="Times New Roman"/>
          <w:i/>
          <w:sz w:val="24"/>
          <w:szCs w:val="24"/>
        </w:rPr>
        <w:t>Кропоткинского городского</w:t>
      </w:r>
      <w:r w:rsidR="00CF2BE5" w:rsidRPr="00091E2E">
        <w:rPr>
          <w:rFonts w:ascii="Times New Roman" w:hAnsi="Times New Roman"/>
          <w:i/>
          <w:sz w:val="24"/>
          <w:szCs w:val="24"/>
        </w:rPr>
        <w:t xml:space="preserve"> поселения Кавказского района Краснодарского края</w:t>
      </w:r>
    </w:p>
    <w:p w14:paraId="4B7581A6" w14:textId="77777777" w:rsidR="0010739D" w:rsidRPr="00091E2E" w:rsidRDefault="0010739D" w:rsidP="00E11A9D">
      <w:pPr>
        <w:jc w:val="center"/>
        <w:rPr>
          <w:b/>
        </w:rPr>
      </w:pPr>
      <w:r w:rsidRPr="00091E2E">
        <w:rPr>
          <w:b/>
          <w:sz w:val="24"/>
          <w:szCs w:val="24"/>
        </w:rPr>
        <w:t xml:space="preserve">Статья </w:t>
      </w:r>
      <w:r w:rsidR="006C6EE7" w:rsidRPr="00091E2E">
        <w:rPr>
          <w:b/>
          <w:sz w:val="24"/>
          <w:szCs w:val="24"/>
        </w:rPr>
        <w:t>27</w:t>
      </w:r>
      <w:r w:rsidRPr="00091E2E">
        <w:rPr>
          <w:b/>
          <w:sz w:val="24"/>
          <w:szCs w:val="24"/>
        </w:rPr>
        <w:t>.</w:t>
      </w:r>
      <w:r w:rsidR="00CF2BE5" w:rsidRPr="00091E2E">
        <w:rPr>
          <w:b/>
          <w:sz w:val="24"/>
          <w:szCs w:val="24"/>
        </w:rPr>
        <w:t xml:space="preserve">Карта градостроительного зонирования </w:t>
      </w:r>
      <w:r w:rsidR="007110E3" w:rsidRPr="00091E2E">
        <w:rPr>
          <w:b/>
          <w:sz w:val="24"/>
          <w:szCs w:val="24"/>
        </w:rPr>
        <w:t>Кропоткинского городского</w:t>
      </w:r>
      <w:r w:rsidR="00CF2BE5" w:rsidRPr="00091E2E">
        <w:rPr>
          <w:b/>
          <w:sz w:val="24"/>
          <w:szCs w:val="24"/>
        </w:rPr>
        <w:t xml:space="preserve"> поселения Кавказского района Краснодарского края</w:t>
      </w:r>
      <w:r w:rsidR="005D2BDC" w:rsidRPr="00091E2E">
        <w:rPr>
          <w:b/>
          <w:sz w:val="24"/>
          <w:szCs w:val="24"/>
        </w:rPr>
        <w:t xml:space="preserve">   (М 1:</w:t>
      </w:r>
      <w:r w:rsidR="00E11A9D" w:rsidRPr="00091E2E">
        <w:rPr>
          <w:b/>
          <w:sz w:val="24"/>
          <w:szCs w:val="24"/>
        </w:rPr>
        <w:t>10000). Карта градостроительных ограничений. З</w:t>
      </w:r>
      <w:r w:rsidR="00CF2BE5" w:rsidRPr="00091E2E">
        <w:rPr>
          <w:b/>
          <w:sz w:val="24"/>
          <w:szCs w:val="24"/>
        </w:rPr>
        <w:t>он</w:t>
      </w:r>
      <w:r w:rsidR="00E11A9D" w:rsidRPr="00091E2E">
        <w:rPr>
          <w:b/>
          <w:sz w:val="24"/>
          <w:szCs w:val="24"/>
        </w:rPr>
        <w:t>ы</w:t>
      </w:r>
      <w:r w:rsidR="00CF2BE5" w:rsidRPr="00091E2E">
        <w:rPr>
          <w:b/>
          <w:sz w:val="24"/>
          <w:szCs w:val="24"/>
        </w:rPr>
        <w:t xml:space="preserve"> с особыми условиями использования территории</w:t>
      </w:r>
      <w:r w:rsidR="005D2BDC" w:rsidRPr="00091E2E">
        <w:rPr>
          <w:b/>
          <w:sz w:val="24"/>
          <w:szCs w:val="24"/>
        </w:rPr>
        <w:t xml:space="preserve"> (М 1:</w:t>
      </w:r>
      <w:r w:rsidR="00E11A9D" w:rsidRPr="00091E2E">
        <w:rPr>
          <w:b/>
          <w:sz w:val="24"/>
          <w:szCs w:val="24"/>
        </w:rPr>
        <w:t>10000)</w:t>
      </w:r>
      <w:r w:rsidR="00CF2BE5" w:rsidRPr="00091E2E">
        <w:rPr>
          <w:b/>
          <w:sz w:val="24"/>
          <w:szCs w:val="24"/>
        </w:rPr>
        <w:t>.</w:t>
      </w:r>
    </w:p>
    <w:p w14:paraId="75FB9412" w14:textId="77777777" w:rsidR="007110E3" w:rsidRPr="00091E2E" w:rsidRDefault="000A092B" w:rsidP="00095D2C">
      <w:pPr>
        <w:jc w:val="center"/>
        <w:rPr>
          <w:noProof/>
          <w:lang w:eastAsia="ru-RU"/>
        </w:rPr>
      </w:pPr>
      <w:r w:rsidRPr="00091E2E">
        <w:rPr>
          <w:noProof/>
          <w:lang w:eastAsia="ru-RU"/>
        </w:rPr>
        <w:drawing>
          <wp:inline distT="0" distB="0" distL="0" distR="0" wp14:anchorId="01DB4724" wp14:editId="5444DC82">
            <wp:extent cx="7487285" cy="569312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14819" cy="4801615"/>
                    </a:xfrm>
                    <a:prstGeom prst="rect">
                      <a:avLst/>
                    </a:prstGeom>
                    <a:noFill/>
                    <a:ln>
                      <a:noFill/>
                    </a:ln>
                  </pic:spPr>
                </pic:pic>
              </a:graphicData>
            </a:graphic>
          </wp:inline>
        </w:drawing>
      </w:r>
    </w:p>
    <w:p w14:paraId="4F6C5D6A" w14:textId="77777777" w:rsidR="001E3ACD" w:rsidRPr="00091E2E" w:rsidRDefault="00CF2BE5" w:rsidP="00BF2951">
      <w:pPr>
        <w:pStyle w:val="1"/>
        <w:spacing w:after="0" w:line="240" w:lineRule="auto"/>
        <w:ind w:firstLine="567"/>
        <w:rPr>
          <w:rFonts w:ascii="Times New Roman" w:hAnsi="Times New Roman"/>
          <w:sz w:val="24"/>
          <w:szCs w:val="24"/>
        </w:rPr>
      </w:pPr>
      <w:r w:rsidRPr="00091E2E">
        <w:rPr>
          <w:rFonts w:ascii="Times New Roman" w:hAnsi="Times New Roman"/>
          <w:sz w:val="24"/>
          <w:szCs w:val="24"/>
        </w:rPr>
        <w:lastRenderedPageBreak/>
        <w:t>ЧАСТЬ</w:t>
      </w:r>
      <w:r w:rsidR="001E3ACD" w:rsidRPr="00091E2E">
        <w:rPr>
          <w:rFonts w:ascii="Times New Roman" w:hAnsi="Times New Roman"/>
          <w:sz w:val="24"/>
          <w:szCs w:val="24"/>
        </w:rPr>
        <w:t xml:space="preserve"> III. ГРАДОСТРОИТЕЛЬНЫЕ РЕГЛАМЕНТЫ</w:t>
      </w:r>
    </w:p>
    <w:p w14:paraId="0B48947C" w14:textId="77777777" w:rsidR="001E3ACD" w:rsidRPr="00091E2E" w:rsidRDefault="001E3ACD" w:rsidP="00BF2951">
      <w:pPr>
        <w:ind w:firstLine="567"/>
        <w:jc w:val="center"/>
        <w:rPr>
          <w:b/>
          <w:sz w:val="24"/>
          <w:szCs w:val="24"/>
        </w:rPr>
      </w:pPr>
    </w:p>
    <w:p w14:paraId="7A751EE0" w14:textId="77777777" w:rsidR="001E3ACD" w:rsidRPr="00091E2E" w:rsidRDefault="00406419" w:rsidP="00BF2951">
      <w:pPr>
        <w:pStyle w:val="1"/>
        <w:spacing w:after="0" w:line="240" w:lineRule="auto"/>
        <w:ind w:firstLine="567"/>
        <w:rPr>
          <w:rFonts w:ascii="Times New Roman" w:hAnsi="Times New Roman"/>
          <w:i/>
          <w:sz w:val="24"/>
          <w:szCs w:val="24"/>
        </w:rPr>
      </w:pPr>
      <w:r w:rsidRPr="00091E2E">
        <w:rPr>
          <w:rFonts w:ascii="Times New Roman" w:hAnsi="Times New Roman"/>
          <w:i/>
          <w:sz w:val="24"/>
          <w:szCs w:val="24"/>
        </w:rPr>
        <w:t>Глава 8</w:t>
      </w:r>
      <w:r w:rsidR="001E3ACD" w:rsidRPr="00091E2E">
        <w:rPr>
          <w:rFonts w:ascii="Times New Roman" w:hAnsi="Times New Roman"/>
          <w:i/>
          <w:sz w:val="24"/>
          <w:szCs w:val="24"/>
        </w:rPr>
        <w:t>. Градостроительные регламенты</w:t>
      </w:r>
    </w:p>
    <w:p w14:paraId="7A2E82AA" w14:textId="77777777" w:rsidR="001E3ACD" w:rsidRPr="00091E2E" w:rsidRDefault="001E3ACD" w:rsidP="00BF2951">
      <w:pPr>
        <w:ind w:firstLine="567"/>
        <w:jc w:val="center"/>
        <w:rPr>
          <w:b/>
          <w:sz w:val="24"/>
          <w:szCs w:val="24"/>
        </w:rPr>
      </w:pPr>
    </w:p>
    <w:p w14:paraId="6557A75F" w14:textId="77777777" w:rsidR="001E3ACD" w:rsidRPr="00091E2E" w:rsidRDefault="00340451" w:rsidP="00BF2951">
      <w:pPr>
        <w:pStyle w:val="3"/>
        <w:spacing w:before="0"/>
        <w:ind w:firstLine="567"/>
        <w:rPr>
          <w:rFonts w:ascii="Times New Roman" w:hAnsi="Times New Roman"/>
          <w:b/>
          <w:color w:val="auto"/>
        </w:rPr>
      </w:pPr>
      <w:r w:rsidRPr="00091E2E">
        <w:rPr>
          <w:rFonts w:ascii="Times New Roman" w:hAnsi="Times New Roman"/>
          <w:b/>
          <w:color w:val="auto"/>
        </w:rPr>
        <w:t xml:space="preserve">Статья </w:t>
      </w:r>
      <w:r w:rsidR="00771A4D" w:rsidRPr="00091E2E">
        <w:rPr>
          <w:rFonts w:ascii="Times New Roman" w:hAnsi="Times New Roman"/>
          <w:b/>
          <w:color w:val="auto"/>
        </w:rPr>
        <w:t>2</w:t>
      </w:r>
      <w:r w:rsidR="006C6EE7" w:rsidRPr="00091E2E">
        <w:rPr>
          <w:rFonts w:ascii="Times New Roman" w:hAnsi="Times New Roman"/>
          <w:b/>
          <w:color w:val="auto"/>
        </w:rPr>
        <w:t>8</w:t>
      </w:r>
      <w:r w:rsidR="001E3ACD" w:rsidRPr="00091E2E">
        <w:rPr>
          <w:rFonts w:ascii="Times New Roman" w:hAnsi="Times New Roman"/>
          <w:b/>
          <w:color w:val="auto"/>
        </w:rPr>
        <w:t>. Виды и состав территориальных зон, установленных Правилами</w:t>
      </w:r>
    </w:p>
    <w:p w14:paraId="6EBCCBD7" w14:textId="77777777" w:rsidR="001E3ACD" w:rsidRPr="00091E2E" w:rsidRDefault="001E3ACD" w:rsidP="00BF2951">
      <w:pPr>
        <w:ind w:firstLine="567"/>
        <w:jc w:val="both"/>
        <w:rPr>
          <w:sz w:val="24"/>
          <w:szCs w:val="24"/>
        </w:rPr>
      </w:pPr>
    </w:p>
    <w:p w14:paraId="5BE4D943" w14:textId="77777777" w:rsidR="001E3ACD" w:rsidRPr="00091E2E" w:rsidRDefault="001E3ACD" w:rsidP="00BF2951">
      <w:pPr>
        <w:ind w:firstLine="567"/>
        <w:jc w:val="both"/>
        <w:rPr>
          <w:b/>
          <w:sz w:val="24"/>
          <w:szCs w:val="24"/>
        </w:rPr>
      </w:pPr>
      <w:r w:rsidRPr="00091E2E">
        <w:rPr>
          <w:b/>
          <w:sz w:val="24"/>
          <w:szCs w:val="24"/>
        </w:rPr>
        <w:t>Жилые зоны:</w:t>
      </w:r>
    </w:p>
    <w:p w14:paraId="756FB761" w14:textId="77777777" w:rsidR="001E3ACD" w:rsidRPr="00091E2E" w:rsidRDefault="001E3ACD" w:rsidP="00BF2951">
      <w:pPr>
        <w:ind w:firstLine="567"/>
        <w:jc w:val="both"/>
        <w:rPr>
          <w:sz w:val="24"/>
          <w:szCs w:val="24"/>
        </w:rPr>
      </w:pPr>
      <w:r w:rsidRPr="00091E2E">
        <w:rPr>
          <w:sz w:val="24"/>
          <w:szCs w:val="24"/>
        </w:rPr>
        <w:t>- Ж-1</w:t>
      </w:r>
      <w:r w:rsidR="00BA3B69" w:rsidRPr="00091E2E">
        <w:rPr>
          <w:sz w:val="24"/>
          <w:szCs w:val="24"/>
        </w:rPr>
        <w:t xml:space="preserve"> – </w:t>
      </w:r>
      <w:r w:rsidRPr="00091E2E">
        <w:rPr>
          <w:sz w:val="24"/>
          <w:szCs w:val="24"/>
        </w:rPr>
        <w:t xml:space="preserve">зона </w:t>
      </w:r>
      <w:r w:rsidR="007110E3" w:rsidRPr="00091E2E">
        <w:rPr>
          <w:sz w:val="24"/>
          <w:szCs w:val="24"/>
        </w:rPr>
        <w:t>индивидуальных усадебных и блокированных жилых домов</w:t>
      </w:r>
      <w:r w:rsidRPr="00091E2E">
        <w:rPr>
          <w:sz w:val="24"/>
          <w:szCs w:val="24"/>
        </w:rPr>
        <w:t>;</w:t>
      </w:r>
    </w:p>
    <w:p w14:paraId="59DAEE7C" w14:textId="77777777" w:rsidR="005D2BDC" w:rsidRPr="00091E2E" w:rsidRDefault="005D2BDC" w:rsidP="00BF2951">
      <w:pPr>
        <w:ind w:firstLine="567"/>
        <w:jc w:val="both"/>
        <w:rPr>
          <w:sz w:val="24"/>
          <w:szCs w:val="24"/>
        </w:rPr>
      </w:pPr>
      <w:r w:rsidRPr="00091E2E">
        <w:rPr>
          <w:sz w:val="24"/>
          <w:szCs w:val="24"/>
        </w:rPr>
        <w:t xml:space="preserve">- Ж-1/1 – подзона, охватывающая </w:t>
      </w:r>
      <w:r w:rsidR="0067156F" w:rsidRPr="00091E2E">
        <w:rPr>
          <w:sz w:val="24"/>
          <w:szCs w:val="24"/>
        </w:rPr>
        <w:t>зону подтопления при половодьях и паводках р.Кубань;</w:t>
      </w:r>
    </w:p>
    <w:p w14:paraId="3EFBFAC4" w14:textId="77777777" w:rsidR="00BA3B69" w:rsidRPr="00091E2E" w:rsidRDefault="00BA3B69" w:rsidP="00BF2951">
      <w:pPr>
        <w:ind w:firstLine="567"/>
        <w:jc w:val="both"/>
        <w:rPr>
          <w:sz w:val="24"/>
          <w:szCs w:val="24"/>
          <w:lang w:eastAsia="ru-RU"/>
        </w:rPr>
      </w:pPr>
      <w:r w:rsidRPr="00091E2E">
        <w:rPr>
          <w:sz w:val="24"/>
          <w:szCs w:val="24"/>
        </w:rPr>
        <w:t xml:space="preserve">- Ж-2 – </w:t>
      </w:r>
      <w:r w:rsidRPr="00091E2E">
        <w:rPr>
          <w:sz w:val="24"/>
          <w:szCs w:val="24"/>
          <w:lang w:eastAsia="ru-RU"/>
        </w:rPr>
        <w:t xml:space="preserve">зона </w:t>
      </w:r>
      <w:r w:rsidR="007110E3" w:rsidRPr="00091E2E">
        <w:rPr>
          <w:sz w:val="24"/>
          <w:szCs w:val="24"/>
          <w:lang w:eastAsia="ru-RU"/>
        </w:rPr>
        <w:t>малоэтажной жилой застройки</w:t>
      </w:r>
      <w:r w:rsidRPr="00091E2E">
        <w:rPr>
          <w:sz w:val="24"/>
          <w:szCs w:val="24"/>
          <w:lang w:eastAsia="ru-RU"/>
        </w:rPr>
        <w:t>;</w:t>
      </w:r>
    </w:p>
    <w:p w14:paraId="63D0045F" w14:textId="77777777" w:rsidR="00BA3B69" w:rsidRPr="00091E2E" w:rsidRDefault="00BA3B69" w:rsidP="00BF2951">
      <w:pPr>
        <w:ind w:firstLine="567"/>
        <w:jc w:val="both"/>
        <w:rPr>
          <w:sz w:val="24"/>
          <w:szCs w:val="24"/>
          <w:lang w:eastAsia="ru-RU"/>
        </w:rPr>
      </w:pPr>
      <w:r w:rsidRPr="00091E2E">
        <w:rPr>
          <w:sz w:val="24"/>
          <w:szCs w:val="24"/>
          <w:lang w:eastAsia="ru-RU"/>
        </w:rPr>
        <w:t xml:space="preserve">- Ж-3 </w:t>
      </w:r>
      <w:r w:rsidRPr="00091E2E">
        <w:rPr>
          <w:sz w:val="24"/>
          <w:szCs w:val="24"/>
        </w:rPr>
        <w:t xml:space="preserve">– </w:t>
      </w:r>
      <w:r w:rsidRPr="00091E2E">
        <w:rPr>
          <w:sz w:val="24"/>
          <w:szCs w:val="24"/>
          <w:lang w:eastAsia="ru-RU"/>
        </w:rPr>
        <w:t xml:space="preserve">зона </w:t>
      </w:r>
      <w:r w:rsidR="007110E3" w:rsidRPr="00091E2E">
        <w:rPr>
          <w:sz w:val="24"/>
          <w:szCs w:val="24"/>
          <w:lang w:eastAsia="ru-RU"/>
        </w:rPr>
        <w:t>среднеэтажной жилой застройки</w:t>
      </w:r>
      <w:r w:rsidRPr="00091E2E">
        <w:rPr>
          <w:sz w:val="24"/>
          <w:szCs w:val="24"/>
          <w:lang w:eastAsia="ru-RU"/>
        </w:rPr>
        <w:t>;</w:t>
      </w:r>
    </w:p>
    <w:p w14:paraId="3E44A22E" w14:textId="77777777" w:rsidR="007110E3" w:rsidRPr="00091E2E" w:rsidRDefault="007110E3" w:rsidP="00BF2951">
      <w:pPr>
        <w:ind w:firstLine="567"/>
        <w:jc w:val="both"/>
        <w:rPr>
          <w:sz w:val="24"/>
          <w:szCs w:val="24"/>
          <w:lang w:eastAsia="ru-RU"/>
        </w:rPr>
      </w:pPr>
      <w:r w:rsidRPr="00091E2E">
        <w:rPr>
          <w:sz w:val="24"/>
          <w:szCs w:val="24"/>
          <w:lang w:eastAsia="ru-RU"/>
        </w:rPr>
        <w:t>- Ж-4 – зона многоэтажной жилой застройки.</w:t>
      </w:r>
    </w:p>
    <w:p w14:paraId="6A0E873D" w14:textId="77777777" w:rsidR="001E3ACD" w:rsidRPr="00091E2E" w:rsidRDefault="001E3ACD" w:rsidP="00BF2951">
      <w:pPr>
        <w:ind w:firstLine="567"/>
        <w:jc w:val="both"/>
        <w:rPr>
          <w:b/>
          <w:sz w:val="24"/>
          <w:szCs w:val="24"/>
        </w:rPr>
      </w:pPr>
      <w:r w:rsidRPr="00091E2E">
        <w:rPr>
          <w:b/>
          <w:sz w:val="24"/>
          <w:szCs w:val="24"/>
        </w:rPr>
        <w:t>Общественно – деловые зоны:</w:t>
      </w:r>
    </w:p>
    <w:p w14:paraId="4A6728C5" w14:textId="77777777" w:rsidR="001E3ACD" w:rsidRPr="00091E2E" w:rsidRDefault="001E3ACD" w:rsidP="00BF2951">
      <w:pPr>
        <w:ind w:firstLine="567"/>
        <w:jc w:val="both"/>
        <w:rPr>
          <w:sz w:val="24"/>
          <w:szCs w:val="24"/>
        </w:rPr>
      </w:pPr>
      <w:r w:rsidRPr="00091E2E">
        <w:rPr>
          <w:sz w:val="24"/>
          <w:szCs w:val="24"/>
        </w:rPr>
        <w:t>- ОД-1</w:t>
      </w:r>
      <w:r w:rsidR="00BA3B69" w:rsidRPr="00091E2E">
        <w:rPr>
          <w:sz w:val="24"/>
          <w:szCs w:val="24"/>
        </w:rPr>
        <w:t xml:space="preserve"> – </w:t>
      </w:r>
      <w:r w:rsidR="007110E3" w:rsidRPr="00091E2E">
        <w:rPr>
          <w:sz w:val="24"/>
          <w:szCs w:val="24"/>
        </w:rPr>
        <w:t>центральная</w:t>
      </w:r>
      <w:r w:rsidRPr="00091E2E">
        <w:rPr>
          <w:sz w:val="24"/>
          <w:szCs w:val="24"/>
        </w:rPr>
        <w:t xml:space="preserve"> общественно-деловая зона;</w:t>
      </w:r>
    </w:p>
    <w:p w14:paraId="7293DFD6" w14:textId="77777777" w:rsidR="007110E3" w:rsidRPr="00091E2E" w:rsidRDefault="007110E3" w:rsidP="00BF2951">
      <w:pPr>
        <w:ind w:firstLine="567"/>
        <w:jc w:val="both"/>
        <w:rPr>
          <w:sz w:val="24"/>
          <w:szCs w:val="24"/>
        </w:rPr>
      </w:pPr>
      <w:r w:rsidRPr="00091E2E">
        <w:rPr>
          <w:sz w:val="24"/>
          <w:szCs w:val="24"/>
        </w:rPr>
        <w:t xml:space="preserve">- ОД-1/1 – подзона, охватывающая территории, занятые объектами внешнего транспорта; </w:t>
      </w:r>
    </w:p>
    <w:p w14:paraId="2DFEFF84" w14:textId="77777777" w:rsidR="001E3ACD" w:rsidRPr="00091E2E" w:rsidRDefault="001E3ACD" w:rsidP="00BF2951">
      <w:pPr>
        <w:ind w:firstLine="567"/>
        <w:jc w:val="both"/>
        <w:rPr>
          <w:sz w:val="24"/>
          <w:szCs w:val="24"/>
        </w:rPr>
      </w:pPr>
      <w:r w:rsidRPr="00091E2E">
        <w:rPr>
          <w:sz w:val="24"/>
          <w:szCs w:val="24"/>
        </w:rPr>
        <w:t xml:space="preserve">- ОД-2 </w:t>
      </w:r>
      <w:r w:rsidR="00BA3B69" w:rsidRPr="00091E2E">
        <w:rPr>
          <w:sz w:val="24"/>
          <w:szCs w:val="24"/>
        </w:rPr>
        <w:t xml:space="preserve">– </w:t>
      </w:r>
      <w:r w:rsidR="007110E3" w:rsidRPr="00091E2E">
        <w:rPr>
          <w:sz w:val="24"/>
          <w:szCs w:val="24"/>
        </w:rPr>
        <w:t>общественно-деловая зона местного значения</w:t>
      </w:r>
      <w:r w:rsidRPr="00091E2E">
        <w:rPr>
          <w:sz w:val="24"/>
          <w:szCs w:val="24"/>
        </w:rPr>
        <w:t>;</w:t>
      </w:r>
    </w:p>
    <w:p w14:paraId="2A9D3EA6" w14:textId="77777777" w:rsidR="007110E3" w:rsidRPr="00091E2E" w:rsidRDefault="007110E3" w:rsidP="00BF2951">
      <w:pPr>
        <w:ind w:firstLine="567"/>
        <w:jc w:val="both"/>
        <w:rPr>
          <w:sz w:val="24"/>
          <w:szCs w:val="24"/>
        </w:rPr>
      </w:pPr>
      <w:r w:rsidRPr="00091E2E">
        <w:rPr>
          <w:sz w:val="24"/>
          <w:szCs w:val="24"/>
        </w:rPr>
        <w:t>- ОД-3 – общественно-деловая зона придорожного сервиса;</w:t>
      </w:r>
    </w:p>
    <w:p w14:paraId="6D793C05" w14:textId="77777777" w:rsidR="007110E3" w:rsidRPr="00091E2E" w:rsidRDefault="007110E3" w:rsidP="00BF2951">
      <w:pPr>
        <w:ind w:firstLine="567"/>
        <w:jc w:val="both"/>
        <w:rPr>
          <w:sz w:val="24"/>
          <w:szCs w:val="24"/>
        </w:rPr>
      </w:pPr>
      <w:r w:rsidRPr="00091E2E">
        <w:rPr>
          <w:sz w:val="24"/>
          <w:szCs w:val="24"/>
        </w:rPr>
        <w:t>- ОД-4 – зона объектов здравоохранения;</w:t>
      </w:r>
    </w:p>
    <w:p w14:paraId="5F008439" w14:textId="77777777" w:rsidR="005B4E98" w:rsidRPr="00091E2E" w:rsidRDefault="005B4E98" w:rsidP="00BF2951">
      <w:pPr>
        <w:ind w:firstLine="567"/>
        <w:jc w:val="both"/>
        <w:rPr>
          <w:b/>
          <w:sz w:val="24"/>
          <w:szCs w:val="24"/>
        </w:rPr>
      </w:pPr>
      <w:r w:rsidRPr="00091E2E">
        <w:rPr>
          <w:b/>
          <w:sz w:val="24"/>
          <w:szCs w:val="24"/>
        </w:rPr>
        <w:t>Производственн</w:t>
      </w:r>
      <w:r w:rsidR="00BA3B69" w:rsidRPr="00091E2E">
        <w:rPr>
          <w:b/>
          <w:sz w:val="24"/>
          <w:szCs w:val="24"/>
        </w:rPr>
        <w:t>ые</w:t>
      </w:r>
      <w:r w:rsidRPr="00091E2E">
        <w:rPr>
          <w:b/>
          <w:sz w:val="24"/>
          <w:szCs w:val="24"/>
        </w:rPr>
        <w:t xml:space="preserve"> зон</w:t>
      </w:r>
      <w:r w:rsidR="00BA3B69" w:rsidRPr="00091E2E">
        <w:rPr>
          <w:b/>
          <w:sz w:val="24"/>
          <w:szCs w:val="24"/>
        </w:rPr>
        <w:t>ы</w:t>
      </w:r>
      <w:r w:rsidRPr="00091E2E">
        <w:rPr>
          <w:b/>
          <w:sz w:val="24"/>
          <w:szCs w:val="24"/>
        </w:rPr>
        <w:t>:</w:t>
      </w:r>
    </w:p>
    <w:p w14:paraId="31DD7B04" w14:textId="77777777" w:rsidR="00FE3918" w:rsidRPr="00091E2E" w:rsidRDefault="00FE3918" w:rsidP="00BF2951">
      <w:pPr>
        <w:ind w:firstLine="567"/>
        <w:jc w:val="both"/>
        <w:rPr>
          <w:sz w:val="24"/>
          <w:szCs w:val="24"/>
        </w:rPr>
      </w:pPr>
      <w:r w:rsidRPr="00091E2E">
        <w:rPr>
          <w:sz w:val="24"/>
          <w:szCs w:val="24"/>
        </w:rPr>
        <w:t>- П-О – производственно-общественная зона;</w:t>
      </w:r>
    </w:p>
    <w:p w14:paraId="18C5090B" w14:textId="77777777" w:rsidR="00FE3918" w:rsidRPr="00091E2E" w:rsidRDefault="00FE3918" w:rsidP="00BF2951">
      <w:pPr>
        <w:ind w:firstLine="567"/>
        <w:jc w:val="both"/>
        <w:rPr>
          <w:sz w:val="24"/>
          <w:szCs w:val="24"/>
        </w:rPr>
      </w:pPr>
      <w:r w:rsidRPr="00091E2E">
        <w:rPr>
          <w:sz w:val="24"/>
          <w:szCs w:val="24"/>
        </w:rPr>
        <w:t xml:space="preserve">- П-1 – зона предприятий, производств и объектов </w:t>
      </w:r>
      <w:r w:rsidRPr="00091E2E">
        <w:rPr>
          <w:sz w:val="24"/>
          <w:szCs w:val="24"/>
          <w:lang w:val="en-US"/>
        </w:rPr>
        <w:t>I</w:t>
      </w:r>
      <w:r w:rsidRPr="00091E2E">
        <w:rPr>
          <w:sz w:val="24"/>
          <w:szCs w:val="24"/>
        </w:rPr>
        <w:t>-</w:t>
      </w:r>
      <w:r w:rsidRPr="00091E2E">
        <w:rPr>
          <w:sz w:val="24"/>
          <w:szCs w:val="24"/>
          <w:lang w:val="en-US"/>
        </w:rPr>
        <w:t>II</w:t>
      </w:r>
      <w:r w:rsidRPr="00091E2E">
        <w:rPr>
          <w:sz w:val="24"/>
          <w:szCs w:val="24"/>
        </w:rPr>
        <w:t xml:space="preserve"> класса вредности СЗЗ 500 и 1000 м;</w:t>
      </w:r>
    </w:p>
    <w:p w14:paraId="59F8B480" w14:textId="77777777" w:rsidR="00BA3B69" w:rsidRPr="00091E2E" w:rsidRDefault="005B4E98" w:rsidP="00BF2951">
      <w:pPr>
        <w:ind w:firstLine="567"/>
        <w:jc w:val="both"/>
        <w:rPr>
          <w:sz w:val="24"/>
          <w:szCs w:val="24"/>
        </w:rPr>
      </w:pPr>
      <w:r w:rsidRPr="00091E2E">
        <w:rPr>
          <w:sz w:val="24"/>
          <w:szCs w:val="24"/>
        </w:rPr>
        <w:t>- П</w:t>
      </w:r>
      <w:r w:rsidR="00BA3B69" w:rsidRPr="00091E2E">
        <w:rPr>
          <w:sz w:val="24"/>
          <w:szCs w:val="24"/>
        </w:rPr>
        <w:t>-</w:t>
      </w:r>
      <w:r w:rsidRPr="00091E2E">
        <w:rPr>
          <w:sz w:val="24"/>
          <w:szCs w:val="24"/>
        </w:rPr>
        <w:t xml:space="preserve">2 </w:t>
      </w:r>
      <w:r w:rsidR="00BA3B69" w:rsidRPr="00091E2E">
        <w:rPr>
          <w:sz w:val="24"/>
          <w:szCs w:val="24"/>
        </w:rPr>
        <w:t xml:space="preserve">– зона предприятий, производств и объектов </w:t>
      </w:r>
      <w:r w:rsidR="00BA3B69" w:rsidRPr="00091E2E">
        <w:rPr>
          <w:sz w:val="24"/>
          <w:szCs w:val="24"/>
          <w:lang w:val="en-US"/>
        </w:rPr>
        <w:t>II</w:t>
      </w:r>
      <w:r w:rsidR="00FE3918" w:rsidRPr="00091E2E">
        <w:rPr>
          <w:sz w:val="24"/>
          <w:szCs w:val="24"/>
          <w:lang w:val="en-US"/>
        </w:rPr>
        <w:t>I</w:t>
      </w:r>
      <w:r w:rsidR="00FE3918" w:rsidRPr="00091E2E">
        <w:rPr>
          <w:sz w:val="24"/>
          <w:szCs w:val="24"/>
        </w:rPr>
        <w:t xml:space="preserve"> класса опасности СЗЗ 3</w:t>
      </w:r>
      <w:r w:rsidR="00BA3B69" w:rsidRPr="00091E2E">
        <w:rPr>
          <w:sz w:val="24"/>
          <w:szCs w:val="24"/>
        </w:rPr>
        <w:t>00 м;</w:t>
      </w:r>
    </w:p>
    <w:p w14:paraId="3531739C" w14:textId="77777777" w:rsidR="005B4E98" w:rsidRPr="00091E2E" w:rsidRDefault="005B4E98" w:rsidP="00BF2951">
      <w:pPr>
        <w:ind w:firstLine="567"/>
        <w:jc w:val="both"/>
        <w:rPr>
          <w:sz w:val="24"/>
          <w:szCs w:val="24"/>
        </w:rPr>
      </w:pPr>
      <w:r w:rsidRPr="00091E2E">
        <w:rPr>
          <w:sz w:val="24"/>
          <w:szCs w:val="24"/>
        </w:rPr>
        <w:t>- П</w:t>
      </w:r>
      <w:r w:rsidR="00FE3918" w:rsidRPr="00091E2E">
        <w:rPr>
          <w:sz w:val="24"/>
          <w:szCs w:val="24"/>
        </w:rPr>
        <w:t>-3</w:t>
      </w:r>
      <w:r w:rsidRPr="00091E2E">
        <w:rPr>
          <w:sz w:val="24"/>
          <w:szCs w:val="24"/>
        </w:rPr>
        <w:t xml:space="preserve"> – зона </w:t>
      </w:r>
      <w:r w:rsidR="00BA3B69" w:rsidRPr="00091E2E">
        <w:rPr>
          <w:sz w:val="24"/>
          <w:szCs w:val="24"/>
        </w:rPr>
        <w:t xml:space="preserve">предприятий, производств и объектов </w:t>
      </w:r>
      <w:r w:rsidRPr="00091E2E">
        <w:rPr>
          <w:sz w:val="24"/>
          <w:szCs w:val="24"/>
        </w:rPr>
        <w:t>I</w:t>
      </w:r>
      <w:r w:rsidRPr="00091E2E">
        <w:rPr>
          <w:sz w:val="24"/>
          <w:szCs w:val="24"/>
          <w:lang w:val="en-US"/>
        </w:rPr>
        <w:t>V</w:t>
      </w:r>
      <w:r w:rsidRPr="00091E2E">
        <w:rPr>
          <w:sz w:val="24"/>
          <w:szCs w:val="24"/>
        </w:rPr>
        <w:t xml:space="preserve"> класса опасности</w:t>
      </w:r>
      <w:r w:rsidR="00FE3918" w:rsidRPr="00091E2E">
        <w:rPr>
          <w:sz w:val="24"/>
          <w:szCs w:val="24"/>
        </w:rPr>
        <w:t xml:space="preserve"> СЗЗ </w:t>
      </w:r>
      <w:r w:rsidR="00BA3B69" w:rsidRPr="00091E2E">
        <w:rPr>
          <w:sz w:val="24"/>
          <w:szCs w:val="24"/>
        </w:rPr>
        <w:t>100 м</w:t>
      </w:r>
      <w:r w:rsidRPr="00091E2E">
        <w:rPr>
          <w:sz w:val="24"/>
          <w:szCs w:val="24"/>
        </w:rPr>
        <w:t>;</w:t>
      </w:r>
    </w:p>
    <w:p w14:paraId="452CEABC" w14:textId="77777777" w:rsidR="00BA3B69" w:rsidRPr="00091E2E" w:rsidRDefault="00FE3918" w:rsidP="00BF2951">
      <w:pPr>
        <w:ind w:firstLine="567"/>
        <w:jc w:val="both"/>
        <w:rPr>
          <w:sz w:val="24"/>
          <w:szCs w:val="24"/>
        </w:rPr>
      </w:pPr>
      <w:r w:rsidRPr="00091E2E">
        <w:rPr>
          <w:sz w:val="24"/>
          <w:szCs w:val="24"/>
        </w:rPr>
        <w:t>- П-4</w:t>
      </w:r>
      <w:r w:rsidR="00BA3B69" w:rsidRPr="00091E2E">
        <w:rPr>
          <w:sz w:val="24"/>
          <w:szCs w:val="24"/>
        </w:rPr>
        <w:t xml:space="preserve"> – зона предприятий, производств и объектов </w:t>
      </w:r>
      <w:r w:rsidR="00BA3B69" w:rsidRPr="00091E2E">
        <w:rPr>
          <w:sz w:val="24"/>
          <w:szCs w:val="24"/>
          <w:lang w:val="en-US"/>
        </w:rPr>
        <w:t>V</w:t>
      </w:r>
      <w:r w:rsidRPr="00091E2E">
        <w:rPr>
          <w:sz w:val="24"/>
          <w:szCs w:val="24"/>
        </w:rPr>
        <w:t xml:space="preserve"> класса опасности СЗЗ </w:t>
      </w:r>
      <w:r w:rsidR="00BA3B69" w:rsidRPr="00091E2E">
        <w:rPr>
          <w:sz w:val="24"/>
          <w:szCs w:val="24"/>
        </w:rPr>
        <w:t>50 м;</w:t>
      </w:r>
    </w:p>
    <w:p w14:paraId="6735F793" w14:textId="77777777" w:rsidR="00EE754F" w:rsidRPr="00091E2E" w:rsidRDefault="00EE754F" w:rsidP="00BF2951">
      <w:pPr>
        <w:ind w:firstLine="567"/>
        <w:jc w:val="both"/>
        <w:rPr>
          <w:b/>
          <w:sz w:val="24"/>
          <w:szCs w:val="24"/>
        </w:rPr>
      </w:pPr>
      <w:r w:rsidRPr="00091E2E">
        <w:rPr>
          <w:b/>
          <w:sz w:val="24"/>
          <w:szCs w:val="24"/>
        </w:rPr>
        <w:t>Зоны инженерной и транспортной инфраструктур:</w:t>
      </w:r>
    </w:p>
    <w:p w14:paraId="1C67B4F8" w14:textId="77777777" w:rsidR="00FE3918" w:rsidRPr="00091E2E" w:rsidRDefault="00FE3918" w:rsidP="00BF2951">
      <w:pPr>
        <w:ind w:firstLine="567"/>
        <w:jc w:val="both"/>
        <w:rPr>
          <w:sz w:val="24"/>
          <w:szCs w:val="24"/>
        </w:rPr>
      </w:pPr>
      <w:r w:rsidRPr="00091E2E">
        <w:rPr>
          <w:sz w:val="24"/>
          <w:szCs w:val="24"/>
        </w:rPr>
        <w:t>- Т-1 – зона железных и автомобильных дорог внешнего транспорта;</w:t>
      </w:r>
    </w:p>
    <w:p w14:paraId="51965D84" w14:textId="77777777" w:rsidR="00FE3918" w:rsidRPr="00091E2E" w:rsidRDefault="00FE3918" w:rsidP="00BF2951">
      <w:pPr>
        <w:ind w:firstLine="567"/>
        <w:jc w:val="both"/>
        <w:rPr>
          <w:sz w:val="24"/>
          <w:szCs w:val="24"/>
        </w:rPr>
      </w:pPr>
      <w:r w:rsidRPr="00091E2E">
        <w:rPr>
          <w:sz w:val="24"/>
          <w:szCs w:val="24"/>
        </w:rPr>
        <w:t>- Т-2 – зона магистральных инженерных коммуникаций;</w:t>
      </w:r>
    </w:p>
    <w:p w14:paraId="108E7F7A" w14:textId="77777777" w:rsidR="00EE754F" w:rsidRPr="00091E2E" w:rsidRDefault="00FE3918" w:rsidP="00BF2951">
      <w:pPr>
        <w:ind w:firstLine="567"/>
        <w:rPr>
          <w:sz w:val="24"/>
          <w:szCs w:val="24"/>
        </w:rPr>
      </w:pPr>
      <w:r w:rsidRPr="00091E2E">
        <w:rPr>
          <w:sz w:val="24"/>
          <w:szCs w:val="24"/>
        </w:rPr>
        <w:t>- Т-3</w:t>
      </w:r>
      <w:r w:rsidR="00EE754F" w:rsidRPr="00091E2E">
        <w:rPr>
          <w:sz w:val="24"/>
          <w:szCs w:val="24"/>
        </w:rPr>
        <w:t xml:space="preserve"> – зона транспортной инфраструктуры;</w:t>
      </w:r>
    </w:p>
    <w:p w14:paraId="45BD1BB9" w14:textId="77777777" w:rsidR="00FE3918" w:rsidRPr="00091E2E" w:rsidRDefault="00FE3918" w:rsidP="00BF2951">
      <w:pPr>
        <w:ind w:firstLine="567"/>
        <w:rPr>
          <w:sz w:val="24"/>
          <w:szCs w:val="24"/>
        </w:rPr>
      </w:pPr>
      <w:r w:rsidRPr="00091E2E">
        <w:rPr>
          <w:sz w:val="24"/>
          <w:szCs w:val="24"/>
        </w:rPr>
        <w:t>- КС – коммунально-складская зона.</w:t>
      </w:r>
    </w:p>
    <w:p w14:paraId="02DD6F16" w14:textId="77777777" w:rsidR="001E3ACD" w:rsidRPr="00091E2E" w:rsidRDefault="001E3ACD" w:rsidP="00BF2951">
      <w:pPr>
        <w:ind w:firstLine="567"/>
        <w:jc w:val="both"/>
        <w:rPr>
          <w:b/>
          <w:sz w:val="24"/>
          <w:szCs w:val="24"/>
        </w:rPr>
      </w:pPr>
      <w:r w:rsidRPr="00091E2E">
        <w:rPr>
          <w:b/>
          <w:sz w:val="24"/>
          <w:szCs w:val="24"/>
        </w:rPr>
        <w:t>Зоны сельскохозяйственного использования:</w:t>
      </w:r>
    </w:p>
    <w:p w14:paraId="03FB6188" w14:textId="77777777" w:rsidR="00B749A8" w:rsidRPr="00091E2E" w:rsidRDefault="00B749A8" w:rsidP="00BF2951">
      <w:pPr>
        <w:ind w:firstLine="567"/>
        <w:rPr>
          <w:sz w:val="24"/>
          <w:szCs w:val="24"/>
        </w:rPr>
      </w:pPr>
      <w:r w:rsidRPr="00091E2E">
        <w:rPr>
          <w:sz w:val="24"/>
          <w:szCs w:val="24"/>
        </w:rPr>
        <w:t>- СХ –</w:t>
      </w:r>
      <w:r w:rsidR="00FD42CC">
        <w:rPr>
          <w:sz w:val="24"/>
          <w:szCs w:val="24"/>
        </w:rPr>
        <w:t xml:space="preserve"> </w:t>
      </w:r>
      <w:r w:rsidR="00FE3918" w:rsidRPr="00091E2E">
        <w:rPr>
          <w:sz w:val="24"/>
          <w:szCs w:val="24"/>
        </w:rPr>
        <w:t>зона сельскохозяйственного назначения</w:t>
      </w:r>
      <w:r w:rsidR="00BA3B69" w:rsidRPr="00091E2E">
        <w:rPr>
          <w:sz w:val="24"/>
          <w:szCs w:val="24"/>
        </w:rPr>
        <w:t>;</w:t>
      </w:r>
    </w:p>
    <w:p w14:paraId="5DD95D46" w14:textId="77777777" w:rsidR="00BA3B69" w:rsidRPr="00091E2E" w:rsidRDefault="00BA3B69" w:rsidP="00BF2951">
      <w:pPr>
        <w:ind w:firstLine="567"/>
        <w:rPr>
          <w:sz w:val="24"/>
          <w:szCs w:val="24"/>
        </w:rPr>
      </w:pPr>
      <w:r w:rsidRPr="00091E2E">
        <w:rPr>
          <w:sz w:val="24"/>
          <w:szCs w:val="24"/>
        </w:rPr>
        <w:t xml:space="preserve">- СО – зона садоводческих </w:t>
      </w:r>
      <w:r w:rsidR="00FE3918" w:rsidRPr="00091E2E">
        <w:rPr>
          <w:sz w:val="24"/>
          <w:szCs w:val="24"/>
        </w:rPr>
        <w:t>объединений;</w:t>
      </w:r>
    </w:p>
    <w:p w14:paraId="76DC201B" w14:textId="77777777" w:rsidR="001E3ACD" w:rsidRPr="00091E2E" w:rsidRDefault="00FE3918" w:rsidP="00BF2951">
      <w:pPr>
        <w:ind w:firstLine="567"/>
        <w:rPr>
          <w:sz w:val="24"/>
          <w:szCs w:val="24"/>
        </w:rPr>
      </w:pPr>
      <w:r w:rsidRPr="00091E2E">
        <w:rPr>
          <w:sz w:val="24"/>
          <w:szCs w:val="24"/>
        </w:rPr>
        <w:t>- СХ-3</w:t>
      </w:r>
      <w:r w:rsidR="00BA3B69" w:rsidRPr="00091E2E">
        <w:rPr>
          <w:sz w:val="24"/>
          <w:szCs w:val="24"/>
        </w:rPr>
        <w:t xml:space="preserve"> – </w:t>
      </w:r>
      <w:r w:rsidRPr="00091E2E">
        <w:rPr>
          <w:sz w:val="24"/>
          <w:szCs w:val="24"/>
        </w:rPr>
        <w:t>производственная зона сельскохозяйственных предприятий.</w:t>
      </w:r>
    </w:p>
    <w:p w14:paraId="75C8ACFB" w14:textId="77777777" w:rsidR="001E3ACD" w:rsidRPr="00091E2E" w:rsidRDefault="00FE3918" w:rsidP="00BF2951">
      <w:pPr>
        <w:ind w:firstLine="567"/>
        <w:jc w:val="both"/>
        <w:rPr>
          <w:b/>
          <w:sz w:val="24"/>
          <w:szCs w:val="24"/>
        </w:rPr>
      </w:pPr>
      <w:r w:rsidRPr="00091E2E">
        <w:rPr>
          <w:b/>
          <w:sz w:val="24"/>
          <w:szCs w:val="24"/>
        </w:rPr>
        <w:t>Зоны рекреационного назначения</w:t>
      </w:r>
      <w:r w:rsidR="001E3ACD" w:rsidRPr="00091E2E">
        <w:rPr>
          <w:b/>
          <w:sz w:val="24"/>
          <w:szCs w:val="24"/>
        </w:rPr>
        <w:t>:</w:t>
      </w:r>
    </w:p>
    <w:p w14:paraId="2EA11F15" w14:textId="77777777" w:rsidR="001E3ACD" w:rsidRPr="00091E2E" w:rsidRDefault="001E3ACD" w:rsidP="00BF2951">
      <w:pPr>
        <w:ind w:firstLine="567"/>
        <w:jc w:val="both"/>
        <w:rPr>
          <w:sz w:val="24"/>
          <w:szCs w:val="24"/>
        </w:rPr>
      </w:pPr>
      <w:r w:rsidRPr="00091E2E">
        <w:rPr>
          <w:sz w:val="24"/>
          <w:szCs w:val="24"/>
        </w:rPr>
        <w:t>- Р</w:t>
      </w:r>
      <w:r w:rsidR="00FE3918" w:rsidRPr="00091E2E">
        <w:rPr>
          <w:sz w:val="24"/>
          <w:szCs w:val="24"/>
        </w:rPr>
        <w:t>-1</w:t>
      </w:r>
      <w:r w:rsidR="00EE754F" w:rsidRPr="00091E2E">
        <w:rPr>
          <w:sz w:val="24"/>
          <w:szCs w:val="24"/>
        </w:rPr>
        <w:t xml:space="preserve"> – </w:t>
      </w:r>
      <w:r w:rsidRPr="00091E2E">
        <w:rPr>
          <w:sz w:val="24"/>
          <w:szCs w:val="24"/>
        </w:rPr>
        <w:t xml:space="preserve">зона </w:t>
      </w:r>
      <w:r w:rsidR="00FE3918" w:rsidRPr="00091E2E">
        <w:rPr>
          <w:sz w:val="24"/>
          <w:szCs w:val="24"/>
        </w:rPr>
        <w:t>природных ландшафтов;</w:t>
      </w:r>
    </w:p>
    <w:p w14:paraId="763232E1" w14:textId="77777777" w:rsidR="00FE3918" w:rsidRPr="00091E2E" w:rsidRDefault="00FE3918" w:rsidP="00BF2951">
      <w:pPr>
        <w:ind w:firstLine="567"/>
        <w:jc w:val="both"/>
        <w:rPr>
          <w:sz w:val="24"/>
          <w:szCs w:val="24"/>
        </w:rPr>
      </w:pPr>
      <w:r w:rsidRPr="00091E2E">
        <w:rPr>
          <w:sz w:val="24"/>
          <w:szCs w:val="24"/>
        </w:rPr>
        <w:t xml:space="preserve">- Р-2 – зона </w:t>
      </w:r>
      <w:r w:rsidR="00492433" w:rsidRPr="00091E2E">
        <w:rPr>
          <w:sz w:val="24"/>
          <w:szCs w:val="24"/>
        </w:rPr>
        <w:t>озелененных те</w:t>
      </w:r>
      <w:r w:rsidRPr="00091E2E">
        <w:rPr>
          <w:sz w:val="24"/>
          <w:szCs w:val="24"/>
        </w:rPr>
        <w:t>рриторий общего пользования (парки, сады, скверы, бульвары,</w:t>
      </w:r>
      <w:r w:rsidR="000C5EC2">
        <w:rPr>
          <w:sz w:val="24"/>
          <w:szCs w:val="24"/>
        </w:rPr>
        <w:t xml:space="preserve"> </w:t>
      </w:r>
      <w:r w:rsidRPr="00091E2E">
        <w:rPr>
          <w:sz w:val="24"/>
          <w:szCs w:val="24"/>
        </w:rPr>
        <w:t>городские леса)</w:t>
      </w:r>
      <w:r w:rsidR="00492433" w:rsidRPr="00091E2E">
        <w:rPr>
          <w:sz w:val="24"/>
          <w:szCs w:val="24"/>
        </w:rPr>
        <w:t>;</w:t>
      </w:r>
    </w:p>
    <w:p w14:paraId="7ED6E229" w14:textId="77777777" w:rsidR="00492433" w:rsidRPr="00091E2E" w:rsidRDefault="00492433" w:rsidP="00BF2951">
      <w:pPr>
        <w:ind w:firstLine="567"/>
        <w:jc w:val="both"/>
        <w:rPr>
          <w:sz w:val="24"/>
          <w:szCs w:val="24"/>
        </w:rPr>
      </w:pPr>
      <w:r w:rsidRPr="00091E2E">
        <w:rPr>
          <w:sz w:val="24"/>
          <w:szCs w:val="24"/>
        </w:rPr>
        <w:t>- Р-3 – зона отдыха;</w:t>
      </w:r>
    </w:p>
    <w:p w14:paraId="14AF4BFD" w14:textId="77777777" w:rsidR="00492433" w:rsidRPr="00091E2E" w:rsidRDefault="00492433" w:rsidP="00BF2951">
      <w:pPr>
        <w:ind w:firstLine="567"/>
        <w:jc w:val="both"/>
        <w:rPr>
          <w:sz w:val="24"/>
          <w:szCs w:val="24"/>
        </w:rPr>
      </w:pPr>
      <w:r w:rsidRPr="00091E2E">
        <w:rPr>
          <w:sz w:val="24"/>
          <w:szCs w:val="24"/>
        </w:rPr>
        <w:lastRenderedPageBreak/>
        <w:t>- Р-4 – лесопарковая зона;</w:t>
      </w:r>
    </w:p>
    <w:p w14:paraId="2402DD96" w14:textId="77777777" w:rsidR="00492433" w:rsidRPr="00091E2E" w:rsidRDefault="00492433" w:rsidP="00BF2951">
      <w:pPr>
        <w:ind w:firstLine="567"/>
        <w:jc w:val="both"/>
        <w:rPr>
          <w:sz w:val="24"/>
          <w:szCs w:val="24"/>
        </w:rPr>
      </w:pPr>
      <w:r w:rsidRPr="00091E2E">
        <w:rPr>
          <w:sz w:val="24"/>
          <w:szCs w:val="24"/>
        </w:rPr>
        <w:t>- С – зона для занятий физической культурой и спортом.</w:t>
      </w:r>
    </w:p>
    <w:p w14:paraId="1CFB9192" w14:textId="77777777" w:rsidR="001E3ACD" w:rsidRPr="00091E2E" w:rsidRDefault="001E3ACD" w:rsidP="00BF2951">
      <w:pPr>
        <w:ind w:firstLine="567"/>
        <w:jc w:val="both"/>
        <w:rPr>
          <w:b/>
          <w:sz w:val="24"/>
          <w:szCs w:val="24"/>
        </w:rPr>
      </w:pPr>
      <w:r w:rsidRPr="00091E2E">
        <w:rPr>
          <w:b/>
          <w:sz w:val="24"/>
          <w:szCs w:val="24"/>
        </w:rPr>
        <w:t>Зоны специального назначения:</w:t>
      </w:r>
    </w:p>
    <w:p w14:paraId="7A0C4BDA" w14:textId="77777777" w:rsidR="001E3ACD" w:rsidRPr="00091E2E" w:rsidRDefault="001E3ACD" w:rsidP="00BF2951">
      <w:pPr>
        <w:ind w:firstLine="567"/>
        <w:jc w:val="both"/>
        <w:rPr>
          <w:sz w:val="24"/>
          <w:szCs w:val="24"/>
        </w:rPr>
      </w:pPr>
      <w:r w:rsidRPr="00091E2E">
        <w:rPr>
          <w:sz w:val="24"/>
          <w:szCs w:val="24"/>
        </w:rPr>
        <w:t>- СН-1</w:t>
      </w:r>
      <w:r w:rsidR="00EE754F" w:rsidRPr="00091E2E">
        <w:rPr>
          <w:sz w:val="24"/>
          <w:szCs w:val="24"/>
        </w:rPr>
        <w:t xml:space="preserve"> – </w:t>
      </w:r>
      <w:r w:rsidRPr="00091E2E">
        <w:rPr>
          <w:sz w:val="24"/>
          <w:szCs w:val="24"/>
        </w:rPr>
        <w:t>зона кладбищ;</w:t>
      </w:r>
    </w:p>
    <w:p w14:paraId="44C6E4C7" w14:textId="77777777" w:rsidR="001E3ACD" w:rsidRPr="00091E2E" w:rsidRDefault="001E3ACD" w:rsidP="00BF2951">
      <w:pPr>
        <w:ind w:firstLine="567"/>
        <w:jc w:val="both"/>
        <w:rPr>
          <w:sz w:val="24"/>
          <w:szCs w:val="24"/>
        </w:rPr>
      </w:pPr>
      <w:r w:rsidRPr="00091E2E">
        <w:rPr>
          <w:sz w:val="24"/>
          <w:szCs w:val="24"/>
        </w:rPr>
        <w:t>- СН-2</w:t>
      </w:r>
      <w:r w:rsidR="00EE754F" w:rsidRPr="00091E2E">
        <w:rPr>
          <w:sz w:val="24"/>
          <w:szCs w:val="24"/>
        </w:rPr>
        <w:t xml:space="preserve"> – </w:t>
      </w:r>
      <w:r w:rsidRPr="00091E2E">
        <w:rPr>
          <w:sz w:val="24"/>
          <w:szCs w:val="24"/>
        </w:rPr>
        <w:t xml:space="preserve">зона </w:t>
      </w:r>
      <w:r w:rsidR="00492433" w:rsidRPr="00091E2E">
        <w:rPr>
          <w:sz w:val="24"/>
          <w:szCs w:val="24"/>
        </w:rPr>
        <w:t>водозаборных, очистных и иных инженерно-технических сооружений</w:t>
      </w:r>
      <w:r w:rsidRPr="00091E2E">
        <w:rPr>
          <w:sz w:val="24"/>
          <w:szCs w:val="24"/>
        </w:rPr>
        <w:t>;</w:t>
      </w:r>
    </w:p>
    <w:p w14:paraId="1D43866E" w14:textId="77777777" w:rsidR="00492433" w:rsidRPr="00091E2E" w:rsidRDefault="00492433" w:rsidP="00BF2951">
      <w:pPr>
        <w:ind w:firstLine="567"/>
        <w:jc w:val="both"/>
        <w:rPr>
          <w:sz w:val="24"/>
          <w:szCs w:val="24"/>
        </w:rPr>
      </w:pPr>
      <w:r w:rsidRPr="00091E2E">
        <w:rPr>
          <w:sz w:val="24"/>
          <w:szCs w:val="24"/>
        </w:rPr>
        <w:t>- СН-3 – зона объектов размещения отходов потребления;</w:t>
      </w:r>
    </w:p>
    <w:p w14:paraId="4288DF29" w14:textId="77777777" w:rsidR="001E3ACD" w:rsidRPr="00091E2E" w:rsidRDefault="001E3ACD" w:rsidP="00BF2951">
      <w:pPr>
        <w:ind w:firstLine="567"/>
        <w:jc w:val="both"/>
        <w:rPr>
          <w:sz w:val="24"/>
          <w:szCs w:val="24"/>
        </w:rPr>
      </w:pPr>
      <w:r w:rsidRPr="00091E2E">
        <w:rPr>
          <w:sz w:val="24"/>
          <w:szCs w:val="24"/>
        </w:rPr>
        <w:t xml:space="preserve">- </w:t>
      </w:r>
      <w:r w:rsidR="00EE754F" w:rsidRPr="00091E2E">
        <w:rPr>
          <w:sz w:val="24"/>
          <w:szCs w:val="24"/>
        </w:rPr>
        <w:t xml:space="preserve">В – </w:t>
      </w:r>
      <w:r w:rsidRPr="00091E2E">
        <w:rPr>
          <w:sz w:val="24"/>
          <w:szCs w:val="24"/>
        </w:rPr>
        <w:t xml:space="preserve">зона </w:t>
      </w:r>
      <w:r w:rsidR="00492433" w:rsidRPr="00091E2E">
        <w:rPr>
          <w:sz w:val="24"/>
          <w:szCs w:val="24"/>
        </w:rPr>
        <w:t xml:space="preserve">военных и режимных </w:t>
      </w:r>
      <w:r w:rsidR="00EE754F" w:rsidRPr="00091E2E">
        <w:rPr>
          <w:sz w:val="24"/>
          <w:szCs w:val="24"/>
        </w:rPr>
        <w:t>объектов</w:t>
      </w:r>
      <w:r w:rsidR="00492433" w:rsidRPr="00091E2E">
        <w:rPr>
          <w:sz w:val="24"/>
          <w:szCs w:val="24"/>
        </w:rPr>
        <w:t>;</w:t>
      </w:r>
    </w:p>
    <w:p w14:paraId="17E60063" w14:textId="77777777" w:rsidR="00492433" w:rsidRPr="00091E2E" w:rsidRDefault="00492433" w:rsidP="00BF2951">
      <w:pPr>
        <w:ind w:firstLine="567"/>
        <w:jc w:val="both"/>
        <w:rPr>
          <w:sz w:val="24"/>
          <w:szCs w:val="24"/>
        </w:rPr>
      </w:pPr>
      <w:r w:rsidRPr="00091E2E">
        <w:rPr>
          <w:sz w:val="24"/>
          <w:szCs w:val="24"/>
        </w:rPr>
        <w:t>- СН-4 – зона озелененных территорий специального назначения;</w:t>
      </w:r>
    </w:p>
    <w:p w14:paraId="6DA99D4B" w14:textId="77777777" w:rsidR="00492433" w:rsidRPr="00091E2E" w:rsidRDefault="00492433" w:rsidP="00BF2951">
      <w:pPr>
        <w:ind w:firstLine="567"/>
        <w:jc w:val="both"/>
        <w:rPr>
          <w:sz w:val="24"/>
          <w:szCs w:val="24"/>
        </w:rPr>
      </w:pPr>
      <w:r w:rsidRPr="00091E2E">
        <w:rPr>
          <w:sz w:val="24"/>
          <w:szCs w:val="24"/>
        </w:rPr>
        <w:t>- ЗО-2 – зона размещения организаций отдыха детей и их оздоровления.</w:t>
      </w:r>
    </w:p>
    <w:p w14:paraId="1F044374" w14:textId="77777777" w:rsidR="001E3ACD" w:rsidRPr="00091E2E" w:rsidRDefault="001E3ACD" w:rsidP="00BF2951">
      <w:pPr>
        <w:ind w:right="175" w:firstLine="567"/>
        <w:jc w:val="both"/>
        <w:rPr>
          <w:sz w:val="24"/>
          <w:szCs w:val="24"/>
        </w:rPr>
      </w:pPr>
      <w:r w:rsidRPr="00091E2E">
        <w:rPr>
          <w:b/>
          <w:sz w:val="24"/>
          <w:szCs w:val="24"/>
        </w:rPr>
        <w:t>Примечание</w:t>
      </w:r>
      <w:r w:rsidRPr="00091E2E">
        <w:rPr>
          <w:sz w:val="24"/>
          <w:szCs w:val="24"/>
        </w:rPr>
        <w:t xml:space="preserve">: </w:t>
      </w:r>
      <w:r w:rsidR="0085144C" w:rsidRPr="00091E2E">
        <w:rPr>
          <w:sz w:val="24"/>
          <w:szCs w:val="24"/>
        </w:rPr>
        <w:t>В квадратных скобках […] указан</w:t>
      </w:r>
      <w:r w:rsidRPr="00091E2E">
        <w:rPr>
          <w:sz w:val="24"/>
          <w:szCs w:val="24"/>
        </w:rPr>
        <w:t xml:space="preserve"> код (числовое обозначение) вида разрешенного использования земельного участка. </w:t>
      </w:r>
    </w:p>
    <w:p w14:paraId="019C80B4" w14:textId="77777777" w:rsidR="001E3ACD" w:rsidRPr="00091E2E" w:rsidRDefault="001E3ACD" w:rsidP="00BF2951">
      <w:pPr>
        <w:ind w:right="175" w:firstLine="567"/>
        <w:jc w:val="both"/>
        <w:rPr>
          <w:strike/>
          <w:sz w:val="24"/>
          <w:szCs w:val="24"/>
        </w:rPr>
      </w:pPr>
      <w:r w:rsidRPr="00091E2E">
        <w:rPr>
          <w:sz w:val="24"/>
          <w:szCs w:val="24"/>
        </w:rPr>
        <w:t xml:space="preserve">Текстовое наименование вида разрешенного использования земельного участка и его код (числовое обозначение) являются равнозначными. </w:t>
      </w:r>
      <w:r w:rsidR="00C957D8" w:rsidRPr="00091E2E">
        <w:rPr>
          <w:sz w:val="24"/>
          <w:szCs w:val="24"/>
        </w:rPr>
        <w:t xml:space="preserve">Приказ </w:t>
      </w:r>
      <w:hyperlink r:id="rId9" w:anchor="64U0IK" w:history="1">
        <w:r w:rsidR="00C957D8" w:rsidRPr="00091E2E">
          <w:rPr>
            <w:sz w:val="24"/>
            <w:szCs w:val="24"/>
            <w:shd w:val="clear" w:color="auto" w:fill="FFFFFF"/>
          </w:rPr>
          <w:t>Федеральной службы государственной регистрации, кадастра и картографии"</w:t>
        </w:r>
      </w:hyperlink>
      <w:r w:rsidR="00C957D8" w:rsidRPr="00091E2E">
        <w:rPr>
          <w:bCs/>
          <w:sz w:val="24"/>
          <w:szCs w:val="24"/>
          <w:shd w:val="clear" w:color="auto" w:fill="FFFFFF"/>
        </w:rPr>
        <w:t>от 10 ноября 2020 года N П/0412</w:t>
      </w:r>
      <w:r w:rsidR="00C957D8" w:rsidRPr="00091E2E">
        <w:rPr>
          <w:sz w:val="24"/>
          <w:szCs w:val="24"/>
          <w:shd w:val="clear" w:color="auto" w:fill="FFFFFF"/>
        </w:rPr>
        <w:t xml:space="preserve"> (</w:t>
      </w:r>
      <w:r w:rsidR="006A6CC2" w:rsidRPr="00091E2E">
        <w:rPr>
          <w:sz w:val="24"/>
          <w:szCs w:val="24"/>
          <w:shd w:val="clear" w:color="auto" w:fill="FFFFFF"/>
        </w:rPr>
        <w:t>в действующей редакции</w:t>
      </w:r>
      <w:r w:rsidR="00C957D8" w:rsidRPr="00091E2E">
        <w:rPr>
          <w:sz w:val="24"/>
          <w:szCs w:val="24"/>
          <w:shd w:val="clear" w:color="auto" w:fill="FFFFFF"/>
        </w:rPr>
        <w:t>)</w:t>
      </w:r>
      <w:r w:rsidR="006A6CC2" w:rsidRPr="00091E2E">
        <w:rPr>
          <w:sz w:val="24"/>
          <w:szCs w:val="24"/>
          <w:shd w:val="clear" w:color="auto" w:fill="FFFFFF"/>
        </w:rPr>
        <w:t>.</w:t>
      </w:r>
    </w:p>
    <w:p w14:paraId="6C021869" w14:textId="77777777" w:rsidR="001E3ACD" w:rsidRPr="00091E2E" w:rsidRDefault="001E3AC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Для идентификации установленных территориальных зон используется номер и наименование территориальной зоны. Наименование установленной территориальной зоны состоит из наименования вида территориальной зоны, включающего индекс вида территориальной зоны, заключенный в круглые скобки, и номера установленной территориальной зоны.</w:t>
      </w:r>
    </w:p>
    <w:p w14:paraId="276F55A1" w14:textId="77777777" w:rsidR="001E3ACD" w:rsidRPr="00091E2E" w:rsidRDefault="001E3AC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Индекс территориальной зоны совпадает с индексом вида территориальной зоны. В отношении территориальных зон использование терминов «индекс территориальной зоны» и «индекс вида территориальной зоны» в рамках настоящих Правил является равнозначным. Для всех территориальных зон, имеющих одинаковый индекс, действует общий градостроительный регламент.</w:t>
      </w:r>
    </w:p>
    <w:p w14:paraId="7534CCA3" w14:textId="77777777" w:rsidR="0002156C" w:rsidRPr="00091E2E" w:rsidRDefault="001E3AC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Использование для обозначения территориальной зоны ее наименования или номера в рамках настоящих Правил является равнозначным.</w:t>
      </w:r>
    </w:p>
    <w:p w14:paraId="059B908A" w14:textId="77777777" w:rsidR="001E3ACD" w:rsidRPr="00091E2E" w:rsidRDefault="001E3AC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4. Границы установленных территориальных зон могут состоять из одного или более контуров границ. </w:t>
      </w:r>
    </w:p>
    <w:p w14:paraId="3C04B368" w14:textId="77777777" w:rsidR="00771A4D" w:rsidRPr="00091E2E" w:rsidRDefault="001E3ACD" w:rsidP="00095D2C">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Контуры границ территориальных зон, которые на карте градостроительного зонирования имеют одинаковый индекс и номер территориальной зоны, относятся к одной многоконтурной территориальной зоне. </w:t>
      </w:r>
    </w:p>
    <w:p w14:paraId="1B637C3E" w14:textId="77777777" w:rsidR="001E3ACD" w:rsidRPr="00091E2E" w:rsidRDefault="001E3AC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Контуры границ территориальных зон, которые на карте градостроительного зонирования имеют одинаковый индекс, но различные номера территориальных зон, относятся к разным территориальным зонам одного вида.</w:t>
      </w:r>
    </w:p>
    <w:p w14:paraId="52A219BC" w14:textId="77777777" w:rsidR="001E3ACD" w:rsidRPr="00091E2E" w:rsidRDefault="001E3AC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5. Помимо территориальных зон, для которых в обязательном порядке устанавливаются границы и градостроительные регламенты, на карте градостроительного зонирования также показаны:</w:t>
      </w:r>
    </w:p>
    <w:p w14:paraId="2FC21884" w14:textId="77777777" w:rsidR="001E3ACD" w:rsidRPr="00091E2E" w:rsidRDefault="001E3AC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земли, на которые действие градостроительных регламентов не распространяется;</w:t>
      </w:r>
    </w:p>
    <w:p w14:paraId="443343EA" w14:textId="77777777" w:rsidR="001E3ACD" w:rsidRPr="00091E2E" w:rsidRDefault="001E3AC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земли, для которых градостроительные регламенты не устанавливаются;</w:t>
      </w:r>
    </w:p>
    <w:p w14:paraId="7DC1382D" w14:textId="77777777" w:rsidR="001E3ACD" w:rsidRPr="00091E2E" w:rsidRDefault="001E3AC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Для указанных земель и территорий используются следующие наименования и условные текстовые обозначения (индексы):</w:t>
      </w:r>
    </w:p>
    <w:p w14:paraId="7895242F" w14:textId="77777777" w:rsidR="001E3ACD" w:rsidRPr="00091E2E" w:rsidRDefault="001E3ACD" w:rsidP="00BF2951">
      <w:pPr>
        <w:widowControl/>
        <w:suppressAutoHyphens w:val="0"/>
        <w:overflowPunct/>
        <w:autoSpaceDE/>
        <w:ind w:firstLine="567"/>
        <w:jc w:val="both"/>
        <w:rPr>
          <w:rFonts w:eastAsia="Calibri"/>
          <w:sz w:val="24"/>
          <w:szCs w:val="24"/>
          <w:lang w:eastAsia="en-US"/>
        </w:rPr>
      </w:pPr>
      <w:r w:rsidRPr="00091E2E">
        <w:rPr>
          <w:rFonts w:eastAsia="Calibri"/>
          <w:sz w:val="24"/>
          <w:szCs w:val="24"/>
          <w:lang w:eastAsia="en-US"/>
        </w:rPr>
        <w:t>1</w:t>
      </w:r>
      <w:r w:rsidR="00771A4D" w:rsidRPr="00091E2E">
        <w:rPr>
          <w:rFonts w:eastAsia="Calibri"/>
          <w:sz w:val="24"/>
          <w:szCs w:val="24"/>
          <w:lang w:eastAsia="en-US"/>
        </w:rPr>
        <w:t>)</w:t>
      </w:r>
      <w:r w:rsidR="00FD42CC">
        <w:rPr>
          <w:rFonts w:eastAsia="Calibri"/>
          <w:sz w:val="24"/>
          <w:szCs w:val="24"/>
          <w:lang w:eastAsia="en-US"/>
        </w:rPr>
        <w:t xml:space="preserve"> </w:t>
      </w:r>
      <w:r w:rsidR="00771A4D" w:rsidRPr="00091E2E">
        <w:rPr>
          <w:rFonts w:eastAsia="Calibri"/>
          <w:sz w:val="24"/>
          <w:szCs w:val="24"/>
          <w:lang w:eastAsia="en-US"/>
        </w:rPr>
        <w:t>з</w:t>
      </w:r>
      <w:r w:rsidRPr="00091E2E">
        <w:rPr>
          <w:rFonts w:eastAsia="Calibri"/>
          <w:sz w:val="24"/>
          <w:szCs w:val="24"/>
          <w:lang w:eastAsia="en-US"/>
        </w:rPr>
        <w:t>емли, на которые действие градостроительных регламентов не распространяется:</w:t>
      </w:r>
    </w:p>
    <w:p w14:paraId="0C9A1970" w14:textId="77777777" w:rsidR="001E3ACD" w:rsidRPr="00091E2E" w:rsidRDefault="00771A4D" w:rsidP="00BF2951">
      <w:pPr>
        <w:widowControl/>
        <w:suppressAutoHyphens w:val="0"/>
        <w:overflowPunct/>
        <w:autoSpaceDE/>
        <w:ind w:firstLine="567"/>
        <w:jc w:val="both"/>
        <w:rPr>
          <w:rFonts w:eastAsia="Calibri"/>
          <w:sz w:val="24"/>
          <w:szCs w:val="24"/>
          <w:lang w:eastAsia="en-US"/>
        </w:rPr>
      </w:pPr>
      <w:r w:rsidRPr="00091E2E">
        <w:rPr>
          <w:rFonts w:eastAsia="Calibri"/>
          <w:sz w:val="24"/>
          <w:szCs w:val="24"/>
          <w:lang w:eastAsia="en-US"/>
        </w:rPr>
        <w:t>- з</w:t>
      </w:r>
      <w:r w:rsidR="001E3ACD" w:rsidRPr="00091E2E">
        <w:rPr>
          <w:rFonts w:eastAsia="Calibri"/>
          <w:sz w:val="24"/>
          <w:szCs w:val="24"/>
          <w:lang w:eastAsia="en-US"/>
        </w:rPr>
        <w:t>емельные участки, предназначенные для размещения линейных объектов;</w:t>
      </w:r>
    </w:p>
    <w:p w14:paraId="0ECE82A1" w14:textId="77777777" w:rsidR="001E3ACD" w:rsidRPr="00091E2E" w:rsidRDefault="00771A4D" w:rsidP="00BF2951">
      <w:pPr>
        <w:widowControl/>
        <w:suppressAutoHyphens w:val="0"/>
        <w:overflowPunct/>
        <w:autoSpaceDE/>
        <w:ind w:firstLine="567"/>
        <w:jc w:val="both"/>
        <w:rPr>
          <w:rFonts w:eastAsia="Calibri"/>
          <w:sz w:val="24"/>
          <w:szCs w:val="24"/>
          <w:lang w:eastAsia="en-US"/>
        </w:rPr>
      </w:pPr>
      <w:r w:rsidRPr="00091E2E">
        <w:rPr>
          <w:rFonts w:eastAsia="Calibri"/>
          <w:sz w:val="24"/>
          <w:szCs w:val="24"/>
          <w:lang w:eastAsia="en-US"/>
        </w:rPr>
        <w:t>- т</w:t>
      </w:r>
      <w:r w:rsidR="001E3ACD" w:rsidRPr="00091E2E">
        <w:rPr>
          <w:rFonts w:eastAsia="Calibri"/>
          <w:sz w:val="24"/>
          <w:szCs w:val="24"/>
          <w:lang w:eastAsia="en-US"/>
        </w:rPr>
        <w:t>ерритория общего пользования;</w:t>
      </w:r>
    </w:p>
    <w:p w14:paraId="23762305" w14:textId="77777777" w:rsidR="001E3ACD" w:rsidRPr="00091E2E" w:rsidRDefault="001E3AC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2</w:t>
      </w:r>
      <w:r w:rsidR="00771A4D" w:rsidRPr="00091E2E">
        <w:rPr>
          <w:rFonts w:eastAsia="Calibri"/>
          <w:sz w:val="24"/>
          <w:szCs w:val="24"/>
          <w:lang w:eastAsia="en-US"/>
        </w:rPr>
        <w:t>)</w:t>
      </w:r>
      <w:r w:rsidR="00FD42CC">
        <w:rPr>
          <w:rFonts w:eastAsia="Calibri"/>
          <w:sz w:val="24"/>
          <w:szCs w:val="24"/>
          <w:lang w:eastAsia="en-US"/>
        </w:rPr>
        <w:t xml:space="preserve"> </w:t>
      </w:r>
      <w:r w:rsidR="00771A4D" w:rsidRPr="00091E2E">
        <w:rPr>
          <w:rFonts w:eastAsia="Calibri"/>
          <w:sz w:val="24"/>
          <w:szCs w:val="24"/>
          <w:lang w:eastAsia="en-US"/>
        </w:rPr>
        <w:t>з</w:t>
      </w:r>
      <w:r w:rsidRPr="00091E2E">
        <w:rPr>
          <w:rFonts w:eastAsia="Calibri"/>
          <w:sz w:val="24"/>
          <w:szCs w:val="24"/>
          <w:lang w:eastAsia="en-US"/>
        </w:rPr>
        <w:t>емли, для которых градостроительные регламенты не устанавливаются:</w:t>
      </w:r>
    </w:p>
    <w:p w14:paraId="062A4A11" w14:textId="77777777" w:rsidR="001E3ACD" w:rsidRPr="00091E2E" w:rsidRDefault="00771A4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з</w:t>
      </w:r>
      <w:r w:rsidR="001E3ACD" w:rsidRPr="00091E2E">
        <w:rPr>
          <w:rFonts w:eastAsia="Calibri"/>
          <w:sz w:val="24"/>
          <w:szCs w:val="24"/>
          <w:lang w:eastAsia="en-US"/>
        </w:rPr>
        <w:t>емли, покрытые поверхностными водами</w:t>
      </w:r>
    </w:p>
    <w:p w14:paraId="1F681A16" w14:textId="77777777" w:rsidR="001E3ACD" w:rsidRPr="00091E2E" w:rsidRDefault="00771A4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с</w:t>
      </w:r>
      <w:r w:rsidR="001E3ACD" w:rsidRPr="00091E2E">
        <w:rPr>
          <w:rFonts w:eastAsia="Calibri"/>
          <w:sz w:val="24"/>
          <w:szCs w:val="24"/>
          <w:lang w:eastAsia="en-US"/>
        </w:rPr>
        <w:t>ельскохозяйственные угодья в составе земель сельскохозяйственного назначения</w:t>
      </w:r>
      <w:r w:rsidRPr="00091E2E">
        <w:rPr>
          <w:rFonts w:eastAsia="Calibri"/>
          <w:sz w:val="24"/>
          <w:szCs w:val="24"/>
          <w:lang w:eastAsia="en-US"/>
        </w:rPr>
        <w:t>.</w:t>
      </w:r>
    </w:p>
    <w:p w14:paraId="77BD8266" w14:textId="77777777" w:rsidR="001E3ACD" w:rsidRPr="00091E2E" w:rsidRDefault="001E3ACD" w:rsidP="00BF2951">
      <w:pPr>
        <w:widowControl/>
        <w:overflowPunct/>
        <w:autoSpaceDE/>
        <w:ind w:firstLine="567"/>
        <w:jc w:val="both"/>
        <w:rPr>
          <w:rFonts w:eastAsia="Calibri"/>
          <w:sz w:val="24"/>
          <w:szCs w:val="24"/>
          <w:lang w:eastAsia="en-US"/>
        </w:rPr>
      </w:pPr>
      <w:r w:rsidRPr="00091E2E">
        <w:rPr>
          <w:rFonts w:eastAsia="Calibri"/>
          <w:sz w:val="24"/>
          <w:szCs w:val="24"/>
          <w:lang w:eastAsia="en-US"/>
        </w:rPr>
        <w:lastRenderedPageBreak/>
        <w:t xml:space="preserve">Указанные земли и территории территориальными зонами не являются, сведения о границах этих земель и территорий не подготавливаются и в Единый государственный реестр недвижимости не вносятся. </w:t>
      </w:r>
    </w:p>
    <w:p w14:paraId="3C407D0A" w14:textId="77777777" w:rsidR="00035303" w:rsidRPr="00091E2E" w:rsidRDefault="00035303" w:rsidP="00BF2951">
      <w:pPr>
        <w:ind w:firstLine="567"/>
        <w:jc w:val="center"/>
        <w:rPr>
          <w:b/>
        </w:rPr>
      </w:pPr>
    </w:p>
    <w:p w14:paraId="1109B763" w14:textId="77777777" w:rsidR="001E3ACD" w:rsidRPr="00091E2E" w:rsidRDefault="001E3ACD" w:rsidP="00095D2C">
      <w:pPr>
        <w:pStyle w:val="3"/>
        <w:spacing w:before="0"/>
        <w:jc w:val="center"/>
        <w:rPr>
          <w:rFonts w:ascii="Times New Roman" w:hAnsi="Times New Roman"/>
          <w:b/>
          <w:color w:val="auto"/>
        </w:rPr>
      </w:pPr>
      <w:r w:rsidRPr="00091E2E">
        <w:rPr>
          <w:rFonts w:ascii="Times New Roman" w:hAnsi="Times New Roman"/>
          <w:b/>
          <w:color w:val="auto"/>
        </w:rPr>
        <w:t xml:space="preserve">Статья </w:t>
      </w:r>
      <w:r w:rsidR="006C6EE7" w:rsidRPr="00091E2E">
        <w:rPr>
          <w:rFonts w:ascii="Times New Roman" w:hAnsi="Times New Roman"/>
          <w:b/>
          <w:color w:val="auto"/>
        </w:rPr>
        <w:t>29</w:t>
      </w:r>
      <w:r w:rsidRPr="00091E2E">
        <w:rPr>
          <w:rFonts w:ascii="Times New Roman" w:hAnsi="Times New Roman"/>
          <w:b/>
          <w:color w:val="auto"/>
        </w:rPr>
        <w:t>. Градостроительные регламенты территориальных зон, установленных Правилами</w:t>
      </w:r>
    </w:p>
    <w:p w14:paraId="3CCD00C5" w14:textId="77777777" w:rsidR="001E3ACD" w:rsidRPr="00091E2E" w:rsidRDefault="001E3ACD" w:rsidP="00BF2951">
      <w:pPr>
        <w:ind w:firstLine="567"/>
        <w:jc w:val="center"/>
        <w:rPr>
          <w:b/>
          <w:sz w:val="24"/>
          <w:szCs w:val="24"/>
        </w:rPr>
      </w:pPr>
    </w:p>
    <w:p w14:paraId="1FA35B10" w14:textId="77777777" w:rsidR="001E3ACD" w:rsidRPr="00091E2E" w:rsidRDefault="001E3ACD" w:rsidP="00BF2951">
      <w:pPr>
        <w:ind w:firstLine="567"/>
        <w:rPr>
          <w:sz w:val="24"/>
          <w:szCs w:val="24"/>
        </w:rPr>
      </w:pPr>
      <w:r w:rsidRPr="00091E2E">
        <w:rPr>
          <w:sz w:val="24"/>
          <w:szCs w:val="24"/>
        </w:rPr>
        <w:t>За красную линию улиц и проездов до ее утверждения в установленном порядке, принять границу территориальной зоны.</w:t>
      </w:r>
    </w:p>
    <w:p w14:paraId="58E931F4" w14:textId="77777777" w:rsidR="001E3ACD" w:rsidRPr="00091E2E" w:rsidRDefault="001E3ACD" w:rsidP="00BF2951">
      <w:pPr>
        <w:ind w:firstLine="567"/>
        <w:jc w:val="center"/>
        <w:rPr>
          <w:b/>
          <w:sz w:val="24"/>
          <w:szCs w:val="24"/>
        </w:rPr>
      </w:pPr>
    </w:p>
    <w:p w14:paraId="052E3FE0" w14:textId="77777777" w:rsidR="001E3ACD" w:rsidRPr="00091E2E" w:rsidRDefault="001E3ACD" w:rsidP="00BF2951">
      <w:pPr>
        <w:ind w:firstLine="567"/>
        <w:jc w:val="center"/>
        <w:rPr>
          <w:b/>
          <w:sz w:val="24"/>
          <w:szCs w:val="24"/>
        </w:rPr>
      </w:pPr>
      <w:r w:rsidRPr="00091E2E">
        <w:rPr>
          <w:b/>
          <w:caps/>
          <w:sz w:val="24"/>
          <w:szCs w:val="24"/>
        </w:rPr>
        <w:t>Жилые зоны</w:t>
      </w:r>
      <w:r w:rsidRPr="00091E2E">
        <w:rPr>
          <w:b/>
          <w:sz w:val="24"/>
          <w:szCs w:val="24"/>
        </w:rPr>
        <w:t>:</w:t>
      </w:r>
    </w:p>
    <w:p w14:paraId="5A552CDF" w14:textId="77777777" w:rsidR="001E3ACD" w:rsidRPr="00091E2E" w:rsidRDefault="001E3ACD" w:rsidP="00BF2951">
      <w:pPr>
        <w:ind w:firstLine="567"/>
        <w:jc w:val="center"/>
        <w:rPr>
          <w:b/>
          <w:sz w:val="24"/>
          <w:szCs w:val="24"/>
          <w:u w:val="single"/>
        </w:rPr>
      </w:pPr>
    </w:p>
    <w:p w14:paraId="10A73F35" w14:textId="77777777" w:rsidR="001E3ACD" w:rsidRPr="00091E2E" w:rsidRDefault="001E3ACD" w:rsidP="00BF2951">
      <w:pPr>
        <w:ind w:firstLine="567"/>
        <w:jc w:val="center"/>
        <w:rPr>
          <w:b/>
          <w:sz w:val="24"/>
          <w:szCs w:val="24"/>
          <w:u w:val="single"/>
        </w:rPr>
      </w:pPr>
      <w:r w:rsidRPr="00091E2E">
        <w:rPr>
          <w:b/>
          <w:sz w:val="24"/>
          <w:szCs w:val="24"/>
          <w:u w:val="single"/>
        </w:rPr>
        <w:t xml:space="preserve">Ж – 1. </w:t>
      </w:r>
      <w:r w:rsidR="00630B13">
        <w:rPr>
          <w:b/>
          <w:sz w:val="24"/>
          <w:szCs w:val="24"/>
          <w:u w:val="single"/>
        </w:rPr>
        <w:t>Зона индивидуальных</w:t>
      </w:r>
      <w:r w:rsidR="002C3E4E" w:rsidRPr="00091E2E">
        <w:rPr>
          <w:b/>
          <w:sz w:val="24"/>
          <w:szCs w:val="24"/>
          <w:u w:val="single"/>
        </w:rPr>
        <w:t xml:space="preserve"> </w:t>
      </w:r>
      <w:r w:rsidR="00787B0C" w:rsidRPr="00091E2E">
        <w:rPr>
          <w:b/>
          <w:sz w:val="24"/>
          <w:szCs w:val="24"/>
          <w:u w:val="single"/>
        </w:rPr>
        <w:t>усадебных и блокированных жилых домов</w:t>
      </w:r>
    </w:p>
    <w:p w14:paraId="7B307FB6" w14:textId="77777777" w:rsidR="002C3E4E" w:rsidRPr="00091E2E" w:rsidRDefault="002C3E4E" w:rsidP="00BF2951">
      <w:pPr>
        <w:ind w:firstLine="567"/>
        <w:jc w:val="center"/>
        <w:rPr>
          <w:b/>
          <w:sz w:val="24"/>
          <w:szCs w:val="24"/>
          <w:u w:val="single"/>
        </w:rPr>
      </w:pPr>
    </w:p>
    <w:p w14:paraId="0EA05072" w14:textId="77777777" w:rsidR="001E3ACD" w:rsidRPr="00091E2E" w:rsidRDefault="001E3ACD" w:rsidP="00BF2951">
      <w:pPr>
        <w:ind w:firstLine="567"/>
        <w:jc w:val="both"/>
        <w:rPr>
          <w:sz w:val="24"/>
          <w:szCs w:val="24"/>
        </w:rPr>
      </w:pPr>
      <w:r w:rsidRPr="00091E2E">
        <w:rPr>
          <w:sz w:val="24"/>
          <w:szCs w:val="24"/>
        </w:rPr>
        <w:t xml:space="preserve">Зона индивидуальной жилой застройки </w:t>
      </w:r>
      <w:r w:rsidRPr="00091E2E">
        <w:rPr>
          <w:b/>
          <w:sz w:val="24"/>
          <w:szCs w:val="24"/>
        </w:rPr>
        <w:t>Ж-1</w:t>
      </w:r>
      <w:r w:rsidRPr="00091E2E">
        <w:rPr>
          <w:sz w:val="24"/>
          <w:szCs w:val="24"/>
        </w:rPr>
        <w:t xml:space="preserve"> выделена для обеспечения правовых, социальных, культурных,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 а также с минимально разрешенным набором услуг местного значения.</w:t>
      </w:r>
    </w:p>
    <w:p w14:paraId="373AEB79" w14:textId="77777777" w:rsidR="000A092B" w:rsidRPr="00091E2E" w:rsidRDefault="000A092B" w:rsidP="000A092B">
      <w:pPr>
        <w:shd w:val="clear" w:color="auto" w:fill="FFFFFF"/>
        <w:autoSpaceDE/>
        <w:ind w:firstLine="709"/>
        <w:textAlignment w:val="baseline"/>
        <w:rPr>
          <w:u w:val="single"/>
        </w:rPr>
      </w:pPr>
    </w:p>
    <w:p w14:paraId="6A68546D" w14:textId="77777777" w:rsidR="000A092B" w:rsidRPr="00091E2E" w:rsidRDefault="000A092B" w:rsidP="000A092B">
      <w:pPr>
        <w:shd w:val="clear" w:color="auto" w:fill="FFFFFF"/>
        <w:autoSpaceDE/>
        <w:ind w:firstLine="709"/>
        <w:textAlignment w:val="baseline"/>
        <w:rPr>
          <w:u w:val="single"/>
        </w:rPr>
      </w:pPr>
      <w:r w:rsidRPr="00091E2E">
        <w:rPr>
          <w:u w:val="single"/>
        </w:rPr>
        <w:t>Основные виды разрешенного использования:</w:t>
      </w:r>
    </w:p>
    <w:p w14:paraId="3F7BC0C6" w14:textId="77777777" w:rsidR="000A092B" w:rsidRPr="00091E2E" w:rsidRDefault="000A092B" w:rsidP="000A092B">
      <w:pPr>
        <w:shd w:val="clear" w:color="auto" w:fill="FFFFFF"/>
        <w:autoSpaceDE/>
        <w:ind w:firstLine="709"/>
        <w:textAlignment w:val="baseline"/>
        <w:rPr>
          <w:lang w:eastAsia="en-US"/>
        </w:rPr>
      </w:pPr>
      <w:r w:rsidRPr="00091E2E">
        <w:t xml:space="preserve">1. </w:t>
      </w:r>
      <w:r w:rsidRPr="00091E2E">
        <w:rPr>
          <w:lang w:eastAsia="en-US"/>
        </w:rPr>
        <w:t>Для индивидуального жилищного строительства (2.1);</w:t>
      </w:r>
    </w:p>
    <w:p w14:paraId="099F4A58" w14:textId="77777777" w:rsidR="000A092B" w:rsidRPr="00091E2E" w:rsidRDefault="000A092B" w:rsidP="000A092B">
      <w:pPr>
        <w:shd w:val="clear" w:color="auto" w:fill="FFFFFF"/>
        <w:autoSpaceDE/>
        <w:ind w:firstLine="709"/>
        <w:textAlignment w:val="baseline"/>
        <w:rPr>
          <w:lang w:eastAsia="en-US"/>
        </w:rPr>
      </w:pPr>
      <w:r w:rsidRPr="00091E2E">
        <w:rPr>
          <w:lang w:eastAsia="en-US"/>
        </w:rPr>
        <w:t>2. Блокированная жилая застройка (2.3);</w:t>
      </w:r>
    </w:p>
    <w:p w14:paraId="3EF3C05A" w14:textId="77777777" w:rsidR="000A092B" w:rsidRPr="00091E2E" w:rsidRDefault="000A092B" w:rsidP="000A092B">
      <w:pPr>
        <w:shd w:val="clear" w:color="auto" w:fill="FFFFFF"/>
        <w:autoSpaceDE/>
        <w:ind w:firstLine="709"/>
        <w:textAlignment w:val="baseline"/>
        <w:rPr>
          <w:lang w:eastAsia="en-US"/>
        </w:rPr>
      </w:pPr>
      <w:r w:rsidRPr="00091E2E">
        <w:rPr>
          <w:lang w:eastAsia="en-US"/>
        </w:rPr>
        <w:t>3. Малоэтажная многоквартирная жилая застройка (2.1.1);</w:t>
      </w:r>
    </w:p>
    <w:p w14:paraId="282700E2" w14:textId="77777777" w:rsidR="000A092B" w:rsidRPr="00091E2E" w:rsidRDefault="000A092B" w:rsidP="000A092B">
      <w:pPr>
        <w:shd w:val="clear" w:color="auto" w:fill="FFFFFF"/>
        <w:autoSpaceDE/>
        <w:ind w:firstLine="709"/>
        <w:textAlignment w:val="baseline"/>
        <w:rPr>
          <w:lang w:eastAsia="en-US"/>
        </w:rPr>
      </w:pPr>
      <w:r w:rsidRPr="00091E2E">
        <w:rPr>
          <w:lang w:eastAsia="en-US"/>
        </w:rPr>
        <w:t>4. Дошкольное, начальное и среднее общее образование (3.5.1);</w:t>
      </w:r>
    </w:p>
    <w:p w14:paraId="7B599CD0" w14:textId="77777777" w:rsidR="000A092B" w:rsidRPr="00091E2E" w:rsidRDefault="000A092B" w:rsidP="000A092B">
      <w:pPr>
        <w:shd w:val="clear" w:color="auto" w:fill="FFFFFF"/>
        <w:autoSpaceDE/>
        <w:ind w:firstLine="709"/>
        <w:textAlignment w:val="baseline"/>
        <w:rPr>
          <w:lang w:eastAsia="en-US"/>
        </w:rPr>
      </w:pPr>
      <w:r w:rsidRPr="00091E2E">
        <w:rPr>
          <w:lang w:eastAsia="en-US"/>
        </w:rPr>
        <w:t>5. Предоставление коммунальных услуг (3.1.1);</w:t>
      </w:r>
    </w:p>
    <w:p w14:paraId="37E1D90A" w14:textId="77777777" w:rsidR="000A092B" w:rsidRPr="00091E2E" w:rsidRDefault="000A092B" w:rsidP="000A092B">
      <w:pPr>
        <w:shd w:val="clear" w:color="auto" w:fill="FFFFFF"/>
        <w:autoSpaceDE/>
        <w:ind w:firstLine="709"/>
        <w:textAlignment w:val="baseline"/>
        <w:rPr>
          <w:lang w:eastAsia="en-US"/>
        </w:rPr>
      </w:pPr>
      <w:r w:rsidRPr="00091E2E">
        <w:rPr>
          <w:lang w:eastAsia="en-US"/>
        </w:rPr>
        <w:t>6. Административные здания организаций, обеспечивающих предоставление коммунальных услуг (3.1.2);</w:t>
      </w:r>
    </w:p>
    <w:p w14:paraId="6E5029AD" w14:textId="77777777" w:rsidR="000A092B" w:rsidRDefault="000A092B" w:rsidP="000A092B">
      <w:pPr>
        <w:shd w:val="clear" w:color="auto" w:fill="FFFFFF"/>
        <w:autoSpaceDE/>
        <w:ind w:firstLine="709"/>
        <w:textAlignment w:val="baseline"/>
        <w:rPr>
          <w:lang w:eastAsia="en-US"/>
        </w:rPr>
      </w:pPr>
      <w:r w:rsidRPr="00091E2E">
        <w:rPr>
          <w:lang w:eastAsia="en-US"/>
        </w:rPr>
        <w:t>7. Амбулаторно-поликлиническое обслуживание (3.4.1);</w:t>
      </w:r>
    </w:p>
    <w:p w14:paraId="145BB1E9" w14:textId="77777777" w:rsidR="000A092B" w:rsidRPr="00091E2E" w:rsidRDefault="000A092B" w:rsidP="000A092B">
      <w:pPr>
        <w:shd w:val="clear" w:color="auto" w:fill="FFFFFF"/>
        <w:autoSpaceDE/>
        <w:ind w:firstLine="709"/>
        <w:textAlignment w:val="baseline"/>
      </w:pPr>
      <w:r w:rsidRPr="00091E2E">
        <w:t>8. Площадки для занятий спортом (5.1.3);</w:t>
      </w:r>
    </w:p>
    <w:p w14:paraId="1CC4E607" w14:textId="77777777" w:rsidR="000A092B" w:rsidRPr="00091E2E" w:rsidRDefault="000A092B" w:rsidP="000A092B">
      <w:pPr>
        <w:shd w:val="clear" w:color="auto" w:fill="FFFFFF"/>
        <w:autoSpaceDE/>
        <w:ind w:firstLine="709"/>
        <w:textAlignment w:val="baseline"/>
        <w:rPr>
          <w:lang w:eastAsia="en-US"/>
        </w:rPr>
      </w:pPr>
      <w:r w:rsidRPr="00091E2E">
        <w:t xml:space="preserve">9. </w:t>
      </w:r>
      <w:r w:rsidRPr="00091E2E">
        <w:rPr>
          <w:lang w:eastAsia="en-US"/>
        </w:rPr>
        <w:t>Историко-культурная деятельность (9.3);</w:t>
      </w:r>
    </w:p>
    <w:p w14:paraId="48B95EBA" w14:textId="77777777" w:rsidR="000A092B" w:rsidRPr="00091E2E" w:rsidRDefault="000A092B" w:rsidP="000A092B">
      <w:pPr>
        <w:shd w:val="clear" w:color="auto" w:fill="FFFFFF"/>
        <w:autoSpaceDE/>
        <w:ind w:firstLine="709"/>
        <w:textAlignment w:val="baseline"/>
      </w:pPr>
      <w:r w:rsidRPr="00091E2E">
        <w:t>10. Земельные участки (территории) общего пользования (12.0);</w:t>
      </w:r>
    </w:p>
    <w:p w14:paraId="0A73EAA7" w14:textId="77777777" w:rsidR="000A092B" w:rsidRPr="00091E2E" w:rsidRDefault="000A092B" w:rsidP="000A092B">
      <w:pPr>
        <w:shd w:val="clear" w:color="auto" w:fill="FFFFFF"/>
        <w:autoSpaceDE/>
        <w:ind w:firstLine="709"/>
        <w:textAlignment w:val="baseline"/>
        <w:rPr>
          <w:lang w:eastAsia="en-US"/>
        </w:rPr>
      </w:pPr>
      <w:r w:rsidRPr="00091E2E">
        <w:t xml:space="preserve">11. </w:t>
      </w:r>
      <w:r w:rsidRPr="00091E2E">
        <w:rPr>
          <w:lang w:eastAsia="en-US"/>
        </w:rPr>
        <w:t>Благоустройство территории (12.0.2);</w:t>
      </w:r>
    </w:p>
    <w:p w14:paraId="1BFDBD6C" w14:textId="77777777" w:rsidR="000A092B" w:rsidRPr="00091E2E" w:rsidRDefault="000A092B" w:rsidP="000A092B">
      <w:pPr>
        <w:shd w:val="clear" w:color="auto" w:fill="FFFFFF"/>
        <w:autoSpaceDE/>
        <w:ind w:firstLine="709"/>
        <w:textAlignment w:val="baseline"/>
        <w:rPr>
          <w:lang w:eastAsia="en-US"/>
        </w:rPr>
      </w:pPr>
      <w:r w:rsidRPr="00091E2E">
        <w:t xml:space="preserve">12. </w:t>
      </w:r>
      <w:r w:rsidRPr="00091E2E">
        <w:rPr>
          <w:lang w:eastAsia="en-US"/>
        </w:rPr>
        <w:t>Улично-дорожная сеть (12.0.1).</w:t>
      </w:r>
    </w:p>
    <w:p w14:paraId="705886E9" w14:textId="77777777" w:rsidR="000A092B" w:rsidRPr="00091E2E" w:rsidRDefault="000A092B" w:rsidP="000A092B">
      <w:pPr>
        <w:shd w:val="clear" w:color="auto" w:fill="FFFFFF"/>
        <w:autoSpaceDE/>
        <w:ind w:firstLine="709"/>
        <w:textAlignment w:val="baseline"/>
        <w:rPr>
          <w:lang w:eastAsia="en-US"/>
        </w:rPr>
      </w:pPr>
    </w:p>
    <w:p w14:paraId="0F3C9F12" w14:textId="77777777" w:rsidR="000A092B" w:rsidRPr="00091E2E" w:rsidRDefault="000A092B" w:rsidP="000A092B">
      <w:pPr>
        <w:shd w:val="clear" w:color="auto" w:fill="FFFFFF"/>
        <w:autoSpaceDE/>
        <w:ind w:firstLine="709"/>
        <w:textAlignment w:val="baseline"/>
        <w:rPr>
          <w:u w:val="single"/>
        </w:rPr>
      </w:pPr>
      <w:r w:rsidRPr="00091E2E">
        <w:rPr>
          <w:u w:val="single"/>
        </w:rPr>
        <w:t>Условно-разрешенные виды использования:</w:t>
      </w:r>
    </w:p>
    <w:p w14:paraId="23AF23EC" w14:textId="77777777" w:rsidR="000A092B" w:rsidRPr="00091E2E" w:rsidRDefault="000A092B" w:rsidP="000A092B">
      <w:pPr>
        <w:shd w:val="clear" w:color="auto" w:fill="FFFFFF"/>
        <w:autoSpaceDE/>
        <w:ind w:firstLine="709"/>
        <w:textAlignment w:val="baseline"/>
        <w:rPr>
          <w:lang w:eastAsia="en-US"/>
        </w:rPr>
      </w:pPr>
      <w:r w:rsidRPr="00091E2E">
        <w:t xml:space="preserve">1. </w:t>
      </w:r>
      <w:r w:rsidRPr="00091E2E">
        <w:rPr>
          <w:lang w:eastAsia="en-US"/>
        </w:rPr>
        <w:t>Для ведения личного подсобного хозяйства (приусадебный земельный участок) (2.2);</w:t>
      </w:r>
    </w:p>
    <w:p w14:paraId="1101D8EC" w14:textId="77777777" w:rsidR="000A092B" w:rsidRPr="00091E2E" w:rsidRDefault="000A092B" w:rsidP="000A092B">
      <w:pPr>
        <w:shd w:val="clear" w:color="auto" w:fill="FFFFFF"/>
        <w:autoSpaceDE/>
        <w:ind w:firstLine="709"/>
        <w:textAlignment w:val="baseline"/>
        <w:rPr>
          <w:lang w:eastAsia="en-US"/>
        </w:rPr>
      </w:pPr>
      <w:r w:rsidRPr="00091E2E">
        <w:rPr>
          <w:lang w:eastAsia="en-US"/>
        </w:rPr>
        <w:t>2. Размещение гаражей для собственных нужд (2.7.2);</w:t>
      </w:r>
    </w:p>
    <w:p w14:paraId="0EEB9474" w14:textId="77777777" w:rsidR="000A092B" w:rsidRPr="00091E2E" w:rsidRDefault="000A092B" w:rsidP="000A092B">
      <w:pPr>
        <w:shd w:val="clear" w:color="auto" w:fill="FFFFFF"/>
        <w:autoSpaceDE/>
        <w:ind w:firstLine="709"/>
        <w:textAlignment w:val="baseline"/>
        <w:rPr>
          <w:lang w:eastAsia="en-US"/>
        </w:rPr>
      </w:pPr>
      <w:r w:rsidRPr="00091E2E">
        <w:rPr>
          <w:lang w:eastAsia="en-US"/>
        </w:rPr>
        <w:t xml:space="preserve">3. Бытовое обслуживание (3.3); </w:t>
      </w:r>
    </w:p>
    <w:p w14:paraId="7EAADAE3" w14:textId="77777777" w:rsidR="000A092B" w:rsidRPr="00091E2E" w:rsidRDefault="000A092B" w:rsidP="000A092B">
      <w:pPr>
        <w:shd w:val="clear" w:color="auto" w:fill="FFFFFF"/>
        <w:autoSpaceDE/>
        <w:ind w:firstLine="709"/>
        <w:textAlignment w:val="baseline"/>
        <w:rPr>
          <w:lang w:eastAsia="en-US"/>
        </w:rPr>
      </w:pPr>
      <w:r w:rsidRPr="00091E2E">
        <w:rPr>
          <w:lang w:eastAsia="en-US"/>
        </w:rPr>
        <w:t>4. Амбулаторное ветеринарное обслуживание (3.10.1);</w:t>
      </w:r>
    </w:p>
    <w:p w14:paraId="7B9C31DE" w14:textId="77777777" w:rsidR="000A092B" w:rsidRPr="00091E2E" w:rsidRDefault="000A092B" w:rsidP="000A092B">
      <w:pPr>
        <w:shd w:val="clear" w:color="auto" w:fill="FFFFFF"/>
        <w:autoSpaceDE/>
        <w:ind w:firstLine="709"/>
        <w:textAlignment w:val="baseline"/>
        <w:rPr>
          <w:lang w:eastAsia="en-US"/>
        </w:rPr>
      </w:pPr>
      <w:r w:rsidRPr="00091E2E">
        <w:rPr>
          <w:lang w:eastAsia="en-US"/>
        </w:rPr>
        <w:t>5. Дома социального обслуживания (3.2.1);</w:t>
      </w:r>
    </w:p>
    <w:p w14:paraId="32321825" w14:textId="77777777" w:rsidR="000A092B" w:rsidRPr="00091E2E" w:rsidRDefault="000A092B" w:rsidP="000A092B">
      <w:pPr>
        <w:shd w:val="clear" w:color="auto" w:fill="FFFFFF"/>
        <w:autoSpaceDE/>
        <w:ind w:firstLine="709"/>
        <w:textAlignment w:val="baseline"/>
        <w:rPr>
          <w:lang w:eastAsia="en-US"/>
        </w:rPr>
      </w:pPr>
      <w:r w:rsidRPr="00091E2E">
        <w:rPr>
          <w:lang w:eastAsia="en-US"/>
        </w:rPr>
        <w:t>6. Оказание социальной помощи населению (3.2.2);</w:t>
      </w:r>
    </w:p>
    <w:p w14:paraId="46D51F14" w14:textId="77777777" w:rsidR="000A092B" w:rsidRPr="00091E2E" w:rsidRDefault="000A092B" w:rsidP="000A092B">
      <w:pPr>
        <w:shd w:val="clear" w:color="auto" w:fill="FFFFFF"/>
        <w:autoSpaceDE/>
        <w:ind w:firstLine="709"/>
        <w:textAlignment w:val="baseline"/>
        <w:rPr>
          <w:lang w:eastAsia="en-US"/>
        </w:rPr>
      </w:pPr>
      <w:r w:rsidRPr="00091E2E">
        <w:rPr>
          <w:lang w:eastAsia="en-US"/>
        </w:rPr>
        <w:t>7. Религиозное использование (</w:t>
      </w:r>
      <w:r w:rsidR="00C54876" w:rsidRPr="00091E2E">
        <w:rPr>
          <w:lang w:eastAsia="en-US"/>
        </w:rPr>
        <w:t>3.7</w:t>
      </w:r>
      <w:r w:rsidRPr="00091E2E">
        <w:rPr>
          <w:lang w:eastAsia="en-US"/>
        </w:rPr>
        <w:t>);</w:t>
      </w:r>
    </w:p>
    <w:p w14:paraId="791621B9" w14:textId="77777777" w:rsidR="000A092B" w:rsidRPr="00091E2E" w:rsidRDefault="000A092B" w:rsidP="000A092B">
      <w:pPr>
        <w:shd w:val="clear" w:color="auto" w:fill="FFFFFF"/>
        <w:autoSpaceDE/>
        <w:ind w:firstLine="709"/>
        <w:textAlignment w:val="baseline"/>
        <w:rPr>
          <w:lang w:eastAsia="en-US"/>
        </w:rPr>
      </w:pPr>
      <w:r w:rsidRPr="00091E2E">
        <w:rPr>
          <w:lang w:eastAsia="en-US"/>
        </w:rPr>
        <w:t>8. Деловое управление (4.1);</w:t>
      </w:r>
    </w:p>
    <w:p w14:paraId="61189FC8" w14:textId="77777777" w:rsidR="00C54876" w:rsidRPr="00091E2E" w:rsidRDefault="00C54876" w:rsidP="00C54876">
      <w:pPr>
        <w:shd w:val="clear" w:color="auto" w:fill="FFFFFF"/>
        <w:autoSpaceDE/>
        <w:ind w:firstLine="709"/>
        <w:textAlignment w:val="baseline"/>
        <w:rPr>
          <w:lang w:eastAsia="en-US"/>
        </w:rPr>
      </w:pPr>
      <w:r w:rsidRPr="00091E2E">
        <w:rPr>
          <w:lang w:eastAsia="en-US"/>
        </w:rPr>
        <w:t>9. Магазины (4.4);</w:t>
      </w:r>
    </w:p>
    <w:p w14:paraId="08B692F4" w14:textId="77777777" w:rsidR="00C54876" w:rsidRPr="00091E2E" w:rsidRDefault="00C54876" w:rsidP="00C54876">
      <w:pPr>
        <w:shd w:val="clear" w:color="auto" w:fill="FFFFFF"/>
        <w:autoSpaceDE/>
        <w:ind w:firstLine="709"/>
        <w:textAlignment w:val="baseline"/>
      </w:pPr>
      <w:r w:rsidRPr="00091E2E">
        <w:rPr>
          <w:lang w:eastAsia="en-US"/>
        </w:rPr>
        <w:t xml:space="preserve">10. </w:t>
      </w:r>
      <w:r w:rsidRPr="00091E2E">
        <w:t>Общественное питание (4.6);</w:t>
      </w:r>
    </w:p>
    <w:p w14:paraId="5F303F34" w14:textId="77777777" w:rsidR="00C54876" w:rsidRPr="00091E2E" w:rsidRDefault="00C54876" w:rsidP="000A092B">
      <w:pPr>
        <w:shd w:val="clear" w:color="auto" w:fill="FFFFFF"/>
        <w:autoSpaceDE/>
        <w:ind w:firstLine="709"/>
        <w:textAlignment w:val="baseline"/>
        <w:rPr>
          <w:lang w:eastAsia="en-US"/>
        </w:rPr>
      </w:pPr>
      <w:r w:rsidRPr="00091E2E">
        <w:rPr>
          <w:lang w:eastAsia="en-US"/>
        </w:rPr>
        <w:t>11. Обеспечение занятий спортом в помещениях (5.1.2);</w:t>
      </w:r>
    </w:p>
    <w:p w14:paraId="58F5A04E" w14:textId="77777777" w:rsidR="000A092B" w:rsidRPr="00091E2E" w:rsidRDefault="00C54876" w:rsidP="00C54876">
      <w:pPr>
        <w:shd w:val="clear" w:color="auto" w:fill="FFFFFF"/>
        <w:autoSpaceDE/>
        <w:ind w:firstLine="709"/>
        <w:textAlignment w:val="baseline"/>
        <w:rPr>
          <w:lang w:eastAsia="en-US"/>
        </w:rPr>
      </w:pPr>
      <w:r w:rsidRPr="00091E2E">
        <w:rPr>
          <w:lang w:eastAsia="en-US"/>
        </w:rPr>
        <w:lastRenderedPageBreak/>
        <w:t>12. Ведение садоводства (13.2).</w:t>
      </w:r>
    </w:p>
    <w:p w14:paraId="6213B82F" w14:textId="77777777" w:rsidR="00626DBB" w:rsidRPr="00091E2E" w:rsidRDefault="00626DBB" w:rsidP="00095D2C">
      <w:pPr>
        <w:tabs>
          <w:tab w:val="left" w:pos="2520"/>
        </w:tabs>
        <w:rPr>
          <w:b/>
        </w:rPr>
      </w:pPr>
    </w:p>
    <w:p w14:paraId="298DD9D6" w14:textId="77777777" w:rsidR="00AE5040" w:rsidRPr="00091E2E" w:rsidRDefault="007C6B5C" w:rsidP="00BF2951">
      <w:pPr>
        <w:tabs>
          <w:tab w:val="left" w:pos="2520"/>
        </w:tabs>
        <w:jc w:val="center"/>
        <w:rPr>
          <w:b/>
        </w:rPr>
      </w:pPr>
      <w:r w:rsidRPr="00091E2E">
        <w:rPr>
          <w:b/>
        </w:rPr>
        <w:t>ОСНОВНЫЕ ВИДЫ И ПАРАМЕТРЫ РАЗРЕШЕННОГО ИСПОЛЬЗОВАНИЯЗЕМЕЛЬНЫХ УЧАСТКОВ И ОБЪЕКТОВ КАПИТАЛЬНОГО СТРОИТЕЛЬСТВА</w:t>
      </w:r>
    </w:p>
    <w:p w14:paraId="41EABCC3" w14:textId="77777777" w:rsidR="00153998" w:rsidRPr="00091E2E" w:rsidRDefault="00153998" w:rsidP="00BF2951">
      <w:pPr>
        <w:tabs>
          <w:tab w:val="left" w:pos="2520"/>
        </w:tabs>
        <w:jc w:val="center"/>
        <w:rPr>
          <w:b/>
        </w:rPr>
      </w:pPr>
    </w:p>
    <w:tbl>
      <w:tblPr>
        <w:tblW w:w="15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602"/>
        <w:gridCol w:w="3402"/>
        <w:gridCol w:w="5103"/>
        <w:gridCol w:w="4206"/>
      </w:tblGrid>
      <w:tr w:rsidR="00091E2E" w:rsidRPr="00091E2E" w14:paraId="170456B8" w14:textId="77777777" w:rsidTr="00C251BB">
        <w:trPr>
          <w:trHeight w:val="284"/>
        </w:trPr>
        <w:tc>
          <w:tcPr>
            <w:tcW w:w="2602" w:type="dxa"/>
            <w:vAlign w:val="center"/>
            <w:hideMark/>
          </w:tcPr>
          <w:p w14:paraId="65584C65" w14:textId="77777777" w:rsidR="00AE5040" w:rsidRPr="00091E2E" w:rsidRDefault="00AE5040" w:rsidP="00BF2951">
            <w:pPr>
              <w:tabs>
                <w:tab w:val="left" w:pos="2520"/>
              </w:tabs>
              <w:snapToGrid w:val="0"/>
              <w:ind w:left="142" w:right="65"/>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НАИМЕНОВАНИЕВИДАРАЗРЕШЕННОГО ИСПОЛЬЗОВАНИЯ ЗЕМЕЛЬНЫХ УЧАСТКОВ</w:t>
            </w:r>
          </w:p>
        </w:tc>
        <w:tc>
          <w:tcPr>
            <w:tcW w:w="3402" w:type="dxa"/>
            <w:vAlign w:val="center"/>
            <w:hideMark/>
          </w:tcPr>
          <w:p w14:paraId="0777AA71" w14:textId="77777777" w:rsidR="00AE5040" w:rsidRPr="00091E2E" w:rsidRDefault="003D4200" w:rsidP="00BF2951">
            <w:pPr>
              <w:tabs>
                <w:tab w:val="left" w:pos="2520"/>
              </w:tabs>
              <w:snapToGrid w:val="0"/>
              <w:ind w:left="142" w:right="65"/>
              <w:jc w:val="center"/>
              <w:rPr>
                <w:b/>
              </w:rPr>
            </w:pPr>
            <w:r w:rsidRPr="00091E2E">
              <w:rPr>
                <w:b/>
              </w:rPr>
              <w:t xml:space="preserve">ВИДЫ </w:t>
            </w:r>
            <w:r w:rsidR="00AA23A8" w:rsidRPr="00091E2E">
              <w:rPr>
                <w:b/>
              </w:rPr>
              <w:t xml:space="preserve">РАЗРЕШЕННОГО ИСПОЛЬЗОВАНИЯ </w:t>
            </w:r>
            <w:r w:rsidRPr="00091E2E">
              <w:rPr>
                <w:b/>
              </w:rPr>
              <w:t>ОБЪЕКТОВ КАПИТАЛЬНОГО</w:t>
            </w:r>
            <w:r w:rsidR="00AE5040" w:rsidRPr="00091E2E">
              <w:rPr>
                <w:b/>
              </w:rPr>
              <w:t xml:space="preserve"> СТРОИТЕЛЬСТВА</w:t>
            </w:r>
          </w:p>
        </w:tc>
        <w:tc>
          <w:tcPr>
            <w:tcW w:w="5103" w:type="dxa"/>
            <w:vAlign w:val="center"/>
          </w:tcPr>
          <w:p w14:paraId="14D26C2C" w14:textId="77777777" w:rsidR="00AE5040" w:rsidRPr="00091E2E" w:rsidRDefault="00AE5040" w:rsidP="00BF2951">
            <w:pPr>
              <w:tabs>
                <w:tab w:val="left" w:pos="2520"/>
              </w:tabs>
              <w:snapToGrid w:val="0"/>
              <w:ind w:left="142" w:right="65"/>
              <w:jc w:val="center"/>
              <w:rPr>
                <w:b/>
              </w:rPr>
            </w:pPr>
            <w:r w:rsidRPr="00091E2E">
              <w:rPr>
                <w:rFonts w:eastAsia="SimSun"/>
                <w:b/>
                <w:lang w:eastAsia="zh-CN" w:bidi="ru-RU"/>
              </w:rPr>
              <w:t>ПРЕДЕЛЬНЫЕ (МИНИМАЛЬНЫЕ И (ИЛИ) МАКСИМАЛЬНЫЕ РАЗМЕРЫ ЗЕМЕЛЬНЫХ УЧАСТКОВ И ПРЕДЕЛЬНЫЕ</w:t>
            </w:r>
            <w:r w:rsidRPr="00091E2E">
              <w:rPr>
                <w:b/>
              </w:rPr>
              <w:t>ПАРАМЕТРЫ РАЗРЕШЕННОГО ИСПОЛЬЗОВАНИЯ ЗЕМЕЛЬНЫХ УЧАСТКОВ И ОБЪЕКТОВ КАПИТАЛЬНОГО СТРОИТЕЛЬСТВА</w:t>
            </w:r>
          </w:p>
        </w:tc>
        <w:tc>
          <w:tcPr>
            <w:tcW w:w="4206" w:type="dxa"/>
            <w:vAlign w:val="center"/>
          </w:tcPr>
          <w:p w14:paraId="678C9385" w14:textId="77777777" w:rsidR="00AE5040" w:rsidRPr="00091E2E" w:rsidRDefault="00AE5040" w:rsidP="00BF2951">
            <w:pPr>
              <w:tabs>
                <w:tab w:val="left" w:pos="3071"/>
              </w:tabs>
              <w:snapToGrid w:val="0"/>
              <w:ind w:left="142" w:right="65"/>
              <w:jc w:val="center"/>
              <w:rPr>
                <w:b/>
              </w:rPr>
            </w:pPr>
            <w:r w:rsidRPr="00091E2E">
              <w:rPr>
                <w:b/>
              </w:rPr>
              <w:t>ОСОБЫЕ УСЛОВИЯ РЕАЛИЗАЦИИ РЕГЛАМЕНТА</w:t>
            </w:r>
          </w:p>
        </w:tc>
      </w:tr>
      <w:tr w:rsidR="00091E2E" w:rsidRPr="00091E2E" w14:paraId="067C2759" w14:textId="77777777" w:rsidTr="00C251BB">
        <w:trPr>
          <w:trHeight w:val="284"/>
        </w:trPr>
        <w:tc>
          <w:tcPr>
            <w:tcW w:w="2602" w:type="dxa"/>
            <w:hideMark/>
          </w:tcPr>
          <w:p w14:paraId="1C7F9EEC" w14:textId="77777777" w:rsidR="002A27F7" w:rsidRPr="00091E2E" w:rsidRDefault="002A27F7" w:rsidP="00BF2951">
            <w:pPr>
              <w:tabs>
                <w:tab w:val="left" w:pos="303"/>
                <w:tab w:val="left" w:pos="586"/>
              </w:tabs>
              <w:snapToGrid w:val="0"/>
              <w:ind w:left="142" w:right="65"/>
              <w:jc w:val="both"/>
            </w:pPr>
            <w:r w:rsidRPr="00091E2E">
              <w:t>[2.1]</w:t>
            </w:r>
          </w:p>
          <w:p w14:paraId="6700818C" w14:textId="77777777" w:rsidR="002A27F7" w:rsidRPr="00091E2E" w:rsidRDefault="002A27F7" w:rsidP="00BF2951">
            <w:pPr>
              <w:tabs>
                <w:tab w:val="left" w:pos="303"/>
                <w:tab w:val="left" w:pos="586"/>
              </w:tabs>
              <w:snapToGrid w:val="0"/>
              <w:ind w:left="142" w:right="65"/>
              <w:jc w:val="both"/>
            </w:pPr>
            <w:r w:rsidRPr="00091E2E">
              <w:t>Для индивидуального жилищного строительства</w:t>
            </w:r>
          </w:p>
        </w:tc>
        <w:tc>
          <w:tcPr>
            <w:tcW w:w="3402" w:type="dxa"/>
            <w:hideMark/>
          </w:tcPr>
          <w:p w14:paraId="1976D272" w14:textId="77777777" w:rsidR="00AA23A8" w:rsidRPr="00091E2E" w:rsidRDefault="00AA23A8" w:rsidP="00AA23A8">
            <w:pPr>
              <w:ind w:left="142" w:right="65" w:firstLine="131"/>
              <w:jc w:val="both"/>
            </w:pPr>
          </w:p>
          <w:p w14:paraId="7E74192E" w14:textId="77777777" w:rsidR="00AA23A8" w:rsidRPr="00091E2E" w:rsidRDefault="00AA23A8" w:rsidP="00AA23A8">
            <w:pPr>
              <w:pStyle w:val="s16"/>
              <w:shd w:val="clear" w:color="auto" w:fill="FFFFFF"/>
              <w:spacing w:before="0" w:beforeAutospacing="0" w:after="0" w:afterAutospacing="0"/>
              <w:ind w:left="142" w:hanging="10"/>
              <w:rPr>
                <w:rFonts w:cs="Times New Roman CYR"/>
                <w:sz w:val="18"/>
                <w:szCs w:val="18"/>
              </w:rPr>
            </w:pPr>
            <w:r w:rsidRPr="00091E2E">
              <w:rPr>
                <w:sz w:val="18"/>
                <w:szCs w:val="18"/>
              </w:rPr>
              <w:t xml:space="preserve">-индивидуальный  жилой дом </w:t>
            </w:r>
          </w:p>
          <w:p w14:paraId="46F6FBA3" w14:textId="77777777" w:rsidR="00AA23A8" w:rsidRPr="00091E2E" w:rsidRDefault="00AA23A8" w:rsidP="00AA23A8">
            <w:pPr>
              <w:widowControl/>
              <w:autoSpaceDE/>
              <w:ind w:left="142" w:hanging="10"/>
              <w:rPr>
                <w:sz w:val="18"/>
                <w:szCs w:val="18"/>
              </w:rPr>
            </w:pPr>
            <w:r w:rsidRPr="00091E2E">
              <w:rPr>
                <w:sz w:val="18"/>
                <w:szCs w:val="18"/>
              </w:rPr>
              <w:t>- гараж для собственных нужд;</w:t>
            </w:r>
          </w:p>
          <w:p w14:paraId="0C2074DC" w14:textId="77777777" w:rsidR="00AA23A8" w:rsidRPr="00091E2E" w:rsidRDefault="00AA23A8" w:rsidP="00AA23A8">
            <w:pPr>
              <w:ind w:left="142" w:hanging="10"/>
            </w:pPr>
            <w:r w:rsidRPr="00091E2E">
              <w:rPr>
                <w:sz w:val="18"/>
                <w:szCs w:val="18"/>
              </w:rPr>
              <w:t>- хозяйственные постройки: летняя кухня, беседка, навес, кладовая, подвал, теплица, оранжерея индивидуального пользования, бассейн, баня индивидуального использования, сауна индивидуального использования</w:t>
            </w:r>
          </w:p>
          <w:p w14:paraId="542FCAD3" w14:textId="77777777" w:rsidR="00AA23A8" w:rsidRPr="00091E2E" w:rsidRDefault="00AA23A8" w:rsidP="00AA23A8">
            <w:pPr>
              <w:ind w:left="142" w:firstLine="131"/>
            </w:pPr>
          </w:p>
          <w:p w14:paraId="4884F59D" w14:textId="77777777" w:rsidR="002A27F7" w:rsidRPr="00091E2E" w:rsidRDefault="00AA23A8" w:rsidP="00AA23A8">
            <w:pPr>
              <w:tabs>
                <w:tab w:val="left" w:pos="2955"/>
              </w:tabs>
              <w:ind w:left="142" w:firstLine="131"/>
            </w:pPr>
            <w:r w:rsidRPr="00091E2E">
              <w:tab/>
            </w:r>
          </w:p>
        </w:tc>
        <w:tc>
          <w:tcPr>
            <w:tcW w:w="5103" w:type="dxa"/>
          </w:tcPr>
          <w:p w14:paraId="2FCF76A1" w14:textId="77777777" w:rsidR="002A27F7" w:rsidRPr="00091E2E" w:rsidRDefault="002A27F7" w:rsidP="00BF2951">
            <w:pPr>
              <w:snapToGrid w:val="0"/>
              <w:ind w:left="142" w:right="65"/>
              <w:jc w:val="both"/>
            </w:pPr>
            <w:r w:rsidRPr="00091E2E">
              <w:t xml:space="preserve">минимальная/максимальная площадь земельных участков   – </w:t>
            </w:r>
            <w:r w:rsidR="002D06FE" w:rsidRPr="00091E2E">
              <w:t>4</w:t>
            </w:r>
            <w:r w:rsidRPr="00091E2E">
              <w:t>00/1</w:t>
            </w:r>
            <w:r w:rsidR="000C5EC2">
              <w:t>0</w:t>
            </w:r>
            <w:r w:rsidRPr="00091E2E">
              <w:t>00 кв. м;</w:t>
            </w:r>
          </w:p>
          <w:p w14:paraId="4506DC39" w14:textId="77777777" w:rsidR="002A27F7" w:rsidRPr="00091E2E" w:rsidRDefault="002A27F7" w:rsidP="00BF2951">
            <w:pPr>
              <w:snapToGrid w:val="0"/>
              <w:ind w:left="142" w:right="65"/>
              <w:jc w:val="both"/>
            </w:pPr>
            <w:r w:rsidRPr="00091E2E">
              <w:t>минимальная ширина земельных участков вдоль фронта улицы (проезда) – 12 м; при образовании нового участка – 15 м.;</w:t>
            </w:r>
          </w:p>
          <w:p w14:paraId="333B5977" w14:textId="77777777" w:rsidR="002A27F7" w:rsidRPr="00091E2E" w:rsidRDefault="002A27F7" w:rsidP="00BF2951">
            <w:pPr>
              <w:snapToGrid w:val="0"/>
              <w:ind w:left="142" w:right="65"/>
              <w:jc w:val="both"/>
            </w:pPr>
            <w:r w:rsidRPr="00091E2E">
              <w:t xml:space="preserve">максимальное количество надземных этажей зданий – 3 этажа (включая мансардный этаж); </w:t>
            </w:r>
          </w:p>
          <w:p w14:paraId="06E3ED25" w14:textId="77777777" w:rsidR="002A27F7" w:rsidRPr="00091E2E" w:rsidRDefault="002A27F7" w:rsidP="00BF2951">
            <w:pPr>
              <w:snapToGrid w:val="0"/>
              <w:ind w:left="142" w:right="65"/>
              <w:jc w:val="both"/>
            </w:pPr>
            <w:r w:rsidRPr="00091E2E">
              <w:t>максимальная общая площадь объекта ИЖС – 300 кв.м.;</w:t>
            </w:r>
          </w:p>
          <w:p w14:paraId="710D5FC8" w14:textId="77777777" w:rsidR="002A27F7" w:rsidRPr="00091E2E" w:rsidRDefault="002A27F7" w:rsidP="00BF2951">
            <w:pPr>
              <w:snapToGrid w:val="0"/>
              <w:ind w:left="142" w:right="65"/>
              <w:jc w:val="both"/>
            </w:pPr>
            <w:r w:rsidRPr="00091E2E">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p>
          <w:p w14:paraId="29207677" w14:textId="77777777" w:rsidR="002A27F7" w:rsidRPr="00091E2E" w:rsidRDefault="002A27F7" w:rsidP="00BF2951">
            <w:pPr>
              <w:snapToGrid w:val="0"/>
              <w:ind w:left="142" w:right="65"/>
              <w:jc w:val="both"/>
            </w:pPr>
            <w:r w:rsidRPr="00091E2E">
              <w:t>максимальная высота объекта ИЖС для объектов с углом наклона кровли до 15° - 10 м, с углом наклона кровли более 15° - 13 м;</w:t>
            </w:r>
          </w:p>
          <w:p w14:paraId="5D6D81FB" w14:textId="77777777" w:rsidR="002A27F7" w:rsidRPr="00091E2E" w:rsidRDefault="002A27F7" w:rsidP="00BF2951">
            <w:pPr>
              <w:snapToGrid w:val="0"/>
              <w:ind w:left="142" w:right="65"/>
              <w:jc w:val="both"/>
            </w:pPr>
            <w:r w:rsidRPr="00091E2E">
              <w:t>максимальный процент застройки в границах земельного участка – 60 % (процент застройки подземной части не регламентируется).</w:t>
            </w:r>
          </w:p>
          <w:p w14:paraId="4D20505A" w14:textId="77777777" w:rsidR="002A27F7" w:rsidRPr="00091E2E" w:rsidRDefault="002A27F7" w:rsidP="00BF2951">
            <w:pPr>
              <w:snapToGrid w:val="0"/>
              <w:ind w:left="142" w:right="65"/>
              <w:jc w:val="both"/>
            </w:pPr>
            <w:r w:rsidRPr="00091E2E">
              <w:t xml:space="preserve">минимальные отступы от красной линии– 5 м или по сложившейся линии застройки; </w:t>
            </w:r>
          </w:p>
          <w:p w14:paraId="6BB76230" w14:textId="77777777" w:rsidR="002A27F7" w:rsidRPr="00091E2E" w:rsidRDefault="002A27F7" w:rsidP="00BF2951">
            <w:pPr>
              <w:snapToGrid w:val="0"/>
              <w:ind w:left="142" w:right="65"/>
              <w:jc w:val="both"/>
            </w:pPr>
            <w:r w:rsidRPr="00091E2E">
              <w:t>от иных границ – 3 м</w:t>
            </w:r>
            <w:r w:rsidR="00B218BA" w:rsidRPr="00091E2E">
              <w:t>.</w:t>
            </w:r>
          </w:p>
          <w:p w14:paraId="753EAEF0" w14:textId="77777777" w:rsidR="002A27F7" w:rsidRPr="00091E2E" w:rsidRDefault="002A27F7" w:rsidP="00BF2951">
            <w:pPr>
              <w:snapToGrid w:val="0"/>
              <w:ind w:left="142" w:right="65"/>
              <w:jc w:val="both"/>
            </w:pPr>
            <w:r w:rsidRPr="00091E2E">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00CA35C9" w14:textId="77777777" w:rsidR="002A27F7" w:rsidRPr="00091E2E" w:rsidRDefault="002A27F7" w:rsidP="00BF2951">
            <w:pPr>
              <w:snapToGrid w:val="0"/>
              <w:ind w:left="142" w:right="65"/>
              <w:jc w:val="both"/>
            </w:pPr>
            <w:r w:rsidRPr="00091E2E">
              <w:t>1,0 м - для одноэтажного жилого дома;</w:t>
            </w:r>
          </w:p>
          <w:p w14:paraId="687E1897" w14:textId="77777777" w:rsidR="002A27F7" w:rsidRPr="00091E2E" w:rsidRDefault="002A27F7" w:rsidP="00BF2951">
            <w:pPr>
              <w:snapToGrid w:val="0"/>
              <w:ind w:left="142" w:right="65"/>
              <w:jc w:val="both"/>
            </w:pPr>
            <w:r w:rsidRPr="00091E2E">
              <w:t>1,5 м - для двухэтажного жилого дома;</w:t>
            </w:r>
          </w:p>
          <w:p w14:paraId="48823804" w14:textId="77777777" w:rsidR="002A27F7" w:rsidRPr="00091E2E" w:rsidRDefault="002A27F7" w:rsidP="00BF2951">
            <w:pPr>
              <w:snapToGrid w:val="0"/>
              <w:ind w:left="142" w:right="65"/>
              <w:jc w:val="both"/>
            </w:pPr>
            <w:r w:rsidRPr="00091E2E">
              <w:t>2,0 м</w:t>
            </w:r>
            <w:r w:rsidR="00C251BB" w:rsidRPr="00091E2E">
              <w:t xml:space="preserve"> - для трехэтажного жилого дома</w:t>
            </w:r>
            <w:r w:rsidRPr="00091E2E">
              <w:t>.</w:t>
            </w:r>
          </w:p>
          <w:p w14:paraId="46ABCA9E" w14:textId="77777777" w:rsidR="002A27F7" w:rsidRPr="00091E2E" w:rsidRDefault="002A27F7" w:rsidP="00BF2951">
            <w:pPr>
              <w:suppressAutoHyphens w:val="0"/>
              <w:overflowPunct/>
              <w:autoSpaceDN w:val="0"/>
              <w:ind w:left="142" w:right="65"/>
              <w:jc w:val="both"/>
            </w:pPr>
            <w:r w:rsidRPr="00091E2E">
              <w:t>Коэффициент использования территории не более 0,4.</w:t>
            </w:r>
          </w:p>
          <w:p w14:paraId="4788EF15" w14:textId="77777777" w:rsidR="002A27F7" w:rsidRPr="00091E2E" w:rsidRDefault="002A27F7" w:rsidP="0089683F">
            <w:pPr>
              <w:suppressAutoHyphens w:val="0"/>
              <w:overflowPunct/>
              <w:autoSpaceDN w:val="0"/>
              <w:ind w:left="142" w:right="65"/>
              <w:jc w:val="both"/>
            </w:pPr>
            <w:r w:rsidRPr="00091E2E">
              <w:t xml:space="preserve">Раздел земельных участков площадью 1,5 га и более выполнять исключительно в соответствии с утвержденной документацией по планировке </w:t>
            </w:r>
            <w:r w:rsidRPr="00091E2E">
              <w:lastRenderedPageBreak/>
              <w:t>территории.</w:t>
            </w:r>
          </w:p>
        </w:tc>
        <w:tc>
          <w:tcPr>
            <w:tcW w:w="4206" w:type="dxa"/>
            <w:vMerge w:val="restart"/>
          </w:tcPr>
          <w:p w14:paraId="6B48D0BE" w14:textId="77777777" w:rsidR="002A27F7" w:rsidRPr="00091E2E" w:rsidRDefault="002A27F7" w:rsidP="00BF2951">
            <w:pPr>
              <w:tabs>
                <w:tab w:val="left" w:pos="3071"/>
              </w:tabs>
              <w:ind w:left="142" w:right="65"/>
              <w:jc w:val="both"/>
              <w:rPr>
                <w:shd w:val="clear" w:color="auto" w:fill="FFFFFF"/>
              </w:rPr>
            </w:pPr>
            <w:r w:rsidRPr="00091E2E">
              <w:rPr>
                <w:shd w:val="clear" w:color="auto" w:fill="FFFFFF"/>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22 настоящих Правил.</w:t>
            </w:r>
          </w:p>
          <w:p w14:paraId="637CFA3D" w14:textId="77777777" w:rsidR="002A27F7" w:rsidRPr="00091E2E" w:rsidRDefault="002A27F7" w:rsidP="00BF2951">
            <w:pPr>
              <w:tabs>
                <w:tab w:val="left" w:pos="3071"/>
              </w:tabs>
              <w:ind w:left="142" w:right="65"/>
              <w:jc w:val="both"/>
            </w:pPr>
          </w:p>
          <w:p w14:paraId="4C98E1AF" w14:textId="77777777" w:rsidR="002A27F7" w:rsidRPr="00091E2E" w:rsidRDefault="002A27F7" w:rsidP="00BF2951">
            <w:pPr>
              <w:tabs>
                <w:tab w:val="left" w:pos="3071"/>
              </w:tabs>
              <w:ind w:left="142" w:right="65"/>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2016C327" w14:textId="77777777" w:rsidR="002A27F7" w:rsidRPr="00091E2E" w:rsidRDefault="002A27F7" w:rsidP="00BF2951">
            <w:pPr>
              <w:tabs>
                <w:tab w:val="left" w:pos="3071"/>
              </w:tabs>
              <w:ind w:left="142" w:right="65"/>
              <w:jc w:val="both"/>
            </w:pPr>
          </w:p>
          <w:p w14:paraId="24497B13" w14:textId="77777777" w:rsidR="002A27F7" w:rsidRPr="00091E2E" w:rsidRDefault="002A27F7" w:rsidP="00BF2951">
            <w:pPr>
              <w:tabs>
                <w:tab w:val="left" w:pos="3071"/>
              </w:tabs>
              <w:suppressAutoHyphens w:val="0"/>
              <w:overflowPunct/>
              <w:autoSpaceDN w:val="0"/>
              <w:ind w:left="142" w:right="65"/>
              <w:jc w:val="both"/>
              <w:rPr>
                <w:rFonts w:eastAsia="SimSun"/>
                <w:lang w:eastAsia="zh-CN" w:bidi="ru-RU"/>
              </w:rPr>
            </w:pPr>
            <w:r w:rsidRPr="00091E2E">
              <w:rPr>
                <w:rFonts w:eastAsia="SimSun"/>
                <w:lang w:eastAsia="zh-CN" w:bidi="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32033B74" w14:textId="77777777" w:rsidR="002A27F7" w:rsidRPr="00091E2E" w:rsidRDefault="002A27F7" w:rsidP="00BF2951">
            <w:pPr>
              <w:tabs>
                <w:tab w:val="left" w:pos="3071"/>
              </w:tabs>
              <w:suppressAutoHyphens w:val="0"/>
              <w:overflowPunct/>
              <w:autoSpaceDN w:val="0"/>
              <w:ind w:left="142" w:right="65"/>
              <w:jc w:val="both"/>
              <w:rPr>
                <w:rFonts w:eastAsia="SimSun"/>
                <w:lang w:eastAsia="zh-CN" w:bidi="ru-RU"/>
              </w:rPr>
            </w:pPr>
          </w:p>
          <w:p w14:paraId="410CA9C8" w14:textId="77777777" w:rsidR="002A27F7" w:rsidRPr="00091E2E" w:rsidRDefault="002A27F7" w:rsidP="00B218BA">
            <w:pPr>
              <w:snapToGrid w:val="0"/>
              <w:ind w:left="142" w:right="65"/>
              <w:jc w:val="both"/>
            </w:pPr>
            <w:r w:rsidRPr="00091E2E">
              <w:rPr>
                <w:lang w:eastAsia="ru-RU"/>
              </w:rPr>
              <w:t>Допускается</w:t>
            </w:r>
            <w:r w:rsidR="000C5EC2">
              <w:rPr>
                <w:lang w:eastAsia="ru-RU"/>
              </w:rPr>
              <w:t xml:space="preserve"> </w:t>
            </w:r>
            <w:r w:rsidRPr="00091E2E">
              <w:rPr>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1DDA32ED" w14:textId="77777777" w:rsidR="002A27F7" w:rsidRPr="00091E2E" w:rsidRDefault="002A27F7" w:rsidP="00BF2951">
            <w:pPr>
              <w:widowControl/>
              <w:suppressAutoHyphens w:val="0"/>
              <w:overflowPunct/>
              <w:autoSpaceDE/>
              <w:ind w:left="142" w:right="65"/>
              <w:jc w:val="both"/>
              <w:textAlignment w:val="baseline"/>
              <w:rPr>
                <w:lang w:eastAsia="ru-RU"/>
              </w:rPr>
            </w:pPr>
          </w:p>
          <w:p w14:paraId="56E07CB2" w14:textId="77777777" w:rsidR="002A27F7" w:rsidRPr="00091E2E" w:rsidRDefault="002A27F7" w:rsidP="00BF2951">
            <w:pPr>
              <w:tabs>
                <w:tab w:val="left" w:pos="3071"/>
              </w:tabs>
              <w:suppressAutoHyphens w:val="0"/>
              <w:overflowPunct/>
              <w:autoSpaceDN w:val="0"/>
              <w:ind w:left="142" w:right="65"/>
              <w:jc w:val="both"/>
            </w:pPr>
            <w:r w:rsidRPr="00091E2E">
              <w:rPr>
                <w:rFonts w:eastAsia="SimSun"/>
                <w:lang w:eastAsia="zh-CN" w:bidi="ru-RU"/>
              </w:rPr>
              <w:t xml:space="preserve">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w:t>
            </w:r>
            <w:r w:rsidRPr="00091E2E">
              <w:rPr>
                <w:rFonts w:eastAsia="SimSun"/>
                <w:lang w:eastAsia="zh-CN" w:bidi="ru-RU"/>
              </w:rPr>
              <w:lastRenderedPageBreak/>
              <w:t>инженерно-коммунальной инфраструктуры, а также коммунальными и энергетическими ресурсами.</w:t>
            </w:r>
          </w:p>
          <w:p w14:paraId="7D1CA741" w14:textId="77777777" w:rsidR="002A27F7" w:rsidRPr="00091E2E" w:rsidRDefault="002A27F7" w:rsidP="00BF2951">
            <w:pPr>
              <w:tabs>
                <w:tab w:val="left" w:pos="3071"/>
              </w:tabs>
              <w:suppressAutoHyphens w:val="0"/>
              <w:overflowPunct/>
              <w:autoSpaceDN w:val="0"/>
              <w:ind w:left="142" w:right="65"/>
              <w:jc w:val="both"/>
            </w:pPr>
          </w:p>
          <w:p w14:paraId="4F496CB6" w14:textId="77777777" w:rsidR="002A27F7" w:rsidRPr="00091E2E" w:rsidRDefault="002A27F7" w:rsidP="00BF2951">
            <w:pPr>
              <w:tabs>
                <w:tab w:val="left" w:pos="3071"/>
              </w:tabs>
              <w:suppressAutoHyphens w:val="0"/>
              <w:overflowPunct/>
              <w:autoSpaceDN w:val="0"/>
              <w:ind w:left="142" w:right="65"/>
              <w:jc w:val="both"/>
              <w:rPr>
                <w:rFonts w:eastAsia="SimSun"/>
                <w:lang w:eastAsia="zh-CN" w:bidi="ru-RU"/>
              </w:rPr>
            </w:pPr>
            <w:r w:rsidRPr="00091E2E">
              <w:rPr>
                <w:rFonts w:eastAsia="SimSun"/>
                <w:lang w:eastAsia="zh-CN" w:bidi="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14:paraId="4EDC64F2" w14:textId="77777777" w:rsidR="002A27F7" w:rsidRPr="00091E2E" w:rsidRDefault="002A27F7" w:rsidP="00BF2951">
            <w:pPr>
              <w:tabs>
                <w:tab w:val="left" w:pos="3071"/>
              </w:tabs>
              <w:suppressAutoHyphens w:val="0"/>
              <w:overflowPunct/>
              <w:autoSpaceDN w:val="0"/>
              <w:ind w:left="142" w:right="65"/>
              <w:jc w:val="both"/>
              <w:rPr>
                <w:rFonts w:eastAsia="SimSun"/>
                <w:lang w:eastAsia="zh-CN" w:bidi="ru-RU"/>
              </w:rPr>
            </w:pPr>
          </w:p>
          <w:p w14:paraId="78198827" w14:textId="77777777" w:rsidR="002A27F7" w:rsidRPr="00091E2E" w:rsidRDefault="002A27F7" w:rsidP="00BF2951">
            <w:pPr>
              <w:tabs>
                <w:tab w:val="left" w:pos="3071"/>
              </w:tabs>
              <w:suppressAutoHyphens w:val="0"/>
              <w:overflowPunct/>
              <w:autoSpaceDN w:val="0"/>
              <w:ind w:left="142" w:right="65"/>
              <w:jc w:val="both"/>
              <w:rPr>
                <w:rFonts w:eastAsia="SimSun"/>
                <w:lang w:eastAsia="zh-CN" w:bidi="ru-RU"/>
              </w:rPr>
            </w:pPr>
            <w:r w:rsidRPr="00091E2E">
              <w:rPr>
                <w:lang w:eastAsia="ru-RU"/>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14:paraId="0689441F" w14:textId="77777777" w:rsidR="002A27F7" w:rsidRPr="00091E2E" w:rsidRDefault="002A27F7" w:rsidP="00BF2951">
            <w:pPr>
              <w:tabs>
                <w:tab w:val="left" w:pos="3071"/>
              </w:tabs>
              <w:suppressAutoHyphens w:val="0"/>
              <w:overflowPunct/>
              <w:autoSpaceDN w:val="0"/>
              <w:ind w:left="142" w:right="65"/>
              <w:jc w:val="both"/>
            </w:pPr>
            <w:r w:rsidRPr="00091E2E">
              <w:rPr>
                <w:lang w:eastAsia="ru-RU"/>
              </w:rPr>
              <w:t>При проектировании МЖД необходимо учитывать требования статьи 22 настоящих правил.</w:t>
            </w:r>
          </w:p>
          <w:p w14:paraId="5B0707CA" w14:textId="77777777" w:rsidR="002A27F7" w:rsidRPr="00091E2E" w:rsidRDefault="002A27F7" w:rsidP="00BF2951">
            <w:pPr>
              <w:tabs>
                <w:tab w:val="left" w:pos="3071"/>
              </w:tabs>
              <w:suppressAutoHyphens w:val="0"/>
              <w:overflowPunct/>
              <w:autoSpaceDN w:val="0"/>
              <w:ind w:left="142" w:right="65"/>
              <w:jc w:val="both"/>
            </w:pPr>
          </w:p>
          <w:p w14:paraId="37C2C8DE" w14:textId="77777777" w:rsidR="002A27F7" w:rsidRPr="00091E2E" w:rsidRDefault="002A27F7" w:rsidP="00BF2951">
            <w:pPr>
              <w:tabs>
                <w:tab w:val="left" w:pos="3071"/>
              </w:tabs>
              <w:suppressAutoHyphens w:val="0"/>
              <w:overflowPunct/>
              <w:autoSpaceDN w:val="0"/>
              <w:ind w:left="142" w:right="65"/>
              <w:jc w:val="both"/>
              <w:rPr>
                <w:lang w:eastAsia="ru-RU"/>
              </w:rPr>
            </w:pPr>
            <w:r w:rsidRPr="00091E2E">
              <w:rPr>
                <w:lang w:eastAsia="ru-RU"/>
              </w:rPr>
              <w:t>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46A0C97C" w14:textId="77777777" w:rsidR="002A27F7" w:rsidRPr="00091E2E" w:rsidRDefault="002A27F7" w:rsidP="00BF2951">
            <w:pPr>
              <w:tabs>
                <w:tab w:val="left" w:pos="3071"/>
              </w:tabs>
              <w:suppressAutoHyphens w:val="0"/>
              <w:overflowPunct/>
              <w:autoSpaceDN w:val="0"/>
              <w:ind w:left="142" w:right="65"/>
              <w:jc w:val="both"/>
              <w:rPr>
                <w:rFonts w:eastAsia="Calibri"/>
                <w:lang w:eastAsia="en-US"/>
              </w:rPr>
            </w:pPr>
          </w:p>
          <w:p w14:paraId="215E75E9" w14:textId="77777777" w:rsidR="002A27F7" w:rsidRPr="00091E2E" w:rsidRDefault="002A27F7" w:rsidP="00BF2951">
            <w:pPr>
              <w:tabs>
                <w:tab w:val="left" w:pos="3071"/>
              </w:tabs>
              <w:suppressAutoHyphens w:val="0"/>
              <w:overflowPunct/>
              <w:autoSpaceDN w:val="0"/>
              <w:ind w:left="142" w:right="65"/>
              <w:jc w:val="both"/>
            </w:pPr>
            <w:r w:rsidRPr="00091E2E">
              <w:rPr>
                <w:lang w:eastAsia="ru-RU"/>
              </w:rPr>
              <w:t>Для строительства объектов в зоне затопления или подтопления необходимо предусматривать мероприятия, предусмотренные статьей 22 настоящих Правил.</w:t>
            </w:r>
          </w:p>
          <w:p w14:paraId="3FDE39A5" w14:textId="77777777" w:rsidR="002A27F7" w:rsidRPr="00091E2E" w:rsidRDefault="002A27F7" w:rsidP="00BF2951">
            <w:pPr>
              <w:snapToGrid w:val="0"/>
              <w:ind w:left="142" w:right="65"/>
              <w:jc w:val="both"/>
              <w:rPr>
                <w:rFonts w:eastAsia="Calibri"/>
              </w:rPr>
            </w:pPr>
          </w:p>
          <w:p w14:paraId="4B564C27" w14:textId="77777777" w:rsidR="002A27F7" w:rsidRPr="00091E2E" w:rsidRDefault="002A27F7" w:rsidP="00BF2951">
            <w:pPr>
              <w:tabs>
                <w:tab w:val="left" w:pos="3071"/>
              </w:tabs>
              <w:suppressAutoHyphens w:val="0"/>
              <w:overflowPunct/>
              <w:autoSpaceDN w:val="0"/>
              <w:ind w:left="142" w:right="65"/>
              <w:jc w:val="both"/>
            </w:pPr>
            <w:r w:rsidRPr="00091E2E">
              <w:rPr>
                <w:shd w:val="clear" w:color="auto" w:fill="FFFFFF"/>
                <w:lang w:eastAsia="ru-RU"/>
              </w:rPr>
              <w:t xml:space="preserve">Факт наличия </w:t>
            </w:r>
            <w:r w:rsidRPr="00091E2E">
              <w:rPr>
                <w:lang w:eastAsia="ru-RU"/>
              </w:rPr>
              <w:t>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sidRPr="00091E2E">
              <w:rPr>
                <w:shd w:val="clear" w:color="auto" w:fill="FFFFFF"/>
                <w:lang w:eastAsia="ru-RU"/>
              </w:rPr>
              <w:t xml:space="preserve"> должны подтверждаться </w:t>
            </w:r>
            <w:r w:rsidRPr="00091E2E">
              <w:rPr>
                <w:lang w:eastAsia="ru-RU"/>
              </w:rPr>
              <w:t>заключением аккредитованных экспертов.</w:t>
            </w:r>
          </w:p>
          <w:p w14:paraId="48B44C82" w14:textId="77777777" w:rsidR="002A27F7" w:rsidRPr="00091E2E" w:rsidRDefault="002A27F7" w:rsidP="00BF2951">
            <w:pPr>
              <w:tabs>
                <w:tab w:val="left" w:pos="3071"/>
              </w:tabs>
              <w:ind w:left="142" w:right="207"/>
              <w:jc w:val="both"/>
            </w:pPr>
          </w:p>
          <w:p w14:paraId="47E7F6FC" w14:textId="77777777" w:rsidR="002A27F7" w:rsidRPr="00091E2E" w:rsidRDefault="002A27F7" w:rsidP="00BF2951">
            <w:pPr>
              <w:tabs>
                <w:tab w:val="left" w:pos="3071"/>
              </w:tabs>
              <w:snapToGrid w:val="0"/>
              <w:ind w:left="142" w:right="207"/>
              <w:jc w:val="both"/>
            </w:pPr>
            <w:r w:rsidRPr="00091E2E">
              <w:lastRenderedPageBreak/>
              <w:t>Рекомендуемые размеры земельного участка для дошкольных учреждений, кв.м  на 1 место:</w:t>
            </w:r>
          </w:p>
          <w:p w14:paraId="28FB00A2" w14:textId="77777777" w:rsidR="002A27F7" w:rsidRPr="00091E2E" w:rsidRDefault="002A27F7" w:rsidP="00BF2951">
            <w:pPr>
              <w:tabs>
                <w:tab w:val="left" w:pos="3071"/>
              </w:tabs>
              <w:snapToGrid w:val="0"/>
              <w:ind w:left="142" w:right="207"/>
              <w:jc w:val="both"/>
            </w:pPr>
            <w:r w:rsidRPr="00091E2E">
              <w:t xml:space="preserve">для отдельно стоящих зданий при вместимости до 100 мест </w:t>
            </w:r>
            <w:r w:rsidR="007B34CE" w:rsidRPr="00091E2E">
              <w:t>–</w:t>
            </w:r>
            <w:r w:rsidRPr="00091E2E">
              <w:t>4</w:t>
            </w:r>
            <w:r w:rsidR="007B34CE" w:rsidRPr="00091E2E">
              <w:t>4</w:t>
            </w:r>
            <w:r w:rsidRPr="00091E2E">
              <w:t>,</w:t>
            </w:r>
          </w:p>
          <w:p w14:paraId="40540D96" w14:textId="77777777" w:rsidR="002A27F7" w:rsidRPr="00091E2E" w:rsidRDefault="002A27F7" w:rsidP="00BF2951">
            <w:pPr>
              <w:tabs>
                <w:tab w:val="left" w:pos="3071"/>
              </w:tabs>
              <w:snapToGrid w:val="0"/>
              <w:ind w:left="142" w:right="207"/>
              <w:jc w:val="both"/>
            </w:pPr>
            <w:r w:rsidRPr="00091E2E">
              <w:t>свыше 100 мест - 3</w:t>
            </w:r>
            <w:r w:rsidR="007B34CE" w:rsidRPr="00091E2E">
              <w:t>8</w:t>
            </w:r>
            <w:r w:rsidRPr="00091E2E">
              <w:t xml:space="preserve">, </w:t>
            </w:r>
          </w:p>
          <w:p w14:paraId="7399F8F3" w14:textId="77777777" w:rsidR="002A27F7" w:rsidRPr="00091E2E" w:rsidRDefault="002A27F7" w:rsidP="00BF2951">
            <w:pPr>
              <w:tabs>
                <w:tab w:val="left" w:pos="3071"/>
              </w:tabs>
              <w:snapToGrid w:val="0"/>
              <w:ind w:left="142" w:right="207"/>
              <w:jc w:val="both"/>
            </w:pPr>
            <w:r w:rsidRPr="00091E2E">
              <w:t xml:space="preserve">в комплексе яслей - садов </w:t>
            </w:r>
          </w:p>
          <w:p w14:paraId="74F06AB9" w14:textId="77777777" w:rsidR="002A27F7" w:rsidRPr="00091E2E" w:rsidRDefault="00B218BA" w:rsidP="00BF2951">
            <w:pPr>
              <w:tabs>
                <w:tab w:val="left" w:pos="3071"/>
              </w:tabs>
              <w:snapToGrid w:val="0"/>
              <w:ind w:left="142" w:right="207"/>
              <w:jc w:val="both"/>
            </w:pPr>
            <w:r w:rsidRPr="00091E2E">
              <w:t>свыше 500 мест – 30.</w:t>
            </w:r>
          </w:p>
          <w:p w14:paraId="463B4380" w14:textId="77777777" w:rsidR="002A27F7" w:rsidRPr="00091E2E" w:rsidRDefault="002A27F7" w:rsidP="00BF2951">
            <w:pPr>
              <w:tabs>
                <w:tab w:val="left" w:pos="3071"/>
              </w:tabs>
              <w:snapToGrid w:val="0"/>
              <w:ind w:left="142" w:right="207"/>
              <w:jc w:val="both"/>
            </w:pPr>
            <w:r w:rsidRPr="00091E2E">
              <w:t xml:space="preserve">Размеры земельных участков могут быть уменьшены: на 25% - в условиях реконструкции; </w:t>
            </w:r>
          </w:p>
          <w:p w14:paraId="6A996EEC" w14:textId="77777777" w:rsidR="002A27F7" w:rsidRPr="00091E2E" w:rsidRDefault="002A27F7" w:rsidP="00BF2951">
            <w:pPr>
              <w:tabs>
                <w:tab w:val="left" w:pos="3071"/>
              </w:tabs>
              <w:snapToGrid w:val="0"/>
              <w:ind w:left="142" w:right="207"/>
              <w:jc w:val="both"/>
            </w:pPr>
            <w:r w:rsidRPr="00091E2E">
              <w:t xml:space="preserve">на 15% - при размещении на рельефе с уклоном более 20%; </w:t>
            </w:r>
          </w:p>
          <w:p w14:paraId="1B414361" w14:textId="77777777" w:rsidR="002A27F7" w:rsidRPr="00091E2E" w:rsidRDefault="002A27F7" w:rsidP="00BF2951">
            <w:pPr>
              <w:tabs>
                <w:tab w:val="left" w:pos="3071"/>
              </w:tabs>
              <w:snapToGrid w:val="0"/>
              <w:ind w:left="142" w:right="207"/>
              <w:jc w:val="both"/>
            </w:pPr>
            <w:r w:rsidRPr="00091E2E">
              <w:t>на 10% - в поселениях - новостройках (за счет сокращения площади озеленения).</w:t>
            </w:r>
          </w:p>
          <w:p w14:paraId="31C2AC71" w14:textId="77777777" w:rsidR="002A27F7" w:rsidRPr="00091E2E" w:rsidRDefault="002A27F7" w:rsidP="00BF2951">
            <w:pPr>
              <w:tabs>
                <w:tab w:val="left" w:pos="3071"/>
              </w:tabs>
              <w:snapToGrid w:val="0"/>
              <w:ind w:left="142" w:right="207"/>
              <w:jc w:val="both"/>
            </w:pPr>
            <w:r w:rsidRPr="00091E2E">
              <w:t>Для средн</w:t>
            </w:r>
            <w:r w:rsidR="00845C97" w:rsidRPr="00091E2E">
              <w:t>их</w:t>
            </w:r>
            <w:r w:rsidR="00095D2C">
              <w:t xml:space="preserve"> </w:t>
            </w:r>
            <w:r w:rsidRPr="00091E2E">
              <w:t>о</w:t>
            </w:r>
            <w:r w:rsidR="007B34CE" w:rsidRPr="00091E2E">
              <w:t>бщео</w:t>
            </w:r>
            <w:r w:rsidRPr="00091E2E">
              <w:t>бразовательных учреждений, кв. м на 1 место</w:t>
            </w:r>
            <w:r w:rsidR="00095D2C">
              <w:t xml:space="preserve"> </w:t>
            </w:r>
            <w:r w:rsidR="008D15E2" w:rsidRPr="00091E2E">
              <w:t>при вместимости</w:t>
            </w:r>
            <w:r w:rsidR="00784194" w:rsidRPr="00091E2E">
              <w:t xml:space="preserve"> мест</w:t>
            </w:r>
            <w:r w:rsidRPr="00091E2E">
              <w:t>:</w:t>
            </w:r>
          </w:p>
          <w:p w14:paraId="145E3A7A" w14:textId="77777777" w:rsidR="008D15E2" w:rsidRPr="00091E2E" w:rsidRDefault="008D15E2" w:rsidP="00BF2951">
            <w:pPr>
              <w:tabs>
                <w:tab w:val="left" w:pos="3071"/>
              </w:tabs>
              <w:snapToGrid w:val="0"/>
              <w:ind w:left="142" w:right="207"/>
              <w:jc w:val="both"/>
            </w:pPr>
            <w:r w:rsidRPr="00091E2E">
              <w:t>40-400 – 55;</w:t>
            </w:r>
          </w:p>
          <w:p w14:paraId="7DF62279" w14:textId="77777777" w:rsidR="008D15E2" w:rsidRPr="00091E2E" w:rsidRDefault="008D15E2" w:rsidP="00BF2951">
            <w:pPr>
              <w:tabs>
                <w:tab w:val="left" w:pos="3071"/>
              </w:tabs>
              <w:snapToGrid w:val="0"/>
              <w:ind w:left="142" w:right="207"/>
              <w:jc w:val="both"/>
            </w:pPr>
            <w:r w:rsidRPr="00091E2E">
              <w:t>401-500 – 65;</w:t>
            </w:r>
          </w:p>
          <w:p w14:paraId="66957916" w14:textId="77777777" w:rsidR="008D15E2" w:rsidRPr="00091E2E" w:rsidRDefault="008D15E2" w:rsidP="00BF2951">
            <w:pPr>
              <w:tabs>
                <w:tab w:val="left" w:pos="3071"/>
              </w:tabs>
              <w:snapToGrid w:val="0"/>
              <w:ind w:left="142" w:right="207"/>
              <w:jc w:val="both"/>
            </w:pPr>
            <w:r w:rsidRPr="00091E2E">
              <w:t>501-600 -55;</w:t>
            </w:r>
          </w:p>
          <w:p w14:paraId="0F532806" w14:textId="77777777" w:rsidR="008D15E2" w:rsidRPr="00091E2E" w:rsidRDefault="008D15E2" w:rsidP="00BF2951">
            <w:pPr>
              <w:tabs>
                <w:tab w:val="left" w:pos="3071"/>
              </w:tabs>
              <w:snapToGrid w:val="0"/>
              <w:ind w:left="142" w:right="207"/>
              <w:jc w:val="both"/>
            </w:pPr>
            <w:r w:rsidRPr="00091E2E">
              <w:t>601-800 – 45;</w:t>
            </w:r>
          </w:p>
          <w:p w14:paraId="0433184B" w14:textId="77777777" w:rsidR="008D15E2" w:rsidRPr="00091E2E" w:rsidRDefault="008D15E2" w:rsidP="00BF2951">
            <w:pPr>
              <w:tabs>
                <w:tab w:val="left" w:pos="3071"/>
              </w:tabs>
              <w:snapToGrid w:val="0"/>
              <w:ind w:left="142" w:right="207"/>
              <w:jc w:val="both"/>
            </w:pPr>
            <w:r w:rsidRPr="00091E2E">
              <w:t>801-1100 – 36;</w:t>
            </w:r>
          </w:p>
          <w:p w14:paraId="3737ABDF" w14:textId="77777777" w:rsidR="008D15E2" w:rsidRPr="00091E2E" w:rsidRDefault="008D15E2" w:rsidP="00BF2951">
            <w:pPr>
              <w:tabs>
                <w:tab w:val="left" w:pos="3071"/>
              </w:tabs>
              <w:snapToGrid w:val="0"/>
              <w:ind w:left="142" w:right="207"/>
              <w:jc w:val="both"/>
            </w:pPr>
            <w:r w:rsidRPr="00091E2E">
              <w:t>1101-1500 – 23;</w:t>
            </w:r>
          </w:p>
          <w:p w14:paraId="6DC94D72" w14:textId="77777777" w:rsidR="008D15E2" w:rsidRPr="00091E2E" w:rsidRDefault="008D15E2" w:rsidP="00BF2951">
            <w:pPr>
              <w:tabs>
                <w:tab w:val="left" w:pos="3071"/>
              </w:tabs>
              <w:snapToGrid w:val="0"/>
              <w:ind w:left="142" w:right="207"/>
              <w:jc w:val="both"/>
            </w:pPr>
            <w:r w:rsidRPr="00091E2E">
              <w:t>1501-2000 – 18;</w:t>
            </w:r>
          </w:p>
          <w:p w14:paraId="5EACFA89" w14:textId="77777777" w:rsidR="002A27F7" w:rsidRPr="00091E2E" w:rsidRDefault="00B218BA" w:rsidP="00B218BA">
            <w:pPr>
              <w:tabs>
                <w:tab w:val="left" w:pos="3071"/>
              </w:tabs>
              <w:snapToGrid w:val="0"/>
              <w:ind w:left="142" w:right="207"/>
              <w:jc w:val="both"/>
            </w:pPr>
            <w:r w:rsidRPr="00091E2E">
              <w:t xml:space="preserve">2001 и более – 16, </w:t>
            </w:r>
            <w:r w:rsidR="002A27F7" w:rsidRPr="00091E2E">
              <w:t>с учетом площади спортивной зоны и здания школы.</w:t>
            </w:r>
          </w:p>
          <w:p w14:paraId="2D1437CE" w14:textId="77777777" w:rsidR="002A27F7" w:rsidRPr="00091E2E" w:rsidRDefault="002A27F7" w:rsidP="00BF2951">
            <w:pPr>
              <w:tabs>
                <w:tab w:val="left" w:pos="3071"/>
              </w:tabs>
              <w:snapToGrid w:val="0"/>
              <w:ind w:left="142" w:right="207"/>
              <w:jc w:val="both"/>
            </w:pPr>
            <w:r w:rsidRPr="00091E2E">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14:paraId="7BADB219" w14:textId="77777777" w:rsidR="002A27F7" w:rsidRPr="00091E2E" w:rsidRDefault="002A27F7" w:rsidP="00BF2951">
            <w:pPr>
              <w:tabs>
                <w:tab w:val="left" w:pos="3071"/>
              </w:tabs>
              <w:ind w:left="142" w:right="207"/>
              <w:jc w:val="both"/>
            </w:pPr>
            <w:r w:rsidRPr="00091E2E">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p>
          <w:p w14:paraId="5196683C" w14:textId="77777777" w:rsidR="002A27F7" w:rsidRPr="00091E2E" w:rsidRDefault="002A27F7" w:rsidP="00BF2951">
            <w:pPr>
              <w:tabs>
                <w:tab w:val="left" w:pos="3071"/>
              </w:tabs>
              <w:ind w:left="142" w:right="207"/>
              <w:jc w:val="both"/>
            </w:pPr>
          </w:p>
          <w:p w14:paraId="1229A914" w14:textId="77777777" w:rsidR="002A27F7" w:rsidRPr="00091E2E" w:rsidRDefault="002A27F7" w:rsidP="00BF2951">
            <w:pPr>
              <w:tabs>
                <w:tab w:val="left" w:pos="3071"/>
              </w:tabs>
              <w:autoSpaceDN w:val="0"/>
              <w:ind w:left="142" w:right="207"/>
              <w:jc w:val="both"/>
              <w:rPr>
                <w:rFonts w:eastAsia="SimSun"/>
                <w:lang w:eastAsia="zh-CN" w:bidi="ru-RU"/>
              </w:rPr>
            </w:pPr>
            <w:r w:rsidRPr="00091E2E">
              <w:rPr>
                <w:rFonts w:eastAsia="SimSun"/>
                <w:lang w:eastAsia="zh-CN" w:bidi="ru-RU"/>
              </w:rPr>
              <w:t xml:space="preserve">Наземные стоянки и парковки для </w:t>
            </w:r>
            <w:r w:rsidRPr="00091E2E">
              <w:rPr>
                <w:rFonts w:eastAsia="SimSun"/>
                <w:lang w:eastAsia="zh-CN" w:bidi="ru-RU"/>
              </w:rPr>
              <w:lastRenderedPageBreak/>
              <w:t>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3483197" w14:textId="77777777" w:rsidR="002A27F7" w:rsidRPr="00091E2E" w:rsidRDefault="002A27F7" w:rsidP="00BF2951">
            <w:pPr>
              <w:tabs>
                <w:tab w:val="left" w:pos="3071"/>
              </w:tabs>
              <w:autoSpaceDN w:val="0"/>
              <w:ind w:left="142" w:right="207"/>
              <w:jc w:val="both"/>
              <w:rPr>
                <w:rFonts w:eastAsia="SimSun"/>
                <w:lang w:eastAsia="zh-CN" w:bidi="ru-RU"/>
              </w:rPr>
            </w:pPr>
          </w:p>
          <w:p w14:paraId="63A35913" w14:textId="77777777" w:rsidR="002A27F7" w:rsidRPr="00091E2E" w:rsidRDefault="002A27F7" w:rsidP="00BF2951">
            <w:pPr>
              <w:tabs>
                <w:tab w:val="left" w:pos="3071"/>
              </w:tabs>
              <w:ind w:left="142" w:right="207"/>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0C9D2B56" w14:textId="77777777" w:rsidR="002A27F7" w:rsidRPr="00091E2E" w:rsidRDefault="002A27F7" w:rsidP="00BF2951">
            <w:pPr>
              <w:widowControl/>
              <w:suppressAutoHyphens w:val="0"/>
              <w:overflowPunct/>
              <w:autoSpaceDE/>
              <w:ind w:left="142" w:right="207"/>
              <w:jc w:val="both"/>
              <w:textAlignment w:val="baseline"/>
              <w:rPr>
                <w:lang w:eastAsia="ru-RU"/>
              </w:rPr>
            </w:pPr>
          </w:p>
          <w:p w14:paraId="04943845" w14:textId="77777777" w:rsidR="002A27F7" w:rsidRPr="00091E2E" w:rsidRDefault="002A27F7" w:rsidP="00BF2951">
            <w:pPr>
              <w:widowControl/>
              <w:suppressAutoHyphens w:val="0"/>
              <w:overflowPunct/>
              <w:autoSpaceDE/>
              <w:ind w:left="142" w:right="207"/>
              <w:jc w:val="both"/>
              <w:textAlignment w:val="baseline"/>
              <w:rPr>
                <w:lang w:eastAsia="ru-RU"/>
              </w:rPr>
            </w:pPr>
            <w:r w:rsidRPr="00091E2E">
              <w:rPr>
                <w:lang w:eastAsia="ru-RU"/>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14:paraId="453F611E" w14:textId="77777777" w:rsidR="002A27F7" w:rsidRPr="00091E2E" w:rsidRDefault="002A27F7" w:rsidP="00BF2951">
            <w:pPr>
              <w:widowControl/>
              <w:suppressAutoHyphens w:val="0"/>
              <w:overflowPunct/>
              <w:autoSpaceDE/>
              <w:ind w:left="142" w:right="207"/>
              <w:jc w:val="both"/>
              <w:textAlignment w:val="baseline"/>
              <w:rPr>
                <w:lang w:eastAsia="ru-RU"/>
              </w:rPr>
            </w:pPr>
            <w:r w:rsidRPr="00091E2E">
              <w:rPr>
                <w:lang w:eastAsia="ru-RU"/>
              </w:rPr>
              <w:t>обустройство входа с созданием условий для беспрепятственного доступа маломобильных граждан к месту получения услуги (обслуживания);</w:t>
            </w:r>
          </w:p>
          <w:p w14:paraId="2B7DA2A0" w14:textId="77777777" w:rsidR="002A27F7" w:rsidRPr="00091E2E" w:rsidRDefault="002A27F7" w:rsidP="00BF2951">
            <w:pPr>
              <w:widowControl/>
              <w:suppressAutoHyphens w:val="0"/>
              <w:overflowPunct/>
              <w:autoSpaceDE/>
              <w:ind w:left="142" w:right="207"/>
              <w:jc w:val="both"/>
              <w:textAlignment w:val="baseline"/>
              <w:rPr>
                <w:lang w:eastAsia="ru-RU"/>
              </w:rPr>
            </w:pPr>
            <w:r w:rsidRPr="00091E2E">
              <w:rPr>
                <w:lang w:eastAsia="ru-RU"/>
              </w:rPr>
              <w:t>оборудование площадок для стоянки автомобилей посетителей;</w:t>
            </w:r>
          </w:p>
          <w:p w14:paraId="0DD4AF17" w14:textId="77777777" w:rsidR="002A27F7" w:rsidRPr="00091E2E" w:rsidRDefault="002A27F7" w:rsidP="00BF2951">
            <w:pPr>
              <w:widowControl/>
              <w:tabs>
                <w:tab w:val="left" w:pos="416"/>
                <w:tab w:val="left" w:pos="1266"/>
              </w:tabs>
              <w:suppressAutoHyphens w:val="0"/>
              <w:overflowPunct/>
              <w:autoSpaceDE/>
              <w:ind w:left="142" w:right="207"/>
              <w:jc w:val="both"/>
              <w:textAlignment w:val="baseline"/>
              <w:rPr>
                <w:lang w:eastAsia="ru-RU"/>
              </w:rPr>
            </w:pPr>
            <w:r w:rsidRPr="00091E2E">
              <w:rPr>
                <w:lang w:eastAsia="ru-RU"/>
              </w:rPr>
              <w:t>соблюдение норм благоустройства, установленных соответствующими муниципальными правовыми актами.</w:t>
            </w:r>
          </w:p>
          <w:p w14:paraId="334DCC77" w14:textId="77777777" w:rsidR="002A27F7" w:rsidRPr="00091E2E" w:rsidRDefault="002A27F7" w:rsidP="00BF2951">
            <w:pPr>
              <w:widowControl/>
              <w:tabs>
                <w:tab w:val="left" w:pos="416"/>
                <w:tab w:val="left" w:pos="1266"/>
              </w:tabs>
              <w:suppressAutoHyphens w:val="0"/>
              <w:overflowPunct/>
              <w:autoSpaceDE/>
              <w:ind w:left="142" w:right="207"/>
              <w:jc w:val="both"/>
              <w:textAlignment w:val="baseline"/>
              <w:rPr>
                <w:lang w:eastAsia="ru-RU"/>
              </w:rPr>
            </w:pPr>
          </w:p>
          <w:p w14:paraId="4AA9B32B" w14:textId="77777777" w:rsidR="002A27F7" w:rsidRPr="00091E2E" w:rsidRDefault="002A27F7" w:rsidP="00BF2951">
            <w:pPr>
              <w:snapToGrid w:val="0"/>
              <w:ind w:left="142" w:right="207"/>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6B4B4C77" w14:textId="77777777" w:rsidR="002A27F7" w:rsidRPr="00091E2E" w:rsidRDefault="002A27F7" w:rsidP="00BF2951">
            <w:pPr>
              <w:snapToGrid w:val="0"/>
              <w:ind w:left="142" w:right="207"/>
              <w:jc w:val="both"/>
              <w:rPr>
                <w:rFonts w:eastAsia="Calibri"/>
              </w:rPr>
            </w:pPr>
            <w:r w:rsidRPr="00091E2E">
              <w:rPr>
                <w:lang w:eastAsia="ru-RU"/>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22 настоящих Правил.</w:t>
            </w:r>
          </w:p>
          <w:p w14:paraId="42C154E3" w14:textId="77777777" w:rsidR="002A27F7" w:rsidRPr="00091E2E" w:rsidRDefault="002A27F7" w:rsidP="00BF2951">
            <w:pPr>
              <w:snapToGrid w:val="0"/>
              <w:ind w:left="142" w:right="207"/>
              <w:jc w:val="both"/>
              <w:rPr>
                <w:rFonts w:eastAsia="Calibri"/>
              </w:rPr>
            </w:pPr>
          </w:p>
          <w:p w14:paraId="0DE2526C" w14:textId="77777777" w:rsidR="002A27F7" w:rsidRPr="00091E2E" w:rsidRDefault="002A27F7" w:rsidP="00BF2951">
            <w:pPr>
              <w:snapToGrid w:val="0"/>
              <w:ind w:left="142" w:right="207"/>
              <w:jc w:val="both"/>
              <w:rPr>
                <w:rFonts w:eastAsia="Calibri"/>
              </w:rPr>
            </w:pPr>
            <w:r w:rsidRPr="00091E2E">
              <w:rPr>
                <w:rFonts w:eastAsia="Calibri"/>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поселения в соответствии с действующим законодательством.</w:t>
            </w:r>
          </w:p>
          <w:p w14:paraId="3E80B76D" w14:textId="77777777" w:rsidR="002A27F7" w:rsidRPr="00091E2E" w:rsidRDefault="002A27F7" w:rsidP="00BF2951">
            <w:pPr>
              <w:snapToGrid w:val="0"/>
              <w:ind w:left="142" w:right="207"/>
              <w:jc w:val="both"/>
              <w:rPr>
                <w:rFonts w:eastAsia="Calibri"/>
              </w:rPr>
            </w:pPr>
          </w:p>
          <w:p w14:paraId="6B09A14B" w14:textId="77777777" w:rsidR="002A27F7" w:rsidRPr="00091E2E" w:rsidRDefault="002A27F7" w:rsidP="00BF2951">
            <w:pPr>
              <w:snapToGrid w:val="0"/>
              <w:ind w:left="142" w:right="207"/>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 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6B7DAC23" w14:textId="77777777" w:rsidR="002A27F7" w:rsidRPr="00091E2E" w:rsidRDefault="002A27F7" w:rsidP="00BF2951">
            <w:pPr>
              <w:tabs>
                <w:tab w:val="left" w:pos="3071"/>
              </w:tabs>
              <w:autoSpaceDN w:val="0"/>
              <w:ind w:left="142" w:right="207"/>
              <w:jc w:val="both"/>
              <w:rPr>
                <w:rFonts w:eastAsia="SimSun"/>
                <w:lang w:eastAsia="zh-CN" w:bidi="ru-RU"/>
              </w:rPr>
            </w:pPr>
          </w:p>
          <w:p w14:paraId="4F419826" w14:textId="77777777" w:rsidR="002A27F7" w:rsidRPr="00091E2E" w:rsidRDefault="002A27F7" w:rsidP="00BF2951">
            <w:pPr>
              <w:snapToGrid w:val="0"/>
              <w:ind w:left="142" w:right="207"/>
              <w:jc w:val="both"/>
              <w:rPr>
                <w:rFonts w:eastAsia="Calibri"/>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2276D721" w14:textId="77777777" w:rsidR="002A27F7" w:rsidRPr="00091E2E" w:rsidRDefault="002A27F7" w:rsidP="00BF2951">
            <w:pPr>
              <w:suppressAutoHyphens w:val="0"/>
              <w:overflowPunct/>
              <w:autoSpaceDN w:val="0"/>
              <w:adjustRightInd w:val="0"/>
              <w:ind w:left="142" w:right="207"/>
              <w:jc w:val="both"/>
              <w:rPr>
                <w:rFonts w:cs="Arial"/>
                <w:lang w:eastAsia="ru-RU"/>
              </w:rPr>
            </w:pPr>
            <w:r w:rsidRPr="00091E2E">
              <w:rPr>
                <w:rFonts w:cs="Arial"/>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4427C0FD" w14:textId="77777777" w:rsidR="002A27F7" w:rsidRPr="00091E2E" w:rsidRDefault="002A27F7" w:rsidP="00BF2951">
            <w:pPr>
              <w:suppressAutoHyphens w:val="0"/>
              <w:overflowPunct/>
              <w:autoSpaceDN w:val="0"/>
              <w:adjustRightInd w:val="0"/>
              <w:ind w:left="142" w:right="207"/>
              <w:jc w:val="both"/>
              <w:rPr>
                <w:rFonts w:cs="Arial"/>
                <w:lang w:eastAsia="ru-RU"/>
              </w:rPr>
            </w:pPr>
            <w:r w:rsidRPr="00091E2E">
              <w:rPr>
                <w:rFonts w:cs="Arial"/>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w:t>
            </w:r>
            <w:r w:rsidRPr="00091E2E">
              <w:rPr>
                <w:rFonts w:cs="Arial"/>
                <w:lang w:eastAsia="ru-RU"/>
              </w:rPr>
              <w:lastRenderedPageBreak/>
              <w:t>установленным предельным параметрам разрешенного строительства.</w:t>
            </w:r>
          </w:p>
          <w:p w14:paraId="442385FF" w14:textId="77777777" w:rsidR="002A27F7" w:rsidRPr="00091E2E" w:rsidRDefault="002A27F7" w:rsidP="00BF2951">
            <w:pPr>
              <w:autoSpaceDN w:val="0"/>
              <w:adjustRightInd w:val="0"/>
              <w:ind w:left="142" w:right="207"/>
              <w:jc w:val="both"/>
              <w:rPr>
                <w:rFonts w:cs="Arial"/>
                <w:lang w:eastAsia="ru-RU"/>
              </w:rPr>
            </w:pPr>
            <w:r w:rsidRPr="00091E2E">
              <w:rPr>
                <w:rFonts w:cs="Arial"/>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21D86A8B" w14:textId="77777777" w:rsidR="002A27F7" w:rsidRPr="00091E2E" w:rsidRDefault="002A27F7" w:rsidP="001D4E73">
            <w:pPr>
              <w:autoSpaceDN w:val="0"/>
              <w:adjustRightInd w:val="0"/>
              <w:ind w:left="142" w:right="207"/>
              <w:jc w:val="both"/>
              <w:rPr>
                <w:rFonts w:cs="Arial"/>
                <w:lang w:eastAsia="ru-RU"/>
              </w:rPr>
            </w:pPr>
            <w:r w:rsidRPr="00091E2E">
              <w:rPr>
                <w:rFonts w:cs="Arial"/>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tc>
      </w:tr>
      <w:tr w:rsidR="00091E2E" w:rsidRPr="00091E2E" w14:paraId="6DA7737F" w14:textId="77777777" w:rsidTr="00C251BB">
        <w:trPr>
          <w:trHeight w:val="284"/>
        </w:trPr>
        <w:tc>
          <w:tcPr>
            <w:tcW w:w="2602" w:type="dxa"/>
          </w:tcPr>
          <w:p w14:paraId="63FE346E" w14:textId="77777777" w:rsidR="002A27F7" w:rsidRPr="00091E2E" w:rsidRDefault="002A27F7" w:rsidP="00BF2951">
            <w:pPr>
              <w:snapToGrid w:val="0"/>
              <w:ind w:left="142" w:right="207"/>
            </w:pPr>
            <w:r w:rsidRPr="00091E2E">
              <w:lastRenderedPageBreak/>
              <w:t xml:space="preserve">[2.3.]  </w:t>
            </w:r>
          </w:p>
          <w:p w14:paraId="2A2E5B85" w14:textId="77777777" w:rsidR="002A27F7" w:rsidRPr="00091E2E" w:rsidRDefault="002A27F7" w:rsidP="00BF2951">
            <w:pPr>
              <w:snapToGrid w:val="0"/>
              <w:ind w:left="142" w:right="207"/>
            </w:pPr>
            <w:r w:rsidRPr="00091E2E">
              <w:t>Блокированная жилая застройка</w:t>
            </w:r>
          </w:p>
        </w:tc>
        <w:tc>
          <w:tcPr>
            <w:tcW w:w="3402" w:type="dxa"/>
          </w:tcPr>
          <w:p w14:paraId="4F79C4F2" w14:textId="77777777" w:rsidR="00AA23A8" w:rsidRPr="00091E2E" w:rsidRDefault="00AA23A8" w:rsidP="00AA23A8">
            <w:pPr>
              <w:widowControl/>
              <w:autoSpaceDE/>
              <w:ind w:left="132"/>
              <w:rPr>
                <w:sz w:val="18"/>
                <w:szCs w:val="18"/>
                <w:shd w:val="clear" w:color="auto" w:fill="FFFFFF"/>
              </w:rPr>
            </w:pPr>
            <w:r w:rsidRPr="00091E2E">
              <w:rPr>
                <w:sz w:val="18"/>
                <w:szCs w:val="18"/>
                <w:shd w:val="clear" w:color="auto" w:fill="FFFFFF"/>
              </w:rPr>
              <w:t xml:space="preserve">- жилой дом, блокированный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14:paraId="0D856AA2" w14:textId="77777777" w:rsidR="00AA23A8" w:rsidRPr="00091E2E" w:rsidRDefault="00AA23A8" w:rsidP="00AA23A8">
            <w:pPr>
              <w:pStyle w:val="s16"/>
              <w:shd w:val="clear" w:color="auto" w:fill="FFFFFF"/>
              <w:spacing w:before="0" w:beforeAutospacing="0" w:after="0" w:afterAutospacing="0"/>
              <w:ind w:left="132"/>
              <w:rPr>
                <w:sz w:val="18"/>
                <w:szCs w:val="18"/>
              </w:rPr>
            </w:pPr>
            <w:r w:rsidRPr="00091E2E">
              <w:rPr>
                <w:sz w:val="18"/>
                <w:szCs w:val="18"/>
              </w:rPr>
              <w:t>- спортивная площадка;</w:t>
            </w:r>
          </w:p>
          <w:p w14:paraId="52587FD9" w14:textId="77777777" w:rsidR="00AA23A8" w:rsidRPr="00091E2E" w:rsidRDefault="00AA23A8" w:rsidP="00AA23A8">
            <w:pPr>
              <w:pStyle w:val="s16"/>
              <w:shd w:val="clear" w:color="auto" w:fill="FFFFFF"/>
              <w:spacing w:before="0" w:beforeAutospacing="0" w:after="0" w:afterAutospacing="0"/>
              <w:ind w:left="132"/>
              <w:rPr>
                <w:sz w:val="18"/>
                <w:szCs w:val="18"/>
              </w:rPr>
            </w:pPr>
            <w:r w:rsidRPr="00091E2E">
              <w:rPr>
                <w:sz w:val="18"/>
                <w:szCs w:val="18"/>
              </w:rPr>
              <w:t xml:space="preserve">- детская площадка, </w:t>
            </w:r>
          </w:p>
          <w:p w14:paraId="282D8E1C" w14:textId="77777777" w:rsidR="00AA23A8" w:rsidRPr="00091E2E" w:rsidRDefault="00AA23A8" w:rsidP="00AA23A8">
            <w:pPr>
              <w:pStyle w:val="s16"/>
              <w:shd w:val="clear" w:color="auto" w:fill="FFFFFF"/>
              <w:spacing w:before="0" w:beforeAutospacing="0" w:after="0" w:afterAutospacing="0"/>
              <w:ind w:left="132"/>
              <w:rPr>
                <w:sz w:val="18"/>
                <w:szCs w:val="18"/>
              </w:rPr>
            </w:pPr>
            <w:r w:rsidRPr="00091E2E">
              <w:rPr>
                <w:sz w:val="18"/>
                <w:szCs w:val="18"/>
              </w:rPr>
              <w:t>- площадка для отдыха;</w:t>
            </w:r>
          </w:p>
          <w:p w14:paraId="76B19FAF" w14:textId="77777777" w:rsidR="00AA23A8" w:rsidRPr="00091E2E" w:rsidRDefault="00AA23A8" w:rsidP="00AA23A8">
            <w:pPr>
              <w:widowControl/>
              <w:autoSpaceDE/>
              <w:ind w:left="132"/>
              <w:rPr>
                <w:sz w:val="18"/>
                <w:szCs w:val="18"/>
              </w:rPr>
            </w:pPr>
            <w:r w:rsidRPr="00091E2E">
              <w:rPr>
                <w:sz w:val="18"/>
                <w:szCs w:val="18"/>
              </w:rPr>
              <w:t>- гараж для собственных нужд;</w:t>
            </w:r>
          </w:p>
          <w:p w14:paraId="174802C6" w14:textId="77777777" w:rsidR="002A27F7" w:rsidRPr="00091E2E" w:rsidRDefault="00AA23A8" w:rsidP="00AA23A8">
            <w:pPr>
              <w:ind w:left="132" w:right="207"/>
              <w:jc w:val="both"/>
            </w:pPr>
            <w:r w:rsidRPr="00091E2E">
              <w:rPr>
                <w:sz w:val="18"/>
                <w:szCs w:val="18"/>
              </w:rPr>
              <w:t>- хозяйственные постройки: летняя кухня, беседка, навес, кладовая, подвал, теплица, оранжерея индивидуального пользования, бассейн, баня индивидуального использования, сауна индивидуального использования</w:t>
            </w:r>
          </w:p>
        </w:tc>
        <w:tc>
          <w:tcPr>
            <w:tcW w:w="5103" w:type="dxa"/>
          </w:tcPr>
          <w:p w14:paraId="409F25B2" w14:textId="77777777" w:rsidR="002A27F7" w:rsidRPr="00091E2E" w:rsidRDefault="002A27F7" w:rsidP="00BF2951">
            <w:pPr>
              <w:tabs>
                <w:tab w:val="left" w:pos="5642"/>
              </w:tabs>
              <w:snapToGrid w:val="0"/>
              <w:ind w:left="142" w:right="207"/>
              <w:jc w:val="both"/>
            </w:pPr>
            <w:r w:rsidRPr="00091E2E">
              <w:t>минимальная/максимальная п</w:t>
            </w:r>
            <w:r w:rsidR="00896B60" w:rsidRPr="00091E2E">
              <w:t>лощадь земельных участков –100/3</w:t>
            </w:r>
            <w:r w:rsidRPr="00091E2E">
              <w:t xml:space="preserve">000 кв. м. </w:t>
            </w:r>
          </w:p>
          <w:p w14:paraId="3475E73F" w14:textId="77777777" w:rsidR="002A27F7" w:rsidRPr="00091E2E" w:rsidRDefault="002A27F7" w:rsidP="00BF2951">
            <w:pPr>
              <w:tabs>
                <w:tab w:val="left" w:pos="5642"/>
              </w:tabs>
              <w:snapToGrid w:val="0"/>
              <w:ind w:left="142" w:right="207"/>
              <w:jc w:val="both"/>
            </w:pPr>
            <w:r w:rsidRPr="00091E2E">
              <w:t xml:space="preserve">минимальная ширина земельных участков вдоль фронта улицы (проезда) – 6 м; </w:t>
            </w:r>
          </w:p>
          <w:p w14:paraId="2A351D9A" w14:textId="77777777" w:rsidR="002A27F7" w:rsidRPr="00091E2E" w:rsidRDefault="002A27F7" w:rsidP="00BF2951">
            <w:pPr>
              <w:tabs>
                <w:tab w:val="left" w:pos="5642"/>
              </w:tabs>
              <w:snapToGrid w:val="0"/>
              <w:ind w:left="142" w:right="207"/>
              <w:jc w:val="both"/>
            </w:pPr>
            <w:r w:rsidRPr="00091E2E">
              <w:t xml:space="preserve">максимальное количество надземных этажей зданий – 3 этажа (включая мансардный этаж); </w:t>
            </w:r>
          </w:p>
          <w:p w14:paraId="52BD5BE2" w14:textId="77777777" w:rsidR="002A27F7" w:rsidRPr="00091E2E" w:rsidRDefault="002A27F7" w:rsidP="00BF2951">
            <w:pPr>
              <w:tabs>
                <w:tab w:val="left" w:pos="5642"/>
              </w:tabs>
              <w:snapToGrid w:val="0"/>
              <w:ind w:left="142" w:right="207"/>
              <w:jc w:val="both"/>
            </w:pPr>
            <w:r w:rsidRPr="00091E2E">
              <w:t>максимальная высота зданий от уровня земли до верха перекрытия последнего этажа (или конька кровли) - 20 м;</w:t>
            </w:r>
          </w:p>
          <w:p w14:paraId="457ADD1F" w14:textId="77777777" w:rsidR="002A27F7" w:rsidRPr="00091E2E" w:rsidRDefault="002A27F7" w:rsidP="00BF2951">
            <w:pPr>
              <w:tabs>
                <w:tab w:val="left" w:pos="5642"/>
              </w:tabs>
              <w:snapToGrid w:val="0"/>
              <w:ind w:left="142" w:right="207"/>
              <w:jc w:val="both"/>
            </w:pPr>
            <w:r w:rsidRPr="00091E2E">
              <w:t>максимальный процент застройки в границах земельного участка – 60%.</w:t>
            </w:r>
          </w:p>
          <w:p w14:paraId="1581B6F2" w14:textId="77777777" w:rsidR="002A27F7" w:rsidRPr="00091E2E" w:rsidRDefault="002A27F7" w:rsidP="00BF2951">
            <w:pPr>
              <w:tabs>
                <w:tab w:val="left" w:pos="5642"/>
              </w:tabs>
              <w:snapToGrid w:val="0"/>
              <w:ind w:left="142" w:right="207"/>
              <w:jc w:val="both"/>
            </w:pPr>
            <w:r w:rsidRPr="00091E2E">
              <w:t>Процент застройки подземной части не регламентируется.</w:t>
            </w:r>
          </w:p>
          <w:p w14:paraId="2C541CBC" w14:textId="77777777" w:rsidR="002A27F7" w:rsidRPr="00091E2E" w:rsidRDefault="002A27F7" w:rsidP="00DF3BB1">
            <w:pPr>
              <w:snapToGrid w:val="0"/>
              <w:ind w:left="142" w:right="65"/>
              <w:jc w:val="both"/>
            </w:pPr>
            <w:r w:rsidRPr="00091E2E">
              <w:t xml:space="preserve">Минимальные отступы от красной линии – 5 м; </w:t>
            </w:r>
          </w:p>
          <w:p w14:paraId="31DF2254" w14:textId="77777777" w:rsidR="002A27F7" w:rsidRPr="00091E2E" w:rsidRDefault="002A27F7" w:rsidP="00BF2951">
            <w:pPr>
              <w:tabs>
                <w:tab w:val="left" w:pos="5642"/>
              </w:tabs>
              <w:snapToGrid w:val="0"/>
              <w:ind w:left="142" w:right="207"/>
              <w:jc w:val="both"/>
            </w:pPr>
            <w:r w:rsidRPr="00091E2E">
              <w:t>от иных границ – 3 м, за исключением блокировки жилых домов, в таких случаях блокированные дома располагаются по границе общей стеной (без проемов) с отступом 0 м,</w:t>
            </w:r>
          </w:p>
          <w:p w14:paraId="5834B5AC" w14:textId="77777777" w:rsidR="002A27F7" w:rsidRPr="00091E2E" w:rsidRDefault="002A27F7" w:rsidP="00BF2951">
            <w:pPr>
              <w:suppressAutoHyphens w:val="0"/>
              <w:autoSpaceDN w:val="0"/>
              <w:ind w:left="142" w:right="207"/>
            </w:pPr>
            <w:r w:rsidRPr="00091E2E">
              <w:t>минимальный коэффициент использования территории  – 0,8; максимальный – 1,6.</w:t>
            </w:r>
          </w:p>
        </w:tc>
        <w:tc>
          <w:tcPr>
            <w:tcW w:w="4206" w:type="dxa"/>
            <w:vMerge/>
          </w:tcPr>
          <w:p w14:paraId="792A7A6C" w14:textId="77777777" w:rsidR="002A27F7" w:rsidRPr="00091E2E" w:rsidRDefault="002A27F7" w:rsidP="00BF2951">
            <w:pPr>
              <w:autoSpaceDN w:val="0"/>
              <w:adjustRightInd w:val="0"/>
              <w:ind w:left="142" w:right="207"/>
              <w:jc w:val="both"/>
              <w:rPr>
                <w:shd w:val="clear" w:color="auto" w:fill="FFFFFF"/>
              </w:rPr>
            </w:pPr>
          </w:p>
        </w:tc>
      </w:tr>
      <w:tr w:rsidR="00091E2E" w:rsidRPr="00091E2E" w14:paraId="4D2F5012" w14:textId="77777777" w:rsidTr="00C251BB">
        <w:trPr>
          <w:trHeight w:val="284"/>
        </w:trPr>
        <w:tc>
          <w:tcPr>
            <w:tcW w:w="2602" w:type="dxa"/>
          </w:tcPr>
          <w:p w14:paraId="4C06CF7D" w14:textId="77777777" w:rsidR="002A27F7" w:rsidRPr="00091E2E" w:rsidRDefault="002A27F7" w:rsidP="00BF2951">
            <w:pPr>
              <w:ind w:left="142" w:right="207"/>
            </w:pPr>
            <w:r w:rsidRPr="00091E2E">
              <w:t>[2.1.1]  Малоэтажная многоквартирная жилая застройка</w:t>
            </w:r>
          </w:p>
        </w:tc>
        <w:tc>
          <w:tcPr>
            <w:tcW w:w="3402" w:type="dxa"/>
          </w:tcPr>
          <w:p w14:paraId="3C52CE18" w14:textId="77777777" w:rsidR="0036734A" w:rsidRPr="00091E2E" w:rsidRDefault="0036734A" w:rsidP="0036734A">
            <w:pPr>
              <w:pStyle w:val="s16"/>
              <w:shd w:val="clear" w:color="auto" w:fill="FFFFFF"/>
              <w:spacing w:before="0" w:beforeAutospacing="0" w:after="0" w:afterAutospacing="0"/>
              <w:ind w:left="132"/>
              <w:rPr>
                <w:sz w:val="20"/>
                <w:szCs w:val="20"/>
              </w:rPr>
            </w:pPr>
            <w:r w:rsidRPr="00091E2E">
              <w:rPr>
                <w:sz w:val="20"/>
                <w:szCs w:val="20"/>
              </w:rPr>
              <w:t>- малоэтажный многоквартирный дом (многоквартирный дом высотой до 4 этажей, включая мансардный);</w:t>
            </w:r>
          </w:p>
          <w:p w14:paraId="4FB946D5" w14:textId="77777777" w:rsidR="002A27F7" w:rsidRPr="00091E2E" w:rsidRDefault="0036734A" w:rsidP="0036734A">
            <w:pPr>
              <w:ind w:left="132" w:right="207"/>
              <w:jc w:val="both"/>
              <w:rPr>
                <w:strike/>
              </w:rPr>
            </w:pPr>
            <w:r w:rsidRPr="00091E2E">
              <w:t>- гараж для собственных нужд.</w:t>
            </w:r>
          </w:p>
        </w:tc>
        <w:tc>
          <w:tcPr>
            <w:tcW w:w="5103" w:type="dxa"/>
          </w:tcPr>
          <w:p w14:paraId="11DF4A99" w14:textId="77777777" w:rsidR="002A27F7" w:rsidRPr="00091E2E" w:rsidRDefault="002A27F7" w:rsidP="00BF2951">
            <w:pPr>
              <w:tabs>
                <w:tab w:val="left" w:pos="3071"/>
              </w:tabs>
              <w:snapToGrid w:val="0"/>
              <w:ind w:left="142" w:right="207"/>
              <w:jc w:val="both"/>
            </w:pPr>
            <w:r w:rsidRPr="00091E2E">
              <w:t>Минимальная/максимальная п</w:t>
            </w:r>
            <w:r w:rsidR="0036734A" w:rsidRPr="00091E2E">
              <w:t xml:space="preserve">лощадь земельных участков   – </w:t>
            </w:r>
            <w:r w:rsidR="0063130D" w:rsidRPr="00091E2E">
              <w:t>7</w:t>
            </w:r>
            <w:r w:rsidRPr="00091E2E">
              <w:t>00/</w:t>
            </w:r>
            <w:r w:rsidR="00651C8D" w:rsidRPr="00091E2E">
              <w:t>5</w:t>
            </w:r>
            <w:r w:rsidRPr="00091E2E">
              <w:t>000 кв.м;</w:t>
            </w:r>
          </w:p>
          <w:p w14:paraId="3E3D94AB" w14:textId="77777777" w:rsidR="002A27F7" w:rsidRPr="00091E2E" w:rsidRDefault="002A27F7" w:rsidP="00BF2951">
            <w:pPr>
              <w:tabs>
                <w:tab w:val="left" w:pos="3071"/>
              </w:tabs>
              <w:snapToGrid w:val="0"/>
              <w:ind w:left="142" w:right="207"/>
              <w:jc w:val="both"/>
            </w:pPr>
            <w:r w:rsidRPr="00091E2E">
              <w:t>минимальная ширина земельных участков вдоль фронта улицы (проезда) – не регламентируется;</w:t>
            </w:r>
          </w:p>
          <w:p w14:paraId="5B7D29BA" w14:textId="77777777" w:rsidR="002A27F7" w:rsidRPr="00091E2E" w:rsidRDefault="002A27F7" w:rsidP="00BF2951">
            <w:pPr>
              <w:tabs>
                <w:tab w:val="left" w:pos="3071"/>
              </w:tabs>
              <w:snapToGrid w:val="0"/>
              <w:ind w:left="142" w:right="207"/>
              <w:jc w:val="both"/>
            </w:pPr>
            <w:r w:rsidRPr="00091E2E">
              <w:t xml:space="preserve">максимальное количество надземных этажей зданий – 4 этажа (включая мансардный этаж); </w:t>
            </w:r>
          </w:p>
          <w:p w14:paraId="6BB6BAF4" w14:textId="77777777" w:rsidR="002A27F7" w:rsidRPr="00091E2E" w:rsidRDefault="002A27F7" w:rsidP="00BF2951">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-25 м;</w:t>
            </w:r>
          </w:p>
          <w:p w14:paraId="5C2F228B" w14:textId="77777777" w:rsidR="002A27F7" w:rsidRPr="00091E2E" w:rsidRDefault="002A27F7" w:rsidP="00BF2951">
            <w:pPr>
              <w:tabs>
                <w:tab w:val="left" w:pos="3071"/>
              </w:tabs>
              <w:snapToGrid w:val="0"/>
              <w:ind w:left="142" w:right="207"/>
              <w:jc w:val="both"/>
            </w:pPr>
            <w:r w:rsidRPr="00091E2E">
              <w:t xml:space="preserve">максимальный процент застройки в границах земельного участка – 40%; </w:t>
            </w:r>
          </w:p>
          <w:p w14:paraId="174D0ABC" w14:textId="77777777" w:rsidR="002A27F7" w:rsidRPr="00091E2E" w:rsidRDefault="002A27F7" w:rsidP="00BF2951">
            <w:pPr>
              <w:tabs>
                <w:tab w:val="left" w:pos="3071"/>
              </w:tabs>
              <w:snapToGrid w:val="0"/>
              <w:ind w:left="142" w:right="207"/>
              <w:jc w:val="both"/>
            </w:pPr>
            <w:r w:rsidRPr="00091E2E">
              <w:t>при реконструкции – 60%;</w:t>
            </w:r>
          </w:p>
          <w:p w14:paraId="01A198C8" w14:textId="77777777" w:rsidR="002A27F7" w:rsidRPr="00091E2E" w:rsidRDefault="002A27F7" w:rsidP="00BF2951">
            <w:pPr>
              <w:tabs>
                <w:tab w:val="left" w:pos="3071"/>
              </w:tabs>
              <w:snapToGrid w:val="0"/>
              <w:ind w:left="142" w:right="207"/>
              <w:jc w:val="both"/>
            </w:pPr>
            <w:r w:rsidRPr="00091E2E">
              <w:t>минимальный/максимальный коэффициент использования территории – 0,4/ 0,8</w:t>
            </w:r>
          </w:p>
          <w:p w14:paraId="2F6ED2E6" w14:textId="77777777" w:rsidR="002A27F7" w:rsidRPr="00091E2E" w:rsidRDefault="002A27F7" w:rsidP="00BF2951">
            <w:pPr>
              <w:tabs>
                <w:tab w:val="left" w:pos="3071"/>
              </w:tabs>
              <w:snapToGrid w:val="0"/>
              <w:ind w:left="142" w:right="207"/>
              <w:jc w:val="both"/>
            </w:pPr>
            <w:r w:rsidRPr="00091E2E">
              <w:t>Процент застройки подземной части не регламентируется.</w:t>
            </w:r>
          </w:p>
          <w:p w14:paraId="499D9BC5" w14:textId="77777777" w:rsidR="002A27F7" w:rsidRPr="00091E2E" w:rsidRDefault="002A27F7" w:rsidP="00BF2951">
            <w:pPr>
              <w:tabs>
                <w:tab w:val="left" w:pos="3071"/>
              </w:tabs>
              <w:snapToGrid w:val="0"/>
              <w:ind w:left="142" w:right="207"/>
              <w:jc w:val="both"/>
            </w:pPr>
            <w:r w:rsidRPr="00091E2E">
              <w:t>Минимальный процент озеленения земельного участка для всех типов многоквартирной жилой застройки – 15%.</w:t>
            </w:r>
          </w:p>
          <w:p w14:paraId="3E6DAE38" w14:textId="77777777" w:rsidR="002A27F7" w:rsidRPr="00091E2E" w:rsidRDefault="002A27F7" w:rsidP="00BF2951">
            <w:pPr>
              <w:tabs>
                <w:tab w:val="left" w:pos="3071"/>
              </w:tabs>
              <w:snapToGrid w:val="0"/>
              <w:ind w:left="142" w:right="207"/>
              <w:jc w:val="both"/>
            </w:pPr>
            <w:r w:rsidRPr="00091E2E">
              <w:t xml:space="preserve">Минимальные отступы до красной линии – 5 м; до иных границ – 3 м. </w:t>
            </w:r>
          </w:p>
          <w:p w14:paraId="10C16DD1" w14:textId="77777777" w:rsidR="002A27F7" w:rsidRPr="00091E2E" w:rsidRDefault="002A27F7" w:rsidP="00BF2951">
            <w:pPr>
              <w:tabs>
                <w:tab w:val="left" w:pos="3071"/>
              </w:tabs>
              <w:suppressAutoHyphens w:val="0"/>
              <w:overflowPunct/>
              <w:autoSpaceDN w:val="0"/>
              <w:ind w:left="142" w:right="65"/>
              <w:jc w:val="both"/>
              <w:rPr>
                <w:rFonts w:eastAsia="Calibri"/>
                <w:lang w:eastAsia="en-US"/>
              </w:rPr>
            </w:pPr>
            <w:r w:rsidRPr="00091E2E">
              <w:rPr>
                <w:rFonts w:eastAsia="Calibri"/>
                <w:lang w:eastAsia="en-US"/>
              </w:rPr>
              <w:t>Устройство ограждений земельных участков многоквартирных домов не допускается.</w:t>
            </w:r>
          </w:p>
        </w:tc>
        <w:tc>
          <w:tcPr>
            <w:tcW w:w="4206" w:type="dxa"/>
            <w:vMerge/>
          </w:tcPr>
          <w:p w14:paraId="679EABBD" w14:textId="77777777" w:rsidR="002A27F7" w:rsidRPr="00091E2E" w:rsidRDefault="002A27F7" w:rsidP="00BF2951">
            <w:pPr>
              <w:autoSpaceDN w:val="0"/>
              <w:adjustRightInd w:val="0"/>
              <w:ind w:left="142" w:right="207"/>
              <w:jc w:val="both"/>
              <w:rPr>
                <w:rFonts w:eastAsia="SimSun"/>
                <w:lang w:eastAsia="zh-CN" w:bidi="ru-RU"/>
              </w:rPr>
            </w:pPr>
          </w:p>
        </w:tc>
      </w:tr>
      <w:tr w:rsidR="00091E2E" w:rsidRPr="00091E2E" w14:paraId="5A6896B0" w14:textId="77777777" w:rsidTr="00C251BB">
        <w:trPr>
          <w:trHeight w:val="284"/>
        </w:trPr>
        <w:tc>
          <w:tcPr>
            <w:tcW w:w="2602" w:type="dxa"/>
          </w:tcPr>
          <w:p w14:paraId="2B1F9749" w14:textId="77777777" w:rsidR="002A27F7" w:rsidRPr="00091E2E" w:rsidRDefault="002A27F7" w:rsidP="00BF2951">
            <w:pPr>
              <w:suppressAutoHyphens w:val="0"/>
              <w:autoSpaceDN w:val="0"/>
              <w:ind w:left="142" w:right="207"/>
              <w:rPr>
                <w:rFonts w:eastAsia="SimSun"/>
                <w:lang w:eastAsia="zh-CN" w:bidi="ru-RU"/>
              </w:rPr>
            </w:pPr>
            <w:r w:rsidRPr="00091E2E">
              <w:rPr>
                <w:rFonts w:eastAsia="SimSun"/>
                <w:lang w:eastAsia="zh-CN" w:bidi="ru-RU"/>
              </w:rPr>
              <w:lastRenderedPageBreak/>
              <w:t>[3.5.1] - Дошкольное, начальное и среднее общее образование</w:t>
            </w:r>
          </w:p>
        </w:tc>
        <w:tc>
          <w:tcPr>
            <w:tcW w:w="3402" w:type="dxa"/>
          </w:tcPr>
          <w:p w14:paraId="75FB8FB4" w14:textId="77777777" w:rsidR="002A27F7" w:rsidRPr="00091E2E" w:rsidRDefault="00896B60" w:rsidP="00120878">
            <w:pPr>
              <w:suppressAutoHyphens w:val="0"/>
              <w:autoSpaceDN w:val="0"/>
              <w:ind w:left="132" w:right="207"/>
              <w:jc w:val="both"/>
              <w:rPr>
                <w:rFonts w:eastAsia="SimSun"/>
                <w:lang w:eastAsia="zh-CN" w:bidi="ru-RU"/>
              </w:rPr>
            </w:pPr>
            <w:r w:rsidRPr="00091E2E">
              <w:rPr>
                <w:shd w:val="clear" w:color="auto" w:fill="FFFFFF"/>
              </w:rPr>
              <w:t>Объекты капитального строительства, предназначенные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103" w:type="dxa"/>
          </w:tcPr>
          <w:p w14:paraId="4EC4D178" w14:textId="77777777" w:rsidR="002A27F7" w:rsidRPr="00091E2E" w:rsidRDefault="002A27F7" w:rsidP="00BF2951">
            <w:pPr>
              <w:tabs>
                <w:tab w:val="left" w:pos="3071"/>
              </w:tabs>
              <w:snapToGrid w:val="0"/>
              <w:ind w:left="142" w:right="207"/>
              <w:jc w:val="both"/>
            </w:pPr>
            <w:r w:rsidRPr="00091E2E">
              <w:t xml:space="preserve">Минимальная/максимальная площадь земельных участков   – </w:t>
            </w:r>
            <w:r w:rsidR="00FD42CC" w:rsidRPr="00091E2E">
              <w:rPr>
                <w:rFonts w:eastAsia="Calibri"/>
              </w:rPr>
              <w:t>не подлежит установлению</w:t>
            </w:r>
            <w:r w:rsidRPr="00091E2E">
              <w:t>;</w:t>
            </w:r>
          </w:p>
          <w:p w14:paraId="6FA4C3C7" w14:textId="77777777" w:rsidR="002A27F7" w:rsidRPr="00091E2E" w:rsidRDefault="002A27F7" w:rsidP="00BF2951">
            <w:pPr>
              <w:tabs>
                <w:tab w:val="left" w:pos="3071"/>
              </w:tabs>
              <w:snapToGrid w:val="0"/>
              <w:ind w:left="142" w:right="207"/>
              <w:jc w:val="both"/>
            </w:pPr>
            <w:r w:rsidRPr="00091E2E">
              <w:t xml:space="preserve">максимальное количество надземных этажей зданий – 3 этажа; </w:t>
            </w:r>
          </w:p>
          <w:p w14:paraId="1EF7ABAC" w14:textId="77777777" w:rsidR="002A27F7" w:rsidRPr="00091E2E" w:rsidRDefault="002A27F7" w:rsidP="00BF2951">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- 20 м;</w:t>
            </w:r>
          </w:p>
          <w:p w14:paraId="1E819B0F" w14:textId="77777777" w:rsidR="002A27F7" w:rsidRPr="00091E2E" w:rsidRDefault="002A27F7" w:rsidP="00BF2951">
            <w:pPr>
              <w:tabs>
                <w:tab w:val="left" w:pos="3071"/>
              </w:tabs>
              <w:snapToGrid w:val="0"/>
              <w:ind w:left="142" w:right="207"/>
              <w:jc w:val="both"/>
            </w:pPr>
            <w:r w:rsidRPr="00091E2E">
              <w:t>максимальный процент застройки – 40%;</w:t>
            </w:r>
          </w:p>
          <w:p w14:paraId="6D26636A" w14:textId="77777777" w:rsidR="002A27F7" w:rsidRPr="00091E2E" w:rsidRDefault="002A27F7" w:rsidP="00BF2951">
            <w:pPr>
              <w:tabs>
                <w:tab w:val="left" w:pos="3071"/>
              </w:tabs>
              <w:snapToGrid w:val="0"/>
              <w:ind w:left="142" w:right="207"/>
              <w:jc w:val="both"/>
            </w:pPr>
            <w:r w:rsidRPr="00091E2E">
              <w:t>коэффициент использования территории не более - 2,4;</w:t>
            </w:r>
          </w:p>
          <w:p w14:paraId="74C0D8F5" w14:textId="77777777" w:rsidR="002A27F7" w:rsidRPr="00091E2E" w:rsidRDefault="002A27F7" w:rsidP="00BF2951">
            <w:pPr>
              <w:tabs>
                <w:tab w:val="left" w:pos="3071"/>
              </w:tabs>
              <w:snapToGrid w:val="0"/>
              <w:ind w:left="142" w:right="207"/>
              <w:jc w:val="both"/>
            </w:pPr>
            <w:r w:rsidRPr="00091E2E">
              <w:t xml:space="preserve">минимальные отступы от красной линии до дошкольных    образовательных учреждений и общеобразовательных школ (от стены здания) </w:t>
            </w:r>
            <w:r w:rsidR="00B218BA" w:rsidRPr="00091E2E">
              <w:t>–</w:t>
            </w:r>
            <w:r w:rsidR="001216BC" w:rsidRPr="00091E2E">
              <w:t>25</w:t>
            </w:r>
            <w:r w:rsidRPr="00091E2E">
              <w:t xml:space="preserve">м или по сложившейся линии застройки при реконструкции; </w:t>
            </w:r>
          </w:p>
          <w:p w14:paraId="25502E29" w14:textId="77777777" w:rsidR="002A27F7" w:rsidRPr="00091E2E" w:rsidRDefault="002A27F7" w:rsidP="00BF2951">
            <w:pPr>
              <w:tabs>
                <w:tab w:val="left" w:pos="3071"/>
              </w:tabs>
              <w:snapToGrid w:val="0"/>
              <w:ind w:left="142" w:right="207"/>
              <w:jc w:val="both"/>
            </w:pPr>
            <w:r w:rsidRPr="00091E2E">
              <w:t xml:space="preserve">минимальные отступы от границ земельных участков до зданий, строений, сооружений – 3 м;  </w:t>
            </w:r>
          </w:p>
          <w:p w14:paraId="100797D1" w14:textId="77777777" w:rsidR="002A27F7" w:rsidRPr="00091E2E" w:rsidRDefault="002A27F7" w:rsidP="00BF2951">
            <w:pPr>
              <w:tabs>
                <w:tab w:val="left" w:pos="3071"/>
              </w:tabs>
              <w:snapToGrid w:val="0"/>
              <w:ind w:left="142" w:right="207"/>
              <w:jc w:val="both"/>
            </w:pPr>
            <w:r w:rsidRPr="00091E2E">
              <w:t>Минимальный процент озеленения земельного участка 30%.</w:t>
            </w:r>
          </w:p>
        </w:tc>
        <w:tc>
          <w:tcPr>
            <w:tcW w:w="4206" w:type="dxa"/>
            <w:vMerge/>
          </w:tcPr>
          <w:p w14:paraId="0E57D3E4" w14:textId="77777777" w:rsidR="002A27F7" w:rsidRPr="00091E2E" w:rsidRDefault="002A27F7" w:rsidP="00BF2951">
            <w:pPr>
              <w:autoSpaceDN w:val="0"/>
              <w:adjustRightInd w:val="0"/>
              <w:ind w:left="142" w:right="207"/>
              <w:jc w:val="both"/>
              <w:rPr>
                <w:rFonts w:eastAsia="Calibri"/>
              </w:rPr>
            </w:pPr>
          </w:p>
        </w:tc>
      </w:tr>
      <w:tr w:rsidR="00091E2E" w:rsidRPr="00091E2E" w14:paraId="2F40A527" w14:textId="77777777" w:rsidTr="00C251BB">
        <w:trPr>
          <w:trHeight w:val="284"/>
        </w:trPr>
        <w:tc>
          <w:tcPr>
            <w:tcW w:w="2602" w:type="dxa"/>
          </w:tcPr>
          <w:p w14:paraId="7969B500" w14:textId="77777777" w:rsidR="002A27F7" w:rsidRPr="00091E2E" w:rsidRDefault="002A27F7" w:rsidP="00BF2951">
            <w:pPr>
              <w:tabs>
                <w:tab w:val="left" w:pos="728"/>
              </w:tabs>
              <w:snapToGrid w:val="0"/>
              <w:ind w:left="142" w:right="207"/>
              <w:jc w:val="both"/>
            </w:pPr>
            <w:r w:rsidRPr="00091E2E">
              <w:t>[3.1.1.] Предоставление коммунальных услуг</w:t>
            </w:r>
          </w:p>
        </w:tc>
        <w:tc>
          <w:tcPr>
            <w:tcW w:w="3402" w:type="dxa"/>
          </w:tcPr>
          <w:p w14:paraId="6751C3BF" w14:textId="77777777" w:rsidR="00120878" w:rsidRPr="00091E2E" w:rsidRDefault="00120878" w:rsidP="00120878">
            <w:pPr>
              <w:pStyle w:val="s16"/>
              <w:shd w:val="clear" w:color="auto" w:fill="FFFFFF"/>
              <w:spacing w:before="0" w:beforeAutospacing="0" w:after="0" w:afterAutospacing="0"/>
              <w:ind w:left="132"/>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46CF753D" w14:textId="77777777" w:rsidR="00120878" w:rsidRPr="00091E2E" w:rsidRDefault="00120878" w:rsidP="00120878">
            <w:pPr>
              <w:pStyle w:val="s16"/>
              <w:shd w:val="clear" w:color="auto" w:fill="FFFFFF"/>
              <w:spacing w:before="0" w:beforeAutospacing="0" w:after="0" w:afterAutospacing="0"/>
              <w:ind w:left="132"/>
              <w:rPr>
                <w:sz w:val="20"/>
                <w:szCs w:val="20"/>
              </w:rPr>
            </w:pPr>
            <w:r w:rsidRPr="00091E2E">
              <w:rPr>
                <w:sz w:val="20"/>
                <w:szCs w:val="20"/>
              </w:rPr>
              <w:t>- котельная;</w:t>
            </w:r>
          </w:p>
          <w:p w14:paraId="1FD192DC" w14:textId="77777777" w:rsidR="00120878" w:rsidRPr="00091E2E" w:rsidRDefault="00120878" w:rsidP="00120878">
            <w:pPr>
              <w:pStyle w:val="s16"/>
              <w:shd w:val="clear" w:color="auto" w:fill="FFFFFF"/>
              <w:spacing w:before="0" w:beforeAutospacing="0" w:after="0" w:afterAutospacing="0"/>
              <w:ind w:left="132"/>
              <w:rPr>
                <w:sz w:val="20"/>
                <w:szCs w:val="20"/>
              </w:rPr>
            </w:pPr>
            <w:r w:rsidRPr="00091E2E">
              <w:rPr>
                <w:sz w:val="20"/>
                <w:szCs w:val="20"/>
              </w:rPr>
              <w:t>- насосная станция;</w:t>
            </w:r>
          </w:p>
          <w:p w14:paraId="45FBB267" w14:textId="77777777" w:rsidR="00120878" w:rsidRPr="00091E2E" w:rsidRDefault="00120878" w:rsidP="00120878">
            <w:pPr>
              <w:pStyle w:val="s16"/>
              <w:shd w:val="clear" w:color="auto" w:fill="FFFFFF"/>
              <w:spacing w:before="0" w:beforeAutospacing="0" w:after="0" w:afterAutospacing="0"/>
              <w:ind w:left="132"/>
              <w:rPr>
                <w:sz w:val="20"/>
                <w:szCs w:val="20"/>
              </w:rPr>
            </w:pPr>
            <w:r w:rsidRPr="00091E2E">
              <w:rPr>
                <w:sz w:val="20"/>
                <w:szCs w:val="20"/>
              </w:rPr>
              <w:t>- водопровод;</w:t>
            </w:r>
          </w:p>
          <w:p w14:paraId="63F7E0E6" w14:textId="77777777" w:rsidR="00120878" w:rsidRPr="00091E2E" w:rsidRDefault="00120878" w:rsidP="00120878">
            <w:pPr>
              <w:pStyle w:val="s16"/>
              <w:shd w:val="clear" w:color="auto" w:fill="FFFFFF"/>
              <w:spacing w:before="0" w:beforeAutospacing="0" w:after="0" w:afterAutospacing="0"/>
              <w:ind w:left="132"/>
              <w:rPr>
                <w:rFonts w:cs="Times New Roman CYR"/>
                <w:sz w:val="20"/>
                <w:szCs w:val="20"/>
              </w:rPr>
            </w:pPr>
            <w:r w:rsidRPr="00091E2E">
              <w:rPr>
                <w:sz w:val="20"/>
                <w:szCs w:val="20"/>
              </w:rPr>
              <w:t>Объекты инженерной инфраструктуры:</w:t>
            </w:r>
          </w:p>
          <w:p w14:paraId="377BBC56" w14:textId="77777777" w:rsidR="00120878" w:rsidRPr="00091E2E" w:rsidRDefault="00120878" w:rsidP="00120878">
            <w:pPr>
              <w:pStyle w:val="s16"/>
              <w:shd w:val="clear" w:color="auto" w:fill="FFFFFF"/>
              <w:spacing w:before="0" w:beforeAutospacing="0" w:after="0" w:afterAutospacing="0"/>
              <w:ind w:left="132"/>
              <w:rPr>
                <w:rFonts w:cs="Times New Roman CYR"/>
                <w:sz w:val="20"/>
                <w:szCs w:val="20"/>
              </w:rPr>
            </w:pPr>
            <w:r w:rsidRPr="00091E2E">
              <w:rPr>
                <w:sz w:val="20"/>
                <w:szCs w:val="20"/>
              </w:rPr>
              <w:t>- линия электропередач,</w:t>
            </w:r>
          </w:p>
          <w:p w14:paraId="20F4EE7C" w14:textId="77777777" w:rsidR="00120878" w:rsidRPr="00091E2E" w:rsidRDefault="00120878" w:rsidP="00120878">
            <w:pPr>
              <w:pStyle w:val="s16"/>
              <w:shd w:val="clear" w:color="auto" w:fill="FFFFFF"/>
              <w:spacing w:before="0" w:beforeAutospacing="0" w:after="0" w:afterAutospacing="0"/>
              <w:ind w:left="132"/>
              <w:rPr>
                <w:rFonts w:cs="Times New Roman CYR"/>
                <w:sz w:val="20"/>
                <w:szCs w:val="20"/>
              </w:rPr>
            </w:pPr>
            <w:r w:rsidRPr="00091E2E">
              <w:rPr>
                <w:sz w:val="20"/>
                <w:szCs w:val="20"/>
              </w:rPr>
              <w:t xml:space="preserve">- трансформаторная подстанция, </w:t>
            </w:r>
          </w:p>
          <w:p w14:paraId="6F6DCA35" w14:textId="77777777" w:rsidR="00120878" w:rsidRPr="00091E2E" w:rsidRDefault="00120878" w:rsidP="00120878">
            <w:pPr>
              <w:pStyle w:val="s16"/>
              <w:shd w:val="clear" w:color="auto" w:fill="FFFFFF"/>
              <w:spacing w:before="0" w:beforeAutospacing="0" w:after="0" w:afterAutospacing="0"/>
              <w:ind w:left="132"/>
              <w:rPr>
                <w:rFonts w:cs="Times New Roman CYR"/>
                <w:sz w:val="20"/>
                <w:szCs w:val="20"/>
              </w:rPr>
            </w:pPr>
            <w:r w:rsidRPr="00091E2E">
              <w:rPr>
                <w:sz w:val="20"/>
                <w:szCs w:val="20"/>
              </w:rPr>
              <w:t xml:space="preserve">- газопровод, </w:t>
            </w:r>
          </w:p>
          <w:p w14:paraId="61F3582D" w14:textId="77777777" w:rsidR="00120878" w:rsidRPr="00091E2E" w:rsidRDefault="00120878" w:rsidP="00120878">
            <w:pPr>
              <w:pStyle w:val="s16"/>
              <w:shd w:val="clear" w:color="auto" w:fill="FFFFFF"/>
              <w:spacing w:before="0" w:beforeAutospacing="0" w:after="0" w:afterAutospacing="0"/>
              <w:ind w:left="132"/>
              <w:rPr>
                <w:rFonts w:cs="Times New Roman CYR"/>
                <w:sz w:val="20"/>
                <w:szCs w:val="20"/>
              </w:rPr>
            </w:pPr>
            <w:r w:rsidRPr="00091E2E">
              <w:rPr>
                <w:sz w:val="20"/>
                <w:szCs w:val="20"/>
              </w:rPr>
              <w:t xml:space="preserve">- линия связи, </w:t>
            </w:r>
          </w:p>
          <w:p w14:paraId="4F8A992D" w14:textId="77777777" w:rsidR="00120878" w:rsidRPr="00091E2E" w:rsidRDefault="00120878" w:rsidP="00120878">
            <w:pPr>
              <w:pStyle w:val="s16"/>
              <w:shd w:val="clear" w:color="auto" w:fill="FFFFFF"/>
              <w:spacing w:before="0" w:beforeAutospacing="0" w:after="0" w:afterAutospacing="0"/>
              <w:ind w:left="132"/>
              <w:rPr>
                <w:rFonts w:cs="Times New Roman CYR"/>
                <w:sz w:val="20"/>
                <w:szCs w:val="20"/>
              </w:rPr>
            </w:pPr>
            <w:r w:rsidRPr="00091E2E">
              <w:rPr>
                <w:sz w:val="20"/>
                <w:szCs w:val="20"/>
              </w:rPr>
              <w:t xml:space="preserve">- телефонная станция, </w:t>
            </w:r>
          </w:p>
          <w:p w14:paraId="13234398" w14:textId="77777777" w:rsidR="00120878" w:rsidRPr="00091E2E" w:rsidRDefault="00120878" w:rsidP="00120878">
            <w:pPr>
              <w:pStyle w:val="s16"/>
              <w:shd w:val="clear" w:color="auto" w:fill="FFFFFF"/>
              <w:spacing w:before="0" w:beforeAutospacing="0" w:after="0" w:afterAutospacing="0"/>
              <w:ind w:left="132"/>
              <w:rPr>
                <w:rFonts w:cs="Times New Roman CYR"/>
                <w:sz w:val="20"/>
                <w:szCs w:val="20"/>
              </w:rPr>
            </w:pPr>
            <w:r w:rsidRPr="00091E2E">
              <w:rPr>
                <w:sz w:val="20"/>
                <w:szCs w:val="20"/>
              </w:rPr>
              <w:t xml:space="preserve">- канализация, </w:t>
            </w:r>
          </w:p>
          <w:p w14:paraId="4AE4D571" w14:textId="77777777" w:rsidR="00120878" w:rsidRPr="00091E2E" w:rsidRDefault="00120878" w:rsidP="00120878">
            <w:pPr>
              <w:pStyle w:val="s16"/>
              <w:shd w:val="clear" w:color="auto" w:fill="FFFFFF"/>
              <w:spacing w:before="0" w:beforeAutospacing="0" w:after="0" w:afterAutospacing="0"/>
              <w:ind w:left="132"/>
              <w:rPr>
                <w:rFonts w:cs="Times New Roman CYR"/>
                <w:sz w:val="20"/>
                <w:szCs w:val="20"/>
              </w:rPr>
            </w:pPr>
            <w:r w:rsidRPr="00091E2E">
              <w:rPr>
                <w:sz w:val="20"/>
                <w:szCs w:val="20"/>
              </w:rPr>
              <w:t>- стоянка транспортных средств,</w:t>
            </w:r>
          </w:p>
          <w:p w14:paraId="47DD24DF" w14:textId="77777777" w:rsidR="002A27F7" w:rsidRPr="00091E2E" w:rsidRDefault="00120878" w:rsidP="00896B60">
            <w:pPr>
              <w:pStyle w:val="s16"/>
              <w:shd w:val="clear" w:color="auto" w:fill="FFFFFF"/>
              <w:spacing w:before="0" w:beforeAutospacing="0" w:after="0" w:afterAutospacing="0"/>
              <w:ind w:left="132"/>
              <w:rPr>
                <w:rFonts w:cs="Times New Roman CYR"/>
                <w:sz w:val="20"/>
                <w:szCs w:val="20"/>
              </w:rPr>
            </w:pPr>
            <w:r w:rsidRPr="00091E2E">
              <w:rPr>
                <w:sz w:val="20"/>
                <w:szCs w:val="20"/>
              </w:rPr>
              <w:t>-  гараж и мастерская для обслуживания уборочной и аварийной техники</w:t>
            </w:r>
          </w:p>
        </w:tc>
        <w:tc>
          <w:tcPr>
            <w:tcW w:w="5103" w:type="dxa"/>
          </w:tcPr>
          <w:p w14:paraId="09DC4A2B" w14:textId="77777777" w:rsidR="002A27F7" w:rsidRPr="00091E2E" w:rsidRDefault="002A27F7" w:rsidP="00BF2951">
            <w:pPr>
              <w:snapToGrid w:val="0"/>
              <w:ind w:left="142" w:right="207"/>
              <w:jc w:val="both"/>
            </w:pPr>
            <w:r w:rsidRPr="00091E2E">
              <w:t>Минимальная/максимальная площадь земельных участков – 10 /1000</w:t>
            </w:r>
            <w:r w:rsidR="00651C8D" w:rsidRPr="00091E2E">
              <w:t>0</w:t>
            </w:r>
            <w:r w:rsidRPr="00091E2E">
              <w:t xml:space="preserve"> кв. м</w:t>
            </w:r>
          </w:p>
          <w:p w14:paraId="63160E37" w14:textId="77777777" w:rsidR="002A27F7" w:rsidRPr="00091E2E" w:rsidRDefault="002A27F7" w:rsidP="00BF2951">
            <w:pPr>
              <w:snapToGrid w:val="0"/>
              <w:ind w:left="142" w:right="207"/>
              <w:jc w:val="both"/>
            </w:pPr>
            <w:r w:rsidRPr="00091E2E">
              <w:t>максимальное количество надземных этажей зданий – 2 этажа;</w:t>
            </w:r>
          </w:p>
          <w:p w14:paraId="602C2F77" w14:textId="77777777" w:rsidR="002A27F7" w:rsidRPr="00091E2E" w:rsidRDefault="002A27F7" w:rsidP="00BF2951">
            <w:pPr>
              <w:snapToGrid w:val="0"/>
              <w:ind w:left="142" w:right="207"/>
              <w:jc w:val="both"/>
            </w:pPr>
            <w:r w:rsidRPr="00091E2E">
              <w:t>максимальная высота зданий, строений, сооружений от уровня земли - 20 м;</w:t>
            </w:r>
          </w:p>
          <w:p w14:paraId="1A25E01E" w14:textId="77777777" w:rsidR="002A27F7" w:rsidRPr="00091E2E" w:rsidRDefault="002A27F7" w:rsidP="00BF2951">
            <w:pPr>
              <w:snapToGrid w:val="0"/>
              <w:ind w:left="142" w:right="207"/>
              <w:jc w:val="both"/>
            </w:pPr>
            <w:r w:rsidRPr="00091E2E">
              <w:t xml:space="preserve">максимальный процент застройки в границах земельного участка – 60%;  </w:t>
            </w:r>
          </w:p>
          <w:p w14:paraId="3A13AA5A" w14:textId="77777777" w:rsidR="004B1473" w:rsidRPr="00091E2E" w:rsidRDefault="002A27F7" w:rsidP="004B1473">
            <w:pPr>
              <w:ind w:left="142" w:right="207"/>
              <w:jc w:val="both"/>
            </w:pPr>
            <w:r w:rsidRPr="00091E2E">
              <w:t>минимальные отступы до основного строения от красной линии – 5 м</w:t>
            </w:r>
            <w:r w:rsidR="004B1473" w:rsidRPr="00091E2E">
              <w:t>,</w:t>
            </w:r>
            <w:r w:rsidR="00095D2C">
              <w:t xml:space="preserve"> </w:t>
            </w:r>
            <w:r w:rsidR="004B1473" w:rsidRPr="00091E2E">
              <w:t>до иных границ – 3 м.</w:t>
            </w:r>
          </w:p>
          <w:p w14:paraId="1F7B152A" w14:textId="77777777" w:rsidR="004B1473" w:rsidRPr="00091E2E" w:rsidRDefault="002A27F7" w:rsidP="004B1473">
            <w:pPr>
              <w:ind w:left="142" w:right="207"/>
              <w:jc w:val="both"/>
            </w:pPr>
            <w:r w:rsidRPr="00091E2E">
              <w:t xml:space="preserve"> Для линейных объектов минимальные отступы – не регламентируются; </w:t>
            </w:r>
          </w:p>
          <w:p w14:paraId="4FE7B743" w14:textId="77777777" w:rsidR="002A27F7" w:rsidRPr="00091E2E" w:rsidRDefault="002A27F7" w:rsidP="004B1473">
            <w:pPr>
              <w:ind w:left="142" w:right="207"/>
              <w:jc w:val="both"/>
            </w:pPr>
            <w:r w:rsidRPr="00091E2E">
              <w:t>Минимальный процент озеленения земельного участка 15% (за исключением линейных объектов).</w:t>
            </w:r>
          </w:p>
        </w:tc>
        <w:tc>
          <w:tcPr>
            <w:tcW w:w="4206" w:type="dxa"/>
            <w:vMerge/>
          </w:tcPr>
          <w:p w14:paraId="076E585D" w14:textId="77777777" w:rsidR="002A27F7" w:rsidRPr="00091E2E" w:rsidRDefault="002A27F7" w:rsidP="00BF2951">
            <w:pPr>
              <w:autoSpaceDN w:val="0"/>
              <w:adjustRightInd w:val="0"/>
              <w:ind w:left="142" w:right="207"/>
              <w:jc w:val="both"/>
              <w:rPr>
                <w:rFonts w:eastAsia="SimSun"/>
                <w:lang w:eastAsia="zh-CN" w:bidi="ru-RU"/>
              </w:rPr>
            </w:pPr>
          </w:p>
        </w:tc>
      </w:tr>
      <w:tr w:rsidR="00091E2E" w:rsidRPr="00091E2E" w14:paraId="35E55819" w14:textId="77777777" w:rsidTr="00C251BB">
        <w:trPr>
          <w:trHeight w:val="284"/>
        </w:trPr>
        <w:tc>
          <w:tcPr>
            <w:tcW w:w="2602" w:type="dxa"/>
          </w:tcPr>
          <w:p w14:paraId="5E0C99F0" w14:textId="77777777" w:rsidR="002A27F7" w:rsidRPr="00091E2E" w:rsidRDefault="002A27F7" w:rsidP="00BF2951">
            <w:pPr>
              <w:ind w:left="142" w:right="207"/>
            </w:pPr>
            <w:r w:rsidRPr="00091E2E">
              <w:t xml:space="preserve">[3.1.2.] Административные здания организаций, обеспечивающих предоставление </w:t>
            </w:r>
            <w:r w:rsidRPr="00091E2E">
              <w:lastRenderedPageBreak/>
              <w:t>коммунальных услуг</w:t>
            </w:r>
          </w:p>
          <w:p w14:paraId="247A850D" w14:textId="77777777" w:rsidR="002A27F7" w:rsidRPr="00091E2E" w:rsidRDefault="002A27F7" w:rsidP="00BF2951">
            <w:pPr>
              <w:snapToGrid w:val="0"/>
              <w:ind w:left="142" w:right="207"/>
              <w:jc w:val="both"/>
            </w:pPr>
          </w:p>
        </w:tc>
        <w:tc>
          <w:tcPr>
            <w:tcW w:w="3402" w:type="dxa"/>
          </w:tcPr>
          <w:p w14:paraId="0B4EF6AD" w14:textId="77777777" w:rsidR="002A27F7" w:rsidRPr="00091E2E" w:rsidRDefault="00120878" w:rsidP="00BF2951">
            <w:pPr>
              <w:snapToGrid w:val="0"/>
              <w:ind w:left="142" w:right="207"/>
              <w:jc w:val="both"/>
            </w:pPr>
            <w:r w:rsidRPr="00091E2E">
              <w:rPr>
                <w:shd w:val="clear" w:color="auto" w:fill="FFFFFF"/>
              </w:rPr>
              <w:lastRenderedPageBreak/>
              <w:t xml:space="preserve">Здания и сооружения, обеспечивающие физических и юридических лиц коммунальными услугами. </w:t>
            </w:r>
          </w:p>
        </w:tc>
        <w:tc>
          <w:tcPr>
            <w:tcW w:w="5103" w:type="dxa"/>
          </w:tcPr>
          <w:p w14:paraId="6F5A121A" w14:textId="77777777" w:rsidR="002A27F7" w:rsidRPr="00091E2E" w:rsidRDefault="002A27F7" w:rsidP="00BF2951">
            <w:pPr>
              <w:snapToGrid w:val="0"/>
              <w:ind w:left="142" w:right="207"/>
              <w:jc w:val="both"/>
            </w:pPr>
            <w:r w:rsidRPr="00091E2E">
              <w:t>Минимальная/максимальная площадь земельных участков – 150 /</w:t>
            </w:r>
            <w:r w:rsidR="00651C8D" w:rsidRPr="00091E2E">
              <w:t>2</w:t>
            </w:r>
            <w:r w:rsidRPr="00091E2E">
              <w:t>000 кв. м</w:t>
            </w:r>
          </w:p>
          <w:p w14:paraId="6D7565AE" w14:textId="77777777" w:rsidR="002A27F7" w:rsidRPr="00091E2E" w:rsidRDefault="002A27F7" w:rsidP="00BF2951">
            <w:pPr>
              <w:snapToGrid w:val="0"/>
              <w:ind w:left="142" w:right="207"/>
              <w:jc w:val="both"/>
            </w:pPr>
            <w:r w:rsidRPr="00091E2E">
              <w:t>максимальное количество надземных этажей зданий – 2 этажа;</w:t>
            </w:r>
          </w:p>
          <w:p w14:paraId="4BCAB654" w14:textId="77777777" w:rsidR="002A27F7" w:rsidRPr="00091E2E" w:rsidRDefault="002A27F7" w:rsidP="00BF2951">
            <w:pPr>
              <w:snapToGrid w:val="0"/>
              <w:ind w:left="142" w:right="207"/>
              <w:jc w:val="both"/>
            </w:pPr>
            <w:r w:rsidRPr="00091E2E">
              <w:t xml:space="preserve">максимальная высота зданий, строений, сооружений </w:t>
            </w:r>
            <w:r w:rsidRPr="00091E2E">
              <w:lastRenderedPageBreak/>
              <w:t>от уровня земли - 20 м;</w:t>
            </w:r>
          </w:p>
          <w:p w14:paraId="3AC18092" w14:textId="77777777" w:rsidR="002A27F7" w:rsidRPr="00091E2E" w:rsidRDefault="002A27F7" w:rsidP="00BF2951">
            <w:pPr>
              <w:snapToGrid w:val="0"/>
              <w:ind w:left="142" w:right="207"/>
              <w:jc w:val="both"/>
            </w:pPr>
            <w:r w:rsidRPr="00091E2E">
              <w:t xml:space="preserve">максимальный процент застройки в границах земельного участка – 60%;  </w:t>
            </w:r>
          </w:p>
          <w:p w14:paraId="2C6E2287" w14:textId="77777777" w:rsidR="004B1473" w:rsidRPr="00091E2E" w:rsidRDefault="002A27F7" w:rsidP="004B1473">
            <w:pPr>
              <w:snapToGrid w:val="0"/>
              <w:ind w:left="142" w:right="65"/>
              <w:jc w:val="both"/>
            </w:pPr>
            <w:r w:rsidRPr="00091E2E">
              <w:t>минимальные отступы до основного строения от красной линии – 5 м; до иных границ – 3 м.</w:t>
            </w:r>
          </w:p>
          <w:p w14:paraId="182F6572" w14:textId="77777777" w:rsidR="002A27F7" w:rsidRPr="00091E2E" w:rsidRDefault="002A27F7" w:rsidP="004B1473">
            <w:pPr>
              <w:snapToGrid w:val="0"/>
              <w:ind w:left="142" w:right="65"/>
              <w:jc w:val="both"/>
            </w:pPr>
            <w:r w:rsidRPr="00091E2E">
              <w:t>Минимальный процент озеленения земельного участка 15%.</w:t>
            </w:r>
          </w:p>
        </w:tc>
        <w:tc>
          <w:tcPr>
            <w:tcW w:w="4206" w:type="dxa"/>
            <w:vMerge/>
          </w:tcPr>
          <w:p w14:paraId="6D537611" w14:textId="77777777" w:rsidR="002A27F7" w:rsidRPr="00091E2E" w:rsidRDefault="002A27F7" w:rsidP="00BF2951">
            <w:pPr>
              <w:autoSpaceDN w:val="0"/>
              <w:adjustRightInd w:val="0"/>
              <w:ind w:left="142" w:right="207"/>
              <w:jc w:val="both"/>
              <w:rPr>
                <w:shd w:val="clear" w:color="auto" w:fill="FFFFFF"/>
              </w:rPr>
            </w:pPr>
          </w:p>
        </w:tc>
      </w:tr>
      <w:tr w:rsidR="00091E2E" w:rsidRPr="00091E2E" w14:paraId="0338F69A" w14:textId="77777777" w:rsidTr="00C251BB">
        <w:trPr>
          <w:trHeight w:val="284"/>
        </w:trPr>
        <w:tc>
          <w:tcPr>
            <w:tcW w:w="2602" w:type="dxa"/>
          </w:tcPr>
          <w:p w14:paraId="3A717C8B" w14:textId="77777777" w:rsidR="00120878" w:rsidRPr="00091E2E" w:rsidRDefault="00120878" w:rsidP="00BF2951">
            <w:pPr>
              <w:ind w:left="142" w:right="207"/>
            </w:pPr>
            <w:r w:rsidRPr="00091E2E">
              <w:t>[3.4.1] Амбулаторно-поликлиническое обслуживание</w:t>
            </w:r>
          </w:p>
        </w:tc>
        <w:tc>
          <w:tcPr>
            <w:tcW w:w="3402" w:type="dxa"/>
          </w:tcPr>
          <w:p w14:paraId="2EC3A296" w14:textId="77777777" w:rsidR="00120878" w:rsidRPr="00091E2E" w:rsidRDefault="00896B60" w:rsidP="00DA23E0">
            <w:pPr>
              <w:snapToGrid w:val="0"/>
              <w:ind w:left="132" w:right="207"/>
              <w:jc w:val="both"/>
              <w:rPr>
                <w:shd w:val="clear" w:color="auto" w:fill="FFFFFF"/>
              </w:rPr>
            </w:pPr>
            <w:r w:rsidRPr="00091E2E">
              <w:rPr>
                <w:shd w:val="clear" w:color="auto" w:fill="FFFFFF"/>
              </w:rPr>
              <w:t>Объекты капитального строительства, предназначенны</w:t>
            </w:r>
            <w:r w:rsidR="00DA23E0" w:rsidRPr="00091E2E">
              <w:rPr>
                <w:shd w:val="clear" w:color="auto" w:fill="FFFFFF"/>
              </w:rPr>
              <w:t>е</w:t>
            </w:r>
            <w:r w:rsidRPr="00091E2E">
              <w:rPr>
                <w:shd w:val="clear" w:color="auto" w:fill="FFFFFF"/>
              </w:rPr>
              <w:t xml:space="preserve">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103" w:type="dxa"/>
          </w:tcPr>
          <w:p w14:paraId="22410FEA" w14:textId="77777777" w:rsidR="00120878" w:rsidRPr="00091E2E" w:rsidRDefault="00120878" w:rsidP="00120878">
            <w:pPr>
              <w:tabs>
                <w:tab w:val="left" w:pos="2520"/>
              </w:tabs>
              <w:ind w:left="142"/>
              <w:jc w:val="both"/>
            </w:pPr>
            <w:r w:rsidRPr="00091E2E">
              <w:t>Минимальная/максимальная площадь земельных участков – 200/5000 кв. м;</w:t>
            </w:r>
          </w:p>
          <w:p w14:paraId="350C390F" w14:textId="77777777" w:rsidR="00120878" w:rsidRPr="00091E2E" w:rsidRDefault="00120878" w:rsidP="00120878">
            <w:pPr>
              <w:tabs>
                <w:tab w:val="left" w:pos="2520"/>
              </w:tabs>
              <w:ind w:left="142"/>
              <w:jc w:val="both"/>
            </w:pPr>
            <w:r w:rsidRPr="00091E2E">
              <w:t>максимальный процент застройки в границах земельного участка – 60%;</w:t>
            </w:r>
          </w:p>
          <w:p w14:paraId="30F5BF01" w14:textId="77777777" w:rsidR="00120878" w:rsidRPr="00091E2E" w:rsidRDefault="00120878" w:rsidP="00120878">
            <w:pPr>
              <w:tabs>
                <w:tab w:val="left" w:pos="2520"/>
              </w:tabs>
              <w:ind w:left="142"/>
              <w:jc w:val="both"/>
            </w:pPr>
            <w:r w:rsidRPr="00091E2E">
              <w:t>максимальное количество надземных этажей – 3;</w:t>
            </w:r>
          </w:p>
          <w:p w14:paraId="5EAD58F0" w14:textId="77777777" w:rsidR="00120878" w:rsidRPr="00091E2E" w:rsidRDefault="00120878" w:rsidP="00120878">
            <w:pPr>
              <w:tabs>
                <w:tab w:val="left" w:pos="2520"/>
              </w:tabs>
              <w:ind w:left="142"/>
              <w:jc w:val="both"/>
            </w:pPr>
            <w:r w:rsidRPr="00091E2E">
              <w:t>максимальная высота зданий, строений, сооружений от уровня земли - 12 м;</w:t>
            </w:r>
          </w:p>
          <w:p w14:paraId="3B39C548" w14:textId="77777777" w:rsidR="00120878" w:rsidRPr="00091E2E" w:rsidRDefault="00120878" w:rsidP="00120878">
            <w:pPr>
              <w:tabs>
                <w:tab w:val="left" w:pos="2520"/>
              </w:tabs>
              <w:ind w:left="142"/>
              <w:jc w:val="both"/>
            </w:pPr>
            <w:r w:rsidRPr="00091E2E">
              <w:t xml:space="preserve">минимальные отступы от красной линии – 5 м; от иных границ – 3 м;  </w:t>
            </w:r>
          </w:p>
          <w:p w14:paraId="325229AF" w14:textId="77777777" w:rsidR="00120878" w:rsidRPr="00091E2E" w:rsidRDefault="00120878" w:rsidP="00120878">
            <w:pPr>
              <w:snapToGrid w:val="0"/>
              <w:ind w:left="142" w:right="207"/>
              <w:jc w:val="both"/>
            </w:pPr>
            <w:r w:rsidRPr="00091E2E">
              <w:t>минимальный процент озеленения – 15%</w:t>
            </w:r>
          </w:p>
        </w:tc>
        <w:tc>
          <w:tcPr>
            <w:tcW w:w="4206" w:type="dxa"/>
            <w:vMerge/>
          </w:tcPr>
          <w:p w14:paraId="1515DFD7" w14:textId="77777777" w:rsidR="00120878" w:rsidRPr="00091E2E" w:rsidRDefault="00120878" w:rsidP="00BF2951">
            <w:pPr>
              <w:autoSpaceDN w:val="0"/>
              <w:adjustRightInd w:val="0"/>
              <w:ind w:left="142" w:right="207"/>
              <w:jc w:val="both"/>
              <w:rPr>
                <w:shd w:val="clear" w:color="auto" w:fill="FFFFFF"/>
              </w:rPr>
            </w:pPr>
          </w:p>
        </w:tc>
      </w:tr>
      <w:tr w:rsidR="00091E2E" w:rsidRPr="00091E2E" w14:paraId="6B1E5EC4" w14:textId="77777777" w:rsidTr="00C251BB">
        <w:trPr>
          <w:trHeight w:val="284"/>
        </w:trPr>
        <w:tc>
          <w:tcPr>
            <w:tcW w:w="2602" w:type="dxa"/>
          </w:tcPr>
          <w:p w14:paraId="3B592DF7" w14:textId="77777777" w:rsidR="002A27F7" w:rsidRPr="00091E2E" w:rsidRDefault="002A27F7" w:rsidP="00BF2951">
            <w:pPr>
              <w:tabs>
                <w:tab w:val="left" w:pos="2520"/>
              </w:tabs>
              <w:snapToGrid w:val="0"/>
              <w:ind w:left="142" w:right="207"/>
            </w:pPr>
            <w:r w:rsidRPr="00091E2E">
              <w:t xml:space="preserve">[5.1.3] </w:t>
            </w:r>
          </w:p>
          <w:p w14:paraId="6745232A" w14:textId="77777777" w:rsidR="002A27F7" w:rsidRPr="00091E2E" w:rsidRDefault="002A27F7" w:rsidP="00BF2951">
            <w:pPr>
              <w:tabs>
                <w:tab w:val="left" w:pos="2520"/>
              </w:tabs>
              <w:snapToGrid w:val="0"/>
              <w:ind w:left="142" w:right="207"/>
            </w:pPr>
            <w:r w:rsidRPr="00091E2E">
              <w:t>Площадки для занятий спортом</w:t>
            </w:r>
          </w:p>
          <w:p w14:paraId="6262E935" w14:textId="77777777" w:rsidR="002A27F7" w:rsidRPr="00091E2E" w:rsidRDefault="002A27F7" w:rsidP="00BF2951">
            <w:pPr>
              <w:suppressAutoHyphens w:val="0"/>
              <w:autoSpaceDN w:val="0"/>
              <w:ind w:left="142" w:right="207"/>
              <w:rPr>
                <w:rFonts w:eastAsia="SimSun"/>
                <w:lang w:eastAsia="zh-CN" w:bidi="ru-RU"/>
              </w:rPr>
            </w:pPr>
          </w:p>
        </w:tc>
        <w:tc>
          <w:tcPr>
            <w:tcW w:w="3402" w:type="dxa"/>
          </w:tcPr>
          <w:p w14:paraId="07998620" w14:textId="77777777" w:rsidR="002A27F7" w:rsidRPr="00091E2E" w:rsidRDefault="002A27F7" w:rsidP="00BF2951">
            <w:pPr>
              <w:snapToGrid w:val="0"/>
              <w:ind w:left="142" w:right="207"/>
              <w:jc w:val="both"/>
            </w:pPr>
            <w:r w:rsidRPr="00091E2E">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27BB345F" w14:textId="77777777" w:rsidR="002A27F7" w:rsidRPr="00091E2E" w:rsidRDefault="002A27F7" w:rsidP="00BF2951">
            <w:pPr>
              <w:snapToGrid w:val="0"/>
              <w:ind w:left="142" w:right="207"/>
              <w:jc w:val="both"/>
            </w:pPr>
          </w:p>
          <w:p w14:paraId="53D4E392" w14:textId="77777777" w:rsidR="002A27F7" w:rsidRPr="00091E2E" w:rsidRDefault="002A27F7" w:rsidP="00BF2951">
            <w:pPr>
              <w:suppressAutoHyphens w:val="0"/>
              <w:autoSpaceDN w:val="0"/>
              <w:ind w:left="142" w:right="207"/>
              <w:rPr>
                <w:lang w:eastAsia="ru-RU" w:bidi="ru-RU"/>
              </w:rPr>
            </w:pPr>
          </w:p>
        </w:tc>
        <w:tc>
          <w:tcPr>
            <w:tcW w:w="5103" w:type="dxa"/>
          </w:tcPr>
          <w:p w14:paraId="292B47AF" w14:textId="77777777" w:rsidR="002A27F7" w:rsidRPr="00091E2E" w:rsidRDefault="002A27F7" w:rsidP="00BF2951">
            <w:pPr>
              <w:tabs>
                <w:tab w:val="left" w:pos="2520"/>
              </w:tabs>
              <w:snapToGrid w:val="0"/>
              <w:ind w:left="142" w:right="207"/>
              <w:jc w:val="both"/>
            </w:pPr>
            <w:r w:rsidRPr="00091E2E">
              <w:t>Минимальная/максимальная площадь земельных участков –300/5000 кв. м;</w:t>
            </w:r>
          </w:p>
          <w:p w14:paraId="7C69D0C6" w14:textId="77777777" w:rsidR="00896B60" w:rsidRPr="00091E2E" w:rsidRDefault="002A27F7" w:rsidP="00896B60">
            <w:pPr>
              <w:tabs>
                <w:tab w:val="left" w:pos="3071"/>
              </w:tabs>
              <w:snapToGrid w:val="0"/>
              <w:ind w:right="207"/>
              <w:jc w:val="both"/>
            </w:pPr>
            <w:r w:rsidRPr="00091E2E">
              <w:t>Минимальный процент</w:t>
            </w:r>
            <w:r w:rsidR="00363423" w:rsidRPr="00091E2E">
              <w:t xml:space="preserve"> озеленения земельного участка </w:t>
            </w:r>
          </w:p>
          <w:p w14:paraId="027B31B9" w14:textId="77777777" w:rsidR="002A27F7" w:rsidRPr="00091E2E" w:rsidRDefault="00363423" w:rsidP="00896B60">
            <w:pPr>
              <w:tabs>
                <w:tab w:val="left" w:pos="3071"/>
              </w:tabs>
              <w:snapToGrid w:val="0"/>
              <w:ind w:right="207"/>
              <w:jc w:val="both"/>
            </w:pPr>
            <w:r w:rsidRPr="00091E2E">
              <w:t>2</w:t>
            </w:r>
            <w:r w:rsidR="002A27F7" w:rsidRPr="00091E2E">
              <w:t>0%.</w:t>
            </w:r>
          </w:p>
        </w:tc>
        <w:tc>
          <w:tcPr>
            <w:tcW w:w="4206" w:type="dxa"/>
            <w:vMerge/>
          </w:tcPr>
          <w:p w14:paraId="4B2F2800" w14:textId="77777777" w:rsidR="002A27F7" w:rsidRPr="00091E2E" w:rsidRDefault="002A27F7" w:rsidP="00BF2951">
            <w:pPr>
              <w:autoSpaceDN w:val="0"/>
              <w:adjustRightInd w:val="0"/>
              <w:ind w:left="142" w:right="207"/>
              <w:jc w:val="both"/>
              <w:rPr>
                <w:shd w:val="clear" w:color="auto" w:fill="FFFFFF"/>
              </w:rPr>
            </w:pPr>
          </w:p>
        </w:tc>
      </w:tr>
      <w:tr w:rsidR="00091E2E" w:rsidRPr="00091E2E" w14:paraId="228205F0" w14:textId="77777777" w:rsidTr="00C251BB">
        <w:trPr>
          <w:trHeight w:val="284"/>
        </w:trPr>
        <w:tc>
          <w:tcPr>
            <w:tcW w:w="2602" w:type="dxa"/>
          </w:tcPr>
          <w:p w14:paraId="07268316" w14:textId="77777777" w:rsidR="002A27F7" w:rsidRPr="00091E2E" w:rsidRDefault="002A27F7" w:rsidP="00BF2951">
            <w:pPr>
              <w:tabs>
                <w:tab w:val="left" w:pos="2520"/>
              </w:tabs>
              <w:snapToGrid w:val="0"/>
              <w:ind w:left="142" w:right="207"/>
            </w:pPr>
            <w:r w:rsidRPr="00091E2E">
              <w:t>[9.3]</w:t>
            </w:r>
          </w:p>
          <w:p w14:paraId="6B7F9C76" w14:textId="77777777" w:rsidR="002A27F7" w:rsidRPr="00091E2E" w:rsidRDefault="002A27F7" w:rsidP="00BF2951">
            <w:pPr>
              <w:tabs>
                <w:tab w:val="left" w:pos="2520"/>
              </w:tabs>
              <w:snapToGrid w:val="0"/>
              <w:ind w:left="142" w:right="207"/>
            </w:pPr>
            <w:r w:rsidRPr="00091E2E">
              <w:t>Историко-культурная деятельность</w:t>
            </w:r>
          </w:p>
        </w:tc>
        <w:tc>
          <w:tcPr>
            <w:tcW w:w="3402" w:type="dxa"/>
          </w:tcPr>
          <w:p w14:paraId="19A240EC" w14:textId="77777777" w:rsidR="00120878" w:rsidRPr="00091E2E" w:rsidRDefault="00120878" w:rsidP="00120878">
            <w:pPr>
              <w:pStyle w:val="s16"/>
              <w:shd w:val="clear" w:color="auto" w:fill="FFFFFF"/>
              <w:spacing w:before="0" w:beforeAutospacing="0" w:after="0" w:afterAutospacing="0"/>
              <w:ind w:left="132"/>
              <w:rPr>
                <w:sz w:val="20"/>
                <w:szCs w:val="20"/>
              </w:rPr>
            </w:pPr>
            <w:r w:rsidRPr="00091E2E">
              <w:rPr>
                <w:sz w:val="20"/>
                <w:szCs w:val="20"/>
              </w:rPr>
              <w:t>- мемориальные комплексы;</w:t>
            </w:r>
          </w:p>
          <w:p w14:paraId="00A16080" w14:textId="77777777" w:rsidR="00120878" w:rsidRPr="00091E2E" w:rsidRDefault="00120878" w:rsidP="00120878">
            <w:pPr>
              <w:pStyle w:val="s16"/>
              <w:shd w:val="clear" w:color="auto" w:fill="FFFFFF"/>
              <w:spacing w:before="0" w:beforeAutospacing="0" w:after="0" w:afterAutospacing="0"/>
              <w:ind w:left="132"/>
              <w:rPr>
                <w:sz w:val="20"/>
                <w:szCs w:val="20"/>
              </w:rPr>
            </w:pPr>
            <w:r w:rsidRPr="00091E2E">
              <w:rPr>
                <w:sz w:val="20"/>
                <w:szCs w:val="20"/>
              </w:rPr>
              <w:t>- монументы, памятники и памятные знаки;</w:t>
            </w:r>
          </w:p>
          <w:p w14:paraId="49FFBBE8" w14:textId="77777777" w:rsidR="00120878" w:rsidRPr="00091E2E" w:rsidRDefault="00120878" w:rsidP="00120878">
            <w:pPr>
              <w:pStyle w:val="s16"/>
              <w:shd w:val="clear" w:color="auto" w:fill="FFFFFF"/>
              <w:spacing w:before="0" w:beforeAutospacing="0" w:after="0" w:afterAutospacing="0"/>
              <w:ind w:left="132"/>
              <w:rPr>
                <w:sz w:val="20"/>
                <w:szCs w:val="20"/>
              </w:rPr>
            </w:pPr>
            <w:r w:rsidRPr="00091E2E">
              <w:rPr>
                <w:sz w:val="20"/>
                <w:szCs w:val="20"/>
              </w:rPr>
              <w:t>- памятники истории и культуры в том числе:</w:t>
            </w:r>
          </w:p>
          <w:p w14:paraId="72D88FF7" w14:textId="77777777" w:rsidR="00120878" w:rsidRPr="00091E2E" w:rsidRDefault="00120878" w:rsidP="00120878">
            <w:pPr>
              <w:pStyle w:val="s16"/>
              <w:shd w:val="clear" w:color="auto" w:fill="FFFFFF"/>
              <w:spacing w:before="0" w:beforeAutospacing="0" w:after="0" w:afterAutospacing="0"/>
              <w:ind w:left="132"/>
              <w:rPr>
                <w:rFonts w:cs="Times New Roman CYR"/>
                <w:sz w:val="20"/>
                <w:szCs w:val="20"/>
              </w:rPr>
            </w:pPr>
            <w:r w:rsidRPr="00091E2E">
              <w:rPr>
                <w:sz w:val="20"/>
                <w:szCs w:val="20"/>
              </w:rPr>
              <w:t xml:space="preserve">- объекты культурного наследия, </w:t>
            </w:r>
          </w:p>
          <w:p w14:paraId="7917F67B" w14:textId="77777777" w:rsidR="00120878" w:rsidRPr="00091E2E" w:rsidRDefault="00120878" w:rsidP="00120878">
            <w:pPr>
              <w:pStyle w:val="s16"/>
              <w:shd w:val="clear" w:color="auto" w:fill="FFFFFF"/>
              <w:spacing w:before="0" w:beforeAutospacing="0" w:after="0" w:afterAutospacing="0"/>
              <w:ind w:left="132"/>
              <w:rPr>
                <w:sz w:val="20"/>
                <w:szCs w:val="20"/>
              </w:rPr>
            </w:pPr>
            <w:r w:rsidRPr="00091E2E">
              <w:rPr>
                <w:sz w:val="20"/>
                <w:szCs w:val="20"/>
              </w:rPr>
              <w:t>- историческое здание (объект культурного наследия);</w:t>
            </w:r>
          </w:p>
          <w:p w14:paraId="2757C159" w14:textId="77777777" w:rsidR="00120878" w:rsidRPr="00091E2E" w:rsidRDefault="00120878" w:rsidP="00120878">
            <w:pPr>
              <w:pStyle w:val="s16"/>
              <w:shd w:val="clear" w:color="auto" w:fill="FFFFFF"/>
              <w:spacing w:before="0" w:beforeAutospacing="0" w:after="0" w:afterAutospacing="0"/>
              <w:ind w:left="132"/>
              <w:rPr>
                <w:sz w:val="20"/>
                <w:szCs w:val="20"/>
              </w:rPr>
            </w:pPr>
            <w:r w:rsidRPr="00091E2E">
              <w:rPr>
                <w:sz w:val="20"/>
                <w:szCs w:val="20"/>
              </w:rPr>
              <w:t>- места бытования исторических промыслов, производств и ремесел;</w:t>
            </w:r>
          </w:p>
          <w:p w14:paraId="6CA14620" w14:textId="77777777" w:rsidR="002A27F7" w:rsidRPr="00091E2E" w:rsidRDefault="00120878" w:rsidP="00120878">
            <w:pPr>
              <w:snapToGrid w:val="0"/>
              <w:ind w:left="132" w:right="207"/>
            </w:pPr>
            <w:r w:rsidRPr="00091E2E">
              <w:t>- недействующие военные и гражданские захоронения</w:t>
            </w:r>
          </w:p>
        </w:tc>
        <w:tc>
          <w:tcPr>
            <w:tcW w:w="5103" w:type="dxa"/>
          </w:tcPr>
          <w:p w14:paraId="020C2ED1" w14:textId="77777777" w:rsidR="002A27F7" w:rsidRPr="00091E2E" w:rsidRDefault="00120878" w:rsidP="00120878">
            <w:pPr>
              <w:tabs>
                <w:tab w:val="left" w:pos="1134"/>
              </w:tabs>
              <w:snapToGrid w:val="0"/>
              <w:ind w:left="142" w:right="207"/>
              <w:jc w:val="center"/>
            </w:pPr>
            <w:r w:rsidRPr="00091E2E">
              <w:t>Регламенты не подлежат установлению.</w:t>
            </w:r>
          </w:p>
          <w:p w14:paraId="286CBEB3" w14:textId="77777777" w:rsidR="002A27F7" w:rsidRPr="00091E2E" w:rsidRDefault="00120878" w:rsidP="00BF2951">
            <w:pPr>
              <w:tabs>
                <w:tab w:val="left" w:pos="2520"/>
              </w:tabs>
              <w:ind w:left="142" w:right="207"/>
              <w:jc w:val="cente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0"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1"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4206" w:type="dxa"/>
            <w:vMerge/>
          </w:tcPr>
          <w:p w14:paraId="6EDCAA66" w14:textId="77777777" w:rsidR="002A27F7" w:rsidRPr="00091E2E" w:rsidRDefault="002A27F7" w:rsidP="00BF2951">
            <w:pPr>
              <w:autoSpaceDN w:val="0"/>
              <w:adjustRightInd w:val="0"/>
              <w:ind w:left="142" w:right="207"/>
              <w:jc w:val="both"/>
              <w:rPr>
                <w:shd w:val="clear" w:color="auto" w:fill="FFFFFF"/>
              </w:rPr>
            </w:pPr>
          </w:p>
        </w:tc>
      </w:tr>
      <w:tr w:rsidR="00091E2E" w:rsidRPr="00091E2E" w14:paraId="08CD1723" w14:textId="77777777" w:rsidTr="00C251BB">
        <w:trPr>
          <w:trHeight w:val="284"/>
        </w:trPr>
        <w:tc>
          <w:tcPr>
            <w:tcW w:w="2602" w:type="dxa"/>
          </w:tcPr>
          <w:p w14:paraId="712A9DD4" w14:textId="77777777" w:rsidR="00120878" w:rsidRPr="00091E2E" w:rsidRDefault="00120878" w:rsidP="00BF2951">
            <w:pPr>
              <w:tabs>
                <w:tab w:val="left" w:pos="2520"/>
              </w:tabs>
              <w:snapToGrid w:val="0"/>
              <w:ind w:left="142" w:right="207"/>
            </w:pPr>
            <w:r w:rsidRPr="00091E2E">
              <w:t>[12.0] Земельные участки (территории) общего пользования</w:t>
            </w:r>
          </w:p>
        </w:tc>
        <w:tc>
          <w:tcPr>
            <w:tcW w:w="3402" w:type="dxa"/>
          </w:tcPr>
          <w:p w14:paraId="0AF5BF76" w14:textId="77777777" w:rsidR="00120878" w:rsidRPr="00091E2E" w:rsidRDefault="00120878" w:rsidP="00120878">
            <w:pPr>
              <w:pStyle w:val="s16"/>
              <w:shd w:val="clear" w:color="auto" w:fill="FFFFFF"/>
              <w:spacing w:before="0" w:beforeAutospacing="0" w:after="0" w:afterAutospacing="0"/>
              <w:ind w:left="132"/>
              <w:rPr>
                <w:sz w:val="20"/>
                <w:szCs w:val="20"/>
              </w:rPr>
            </w:pPr>
            <w:r w:rsidRPr="00091E2E">
              <w:rPr>
                <w:sz w:val="20"/>
                <w:szCs w:val="20"/>
              </w:rPr>
              <w:t>отсутствуют</w:t>
            </w:r>
          </w:p>
        </w:tc>
        <w:tc>
          <w:tcPr>
            <w:tcW w:w="5103" w:type="dxa"/>
          </w:tcPr>
          <w:p w14:paraId="10BEC5A5" w14:textId="77777777" w:rsidR="00120878" w:rsidRPr="00091E2E" w:rsidRDefault="00120878" w:rsidP="00120878">
            <w:pPr>
              <w:tabs>
                <w:tab w:val="left" w:pos="1134"/>
              </w:tabs>
              <w:snapToGrid w:val="0"/>
              <w:ind w:left="142" w:right="207"/>
              <w:jc w:val="center"/>
            </w:pPr>
            <w:r w:rsidRPr="00091E2E">
              <w:t>Регламенты не подлежат установлению.</w:t>
            </w:r>
          </w:p>
          <w:p w14:paraId="01B11221" w14:textId="77777777" w:rsidR="00120878" w:rsidRPr="00091E2E" w:rsidRDefault="00120878" w:rsidP="00BF2951">
            <w:pPr>
              <w:tabs>
                <w:tab w:val="left" w:pos="1134"/>
              </w:tabs>
              <w:snapToGrid w:val="0"/>
              <w:ind w:left="142" w:right="207"/>
              <w:jc w:val="center"/>
            </w:pPr>
            <w:r w:rsidRPr="00091E2E">
              <w:rPr>
                <w:lang w:eastAsia="en-US"/>
              </w:rPr>
              <w:t>В соответствии с п. 2 ч. 4 ст. 36 Градостроительного кодекса Российской Федерации</w:t>
            </w:r>
          </w:p>
        </w:tc>
        <w:tc>
          <w:tcPr>
            <w:tcW w:w="4206" w:type="dxa"/>
            <w:vMerge/>
          </w:tcPr>
          <w:p w14:paraId="01111E89" w14:textId="77777777" w:rsidR="00120878" w:rsidRPr="00091E2E" w:rsidRDefault="00120878" w:rsidP="00BF2951">
            <w:pPr>
              <w:autoSpaceDN w:val="0"/>
              <w:adjustRightInd w:val="0"/>
              <w:ind w:left="142" w:right="207"/>
              <w:jc w:val="both"/>
              <w:rPr>
                <w:shd w:val="clear" w:color="auto" w:fill="FFFFFF"/>
              </w:rPr>
            </w:pPr>
          </w:p>
        </w:tc>
      </w:tr>
      <w:tr w:rsidR="00091E2E" w:rsidRPr="00091E2E" w14:paraId="2050C740" w14:textId="77777777" w:rsidTr="00C251BB">
        <w:trPr>
          <w:trHeight w:val="284"/>
        </w:trPr>
        <w:tc>
          <w:tcPr>
            <w:tcW w:w="2602" w:type="dxa"/>
          </w:tcPr>
          <w:p w14:paraId="3EFD4804" w14:textId="77777777" w:rsidR="002A27F7" w:rsidRPr="00091E2E" w:rsidRDefault="002A27F7" w:rsidP="00BF2951">
            <w:pPr>
              <w:tabs>
                <w:tab w:val="left" w:pos="2520"/>
              </w:tabs>
              <w:snapToGrid w:val="0"/>
              <w:ind w:left="142" w:right="207"/>
            </w:pPr>
            <w:r w:rsidRPr="00091E2E">
              <w:lastRenderedPageBreak/>
              <w:t>[12.0.2] Благоустройство территории</w:t>
            </w:r>
          </w:p>
        </w:tc>
        <w:tc>
          <w:tcPr>
            <w:tcW w:w="3402" w:type="dxa"/>
          </w:tcPr>
          <w:p w14:paraId="15C091E9" w14:textId="77777777" w:rsidR="002A27F7" w:rsidRPr="00091E2E" w:rsidRDefault="002A27F7" w:rsidP="00BF2951">
            <w:pPr>
              <w:snapToGrid w:val="0"/>
              <w:ind w:left="142" w:right="207"/>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w:t>
            </w:r>
            <w:r w:rsidRPr="00091E2E">
              <w:cr/>
              <w:t>и указателей, применяемых как составные части благоустройства территории, общественных туалетов</w:t>
            </w:r>
          </w:p>
        </w:tc>
        <w:tc>
          <w:tcPr>
            <w:tcW w:w="5103" w:type="dxa"/>
          </w:tcPr>
          <w:p w14:paraId="17AA5623" w14:textId="77777777" w:rsidR="002A27F7" w:rsidRPr="00091E2E" w:rsidRDefault="007711D5" w:rsidP="007711D5">
            <w:pPr>
              <w:tabs>
                <w:tab w:val="left" w:pos="1134"/>
              </w:tabs>
              <w:snapToGrid w:val="0"/>
              <w:ind w:left="142" w:right="207"/>
              <w:jc w:val="center"/>
            </w:pPr>
            <w:r w:rsidRPr="00091E2E">
              <w:t>Регламенты не подлежат установлению.</w:t>
            </w:r>
          </w:p>
          <w:p w14:paraId="7CB742EB" w14:textId="77777777" w:rsidR="002A27F7" w:rsidRPr="00091E2E" w:rsidRDefault="002A27F7" w:rsidP="00BF2951">
            <w:pPr>
              <w:autoSpaceDN w:val="0"/>
              <w:adjustRightInd w:val="0"/>
              <w:ind w:left="142" w:right="207"/>
              <w:jc w:val="center"/>
              <w:rPr>
                <w:rFonts w:cs="Arial"/>
                <w:lang w:eastAsia="ru-RU"/>
              </w:rPr>
            </w:pPr>
            <w:r w:rsidRPr="00091E2E">
              <w:rPr>
                <w:rFonts w:cs="Arial"/>
                <w:lang w:eastAsia="ru-RU"/>
              </w:rPr>
              <w:t xml:space="preserve">Благоустройство территории проводится в соответствии с правилами благоустройства </w:t>
            </w:r>
            <w:r w:rsidR="007711D5" w:rsidRPr="00091E2E">
              <w:t>Кропоткинского городского</w:t>
            </w:r>
            <w:r w:rsidRPr="00091E2E">
              <w:t xml:space="preserve"> поселения</w:t>
            </w:r>
            <w:r w:rsidRPr="00091E2E">
              <w:rPr>
                <w:rFonts w:cs="Arial"/>
                <w:lang w:eastAsia="ru-RU"/>
              </w:rPr>
              <w:t>.</w:t>
            </w:r>
          </w:p>
          <w:p w14:paraId="1D8F3925" w14:textId="77777777" w:rsidR="002A27F7" w:rsidRPr="00091E2E" w:rsidRDefault="002A27F7" w:rsidP="00BF2951">
            <w:pPr>
              <w:tabs>
                <w:tab w:val="left" w:pos="1134"/>
              </w:tabs>
              <w:snapToGrid w:val="0"/>
              <w:ind w:left="142" w:right="207"/>
              <w:jc w:val="center"/>
            </w:pPr>
          </w:p>
        </w:tc>
        <w:tc>
          <w:tcPr>
            <w:tcW w:w="4206" w:type="dxa"/>
            <w:vMerge/>
          </w:tcPr>
          <w:p w14:paraId="1A8FF904" w14:textId="77777777" w:rsidR="002A27F7" w:rsidRPr="00091E2E" w:rsidRDefault="002A27F7" w:rsidP="00BF2951">
            <w:pPr>
              <w:autoSpaceDN w:val="0"/>
              <w:adjustRightInd w:val="0"/>
              <w:ind w:left="142" w:right="207"/>
              <w:jc w:val="both"/>
              <w:rPr>
                <w:shd w:val="clear" w:color="auto" w:fill="FFFFFF"/>
              </w:rPr>
            </w:pPr>
          </w:p>
        </w:tc>
      </w:tr>
      <w:tr w:rsidR="002A27F7" w:rsidRPr="00091E2E" w14:paraId="6A8FE73A" w14:textId="77777777" w:rsidTr="00C251BB">
        <w:trPr>
          <w:trHeight w:val="284"/>
        </w:trPr>
        <w:tc>
          <w:tcPr>
            <w:tcW w:w="2602" w:type="dxa"/>
          </w:tcPr>
          <w:p w14:paraId="55F8AFF3" w14:textId="77777777" w:rsidR="002A27F7" w:rsidRPr="00091E2E" w:rsidRDefault="002A27F7" w:rsidP="00BF2951">
            <w:pPr>
              <w:tabs>
                <w:tab w:val="left" w:pos="2520"/>
              </w:tabs>
              <w:snapToGrid w:val="0"/>
              <w:ind w:left="142" w:right="207"/>
            </w:pPr>
            <w:r w:rsidRPr="00091E2E">
              <w:t xml:space="preserve">[12.0.1] </w:t>
            </w:r>
          </w:p>
          <w:p w14:paraId="4082E4FA" w14:textId="77777777" w:rsidR="002A27F7" w:rsidRPr="00091E2E" w:rsidRDefault="002A27F7" w:rsidP="00BF2951">
            <w:pPr>
              <w:tabs>
                <w:tab w:val="left" w:pos="2520"/>
              </w:tabs>
              <w:snapToGrid w:val="0"/>
              <w:ind w:left="142" w:right="207"/>
            </w:pPr>
            <w:r w:rsidRPr="00091E2E">
              <w:t>Улично-дорожная сеть</w:t>
            </w:r>
          </w:p>
        </w:tc>
        <w:tc>
          <w:tcPr>
            <w:tcW w:w="3402" w:type="dxa"/>
          </w:tcPr>
          <w:p w14:paraId="789733A4" w14:textId="77777777" w:rsidR="002A27F7" w:rsidRPr="00091E2E" w:rsidRDefault="0095708F" w:rsidP="009C164E">
            <w:pPr>
              <w:tabs>
                <w:tab w:val="left" w:pos="2520"/>
              </w:tabs>
              <w:snapToGrid w:val="0"/>
              <w:ind w:left="132" w:right="207"/>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3" w:anchor="/document/75062082/entry/1049" w:history="1">
              <w:r w:rsidRPr="00091E2E">
                <w:rPr>
                  <w:rStyle w:val="af5"/>
                  <w:color w:val="auto"/>
                  <w:u w:val="none"/>
                  <w:shd w:val="clear" w:color="auto" w:fill="FFFFFF"/>
                </w:rPr>
                <w:t>4.9</w:t>
              </w:r>
            </w:hyperlink>
            <w:r w:rsidRPr="00091E2E">
              <w:rPr>
                <w:shd w:val="clear" w:color="auto" w:fill="FFFFFF"/>
              </w:rPr>
              <w:t>, </w:t>
            </w:r>
            <w:hyperlink r:id="rId14"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5103" w:type="dxa"/>
          </w:tcPr>
          <w:p w14:paraId="5BA51F33" w14:textId="77777777" w:rsidR="002A27F7" w:rsidRPr="00091E2E" w:rsidRDefault="002A27F7" w:rsidP="007711D5">
            <w:pPr>
              <w:tabs>
                <w:tab w:val="left" w:pos="1134"/>
              </w:tabs>
              <w:snapToGrid w:val="0"/>
              <w:ind w:left="142" w:right="207"/>
              <w:jc w:val="center"/>
            </w:pPr>
            <w:r w:rsidRPr="00091E2E">
              <w:t xml:space="preserve">Регламенты не </w:t>
            </w:r>
            <w:r w:rsidR="007711D5" w:rsidRPr="00091E2E">
              <w:t>подлежат установлению.</w:t>
            </w:r>
          </w:p>
          <w:p w14:paraId="68AAD4D8" w14:textId="77777777" w:rsidR="007711D5" w:rsidRPr="00091E2E" w:rsidRDefault="007711D5" w:rsidP="007711D5">
            <w:pPr>
              <w:widowControl/>
              <w:autoSpaceDE/>
              <w:ind w:left="132" w:firstLine="16"/>
              <w:jc w:val="center"/>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5" w:anchor="/document/12138258/entry/1012" w:history="1">
              <w:r w:rsidRPr="00091E2E">
                <w:rPr>
                  <w:shd w:val="clear" w:color="auto" w:fill="FFFFFF"/>
                </w:rPr>
                <w:t>территорий общего пользования</w:t>
              </w:r>
            </w:hyperlink>
            <w:r w:rsidRPr="00091E2E">
              <w:t>.</w:t>
            </w:r>
          </w:p>
          <w:p w14:paraId="7CB46331" w14:textId="77777777" w:rsidR="002A27F7" w:rsidRPr="00091E2E" w:rsidRDefault="007711D5" w:rsidP="007711D5">
            <w:pPr>
              <w:tabs>
                <w:tab w:val="left" w:pos="1134"/>
              </w:tabs>
              <w:snapToGrid w:val="0"/>
              <w:ind w:left="142" w:right="207"/>
              <w:jc w:val="cente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4206" w:type="dxa"/>
            <w:vMerge/>
          </w:tcPr>
          <w:p w14:paraId="2F4E5141" w14:textId="77777777" w:rsidR="002A27F7" w:rsidRPr="00091E2E" w:rsidRDefault="002A27F7" w:rsidP="00BF2951">
            <w:pPr>
              <w:autoSpaceDN w:val="0"/>
              <w:adjustRightInd w:val="0"/>
              <w:ind w:left="142" w:right="207"/>
              <w:jc w:val="both"/>
              <w:rPr>
                <w:rFonts w:cs="Arial"/>
                <w:lang w:eastAsia="ru-RU"/>
              </w:rPr>
            </w:pPr>
          </w:p>
        </w:tc>
      </w:tr>
    </w:tbl>
    <w:p w14:paraId="2DA69A40" w14:textId="77777777" w:rsidR="00EE1DF7" w:rsidRPr="00091E2E" w:rsidRDefault="00EE1DF7" w:rsidP="00BF2951">
      <w:pPr>
        <w:tabs>
          <w:tab w:val="left" w:pos="2520"/>
        </w:tabs>
        <w:jc w:val="center"/>
        <w:rPr>
          <w:b/>
        </w:rPr>
      </w:pPr>
    </w:p>
    <w:p w14:paraId="6B785E97" w14:textId="77777777" w:rsidR="007C6B5C" w:rsidRPr="00091E2E" w:rsidRDefault="007C6B5C" w:rsidP="00BF2951">
      <w:pPr>
        <w:tabs>
          <w:tab w:val="left" w:pos="2520"/>
        </w:tabs>
        <w:jc w:val="center"/>
        <w:rPr>
          <w:b/>
        </w:rPr>
      </w:pPr>
      <w:r w:rsidRPr="00091E2E">
        <w:rPr>
          <w:b/>
        </w:rPr>
        <w:t>УСЛОВНО РАЗРЕШЕННЫЕ ВИДЫ И ПАРАМЕТРЫ ИСПОЛЬЗОВАНИЯ</w:t>
      </w:r>
    </w:p>
    <w:p w14:paraId="03D1C2CA" w14:textId="77777777" w:rsidR="007C6B5C" w:rsidRPr="00091E2E" w:rsidRDefault="007C6B5C" w:rsidP="00BF2951">
      <w:pPr>
        <w:tabs>
          <w:tab w:val="left" w:pos="2520"/>
        </w:tabs>
        <w:ind w:firstLine="567"/>
        <w:jc w:val="center"/>
        <w:rPr>
          <w:b/>
        </w:rPr>
      </w:pPr>
      <w:r w:rsidRPr="00091E2E">
        <w:rPr>
          <w:b/>
        </w:rPr>
        <w:t>ЗЕМЕЛЬНЫХ УЧАСТКОВ И ОБЪЕКТОВ КАПИТАЛЬНОГО СТРОИТЕЛЬСТВА</w:t>
      </w:r>
    </w:p>
    <w:p w14:paraId="212A83A5" w14:textId="77777777" w:rsidR="00B40978" w:rsidRPr="00091E2E" w:rsidRDefault="00B40978" w:rsidP="00BF2951">
      <w:pPr>
        <w:tabs>
          <w:tab w:val="left" w:pos="2520"/>
        </w:tabs>
        <w:ind w:firstLine="567"/>
        <w:jc w:val="center"/>
        <w:rPr>
          <w:b/>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3402"/>
        <w:gridCol w:w="5103"/>
        <w:gridCol w:w="4252"/>
      </w:tblGrid>
      <w:tr w:rsidR="00091E2E" w:rsidRPr="00091E2E" w14:paraId="734ACF9B" w14:textId="77777777" w:rsidTr="00CC6D87">
        <w:trPr>
          <w:trHeight w:val="284"/>
        </w:trPr>
        <w:tc>
          <w:tcPr>
            <w:tcW w:w="2660" w:type="dxa"/>
          </w:tcPr>
          <w:p w14:paraId="7709169F" w14:textId="77777777" w:rsidR="00B40978" w:rsidRPr="00091E2E" w:rsidRDefault="00B40978" w:rsidP="00BF2951">
            <w:pPr>
              <w:tabs>
                <w:tab w:val="left" w:pos="2520"/>
              </w:tabs>
              <w:jc w:val="center"/>
              <w:rPr>
                <w:b/>
              </w:rPr>
            </w:pPr>
            <w:r w:rsidRPr="00091E2E">
              <w:rPr>
                <w:b/>
              </w:rPr>
              <w:t>КОД (ЧИСЛОВОЕ ОБОЗНАЧЕНИЕ)]- НАИМЕНОВАНИЕ ВИДА РАЗРЕШЕННОГО ИСПОЛЬЗОВАНИЯ ЗЕМЕЛЬНЫХ УЧАСТКОВ</w:t>
            </w:r>
          </w:p>
        </w:tc>
        <w:tc>
          <w:tcPr>
            <w:tcW w:w="3402" w:type="dxa"/>
            <w:vAlign w:val="center"/>
          </w:tcPr>
          <w:p w14:paraId="32B5CF1E" w14:textId="77777777" w:rsidR="00B40978" w:rsidRPr="00091E2E" w:rsidRDefault="00B40978" w:rsidP="00D46898">
            <w:pPr>
              <w:tabs>
                <w:tab w:val="left" w:pos="2520"/>
              </w:tabs>
              <w:jc w:val="center"/>
              <w:rPr>
                <w:b/>
              </w:rPr>
            </w:pPr>
            <w:r w:rsidRPr="00091E2E">
              <w:rPr>
                <w:b/>
              </w:rPr>
              <w:t xml:space="preserve">ВИДЫ </w:t>
            </w:r>
            <w:r w:rsidR="00D46898" w:rsidRPr="00091E2E">
              <w:rPr>
                <w:b/>
              </w:rPr>
              <w:t xml:space="preserve">РАЗРЕШЕННОГО ИСПОЛЬЗОВАНИЯ </w:t>
            </w:r>
            <w:r w:rsidRPr="00091E2E">
              <w:rPr>
                <w:b/>
              </w:rPr>
              <w:t>ОБЪЕКТОВ КАПИТАЛЬНОГО СТРОИТЕЛЬСТВА</w:t>
            </w:r>
          </w:p>
        </w:tc>
        <w:tc>
          <w:tcPr>
            <w:tcW w:w="5103" w:type="dxa"/>
            <w:vAlign w:val="center"/>
          </w:tcPr>
          <w:p w14:paraId="03D78765" w14:textId="77777777" w:rsidR="00B40978" w:rsidRPr="00091E2E" w:rsidRDefault="00B40978" w:rsidP="00BF2951">
            <w:pPr>
              <w:tabs>
                <w:tab w:val="left" w:pos="2520"/>
              </w:tabs>
              <w:ind w:firstLine="567"/>
              <w:jc w:val="center"/>
              <w:rPr>
                <w:b/>
              </w:rPr>
            </w:pPr>
            <w:r w:rsidRPr="00091E2E">
              <w:rPr>
                <w:b/>
              </w:rPr>
              <w:t>ПРЕДЕЛЬНЫЕ (МИНИМАЛЬНЫЕ И (ИЛИ) МАКСИМАЛЬНЫЕ РАЗМЕРЫ ЗЕМЕЛЬНЫХ УЧАСТКОВ И ПЕРЕДЕЛЬНЫЕ ПАРАМЕТРЫ РАЗРЕШЕННОГО ИСПОЛЬЗОВАНИЯ ЗЕМЕЛЬНЫХ УЧАСТКОВ И ОБЪЕКТОВ КАПИТАЛЬНОГО СТРОИТЕЛЬСТВА</w:t>
            </w:r>
          </w:p>
        </w:tc>
        <w:tc>
          <w:tcPr>
            <w:tcW w:w="4252" w:type="dxa"/>
            <w:vAlign w:val="center"/>
          </w:tcPr>
          <w:p w14:paraId="7E71EAD4" w14:textId="77777777" w:rsidR="00B40978" w:rsidRPr="00091E2E" w:rsidRDefault="00B40978" w:rsidP="00BF2951">
            <w:pPr>
              <w:tabs>
                <w:tab w:val="left" w:pos="2520"/>
              </w:tabs>
              <w:ind w:firstLine="34"/>
              <w:jc w:val="center"/>
              <w:rPr>
                <w:b/>
              </w:rPr>
            </w:pPr>
            <w:r w:rsidRPr="00091E2E">
              <w:rPr>
                <w:b/>
              </w:rPr>
              <w:t>ОСОБЫЕ УСЛОВИЯ РЕАЛИЗАЦИИ РЕГЛАМЕНТА</w:t>
            </w:r>
          </w:p>
        </w:tc>
      </w:tr>
      <w:tr w:rsidR="00091E2E" w:rsidRPr="00091E2E" w14:paraId="7097D410" w14:textId="77777777" w:rsidTr="00CC6D87">
        <w:trPr>
          <w:trHeight w:val="284"/>
        </w:trPr>
        <w:tc>
          <w:tcPr>
            <w:tcW w:w="2660" w:type="dxa"/>
            <w:tcBorders>
              <w:top w:val="single" w:sz="4" w:space="0" w:color="auto"/>
              <w:left w:val="single" w:sz="8" w:space="0" w:color="000000"/>
              <w:bottom w:val="single" w:sz="8" w:space="0" w:color="000000"/>
              <w:right w:val="nil"/>
            </w:tcBorders>
          </w:tcPr>
          <w:p w14:paraId="180B729C" w14:textId="77777777" w:rsidR="00D46898" w:rsidRPr="00091E2E" w:rsidRDefault="00D46898" w:rsidP="00BF2951">
            <w:pPr>
              <w:tabs>
                <w:tab w:val="left" w:pos="2520"/>
              </w:tabs>
              <w:ind w:left="142"/>
              <w:jc w:val="both"/>
            </w:pPr>
            <w:r w:rsidRPr="00091E2E">
              <w:t>[2.2] Для ведения личного подсобного хозяйства (приусадебный земельный участок)</w:t>
            </w:r>
          </w:p>
        </w:tc>
        <w:tc>
          <w:tcPr>
            <w:tcW w:w="3402" w:type="dxa"/>
            <w:tcBorders>
              <w:top w:val="single" w:sz="4" w:space="0" w:color="auto"/>
              <w:left w:val="single" w:sz="8" w:space="0" w:color="000000"/>
              <w:bottom w:val="single" w:sz="8" w:space="0" w:color="000000"/>
              <w:right w:val="nil"/>
            </w:tcBorders>
          </w:tcPr>
          <w:p w14:paraId="0A38838C" w14:textId="77777777" w:rsidR="00DA23E0" w:rsidRPr="00091E2E" w:rsidRDefault="00DA23E0" w:rsidP="00DA23E0">
            <w:pPr>
              <w:pStyle w:val="s16"/>
              <w:shd w:val="clear" w:color="auto" w:fill="FFFFFF"/>
              <w:spacing w:before="0" w:beforeAutospacing="0" w:after="0" w:afterAutospacing="0"/>
              <w:rPr>
                <w:sz w:val="18"/>
                <w:szCs w:val="18"/>
              </w:rPr>
            </w:pPr>
            <w:r w:rsidRPr="00091E2E">
              <w:rPr>
                <w:sz w:val="18"/>
                <w:szCs w:val="18"/>
              </w:rPr>
              <w:t>- индивидуальный жилой дом;</w:t>
            </w:r>
          </w:p>
          <w:p w14:paraId="351B402B" w14:textId="77777777" w:rsidR="00DA23E0" w:rsidRPr="00091E2E" w:rsidRDefault="00DA23E0" w:rsidP="00DA23E0">
            <w:pPr>
              <w:pStyle w:val="s16"/>
              <w:shd w:val="clear" w:color="auto" w:fill="FFFFFF"/>
              <w:spacing w:before="0" w:beforeAutospacing="0" w:after="0" w:afterAutospacing="0"/>
              <w:rPr>
                <w:rFonts w:cs="Times New Roman CYR"/>
                <w:sz w:val="18"/>
                <w:szCs w:val="18"/>
              </w:rPr>
            </w:pPr>
            <w:r w:rsidRPr="00091E2E">
              <w:rPr>
                <w:sz w:val="18"/>
                <w:szCs w:val="18"/>
              </w:rPr>
              <w:t>- производство сельскохозяйственной продукции;</w:t>
            </w:r>
          </w:p>
          <w:p w14:paraId="71796ED6" w14:textId="77777777" w:rsidR="00DA23E0" w:rsidRPr="00091E2E" w:rsidRDefault="00DA23E0" w:rsidP="00DA23E0">
            <w:pPr>
              <w:widowControl/>
              <w:autoSpaceDE/>
              <w:rPr>
                <w:sz w:val="18"/>
                <w:szCs w:val="18"/>
              </w:rPr>
            </w:pPr>
            <w:r w:rsidRPr="00091E2E">
              <w:rPr>
                <w:sz w:val="18"/>
                <w:szCs w:val="18"/>
              </w:rPr>
              <w:t>- гараж для собственных нужд;</w:t>
            </w:r>
          </w:p>
          <w:p w14:paraId="5A9DF0F1" w14:textId="77777777" w:rsidR="00DA23E0" w:rsidRPr="00091E2E" w:rsidRDefault="00DA23E0" w:rsidP="00DA23E0">
            <w:pPr>
              <w:tabs>
                <w:tab w:val="left" w:pos="2520"/>
              </w:tabs>
              <w:ind w:left="142"/>
              <w:jc w:val="both"/>
              <w:rPr>
                <w:sz w:val="18"/>
                <w:szCs w:val="18"/>
              </w:rPr>
            </w:pPr>
            <w:r w:rsidRPr="00091E2E">
              <w:rPr>
                <w:sz w:val="18"/>
                <w:szCs w:val="18"/>
              </w:rPr>
              <w:t>- хозяйственные постройки: летняя кухня, бассейн, баня индивидуального использования, сауна индивидуального использования;</w:t>
            </w:r>
          </w:p>
          <w:p w14:paraId="78312849" w14:textId="77777777" w:rsidR="000C1009" w:rsidRPr="00091E2E" w:rsidRDefault="00DA23E0" w:rsidP="00DA23E0">
            <w:pPr>
              <w:tabs>
                <w:tab w:val="left" w:pos="2520"/>
              </w:tabs>
              <w:ind w:left="142"/>
              <w:jc w:val="both"/>
            </w:pPr>
            <w:r w:rsidRPr="00091E2E">
              <w:rPr>
                <w:sz w:val="18"/>
                <w:szCs w:val="18"/>
              </w:rPr>
              <w:t>- содержание сельскохозяйственных животных</w:t>
            </w:r>
          </w:p>
        </w:tc>
        <w:tc>
          <w:tcPr>
            <w:tcW w:w="5103" w:type="dxa"/>
            <w:tcBorders>
              <w:top w:val="single" w:sz="4" w:space="0" w:color="auto"/>
              <w:left w:val="single" w:sz="8" w:space="0" w:color="000000"/>
              <w:bottom w:val="single" w:sz="8" w:space="0" w:color="000000"/>
              <w:right w:val="single" w:sz="4" w:space="0" w:color="auto"/>
            </w:tcBorders>
          </w:tcPr>
          <w:p w14:paraId="10E37774" w14:textId="77777777" w:rsidR="00D46898" w:rsidRPr="00091E2E" w:rsidRDefault="00D46898" w:rsidP="00D46898">
            <w:pPr>
              <w:tabs>
                <w:tab w:val="left" w:pos="5660"/>
              </w:tabs>
              <w:snapToGrid w:val="0"/>
              <w:ind w:left="116" w:right="116"/>
              <w:jc w:val="both"/>
            </w:pPr>
            <w:r w:rsidRPr="00091E2E">
              <w:t>минимальная/максимальная площадь земельных участков  –</w:t>
            </w:r>
            <w:r w:rsidR="000C5EC2">
              <w:t xml:space="preserve"> </w:t>
            </w:r>
            <w:r w:rsidRPr="00091E2E">
              <w:t>600 /</w:t>
            </w:r>
            <w:r w:rsidR="000C5EC2">
              <w:t>15</w:t>
            </w:r>
            <w:r w:rsidRPr="00091E2E">
              <w:t>00 кв. м;</w:t>
            </w:r>
          </w:p>
          <w:p w14:paraId="016A453B" w14:textId="77777777" w:rsidR="00D46898" w:rsidRPr="00091E2E" w:rsidRDefault="00D46898" w:rsidP="00D46898">
            <w:pPr>
              <w:tabs>
                <w:tab w:val="left" w:pos="5660"/>
              </w:tabs>
              <w:ind w:left="116" w:right="116"/>
              <w:jc w:val="both"/>
            </w:pPr>
            <w:r w:rsidRPr="00091E2E">
              <w:t xml:space="preserve">минимальная ширина земельных участков вдоль фронта улицы (проезда) – 12 м; </w:t>
            </w:r>
          </w:p>
          <w:p w14:paraId="64EEA2BA" w14:textId="77777777" w:rsidR="00D46898" w:rsidRPr="00091E2E" w:rsidRDefault="00D46898" w:rsidP="00D46898">
            <w:pPr>
              <w:tabs>
                <w:tab w:val="left" w:pos="5660"/>
              </w:tabs>
              <w:ind w:left="116" w:right="116"/>
              <w:jc w:val="both"/>
            </w:pPr>
            <w:r w:rsidRPr="00091E2E">
              <w:t xml:space="preserve">максимальное количество надземных этажей зданий – 3 этажа (включая мансардный этаж); </w:t>
            </w:r>
          </w:p>
          <w:p w14:paraId="31E59F8D" w14:textId="77777777" w:rsidR="00D46898" w:rsidRPr="00091E2E" w:rsidRDefault="00D46898" w:rsidP="00D46898">
            <w:pPr>
              <w:tabs>
                <w:tab w:val="left" w:pos="5660"/>
              </w:tabs>
              <w:ind w:left="116" w:right="116"/>
              <w:jc w:val="both"/>
            </w:pPr>
            <w:r w:rsidRPr="00091E2E">
              <w:t>максимальная высота зданий от уровня земли до верха перекрытия последнего этажа (или конька кровли) -  20  м;</w:t>
            </w:r>
          </w:p>
          <w:p w14:paraId="5126AB54" w14:textId="77777777" w:rsidR="00D46898" w:rsidRPr="00091E2E" w:rsidRDefault="00D46898" w:rsidP="00D46898">
            <w:pPr>
              <w:ind w:left="116" w:right="116"/>
              <w:jc w:val="both"/>
            </w:pPr>
            <w:r w:rsidRPr="00091E2E">
              <w:t xml:space="preserve">максимальный процент застройки в границах земельного участка – 60 %; </w:t>
            </w:r>
          </w:p>
          <w:p w14:paraId="53879DD1" w14:textId="77777777" w:rsidR="00D46898" w:rsidRPr="00091E2E" w:rsidRDefault="00D46898" w:rsidP="00D46898">
            <w:pPr>
              <w:ind w:left="116" w:right="103"/>
              <w:jc w:val="both"/>
              <w:rPr>
                <w:strike/>
              </w:rPr>
            </w:pPr>
            <w:r w:rsidRPr="00091E2E">
              <w:t>минимальные</w:t>
            </w:r>
            <w:r w:rsidR="008E1298" w:rsidRPr="00091E2E">
              <w:t xml:space="preserve"> отступы от красной линии – 5 м;</w:t>
            </w:r>
          </w:p>
          <w:p w14:paraId="14BE2EC6" w14:textId="77777777" w:rsidR="00D46898" w:rsidRPr="00091E2E" w:rsidRDefault="00D46898" w:rsidP="00DF3BB1">
            <w:pPr>
              <w:snapToGrid w:val="0"/>
              <w:ind w:left="142" w:right="65"/>
              <w:jc w:val="both"/>
              <w:rPr>
                <w:strike/>
              </w:rPr>
            </w:pPr>
            <w:r w:rsidRPr="00091E2E">
              <w:t>от иных границ – 3 м</w:t>
            </w:r>
            <w:r w:rsidR="008E1298" w:rsidRPr="00091E2E">
              <w:rPr>
                <w:rFonts w:eastAsia="SimSun"/>
                <w:lang w:eastAsia="zh-CN" w:bidi="ru-RU"/>
              </w:rPr>
              <w:t>.</w:t>
            </w:r>
          </w:p>
          <w:p w14:paraId="5F151F38" w14:textId="77777777" w:rsidR="00D46898" w:rsidRPr="00091E2E" w:rsidRDefault="00D46898" w:rsidP="00D46898">
            <w:pPr>
              <w:suppressAutoHyphens w:val="0"/>
              <w:overflowPunct/>
              <w:autoSpaceDN w:val="0"/>
              <w:ind w:left="116" w:right="103"/>
              <w:jc w:val="both"/>
              <w:rPr>
                <w:rFonts w:eastAsia="SimSun"/>
                <w:lang w:eastAsia="zh-CN" w:bidi="ru-RU"/>
              </w:rPr>
            </w:pPr>
            <w:r w:rsidRPr="00091E2E">
              <w:rPr>
                <w:rFonts w:eastAsia="SimSun"/>
                <w:lang w:eastAsia="zh-CN" w:bidi="ru-RU"/>
              </w:rPr>
              <w:t xml:space="preserve">В сложившейся застройке, при ширине земельного участка 12 метров и менее, для строительства жилого дома минимальный отступ от границы соседнего </w:t>
            </w:r>
            <w:r w:rsidRPr="00091E2E">
              <w:rPr>
                <w:rFonts w:eastAsia="SimSun"/>
                <w:lang w:eastAsia="zh-CN" w:bidi="ru-RU"/>
              </w:rPr>
              <w:lastRenderedPageBreak/>
              <w:t>участка составляет не менее:</w:t>
            </w:r>
          </w:p>
          <w:p w14:paraId="485B9783" w14:textId="77777777" w:rsidR="00D46898" w:rsidRPr="00091E2E" w:rsidRDefault="00D46898" w:rsidP="00D46898">
            <w:pPr>
              <w:suppressAutoHyphens w:val="0"/>
              <w:overflowPunct/>
              <w:autoSpaceDN w:val="0"/>
              <w:ind w:left="116" w:right="103"/>
              <w:jc w:val="both"/>
              <w:rPr>
                <w:rFonts w:eastAsia="SimSun"/>
                <w:lang w:eastAsia="zh-CN" w:bidi="ru-RU"/>
              </w:rPr>
            </w:pPr>
            <w:r w:rsidRPr="00091E2E">
              <w:rPr>
                <w:rFonts w:eastAsia="SimSun"/>
                <w:lang w:eastAsia="zh-CN" w:bidi="ru-RU"/>
              </w:rPr>
              <w:t>1,0 м - для одноэтажного жилого дома;</w:t>
            </w:r>
          </w:p>
          <w:p w14:paraId="7CD05334" w14:textId="77777777" w:rsidR="00D46898" w:rsidRPr="00091E2E" w:rsidRDefault="00D46898" w:rsidP="00D46898">
            <w:pPr>
              <w:suppressAutoHyphens w:val="0"/>
              <w:overflowPunct/>
              <w:autoSpaceDN w:val="0"/>
              <w:ind w:left="116" w:right="103"/>
              <w:jc w:val="both"/>
              <w:rPr>
                <w:rFonts w:eastAsia="SimSun"/>
                <w:lang w:eastAsia="zh-CN" w:bidi="ru-RU"/>
              </w:rPr>
            </w:pPr>
            <w:r w:rsidRPr="00091E2E">
              <w:rPr>
                <w:rFonts w:eastAsia="SimSun"/>
                <w:lang w:eastAsia="zh-CN" w:bidi="ru-RU"/>
              </w:rPr>
              <w:t>1,5 м - для двухэтажного жилого дома;</w:t>
            </w:r>
          </w:p>
          <w:p w14:paraId="5F14F131" w14:textId="77777777" w:rsidR="00D46898" w:rsidRPr="00091E2E" w:rsidRDefault="00D46898" w:rsidP="00D46898">
            <w:pPr>
              <w:suppressAutoHyphens w:val="0"/>
              <w:overflowPunct/>
              <w:autoSpaceDN w:val="0"/>
              <w:ind w:left="116" w:right="103"/>
              <w:jc w:val="both"/>
              <w:rPr>
                <w:rFonts w:eastAsia="SimSun"/>
                <w:lang w:eastAsia="zh-CN" w:bidi="ru-RU"/>
              </w:rPr>
            </w:pPr>
            <w:r w:rsidRPr="00091E2E">
              <w:rPr>
                <w:rFonts w:eastAsia="SimSun"/>
                <w:lang w:eastAsia="zh-CN" w:bidi="ru-RU"/>
              </w:rPr>
              <w:t>2,0 м - для трехэтажного жилого дома.</w:t>
            </w:r>
          </w:p>
          <w:p w14:paraId="4175D605" w14:textId="77777777" w:rsidR="00D46898" w:rsidRPr="00091E2E" w:rsidRDefault="00D46898" w:rsidP="00D46898">
            <w:pPr>
              <w:ind w:left="132" w:right="116"/>
              <w:jc w:val="both"/>
              <w:rPr>
                <w:rFonts w:eastAsia="SimSun"/>
                <w:lang w:eastAsia="zh-CN" w:bidi="ru-RU"/>
              </w:rPr>
            </w:pPr>
            <w:r w:rsidRPr="00091E2E">
              <w:t xml:space="preserve">минимальный/максимальный </w:t>
            </w:r>
            <w:r w:rsidRPr="00091E2E">
              <w:rPr>
                <w:rFonts w:eastAsia="SimSun"/>
                <w:lang w:eastAsia="zh-CN" w:bidi="ru-RU"/>
              </w:rPr>
              <w:t>коэффициент использования территории - 0,4 - 0,6</w:t>
            </w:r>
          </w:p>
          <w:p w14:paraId="60A042E6" w14:textId="77777777" w:rsidR="00D46898" w:rsidRPr="00091E2E" w:rsidRDefault="00D46898" w:rsidP="00D46898">
            <w:pPr>
              <w:snapToGrid w:val="0"/>
              <w:ind w:left="142" w:right="132"/>
              <w:jc w:val="both"/>
              <w:rPr>
                <w:rFonts w:eastAsia="Calibri"/>
              </w:rPr>
            </w:pPr>
            <w:r w:rsidRPr="00091E2E">
              <w:t>Раздел земельных участков площадью 1,5 га и более выполнять исключительно в соответствии с утвержденной документацией по планировке территории.</w:t>
            </w:r>
          </w:p>
        </w:tc>
        <w:tc>
          <w:tcPr>
            <w:tcW w:w="4252" w:type="dxa"/>
            <w:vMerge w:val="restart"/>
          </w:tcPr>
          <w:p w14:paraId="7F335D86" w14:textId="77777777" w:rsidR="00D46898" w:rsidRPr="00091E2E" w:rsidRDefault="00D46898" w:rsidP="00D46898">
            <w:pPr>
              <w:tabs>
                <w:tab w:val="left" w:pos="2520"/>
              </w:tabs>
              <w:ind w:left="142"/>
              <w:jc w:val="both"/>
            </w:pPr>
            <w:r w:rsidRPr="00091E2E">
              <w:lastRenderedPageBreak/>
              <w:t>Особые условия реализации регламента зоны Ж-1,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tc>
      </w:tr>
      <w:tr w:rsidR="00091E2E" w:rsidRPr="00091E2E" w14:paraId="1248C9F6" w14:textId="77777777" w:rsidTr="00CC6D87">
        <w:trPr>
          <w:trHeight w:val="284"/>
        </w:trPr>
        <w:tc>
          <w:tcPr>
            <w:tcW w:w="2660" w:type="dxa"/>
            <w:tcBorders>
              <w:top w:val="single" w:sz="4" w:space="0" w:color="auto"/>
              <w:left w:val="single" w:sz="8" w:space="0" w:color="000000"/>
              <w:bottom w:val="single" w:sz="8" w:space="0" w:color="000000"/>
              <w:right w:val="nil"/>
            </w:tcBorders>
          </w:tcPr>
          <w:p w14:paraId="0BAF69B8" w14:textId="77777777" w:rsidR="00D46898" w:rsidRPr="00091E2E" w:rsidRDefault="00D46898" w:rsidP="00D46898">
            <w:pPr>
              <w:snapToGrid w:val="0"/>
              <w:ind w:left="142" w:right="117"/>
              <w:rPr>
                <w:rFonts w:eastAsia="SimSun"/>
                <w:lang w:eastAsia="zh-CN" w:bidi="ru-RU"/>
              </w:rPr>
            </w:pPr>
            <w:r w:rsidRPr="00091E2E">
              <w:rPr>
                <w:rFonts w:eastAsia="SimSun"/>
                <w:lang w:eastAsia="zh-CN" w:bidi="ru-RU"/>
              </w:rPr>
              <w:t>[2.7.2]</w:t>
            </w:r>
          </w:p>
          <w:p w14:paraId="63776DB7" w14:textId="77777777" w:rsidR="00D46898" w:rsidRPr="00091E2E" w:rsidRDefault="00D46898" w:rsidP="00D46898">
            <w:pPr>
              <w:tabs>
                <w:tab w:val="left" w:pos="2520"/>
              </w:tabs>
              <w:ind w:left="142"/>
              <w:jc w:val="both"/>
            </w:pPr>
            <w:r w:rsidRPr="00091E2E">
              <w:t>Размещение гаражей для собственных нужд</w:t>
            </w:r>
          </w:p>
        </w:tc>
        <w:tc>
          <w:tcPr>
            <w:tcW w:w="3402" w:type="dxa"/>
            <w:tcBorders>
              <w:top w:val="single" w:sz="4" w:space="0" w:color="auto"/>
              <w:left w:val="single" w:sz="8" w:space="0" w:color="000000"/>
              <w:bottom w:val="single" w:sz="8" w:space="0" w:color="000000"/>
              <w:right w:val="nil"/>
            </w:tcBorders>
          </w:tcPr>
          <w:p w14:paraId="77B8F652" w14:textId="77777777" w:rsidR="00D46898" w:rsidRPr="00091E2E" w:rsidRDefault="009861BE" w:rsidP="00D46898">
            <w:pPr>
              <w:pStyle w:val="s16"/>
              <w:shd w:val="clear" w:color="auto" w:fill="FFFFFF"/>
              <w:spacing w:before="0" w:beforeAutospacing="0" w:after="0" w:afterAutospacing="0"/>
              <w:rPr>
                <w:sz w:val="18"/>
                <w:szCs w:val="18"/>
              </w:rPr>
            </w:pPr>
            <w:r w:rsidRPr="00091E2E">
              <w:rPr>
                <w:sz w:val="18"/>
                <w:szCs w:val="18"/>
              </w:rPr>
              <w:t>Отдельно стоящие гараж и (или) гаражи, блокированные общими стенами с другими гаражами в одном ряду, имеющие общие с ними крышу, фундамент и коммуникации</w:t>
            </w:r>
          </w:p>
        </w:tc>
        <w:tc>
          <w:tcPr>
            <w:tcW w:w="5103" w:type="dxa"/>
            <w:tcBorders>
              <w:top w:val="single" w:sz="4" w:space="0" w:color="auto"/>
              <w:left w:val="single" w:sz="8" w:space="0" w:color="000000"/>
              <w:bottom w:val="single" w:sz="8" w:space="0" w:color="000000"/>
              <w:right w:val="single" w:sz="4" w:space="0" w:color="auto"/>
            </w:tcBorders>
          </w:tcPr>
          <w:p w14:paraId="0DCE96C3" w14:textId="77777777" w:rsidR="00D46898" w:rsidRPr="00091E2E" w:rsidRDefault="00D46898" w:rsidP="00D46898">
            <w:pPr>
              <w:tabs>
                <w:tab w:val="left" w:pos="1134"/>
              </w:tabs>
              <w:snapToGrid w:val="0"/>
              <w:ind w:left="142" w:right="117"/>
              <w:jc w:val="both"/>
            </w:pPr>
            <w:r w:rsidRPr="00091E2E">
              <w:t>Минимальная/максимальная площадь земельных участков – 1</w:t>
            </w:r>
            <w:r w:rsidR="00AD3A62" w:rsidRPr="00091E2E">
              <w:t>2</w:t>
            </w:r>
            <w:r w:rsidRPr="00091E2E">
              <w:t>/100 кв. м;</w:t>
            </w:r>
          </w:p>
          <w:p w14:paraId="497A6AC4" w14:textId="77777777" w:rsidR="00D46898" w:rsidRPr="00091E2E" w:rsidRDefault="00D46898" w:rsidP="00D46898">
            <w:pPr>
              <w:tabs>
                <w:tab w:val="left" w:pos="1134"/>
              </w:tabs>
              <w:snapToGrid w:val="0"/>
              <w:ind w:left="142" w:right="117"/>
              <w:jc w:val="both"/>
            </w:pPr>
            <w:r w:rsidRPr="00091E2E">
              <w:t>максимальное количество надземных этажей зданий – 2;</w:t>
            </w:r>
          </w:p>
          <w:p w14:paraId="785EB652" w14:textId="77777777" w:rsidR="00D46898" w:rsidRPr="00091E2E" w:rsidRDefault="00D46898" w:rsidP="00D46898">
            <w:pPr>
              <w:tabs>
                <w:tab w:val="left" w:pos="5660"/>
              </w:tabs>
              <w:snapToGrid w:val="0"/>
              <w:ind w:left="116" w:right="116"/>
              <w:jc w:val="both"/>
            </w:pPr>
            <w:r w:rsidRPr="00091E2E">
              <w:t>максимальная высота зданий, строений, сооружений от уровня земли – 6 м.</w:t>
            </w:r>
          </w:p>
          <w:p w14:paraId="64854ED0" w14:textId="77777777" w:rsidR="00C137AD" w:rsidRPr="00091E2E" w:rsidRDefault="00C137AD" w:rsidP="00C137AD">
            <w:pPr>
              <w:ind w:left="116" w:right="116"/>
              <w:jc w:val="both"/>
            </w:pPr>
            <w:r w:rsidRPr="00091E2E">
              <w:t xml:space="preserve">максимальный процент застройки в границах земельного участка – 70 %; </w:t>
            </w:r>
          </w:p>
          <w:p w14:paraId="692D7879" w14:textId="77777777" w:rsidR="00C137AD" w:rsidRPr="00091E2E" w:rsidRDefault="00C137AD" w:rsidP="00C137AD">
            <w:pPr>
              <w:ind w:left="116" w:right="103"/>
              <w:jc w:val="both"/>
            </w:pPr>
            <w:r w:rsidRPr="00091E2E">
              <w:t>минимальные отступы от красной линии – 5 м или по линии застройки  в</w:t>
            </w:r>
            <w:r w:rsidR="00095D2C">
              <w:t xml:space="preserve"> </w:t>
            </w:r>
            <w:r w:rsidRPr="00091E2E">
              <w:rPr>
                <w:rFonts w:eastAsia="SimSun"/>
                <w:lang w:eastAsia="zh-CN" w:bidi="ru-RU"/>
              </w:rPr>
              <w:t>сложившейся</w:t>
            </w:r>
            <w:r w:rsidRPr="00091E2E">
              <w:t xml:space="preserve"> застройке; </w:t>
            </w:r>
          </w:p>
          <w:p w14:paraId="10739DEA" w14:textId="77777777" w:rsidR="00C137AD" w:rsidRPr="00091E2E" w:rsidRDefault="00C137AD" w:rsidP="00694350">
            <w:pPr>
              <w:ind w:left="116" w:right="103"/>
              <w:jc w:val="both"/>
              <w:rPr>
                <w:rFonts w:eastAsia="SimSun"/>
                <w:lang w:eastAsia="zh-CN" w:bidi="ru-RU"/>
              </w:rPr>
            </w:pPr>
            <w:r w:rsidRPr="00091E2E">
              <w:t xml:space="preserve">от иных границ – </w:t>
            </w:r>
            <w:r w:rsidR="00694350" w:rsidRPr="00091E2E">
              <w:t>1</w:t>
            </w:r>
            <w:r w:rsidRPr="00091E2E">
              <w:t xml:space="preserve"> м</w:t>
            </w:r>
            <w:r w:rsidR="00694350" w:rsidRPr="00091E2E">
              <w:rPr>
                <w:rFonts w:eastAsia="SimSun"/>
                <w:lang w:eastAsia="zh-CN" w:bidi="ru-RU"/>
              </w:rPr>
              <w:t>, при блокировке зданий – 0 м;</w:t>
            </w:r>
          </w:p>
          <w:p w14:paraId="3E7DD953" w14:textId="77777777" w:rsidR="00694350" w:rsidRPr="00091E2E" w:rsidRDefault="00694350" w:rsidP="00694350">
            <w:pPr>
              <w:ind w:left="116" w:right="103"/>
              <w:jc w:val="both"/>
              <w:rPr>
                <w:rFonts w:eastAsia="SimSun"/>
                <w:lang w:eastAsia="zh-CN" w:bidi="ru-RU"/>
              </w:rPr>
            </w:pPr>
            <w:r w:rsidRPr="00091E2E">
              <w:rPr>
                <w:rFonts w:eastAsia="SimSun"/>
                <w:lang w:eastAsia="zh-CN" w:bidi="ru-RU"/>
              </w:rPr>
              <w:t>минимальный процент озеленения земельного участка – не подлежит установлению</w:t>
            </w:r>
          </w:p>
        </w:tc>
        <w:tc>
          <w:tcPr>
            <w:tcW w:w="4252" w:type="dxa"/>
            <w:vMerge/>
          </w:tcPr>
          <w:p w14:paraId="7D070B48" w14:textId="77777777" w:rsidR="00D46898" w:rsidRPr="00091E2E" w:rsidRDefault="00D46898" w:rsidP="00D46898">
            <w:pPr>
              <w:tabs>
                <w:tab w:val="left" w:pos="2520"/>
              </w:tabs>
              <w:ind w:left="142"/>
              <w:jc w:val="both"/>
            </w:pPr>
          </w:p>
        </w:tc>
      </w:tr>
      <w:tr w:rsidR="00091E2E" w:rsidRPr="00091E2E" w14:paraId="07E2580B" w14:textId="77777777" w:rsidTr="00CC6D87">
        <w:trPr>
          <w:trHeight w:val="284"/>
        </w:trPr>
        <w:tc>
          <w:tcPr>
            <w:tcW w:w="2660" w:type="dxa"/>
            <w:tcBorders>
              <w:top w:val="single" w:sz="4" w:space="0" w:color="auto"/>
              <w:left w:val="single" w:sz="8" w:space="0" w:color="000000"/>
              <w:bottom w:val="single" w:sz="8" w:space="0" w:color="000000"/>
              <w:right w:val="nil"/>
            </w:tcBorders>
          </w:tcPr>
          <w:p w14:paraId="0D789F23" w14:textId="77777777" w:rsidR="00D46898" w:rsidRPr="00091E2E" w:rsidRDefault="00D46898" w:rsidP="00D46898">
            <w:pPr>
              <w:suppressAutoHyphens w:val="0"/>
              <w:autoSpaceDN w:val="0"/>
              <w:ind w:left="142" w:right="207"/>
              <w:rPr>
                <w:rFonts w:eastAsia="SimSun"/>
                <w:lang w:eastAsia="zh-CN" w:bidi="ru-RU"/>
              </w:rPr>
            </w:pPr>
            <w:r w:rsidRPr="00091E2E">
              <w:rPr>
                <w:rFonts w:eastAsia="SimSun"/>
                <w:lang w:eastAsia="zh-CN" w:bidi="ru-RU"/>
              </w:rPr>
              <w:t>[</w:t>
            </w:r>
            <w:r w:rsidRPr="00091E2E">
              <w:rPr>
                <w:lang w:eastAsia="zh-CN" w:bidi="ru-RU"/>
              </w:rPr>
              <w:t>3.3</w:t>
            </w:r>
            <w:r w:rsidRPr="00091E2E">
              <w:rPr>
                <w:rFonts w:eastAsia="SimSun"/>
                <w:lang w:eastAsia="zh-CN" w:bidi="ru-RU"/>
              </w:rPr>
              <w:t xml:space="preserve">] </w:t>
            </w:r>
          </w:p>
          <w:p w14:paraId="677DC11A" w14:textId="77777777" w:rsidR="00D46898" w:rsidRPr="00091E2E" w:rsidRDefault="00D46898" w:rsidP="00D46898">
            <w:pPr>
              <w:suppressAutoHyphens w:val="0"/>
              <w:autoSpaceDN w:val="0"/>
              <w:ind w:left="142" w:right="207"/>
              <w:rPr>
                <w:rFonts w:eastAsia="SimSun"/>
                <w:lang w:eastAsia="zh-CN" w:bidi="ru-RU"/>
              </w:rPr>
            </w:pPr>
            <w:r w:rsidRPr="00091E2E">
              <w:rPr>
                <w:rFonts w:eastAsia="SimSun"/>
                <w:lang w:eastAsia="zh-CN" w:bidi="ru-RU"/>
              </w:rPr>
              <w:t>Бытовое обслуживание</w:t>
            </w:r>
          </w:p>
          <w:p w14:paraId="5E65F5E9" w14:textId="77777777" w:rsidR="00D46898" w:rsidRPr="00091E2E" w:rsidRDefault="00D46898" w:rsidP="00D46898">
            <w:pPr>
              <w:snapToGrid w:val="0"/>
              <w:ind w:left="142" w:right="117"/>
              <w:rPr>
                <w:rFonts w:eastAsia="SimSun"/>
                <w:lang w:eastAsia="zh-CN" w:bidi="ru-RU"/>
              </w:rPr>
            </w:pPr>
          </w:p>
        </w:tc>
        <w:tc>
          <w:tcPr>
            <w:tcW w:w="3402" w:type="dxa"/>
            <w:tcBorders>
              <w:top w:val="single" w:sz="4" w:space="0" w:color="auto"/>
              <w:left w:val="single" w:sz="8" w:space="0" w:color="000000"/>
              <w:bottom w:val="single" w:sz="8" w:space="0" w:color="000000"/>
              <w:right w:val="nil"/>
            </w:tcBorders>
          </w:tcPr>
          <w:p w14:paraId="0897C1F7" w14:textId="77777777" w:rsidR="00D46898" w:rsidRPr="00091E2E" w:rsidRDefault="00D46898" w:rsidP="00D46898">
            <w:pPr>
              <w:widowControl/>
              <w:autoSpaceDE/>
              <w:rPr>
                <w:shd w:val="clear" w:color="auto" w:fill="FFFFFF"/>
              </w:rPr>
            </w:pPr>
            <w:r w:rsidRPr="00091E2E">
              <w:rPr>
                <w:shd w:val="clear" w:color="auto" w:fill="FFFFFF"/>
              </w:rPr>
              <w:t>- здание бытового обслуживания;</w:t>
            </w:r>
          </w:p>
          <w:p w14:paraId="40F8DDCC" w14:textId="77777777" w:rsidR="00D46898" w:rsidRPr="00091E2E" w:rsidRDefault="00D46898" w:rsidP="00D46898">
            <w:pPr>
              <w:widowControl/>
              <w:autoSpaceDE/>
              <w:rPr>
                <w:shd w:val="clear" w:color="auto" w:fill="FFFFFF"/>
              </w:rPr>
            </w:pPr>
            <w:r w:rsidRPr="00091E2E">
              <w:rPr>
                <w:shd w:val="clear" w:color="auto" w:fill="FFFFFF"/>
              </w:rPr>
              <w:t>- мастерская мелкого ремонта,</w:t>
            </w:r>
          </w:p>
          <w:p w14:paraId="2661B660" w14:textId="77777777" w:rsidR="00D46898" w:rsidRPr="00091E2E" w:rsidRDefault="00D46898" w:rsidP="00D46898">
            <w:pPr>
              <w:widowControl/>
              <w:autoSpaceDE/>
              <w:rPr>
                <w:shd w:val="clear" w:color="auto" w:fill="FFFFFF"/>
              </w:rPr>
            </w:pPr>
            <w:r w:rsidRPr="00091E2E">
              <w:rPr>
                <w:shd w:val="clear" w:color="auto" w:fill="FFFFFF"/>
              </w:rPr>
              <w:t xml:space="preserve">- ателье, </w:t>
            </w:r>
          </w:p>
          <w:p w14:paraId="0D9E3D7F" w14:textId="77777777" w:rsidR="00D46898" w:rsidRPr="00091E2E" w:rsidRDefault="00D46898" w:rsidP="00D46898">
            <w:pPr>
              <w:widowControl/>
              <w:autoSpaceDE/>
              <w:rPr>
                <w:shd w:val="clear" w:color="auto" w:fill="FFFFFF"/>
              </w:rPr>
            </w:pPr>
            <w:r w:rsidRPr="00091E2E">
              <w:rPr>
                <w:shd w:val="clear" w:color="auto" w:fill="FFFFFF"/>
              </w:rPr>
              <w:t xml:space="preserve">- здание бани, </w:t>
            </w:r>
          </w:p>
          <w:p w14:paraId="0AA9E298" w14:textId="77777777" w:rsidR="00D46898" w:rsidRPr="00091E2E" w:rsidRDefault="00D46898" w:rsidP="00D46898">
            <w:pPr>
              <w:widowControl/>
              <w:autoSpaceDE/>
              <w:rPr>
                <w:shd w:val="clear" w:color="auto" w:fill="FFFFFF"/>
              </w:rPr>
            </w:pPr>
            <w:r w:rsidRPr="00091E2E">
              <w:rPr>
                <w:shd w:val="clear" w:color="auto" w:fill="FFFFFF"/>
              </w:rPr>
              <w:t xml:space="preserve">- парикмахерская, </w:t>
            </w:r>
          </w:p>
          <w:p w14:paraId="32669033" w14:textId="77777777" w:rsidR="000C1009" w:rsidRPr="00091E2E" w:rsidRDefault="000C1009" w:rsidP="00D46898">
            <w:pPr>
              <w:widowControl/>
              <w:autoSpaceDE/>
              <w:rPr>
                <w:shd w:val="clear" w:color="auto" w:fill="FFFFFF"/>
              </w:rPr>
            </w:pPr>
            <w:r w:rsidRPr="00091E2E">
              <w:rPr>
                <w:shd w:val="clear" w:color="auto" w:fill="FFFFFF"/>
              </w:rPr>
              <w:t>- прачечная,</w:t>
            </w:r>
          </w:p>
          <w:p w14:paraId="23B6CA19" w14:textId="77777777" w:rsidR="000C1009" w:rsidRPr="00091E2E" w:rsidRDefault="000C1009" w:rsidP="00D46898">
            <w:pPr>
              <w:widowControl/>
              <w:autoSpaceDE/>
              <w:rPr>
                <w:shd w:val="clear" w:color="auto" w:fill="FFFFFF"/>
              </w:rPr>
            </w:pPr>
            <w:r w:rsidRPr="00091E2E">
              <w:rPr>
                <w:shd w:val="clear" w:color="auto" w:fill="FFFFFF"/>
              </w:rPr>
              <w:t>- химчистка,</w:t>
            </w:r>
          </w:p>
          <w:p w14:paraId="3673E531" w14:textId="77777777" w:rsidR="00D46898" w:rsidRPr="00091E2E" w:rsidRDefault="00D46898" w:rsidP="00D46898">
            <w:pPr>
              <w:widowControl/>
              <w:autoSpaceDE/>
              <w:rPr>
                <w:shd w:val="clear" w:color="auto" w:fill="FFFFFF"/>
              </w:rPr>
            </w:pPr>
            <w:r w:rsidRPr="00091E2E">
              <w:rPr>
                <w:shd w:val="clear" w:color="auto" w:fill="FFFFFF"/>
              </w:rPr>
              <w:t>- здание общественной уборной;</w:t>
            </w:r>
          </w:p>
          <w:p w14:paraId="172C66EA" w14:textId="77777777" w:rsidR="00D46898" w:rsidRPr="00091E2E" w:rsidRDefault="00D46898" w:rsidP="00D46898">
            <w:pPr>
              <w:pStyle w:val="s16"/>
              <w:shd w:val="clear" w:color="auto" w:fill="FFFFFF"/>
              <w:spacing w:before="0" w:beforeAutospacing="0" w:after="0" w:afterAutospacing="0"/>
              <w:rPr>
                <w:sz w:val="18"/>
                <w:szCs w:val="18"/>
                <w:shd w:val="clear" w:color="auto" w:fill="FFFFFF"/>
              </w:rPr>
            </w:pPr>
            <w:r w:rsidRPr="00091E2E">
              <w:rPr>
                <w:sz w:val="20"/>
                <w:szCs w:val="20"/>
                <w:shd w:val="clear" w:color="auto" w:fill="FFFFFF"/>
              </w:rPr>
              <w:t>- похоронное бюро</w:t>
            </w:r>
          </w:p>
        </w:tc>
        <w:tc>
          <w:tcPr>
            <w:tcW w:w="5103" w:type="dxa"/>
            <w:tcBorders>
              <w:top w:val="single" w:sz="4" w:space="0" w:color="auto"/>
              <w:left w:val="single" w:sz="8" w:space="0" w:color="000000"/>
              <w:bottom w:val="single" w:sz="8" w:space="0" w:color="000000"/>
              <w:right w:val="single" w:sz="4" w:space="0" w:color="auto"/>
            </w:tcBorders>
          </w:tcPr>
          <w:p w14:paraId="1D74D7E1" w14:textId="77777777" w:rsidR="00D46898" w:rsidRPr="00091E2E" w:rsidRDefault="00D46898" w:rsidP="00D46898">
            <w:pPr>
              <w:tabs>
                <w:tab w:val="left" w:pos="3071"/>
              </w:tabs>
              <w:snapToGrid w:val="0"/>
              <w:ind w:left="142" w:right="207"/>
              <w:jc w:val="both"/>
            </w:pPr>
            <w:r w:rsidRPr="00091E2E">
              <w:t>Минимальная/максимальная площадь земельных участков   – 100/1000 кв. м;</w:t>
            </w:r>
          </w:p>
          <w:p w14:paraId="268AA769" w14:textId="77777777" w:rsidR="00D46898" w:rsidRPr="00091E2E" w:rsidRDefault="00D46898" w:rsidP="00D46898">
            <w:pPr>
              <w:tabs>
                <w:tab w:val="left" w:pos="3071"/>
              </w:tabs>
              <w:snapToGrid w:val="0"/>
              <w:ind w:left="142" w:right="207"/>
              <w:jc w:val="both"/>
            </w:pPr>
            <w:r w:rsidRPr="00091E2E">
              <w:t xml:space="preserve">максимальное количество надземных этажей зданий – 2 этажа; </w:t>
            </w:r>
          </w:p>
          <w:p w14:paraId="3045245D" w14:textId="77777777" w:rsidR="00D46898" w:rsidRPr="00091E2E" w:rsidRDefault="00D46898" w:rsidP="00D46898">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- 12 м;</w:t>
            </w:r>
          </w:p>
          <w:p w14:paraId="6790C69E" w14:textId="77777777" w:rsidR="00D46898" w:rsidRPr="00091E2E" w:rsidRDefault="00D46898" w:rsidP="00D46898">
            <w:pPr>
              <w:tabs>
                <w:tab w:val="left" w:pos="3071"/>
              </w:tabs>
              <w:snapToGrid w:val="0"/>
              <w:ind w:left="142" w:right="207"/>
              <w:jc w:val="both"/>
            </w:pPr>
            <w:r w:rsidRPr="00091E2E">
              <w:t>максимальный процент застройки – 60%;</w:t>
            </w:r>
          </w:p>
          <w:p w14:paraId="38209C80" w14:textId="77777777" w:rsidR="00D46898" w:rsidRPr="00091E2E" w:rsidRDefault="00D46898" w:rsidP="00D46898">
            <w:pPr>
              <w:tabs>
                <w:tab w:val="left" w:pos="3071"/>
              </w:tabs>
              <w:snapToGrid w:val="0"/>
              <w:ind w:left="142" w:right="207"/>
              <w:jc w:val="both"/>
            </w:pPr>
            <w:r w:rsidRPr="00091E2E">
              <w:t xml:space="preserve">минимальные отступы от красной линии -5 м; от иных границ – 3 м;  </w:t>
            </w:r>
          </w:p>
          <w:p w14:paraId="5620B310" w14:textId="77777777" w:rsidR="00D46898" w:rsidRPr="00091E2E" w:rsidRDefault="00D46898" w:rsidP="00C137AD">
            <w:pPr>
              <w:tabs>
                <w:tab w:val="left" w:pos="1134"/>
              </w:tabs>
              <w:snapToGrid w:val="0"/>
              <w:ind w:left="142" w:right="117"/>
              <w:jc w:val="both"/>
            </w:pPr>
            <w:r w:rsidRPr="00091E2E">
              <w:t xml:space="preserve">минимальный </w:t>
            </w:r>
            <w:r w:rsidR="00C137AD" w:rsidRPr="00091E2E">
              <w:t>процент озеленения</w:t>
            </w:r>
            <w:r w:rsidR="00095D2C">
              <w:t xml:space="preserve"> </w:t>
            </w:r>
            <w:r w:rsidR="00363423" w:rsidRPr="00091E2E">
              <w:t>земельного участка 20</w:t>
            </w:r>
            <w:r w:rsidRPr="00091E2E">
              <w:t>%.</w:t>
            </w:r>
          </w:p>
        </w:tc>
        <w:tc>
          <w:tcPr>
            <w:tcW w:w="4252" w:type="dxa"/>
            <w:vMerge/>
          </w:tcPr>
          <w:p w14:paraId="3F82617A" w14:textId="77777777" w:rsidR="00D46898" w:rsidRPr="00091E2E" w:rsidRDefault="00D46898" w:rsidP="00D46898">
            <w:pPr>
              <w:tabs>
                <w:tab w:val="left" w:pos="2520"/>
              </w:tabs>
              <w:ind w:left="142"/>
              <w:jc w:val="both"/>
            </w:pPr>
          </w:p>
        </w:tc>
      </w:tr>
      <w:tr w:rsidR="00091E2E" w:rsidRPr="00091E2E" w14:paraId="67A2D595" w14:textId="77777777" w:rsidTr="00CC6D87">
        <w:trPr>
          <w:trHeight w:val="284"/>
        </w:trPr>
        <w:tc>
          <w:tcPr>
            <w:tcW w:w="2660" w:type="dxa"/>
            <w:tcBorders>
              <w:top w:val="single" w:sz="4" w:space="0" w:color="auto"/>
              <w:left w:val="single" w:sz="8" w:space="0" w:color="000000"/>
              <w:bottom w:val="single" w:sz="8" w:space="0" w:color="000000"/>
              <w:right w:val="nil"/>
            </w:tcBorders>
          </w:tcPr>
          <w:p w14:paraId="115865DB" w14:textId="77777777" w:rsidR="00D46898" w:rsidRPr="00091E2E" w:rsidRDefault="00D46898" w:rsidP="00BF2951">
            <w:pPr>
              <w:tabs>
                <w:tab w:val="left" w:pos="2520"/>
              </w:tabs>
              <w:ind w:left="142"/>
              <w:jc w:val="both"/>
              <w:rPr>
                <w:b/>
              </w:rPr>
            </w:pPr>
            <w:r w:rsidRPr="00091E2E">
              <w:t>[3.10.1] Амбулаторное ветеринарное обслуживание</w:t>
            </w:r>
          </w:p>
        </w:tc>
        <w:tc>
          <w:tcPr>
            <w:tcW w:w="3402" w:type="dxa"/>
            <w:tcBorders>
              <w:top w:val="single" w:sz="4" w:space="0" w:color="auto"/>
              <w:left w:val="single" w:sz="8" w:space="0" w:color="000000"/>
              <w:bottom w:val="single" w:sz="8" w:space="0" w:color="000000"/>
              <w:right w:val="nil"/>
            </w:tcBorders>
          </w:tcPr>
          <w:p w14:paraId="07483D75" w14:textId="77777777" w:rsidR="00D46898" w:rsidRPr="00091E2E" w:rsidRDefault="00B55467" w:rsidP="000C1009">
            <w:pPr>
              <w:pStyle w:val="s16"/>
              <w:shd w:val="clear" w:color="auto" w:fill="FFFFFF"/>
              <w:spacing w:before="0" w:beforeAutospacing="0" w:after="0" w:afterAutospacing="0"/>
              <w:rPr>
                <w:sz w:val="20"/>
                <w:szCs w:val="20"/>
              </w:rPr>
            </w:pPr>
            <w:r w:rsidRPr="00091E2E">
              <w:rPr>
                <w:sz w:val="20"/>
                <w:szCs w:val="20"/>
                <w:shd w:val="clear" w:color="auto" w:fill="FFFFFF"/>
              </w:rPr>
              <w:t>Объекты капитального строительства, предназначенные для оказания ветеринарных услуг без содержания животных</w:t>
            </w:r>
          </w:p>
        </w:tc>
        <w:tc>
          <w:tcPr>
            <w:tcW w:w="5103" w:type="dxa"/>
            <w:tcBorders>
              <w:top w:val="single" w:sz="4" w:space="0" w:color="auto"/>
              <w:left w:val="single" w:sz="8" w:space="0" w:color="000000"/>
              <w:bottom w:val="single" w:sz="8" w:space="0" w:color="000000"/>
              <w:right w:val="single" w:sz="4" w:space="0" w:color="auto"/>
            </w:tcBorders>
          </w:tcPr>
          <w:p w14:paraId="796A5C23" w14:textId="77777777" w:rsidR="00D46898" w:rsidRPr="00091E2E" w:rsidRDefault="00D46898" w:rsidP="00BF2951">
            <w:pPr>
              <w:snapToGrid w:val="0"/>
              <w:ind w:left="142" w:right="132"/>
              <w:jc w:val="both"/>
              <w:rPr>
                <w:rFonts w:eastAsia="Calibri"/>
              </w:rPr>
            </w:pPr>
            <w:r w:rsidRPr="00091E2E">
              <w:rPr>
                <w:rFonts w:eastAsia="Calibri"/>
              </w:rPr>
              <w:t>Минимальная/максимальная площадь земельных участков – 200/5000 кв. м; максимальное количество надземных этажей зданий – 3 этажа (включая мансардный этаж);</w:t>
            </w:r>
          </w:p>
          <w:p w14:paraId="005D921F" w14:textId="77777777" w:rsidR="00D46898" w:rsidRPr="00091E2E" w:rsidRDefault="00D46898" w:rsidP="00BF2951">
            <w:pPr>
              <w:snapToGrid w:val="0"/>
              <w:ind w:left="142" w:right="132"/>
              <w:jc w:val="both"/>
              <w:rPr>
                <w:rFonts w:eastAsia="Calibri"/>
              </w:rPr>
            </w:pPr>
            <w:r w:rsidRPr="00091E2E">
              <w:rPr>
                <w:rFonts w:eastAsia="Calibri"/>
              </w:rPr>
              <w:t>максимальный процент застройки в границах земельного участка – 60%</w:t>
            </w:r>
          </w:p>
          <w:p w14:paraId="20BB55DA" w14:textId="77777777" w:rsidR="00D46898" w:rsidRPr="00091E2E" w:rsidRDefault="00D46898" w:rsidP="00BF2951">
            <w:pPr>
              <w:snapToGrid w:val="0"/>
              <w:ind w:left="142" w:right="132"/>
              <w:jc w:val="both"/>
              <w:rPr>
                <w:rFonts w:eastAsia="Calibri"/>
              </w:rPr>
            </w:pPr>
            <w:r w:rsidRPr="00091E2E">
              <w:rPr>
                <w:rFonts w:eastAsia="Calibri"/>
              </w:rPr>
              <w:t>минимальные отступы до красной линии – 5 м; до иных границ – 3 м.</w:t>
            </w:r>
          </w:p>
          <w:p w14:paraId="4DD95494" w14:textId="77777777" w:rsidR="00D46898" w:rsidRPr="00091E2E" w:rsidRDefault="00D46898" w:rsidP="00BF2951">
            <w:pPr>
              <w:tabs>
                <w:tab w:val="left" w:pos="2520"/>
              </w:tabs>
              <w:ind w:left="142"/>
              <w:jc w:val="both"/>
              <w:rPr>
                <w:b/>
              </w:rPr>
            </w:pPr>
            <w:r w:rsidRPr="00091E2E">
              <w:rPr>
                <w:rFonts w:eastAsia="Calibri"/>
              </w:rPr>
              <w:t xml:space="preserve">минимальный </w:t>
            </w:r>
            <w:r w:rsidRPr="00091E2E">
              <w:t xml:space="preserve">процент озеленения </w:t>
            </w:r>
            <w:r w:rsidRPr="00091E2E">
              <w:rPr>
                <w:rFonts w:eastAsia="Calibri"/>
              </w:rPr>
              <w:t xml:space="preserve">земельного участка </w:t>
            </w:r>
            <w:r w:rsidRPr="00091E2E">
              <w:rPr>
                <w:rFonts w:eastAsia="Calibri"/>
              </w:rPr>
              <w:lastRenderedPageBreak/>
              <w:t>15%.</w:t>
            </w:r>
          </w:p>
        </w:tc>
        <w:tc>
          <w:tcPr>
            <w:tcW w:w="4252" w:type="dxa"/>
            <w:vMerge/>
          </w:tcPr>
          <w:p w14:paraId="258E8576" w14:textId="77777777" w:rsidR="00D46898" w:rsidRPr="00091E2E" w:rsidRDefault="00D46898" w:rsidP="00BF2951">
            <w:pPr>
              <w:tabs>
                <w:tab w:val="left" w:pos="2520"/>
              </w:tabs>
              <w:ind w:left="142"/>
              <w:jc w:val="both"/>
              <w:rPr>
                <w:b/>
              </w:rPr>
            </w:pPr>
          </w:p>
        </w:tc>
      </w:tr>
      <w:tr w:rsidR="00091E2E" w:rsidRPr="00091E2E" w14:paraId="3BAF6772" w14:textId="77777777" w:rsidTr="00CC6D87">
        <w:trPr>
          <w:trHeight w:val="284"/>
        </w:trPr>
        <w:tc>
          <w:tcPr>
            <w:tcW w:w="2660" w:type="dxa"/>
            <w:tcBorders>
              <w:top w:val="single" w:sz="4" w:space="0" w:color="auto"/>
              <w:left w:val="single" w:sz="8" w:space="0" w:color="000000"/>
              <w:bottom w:val="single" w:sz="4" w:space="0" w:color="000000"/>
              <w:right w:val="nil"/>
            </w:tcBorders>
          </w:tcPr>
          <w:p w14:paraId="6CE8AD89" w14:textId="77777777" w:rsidR="00D46898" w:rsidRPr="00091E2E" w:rsidRDefault="00D46898" w:rsidP="00BF2951">
            <w:pPr>
              <w:tabs>
                <w:tab w:val="left" w:pos="2520"/>
              </w:tabs>
              <w:ind w:left="142"/>
              <w:jc w:val="both"/>
            </w:pPr>
            <w:r w:rsidRPr="00091E2E">
              <w:t xml:space="preserve">[3.2.1]  </w:t>
            </w:r>
          </w:p>
          <w:p w14:paraId="35565D00" w14:textId="77777777" w:rsidR="00D46898" w:rsidRPr="00091E2E" w:rsidRDefault="00D46898" w:rsidP="00BF2951">
            <w:pPr>
              <w:tabs>
                <w:tab w:val="left" w:pos="2520"/>
              </w:tabs>
              <w:ind w:left="142"/>
              <w:jc w:val="both"/>
              <w:rPr>
                <w:b/>
              </w:rPr>
            </w:pPr>
            <w:r w:rsidRPr="00091E2E">
              <w:t>Дома социального обслуживания</w:t>
            </w:r>
          </w:p>
        </w:tc>
        <w:tc>
          <w:tcPr>
            <w:tcW w:w="3402" w:type="dxa"/>
            <w:tcBorders>
              <w:top w:val="single" w:sz="4" w:space="0" w:color="auto"/>
              <w:left w:val="single" w:sz="8" w:space="0" w:color="000000"/>
              <w:bottom w:val="single" w:sz="4" w:space="0" w:color="000000"/>
              <w:right w:val="nil"/>
            </w:tcBorders>
          </w:tcPr>
          <w:p w14:paraId="4D3AA922" w14:textId="77777777" w:rsidR="00D46898" w:rsidRPr="00091E2E" w:rsidRDefault="00D46898" w:rsidP="00D46898">
            <w:r w:rsidRPr="00091E2E">
              <w:t xml:space="preserve">- дом престарелых, </w:t>
            </w:r>
          </w:p>
          <w:p w14:paraId="5E7758EA" w14:textId="77777777" w:rsidR="00D46898" w:rsidRPr="00091E2E" w:rsidRDefault="00D46898" w:rsidP="00D46898">
            <w:r w:rsidRPr="00091E2E">
              <w:t xml:space="preserve">- дом ребенка, </w:t>
            </w:r>
          </w:p>
          <w:p w14:paraId="239AE180" w14:textId="77777777" w:rsidR="00D46898" w:rsidRPr="00091E2E" w:rsidRDefault="00D46898" w:rsidP="00D46898">
            <w:r w:rsidRPr="00091E2E">
              <w:t xml:space="preserve">- детский дом, </w:t>
            </w:r>
          </w:p>
          <w:p w14:paraId="07C9B2D6" w14:textId="77777777" w:rsidR="00D46898" w:rsidRPr="00091E2E" w:rsidRDefault="00D46898" w:rsidP="00D46898">
            <w:r w:rsidRPr="00091E2E">
              <w:t>- пункт ночлега для бездомных граждан;</w:t>
            </w:r>
          </w:p>
          <w:p w14:paraId="5FDE6C38" w14:textId="77777777" w:rsidR="00D46898" w:rsidRPr="00091E2E" w:rsidRDefault="00D46898" w:rsidP="00D46898">
            <w:r w:rsidRPr="00091E2E">
              <w:t>- здание общежития;</w:t>
            </w:r>
          </w:p>
          <w:p w14:paraId="72EA8E30" w14:textId="77777777" w:rsidR="00D46898" w:rsidRPr="00091E2E" w:rsidRDefault="00D46898" w:rsidP="00D46898">
            <w:r w:rsidRPr="00091E2E">
              <w:t>- здание приюта;</w:t>
            </w:r>
          </w:p>
          <w:p w14:paraId="2B5DAC38" w14:textId="77777777" w:rsidR="00D46898" w:rsidRPr="00091E2E" w:rsidRDefault="00D46898" w:rsidP="00D46898">
            <w:pPr>
              <w:tabs>
                <w:tab w:val="left" w:pos="2520"/>
              </w:tabs>
              <w:jc w:val="both"/>
              <w:rPr>
                <w:b/>
              </w:rPr>
            </w:pPr>
            <w:r w:rsidRPr="00091E2E">
              <w:t>- здание дома-интерната</w:t>
            </w:r>
          </w:p>
        </w:tc>
        <w:tc>
          <w:tcPr>
            <w:tcW w:w="5103" w:type="dxa"/>
            <w:tcBorders>
              <w:top w:val="single" w:sz="4" w:space="0" w:color="auto"/>
              <w:left w:val="single" w:sz="8" w:space="0" w:color="000000"/>
              <w:bottom w:val="single" w:sz="8" w:space="0" w:color="000000"/>
              <w:right w:val="single" w:sz="4" w:space="0" w:color="auto"/>
            </w:tcBorders>
          </w:tcPr>
          <w:p w14:paraId="43A49FA9" w14:textId="77777777" w:rsidR="00D46898" w:rsidRPr="00091E2E" w:rsidRDefault="00D46898" w:rsidP="00BF2951">
            <w:pPr>
              <w:snapToGrid w:val="0"/>
              <w:ind w:left="142" w:right="132"/>
              <w:jc w:val="both"/>
              <w:rPr>
                <w:rFonts w:eastAsia="Calibri"/>
              </w:rPr>
            </w:pPr>
            <w:r w:rsidRPr="00091E2E">
              <w:rPr>
                <w:rFonts w:eastAsia="Calibri"/>
              </w:rPr>
              <w:t xml:space="preserve">Минимальная/максимальная площадь земельных участков – 400/5000 кв. м; максимальное количество надземных этажей зданий – 3 этажа (включая мансардный этаж);                                                                                                                максимальный процент застройки в границах земельного участка – 60%;  </w:t>
            </w:r>
          </w:p>
          <w:p w14:paraId="1D8DDC88" w14:textId="77777777" w:rsidR="00D46898" w:rsidRPr="00091E2E" w:rsidRDefault="00D46898" w:rsidP="00BF2951">
            <w:pPr>
              <w:snapToGrid w:val="0"/>
              <w:ind w:left="142" w:right="132"/>
              <w:jc w:val="both"/>
              <w:rPr>
                <w:rFonts w:eastAsia="Calibri"/>
              </w:rPr>
            </w:pPr>
            <w:r w:rsidRPr="00091E2E">
              <w:rPr>
                <w:rFonts w:eastAsia="Calibri"/>
              </w:rPr>
              <w:t>минимальные отступы от красной линии – 5 м; от иных границ – 3 м;</w:t>
            </w:r>
          </w:p>
          <w:p w14:paraId="6652017B" w14:textId="77777777" w:rsidR="00D46898" w:rsidRPr="00091E2E" w:rsidRDefault="00D46898" w:rsidP="00BF2951">
            <w:pPr>
              <w:tabs>
                <w:tab w:val="left" w:pos="2520"/>
              </w:tabs>
              <w:ind w:left="142"/>
              <w:jc w:val="both"/>
              <w:rPr>
                <w:b/>
              </w:rPr>
            </w:pPr>
            <w:r w:rsidRPr="00091E2E">
              <w:rPr>
                <w:rFonts w:eastAsia="Calibri"/>
              </w:rPr>
              <w:t>минимальный процент озеленения земельного участка 15%.</w:t>
            </w:r>
          </w:p>
        </w:tc>
        <w:tc>
          <w:tcPr>
            <w:tcW w:w="4252" w:type="dxa"/>
            <w:vMerge/>
          </w:tcPr>
          <w:p w14:paraId="730FAEBC" w14:textId="77777777" w:rsidR="00D46898" w:rsidRPr="00091E2E" w:rsidRDefault="00D46898" w:rsidP="00BF2951">
            <w:pPr>
              <w:tabs>
                <w:tab w:val="left" w:pos="2520"/>
              </w:tabs>
              <w:ind w:left="142"/>
              <w:jc w:val="both"/>
              <w:rPr>
                <w:b/>
              </w:rPr>
            </w:pPr>
          </w:p>
        </w:tc>
      </w:tr>
      <w:tr w:rsidR="00091E2E" w:rsidRPr="00091E2E" w14:paraId="3977E042" w14:textId="77777777" w:rsidTr="00CC6D87">
        <w:trPr>
          <w:trHeight w:val="284"/>
        </w:trPr>
        <w:tc>
          <w:tcPr>
            <w:tcW w:w="2660" w:type="dxa"/>
            <w:tcBorders>
              <w:top w:val="single" w:sz="4" w:space="0" w:color="auto"/>
              <w:left w:val="single" w:sz="8" w:space="0" w:color="000000"/>
              <w:bottom w:val="single" w:sz="4" w:space="0" w:color="000000"/>
              <w:right w:val="nil"/>
            </w:tcBorders>
          </w:tcPr>
          <w:p w14:paraId="532051B6" w14:textId="77777777" w:rsidR="00131314" w:rsidRPr="00091E2E" w:rsidRDefault="00131314" w:rsidP="00131314">
            <w:pPr>
              <w:suppressAutoHyphens w:val="0"/>
              <w:autoSpaceDN w:val="0"/>
              <w:ind w:left="142" w:right="207"/>
              <w:rPr>
                <w:lang w:eastAsia="ru-RU" w:bidi="ru-RU"/>
              </w:rPr>
            </w:pPr>
            <w:r w:rsidRPr="00091E2E">
              <w:rPr>
                <w:lang w:eastAsia="ru-RU" w:bidi="ru-RU"/>
              </w:rPr>
              <w:t xml:space="preserve">[3.2.2] </w:t>
            </w:r>
          </w:p>
          <w:p w14:paraId="19EB9008" w14:textId="77777777" w:rsidR="00131314" w:rsidRPr="00091E2E" w:rsidRDefault="00131314" w:rsidP="00131314">
            <w:pPr>
              <w:tabs>
                <w:tab w:val="left" w:pos="2520"/>
              </w:tabs>
              <w:ind w:left="142"/>
              <w:jc w:val="both"/>
            </w:pPr>
            <w:r w:rsidRPr="00091E2E">
              <w:rPr>
                <w:lang w:eastAsia="ru-RU" w:bidi="ru-RU"/>
              </w:rPr>
              <w:t>Оказание социальной помощи населению</w:t>
            </w:r>
          </w:p>
        </w:tc>
        <w:tc>
          <w:tcPr>
            <w:tcW w:w="3402" w:type="dxa"/>
            <w:tcBorders>
              <w:top w:val="single" w:sz="4" w:space="0" w:color="auto"/>
              <w:left w:val="single" w:sz="8" w:space="0" w:color="000000"/>
              <w:bottom w:val="single" w:sz="4" w:space="0" w:color="000000"/>
              <w:right w:val="nil"/>
            </w:tcBorders>
          </w:tcPr>
          <w:p w14:paraId="7D013F5F" w14:textId="77777777" w:rsidR="00131314" w:rsidRPr="00091E2E" w:rsidRDefault="000C1009" w:rsidP="000C1009">
            <w:pPr>
              <w:pStyle w:val="s1"/>
              <w:shd w:val="clear" w:color="auto" w:fill="FFFFFF"/>
              <w:spacing w:before="0" w:after="0"/>
              <w:jc w:val="both"/>
              <w:rPr>
                <w:sz w:val="20"/>
                <w:szCs w:val="20"/>
                <w:lang w:eastAsia="ru-RU"/>
              </w:rPr>
            </w:pPr>
            <w:r w:rsidRPr="00091E2E">
              <w:rPr>
                <w:sz w:val="20"/>
                <w:szCs w:val="20"/>
                <w:lang w:eastAsia="ru-RU"/>
              </w:rPr>
              <w:t>Здания, предназначенные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103" w:type="dxa"/>
            <w:tcBorders>
              <w:top w:val="single" w:sz="4" w:space="0" w:color="auto"/>
              <w:left w:val="single" w:sz="8" w:space="0" w:color="000000"/>
              <w:bottom w:val="single" w:sz="8" w:space="0" w:color="000000"/>
              <w:right w:val="single" w:sz="4" w:space="0" w:color="auto"/>
            </w:tcBorders>
          </w:tcPr>
          <w:p w14:paraId="33E90FC1" w14:textId="77777777" w:rsidR="00131314" w:rsidRPr="00091E2E" w:rsidRDefault="00131314" w:rsidP="00131314">
            <w:pPr>
              <w:tabs>
                <w:tab w:val="left" w:pos="3071"/>
              </w:tabs>
              <w:snapToGrid w:val="0"/>
              <w:ind w:left="142" w:right="207"/>
              <w:jc w:val="both"/>
            </w:pPr>
            <w:r w:rsidRPr="00091E2E">
              <w:t>Минимальная/максимальная площадь земельных участков   –</w:t>
            </w:r>
            <w:r w:rsidR="00651C8D" w:rsidRPr="00091E2E">
              <w:t xml:space="preserve"> 20</w:t>
            </w:r>
            <w:r w:rsidRPr="00091E2E">
              <w:t>0/1000 кв. м;</w:t>
            </w:r>
          </w:p>
          <w:p w14:paraId="0F0E3CDA" w14:textId="77777777" w:rsidR="00131314" w:rsidRPr="00091E2E" w:rsidRDefault="00131314" w:rsidP="00131314">
            <w:pPr>
              <w:tabs>
                <w:tab w:val="left" w:pos="3071"/>
              </w:tabs>
              <w:snapToGrid w:val="0"/>
              <w:ind w:left="142" w:right="207"/>
              <w:jc w:val="both"/>
            </w:pPr>
            <w:r w:rsidRPr="00091E2E">
              <w:t xml:space="preserve">максимальное количество надземных этажей зданий – 2 этажа; </w:t>
            </w:r>
          </w:p>
          <w:p w14:paraId="30413397" w14:textId="77777777" w:rsidR="00131314" w:rsidRPr="00091E2E" w:rsidRDefault="00131314" w:rsidP="00131314">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- 12 м;</w:t>
            </w:r>
          </w:p>
          <w:p w14:paraId="5064EAC4" w14:textId="77777777" w:rsidR="00131314" w:rsidRPr="00091E2E" w:rsidRDefault="00131314" w:rsidP="00131314">
            <w:pPr>
              <w:tabs>
                <w:tab w:val="left" w:pos="3071"/>
              </w:tabs>
              <w:snapToGrid w:val="0"/>
              <w:ind w:left="142" w:right="207"/>
              <w:jc w:val="both"/>
            </w:pPr>
            <w:r w:rsidRPr="00091E2E">
              <w:t>максимальный процент застройки – 60%;</w:t>
            </w:r>
          </w:p>
          <w:p w14:paraId="4A8F42E9" w14:textId="77777777" w:rsidR="004B1473" w:rsidRPr="00091E2E" w:rsidRDefault="00131314" w:rsidP="004B1473">
            <w:pPr>
              <w:snapToGrid w:val="0"/>
              <w:ind w:left="142" w:right="65"/>
              <w:jc w:val="both"/>
            </w:pPr>
            <w:r w:rsidRPr="00091E2E">
              <w:t>минимальные отступы до основного строения от красной линии – 5 м; до иных границ – 3 м.</w:t>
            </w:r>
          </w:p>
          <w:p w14:paraId="7506B916" w14:textId="77777777" w:rsidR="00131314" w:rsidRPr="00091E2E" w:rsidRDefault="00131314" w:rsidP="004B1473">
            <w:pPr>
              <w:snapToGrid w:val="0"/>
              <w:ind w:left="142" w:right="65"/>
              <w:jc w:val="both"/>
              <w:rPr>
                <w:rFonts w:eastAsia="Calibri"/>
              </w:rPr>
            </w:pPr>
            <w:r w:rsidRPr="00091E2E">
              <w:t>минимальный процент озеленения земельного участка 15%.</w:t>
            </w:r>
          </w:p>
        </w:tc>
        <w:tc>
          <w:tcPr>
            <w:tcW w:w="4252" w:type="dxa"/>
            <w:vMerge/>
          </w:tcPr>
          <w:p w14:paraId="1DF77608" w14:textId="77777777" w:rsidR="00131314" w:rsidRPr="00091E2E" w:rsidRDefault="00131314" w:rsidP="00BF2951">
            <w:pPr>
              <w:tabs>
                <w:tab w:val="left" w:pos="2520"/>
              </w:tabs>
              <w:ind w:left="142"/>
              <w:jc w:val="both"/>
              <w:rPr>
                <w:b/>
              </w:rPr>
            </w:pPr>
          </w:p>
        </w:tc>
      </w:tr>
      <w:tr w:rsidR="00091E2E" w:rsidRPr="00091E2E" w14:paraId="05533BF6" w14:textId="77777777" w:rsidTr="00CC6D87">
        <w:trPr>
          <w:trHeight w:val="284"/>
        </w:trPr>
        <w:tc>
          <w:tcPr>
            <w:tcW w:w="2660" w:type="dxa"/>
            <w:tcBorders>
              <w:top w:val="single" w:sz="8" w:space="0" w:color="000000"/>
              <w:left w:val="single" w:sz="8" w:space="0" w:color="000000"/>
              <w:bottom w:val="single" w:sz="8" w:space="0" w:color="000000"/>
              <w:right w:val="nil"/>
            </w:tcBorders>
          </w:tcPr>
          <w:p w14:paraId="46E3052A" w14:textId="77777777" w:rsidR="00D46898" w:rsidRPr="00091E2E" w:rsidRDefault="00D46898" w:rsidP="00BF2951">
            <w:pPr>
              <w:tabs>
                <w:tab w:val="left" w:pos="2520"/>
              </w:tabs>
              <w:ind w:left="142"/>
              <w:jc w:val="both"/>
            </w:pPr>
            <w:r w:rsidRPr="00091E2E">
              <w:t xml:space="preserve">[3.7]  </w:t>
            </w:r>
          </w:p>
          <w:p w14:paraId="0E49F726" w14:textId="77777777" w:rsidR="00D46898" w:rsidRPr="00091E2E" w:rsidRDefault="00D46898" w:rsidP="00BF2951">
            <w:pPr>
              <w:tabs>
                <w:tab w:val="left" w:pos="2520"/>
              </w:tabs>
              <w:ind w:left="142"/>
              <w:jc w:val="both"/>
              <w:rPr>
                <w:b/>
              </w:rPr>
            </w:pPr>
            <w:r w:rsidRPr="00091E2E">
              <w:t>Религиозное использование</w:t>
            </w:r>
          </w:p>
        </w:tc>
        <w:tc>
          <w:tcPr>
            <w:tcW w:w="3402" w:type="dxa"/>
            <w:tcBorders>
              <w:top w:val="single" w:sz="8" w:space="0" w:color="000000"/>
              <w:left w:val="single" w:sz="8" w:space="0" w:color="000000"/>
              <w:bottom w:val="single" w:sz="8" w:space="0" w:color="000000"/>
              <w:right w:val="nil"/>
            </w:tcBorders>
          </w:tcPr>
          <w:p w14:paraId="469B2CF1" w14:textId="77777777" w:rsidR="006B48D0" w:rsidRPr="00091E2E" w:rsidRDefault="006B48D0" w:rsidP="006B48D0">
            <w:pPr>
              <w:widowControl/>
              <w:autoSpaceDE/>
              <w:rPr>
                <w:lang w:eastAsia="en-US"/>
              </w:rPr>
            </w:pPr>
            <w:r w:rsidRPr="00091E2E">
              <w:rPr>
                <w:lang w:eastAsia="en-US"/>
              </w:rPr>
              <w:t xml:space="preserve">- церковь, </w:t>
            </w:r>
          </w:p>
          <w:p w14:paraId="4A1805F9" w14:textId="77777777" w:rsidR="006B48D0" w:rsidRPr="00091E2E" w:rsidRDefault="006B48D0" w:rsidP="006B48D0">
            <w:pPr>
              <w:widowControl/>
              <w:autoSpaceDE/>
              <w:rPr>
                <w:lang w:eastAsia="en-US"/>
              </w:rPr>
            </w:pPr>
            <w:r w:rsidRPr="00091E2E">
              <w:rPr>
                <w:lang w:eastAsia="en-US"/>
              </w:rPr>
              <w:t xml:space="preserve">- собор, </w:t>
            </w:r>
          </w:p>
          <w:p w14:paraId="16A9F4EE" w14:textId="77777777" w:rsidR="006B48D0" w:rsidRPr="00091E2E" w:rsidRDefault="006B48D0" w:rsidP="006B48D0">
            <w:pPr>
              <w:widowControl/>
              <w:autoSpaceDE/>
              <w:rPr>
                <w:lang w:eastAsia="en-US"/>
              </w:rPr>
            </w:pPr>
            <w:r w:rsidRPr="00091E2E">
              <w:rPr>
                <w:lang w:eastAsia="en-US"/>
              </w:rPr>
              <w:t xml:space="preserve">- храм, </w:t>
            </w:r>
          </w:p>
          <w:p w14:paraId="11260F47" w14:textId="77777777" w:rsidR="006B48D0" w:rsidRPr="00091E2E" w:rsidRDefault="006B48D0" w:rsidP="006B48D0">
            <w:pPr>
              <w:widowControl/>
              <w:autoSpaceDE/>
              <w:rPr>
                <w:lang w:eastAsia="en-US"/>
              </w:rPr>
            </w:pPr>
            <w:r w:rsidRPr="00091E2E">
              <w:rPr>
                <w:lang w:eastAsia="en-US"/>
              </w:rPr>
              <w:t xml:space="preserve">- часовня, </w:t>
            </w:r>
          </w:p>
          <w:p w14:paraId="7C24CED6" w14:textId="77777777" w:rsidR="006B48D0" w:rsidRPr="00091E2E" w:rsidRDefault="006B48D0" w:rsidP="006B48D0">
            <w:pPr>
              <w:widowControl/>
              <w:autoSpaceDE/>
              <w:rPr>
                <w:lang w:eastAsia="en-US"/>
              </w:rPr>
            </w:pPr>
            <w:r w:rsidRPr="00091E2E">
              <w:rPr>
                <w:lang w:eastAsia="en-US"/>
              </w:rPr>
              <w:t xml:space="preserve">- мечеть, </w:t>
            </w:r>
          </w:p>
          <w:p w14:paraId="2B1FE2DA" w14:textId="77777777" w:rsidR="006B48D0" w:rsidRPr="00091E2E" w:rsidRDefault="006B48D0" w:rsidP="006B48D0">
            <w:pPr>
              <w:widowControl/>
              <w:autoSpaceDE/>
              <w:rPr>
                <w:lang w:eastAsia="en-US"/>
              </w:rPr>
            </w:pPr>
            <w:r w:rsidRPr="00091E2E">
              <w:rPr>
                <w:lang w:eastAsia="en-US"/>
              </w:rPr>
              <w:t xml:space="preserve">- молельный дом, </w:t>
            </w:r>
          </w:p>
          <w:p w14:paraId="014E8976" w14:textId="77777777" w:rsidR="00D46898" w:rsidRPr="00091E2E" w:rsidRDefault="006B48D0" w:rsidP="006B48D0">
            <w:pPr>
              <w:tabs>
                <w:tab w:val="left" w:pos="2520"/>
              </w:tabs>
              <w:jc w:val="both"/>
              <w:rPr>
                <w:lang w:eastAsia="en-US"/>
              </w:rPr>
            </w:pPr>
            <w:r w:rsidRPr="00091E2E">
              <w:rPr>
                <w:lang w:eastAsia="en-US"/>
              </w:rPr>
              <w:t>- синагоги,</w:t>
            </w:r>
          </w:p>
          <w:p w14:paraId="3CFC1330" w14:textId="77777777" w:rsidR="006B48D0" w:rsidRPr="00091E2E" w:rsidRDefault="006B48D0" w:rsidP="006B48D0">
            <w:pPr>
              <w:tabs>
                <w:tab w:val="left" w:pos="2520"/>
              </w:tabs>
              <w:jc w:val="both"/>
            </w:pPr>
            <w:r w:rsidRPr="00091E2E">
              <w:t xml:space="preserve">- монастыри, </w:t>
            </w:r>
          </w:p>
          <w:p w14:paraId="2D78EF6F" w14:textId="77777777" w:rsidR="006B48D0" w:rsidRPr="00091E2E" w:rsidRDefault="006B48D0" w:rsidP="006B48D0">
            <w:pPr>
              <w:tabs>
                <w:tab w:val="left" w:pos="2520"/>
              </w:tabs>
              <w:jc w:val="both"/>
            </w:pPr>
            <w:r w:rsidRPr="00091E2E">
              <w:t>- скиты,</w:t>
            </w:r>
          </w:p>
          <w:p w14:paraId="13862FD9" w14:textId="77777777" w:rsidR="006B48D0" w:rsidRPr="00091E2E" w:rsidRDefault="006B48D0" w:rsidP="006B48D0">
            <w:pPr>
              <w:tabs>
                <w:tab w:val="left" w:pos="2520"/>
              </w:tabs>
              <w:jc w:val="both"/>
            </w:pPr>
            <w:r w:rsidRPr="00091E2E">
              <w:t>- дом священнослужителя,</w:t>
            </w:r>
          </w:p>
          <w:p w14:paraId="1DE645FE" w14:textId="77777777" w:rsidR="006B48D0" w:rsidRPr="00091E2E" w:rsidRDefault="006B48D0" w:rsidP="006B48D0">
            <w:pPr>
              <w:tabs>
                <w:tab w:val="left" w:pos="2520"/>
              </w:tabs>
              <w:jc w:val="both"/>
            </w:pPr>
            <w:r w:rsidRPr="00091E2E">
              <w:t>- воскресная школа,</w:t>
            </w:r>
          </w:p>
          <w:p w14:paraId="2617D08E" w14:textId="77777777" w:rsidR="006B48D0" w:rsidRPr="00091E2E" w:rsidRDefault="006B48D0" w:rsidP="006B48D0">
            <w:pPr>
              <w:tabs>
                <w:tab w:val="left" w:pos="2520"/>
              </w:tabs>
              <w:jc w:val="both"/>
            </w:pPr>
            <w:r w:rsidRPr="00091E2E">
              <w:t xml:space="preserve">- религиозная школа, </w:t>
            </w:r>
          </w:p>
          <w:p w14:paraId="7AA8A2A9" w14:textId="77777777" w:rsidR="006B48D0" w:rsidRPr="00091E2E" w:rsidRDefault="006B48D0" w:rsidP="006B48D0">
            <w:pPr>
              <w:tabs>
                <w:tab w:val="left" w:pos="2520"/>
              </w:tabs>
              <w:jc w:val="both"/>
            </w:pPr>
            <w:r w:rsidRPr="00091E2E">
              <w:t xml:space="preserve">- семинария, </w:t>
            </w:r>
          </w:p>
          <w:p w14:paraId="32752DBF" w14:textId="77777777" w:rsidR="006B48D0" w:rsidRPr="00091E2E" w:rsidRDefault="006B48D0" w:rsidP="006B48D0">
            <w:pPr>
              <w:tabs>
                <w:tab w:val="left" w:pos="2520"/>
              </w:tabs>
              <w:jc w:val="both"/>
              <w:rPr>
                <w:lang w:eastAsia="en-US"/>
              </w:rPr>
            </w:pPr>
            <w:r w:rsidRPr="00091E2E">
              <w:t>- духовное училище</w:t>
            </w:r>
          </w:p>
        </w:tc>
        <w:tc>
          <w:tcPr>
            <w:tcW w:w="5103" w:type="dxa"/>
            <w:tcBorders>
              <w:top w:val="single" w:sz="8" w:space="0" w:color="000000"/>
              <w:left w:val="single" w:sz="8" w:space="0" w:color="000000"/>
              <w:bottom w:val="single" w:sz="8" w:space="0" w:color="000000"/>
            </w:tcBorders>
          </w:tcPr>
          <w:p w14:paraId="5468D812" w14:textId="77777777" w:rsidR="00D46898" w:rsidRPr="00091E2E" w:rsidRDefault="00D46898" w:rsidP="00BF2951">
            <w:pPr>
              <w:tabs>
                <w:tab w:val="left" w:pos="2520"/>
              </w:tabs>
              <w:snapToGrid w:val="0"/>
              <w:ind w:left="142" w:right="132"/>
              <w:jc w:val="both"/>
            </w:pPr>
            <w:r w:rsidRPr="00091E2E">
              <w:t>Минимальная/максимальная площадь земельных участков –500/5000 кв. м;</w:t>
            </w:r>
          </w:p>
          <w:p w14:paraId="553602A7" w14:textId="77777777" w:rsidR="00D46898" w:rsidRPr="00091E2E" w:rsidRDefault="00D46898" w:rsidP="00BF2951">
            <w:pPr>
              <w:tabs>
                <w:tab w:val="left" w:pos="2520"/>
              </w:tabs>
              <w:ind w:left="142" w:right="132"/>
              <w:jc w:val="both"/>
            </w:pPr>
            <w:r w:rsidRPr="00091E2E">
              <w:t xml:space="preserve">Максимальная высота зданий, строений, сооружений от уровня земли - 25 м; </w:t>
            </w:r>
          </w:p>
          <w:p w14:paraId="1410B1E3" w14:textId="77777777" w:rsidR="00D46898" w:rsidRPr="00091E2E" w:rsidRDefault="00D46898" w:rsidP="00BF2951">
            <w:pPr>
              <w:tabs>
                <w:tab w:val="left" w:pos="2520"/>
              </w:tabs>
              <w:ind w:left="142" w:right="132"/>
              <w:jc w:val="both"/>
            </w:pPr>
            <w:r w:rsidRPr="00091E2E">
              <w:t>Максимальный процент застройки в границах земельного участка – 60%;</w:t>
            </w:r>
          </w:p>
          <w:p w14:paraId="5F85168C" w14:textId="77777777" w:rsidR="00D46898" w:rsidRPr="00091E2E" w:rsidRDefault="00D46898" w:rsidP="00BF2951">
            <w:pPr>
              <w:tabs>
                <w:tab w:val="left" w:pos="2520"/>
              </w:tabs>
              <w:ind w:left="14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0FBEE4D6" w14:textId="77777777" w:rsidR="00D46898" w:rsidRPr="00091E2E" w:rsidRDefault="00D46898" w:rsidP="00BF2951">
            <w:pPr>
              <w:tabs>
                <w:tab w:val="left" w:pos="2520"/>
              </w:tabs>
              <w:ind w:left="142"/>
              <w:jc w:val="both"/>
              <w:rPr>
                <w:b/>
              </w:rPr>
            </w:pPr>
            <w:r w:rsidRPr="00091E2E">
              <w:rPr>
                <w:rFonts w:eastAsia="SimSun"/>
                <w:lang w:eastAsia="zh-CN" w:bidi="ru-RU"/>
              </w:rPr>
              <w:t>минимальный процент озеленения земельного участка 15%.</w:t>
            </w:r>
          </w:p>
        </w:tc>
        <w:tc>
          <w:tcPr>
            <w:tcW w:w="4252" w:type="dxa"/>
            <w:vMerge/>
            <w:vAlign w:val="center"/>
          </w:tcPr>
          <w:p w14:paraId="295D8F67" w14:textId="77777777" w:rsidR="00D46898" w:rsidRPr="00091E2E" w:rsidRDefault="00D46898" w:rsidP="00BF2951">
            <w:pPr>
              <w:tabs>
                <w:tab w:val="left" w:pos="2520"/>
              </w:tabs>
              <w:ind w:left="142"/>
              <w:jc w:val="both"/>
              <w:rPr>
                <w:b/>
              </w:rPr>
            </w:pPr>
          </w:p>
        </w:tc>
      </w:tr>
      <w:tr w:rsidR="00091E2E" w:rsidRPr="00091E2E" w14:paraId="4E719B85" w14:textId="77777777" w:rsidTr="00CC6D87">
        <w:trPr>
          <w:trHeight w:val="284"/>
        </w:trPr>
        <w:tc>
          <w:tcPr>
            <w:tcW w:w="2660" w:type="dxa"/>
            <w:tcBorders>
              <w:top w:val="single" w:sz="8" w:space="0" w:color="000000"/>
              <w:left w:val="single" w:sz="8" w:space="0" w:color="000000"/>
              <w:right w:val="nil"/>
            </w:tcBorders>
          </w:tcPr>
          <w:p w14:paraId="6530022A" w14:textId="77777777" w:rsidR="00D46898" w:rsidRPr="00091E2E" w:rsidRDefault="00D46898" w:rsidP="00BF2951">
            <w:pPr>
              <w:tabs>
                <w:tab w:val="left" w:pos="2520"/>
              </w:tabs>
              <w:ind w:left="142"/>
              <w:jc w:val="both"/>
            </w:pPr>
            <w:r w:rsidRPr="00091E2E">
              <w:rPr>
                <w:lang w:val="en-US"/>
              </w:rPr>
              <w:t>[</w:t>
            </w:r>
            <w:r w:rsidRPr="00091E2E">
              <w:t>4.1</w:t>
            </w:r>
            <w:r w:rsidRPr="00091E2E">
              <w:rPr>
                <w:lang w:val="en-US"/>
              </w:rPr>
              <w:t>]</w:t>
            </w:r>
          </w:p>
          <w:p w14:paraId="7DCFEF21" w14:textId="77777777" w:rsidR="00D46898" w:rsidRPr="00091E2E" w:rsidRDefault="00D46898" w:rsidP="00BF2951">
            <w:pPr>
              <w:tabs>
                <w:tab w:val="left" w:pos="2520"/>
              </w:tabs>
              <w:ind w:left="142"/>
              <w:jc w:val="both"/>
            </w:pPr>
            <w:r w:rsidRPr="00091E2E">
              <w:t xml:space="preserve"> Деловое управление</w:t>
            </w:r>
          </w:p>
        </w:tc>
        <w:tc>
          <w:tcPr>
            <w:tcW w:w="3402" w:type="dxa"/>
            <w:tcBorders>
              <w:top w:val="single" w:sz="8" w:space="0" w:color="000000"/>
              <w:left w:val="single" w:sz="8" w:space="0" w:color="000000"/>
              <w:right w:val="nil"/>
            </w:tcBorders>
          </w:tcPr>
          <w:p w14:paraId="2D15B814" w14:textId="77777777" w:rsidR="00D46898" w:rsidRPr="00091E2E" w:rsidRDefault="00B55467" w:rsidP="00BF2951">
            <w:pPr>
              <w:tabs>
                <w:tab w:val="left" w:pos="2520"/>
              </w:tabs>
              <w:ind w:left="142"/>
              <w:jc w:val="both"/>
            </w:pPr>
            <w:r w:rsidRPr="00091E2E">
              <w:rPr>
                <w:shd w:val="clear" w:color="auto" w:fill="FFFFFF"/>
              </w:rPr>
              <w:t xml:space="preserve">Объекты капитального строительства с целью: размещения объектов </w:t>
            </w:r>
            <w:r w:rsidRPr="00091E2E">
              <w:rPr>
                <w:shd w:val="clear" w:color="auto" w:fill="FFFFFF"/>
              </w:rPr>
              <w:lastRenderedPageBreak/>
              <w:t>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103" w:type="dxa"/>
            <w:tcBorders>
              <w:top w:val="single" w:sz="8" w:space="0" w:color="000000"/>
              <w:left w:val="single" w:sz="8" w:space="0" w:color="000000"/>
            </w:tcBorders>
          </w:tcPr>
          <w:p w14:paraId="3543B11B" w14:textId="77777777" w:rsidR="00D46898" w:rsidRPr="00091E2E" w:rsidRDefault="00D46898" w:rsidP="00BF2951">
            <w:pPr>
              <w:tabs>
                <w:tab w:val="left" w:pos="2520"/>
              </w:tabs>
              <w:snapToGrid w:val="0"/>
              <w:ind w:left="142" w:right="132"/>
              <w:jc w:val="both"/>
            </w:pPr>
            <w:r w:rsidRPr="00091E2E">
              <w:lastRenderedPageBreak/>
              <w:t xml:space="preserve">Минимальная/максимальная площадь земельных участков </w:t>
            </w:r>
            <w:r w:rsidR="0063130D" w:rsidRPr="00091E2E">
              <w:t>2</w:t>
            </w:r>
            <w:r w:rsidRPr="00091E2E">
              <w:t>00/</w:t>
            </w:r>
            <w:r w:rsidR="0063130D" w:rsidRPr="00091E2E">
              <w:t>20</w:t>
            </w:r>
            <w:r w:rsidRPr="00091E2E">
              <w:t>00 кв. м;</w:t>
            </w:r>
          </w:p>
          <w:p w14:paraId="00EE2A7C" w14:textId="77777777" w:rsidR="00D46898" w:rsidRPr="00091E2E" w:rsidRDefault="00D46898" w:rsidP="00BF2951">
            <w:pPr>
              <w:tabs>
                <w:tab w:val="left" w:pos="2520"/>
              </w:tabs>
              <w:snapToGrid w:val="0"/>
              <w:ind w:left="142" w:right="132"/>
              <w:jc w:val="both"/>
            </w:pPr>
            <w:r w:rsidRPr="00091E2E">
              <w:t xml:space="preserve">Максимальная высота зданий, строений, сооружений </w:t>
            </w:r>
            <w:r w:rsidRPr="00091E2E">
              <w:lastRenderedPageBreak/>
              <w:t>от уровня земли - 15 м;</w:t>
            </w:r>
          </w:p>
          <w:p w14:paraId="4BE08A13" w14:textId="77777777" w:rsidR="00D46898" w:rsidRPr="00091E2E" w:rsidRDefault="00D46898" w:rsidP="00BF2951">
            <w:pPr>
              <w:tabs>
                <w:tab w:val="left" w:pos="2520"/>
              </w:tabs>
              <w:snapToGrid w:val="0"/>
              <w:ind w:left="142" w:right="132"/>
              <w:jc w:val="both"/>
            </w:pPr>
            <w:r w:rsidRPr="00091E2E">
              <w:t>Максимальный процент застройки в границах земельного участка – 60%;</w:t>
            </w:r>
          </w:p>
          <w:p w14:paraId="001DC922" w14:textId="77777777" w:rsidR="00D46898" w:rsidRPr="00091E2E" w:rsidRDefault="00D46898" w:rsidP="00BF2951">
            <w:pPr>
              <w:tabs>
                <w:tab w:val="left" w:pos="2520"/>
              </w:tabs>
              <w:snapToGrid w:val="0"/>
              <w:ind w:left="142" w:right="132"/>
              <w:jc w:val="both"/>
            </w:pPr>
            <w:r w:rsidRPr="00091E2E">
              <w:t>Минимальные отступы от красной линии – 5 м; от иных границ – 3 м;</w:t>
            </w:r>
          </w:p>
          <w:p w14:paraId="11B9CE35" w14:textId="77777777" w:rsidR="00D46898" w:rsidRPr="00091E2E" w:rsidRDefault="00D46898" w:rsidP="00BF2951">
            <w:pPr>
              <w:tabs>
                <w:tab w:val="left" w:pos="2520"/>
              </w:tabs>
              <w:snapToGrid w:val="0"/>
              <w:ind w:left="142" w:right="132"/>
              <w:jc w:val="both"/>
            </w:pPr>
            <w:r w:rsidRPr="00091E2E">
              <w:t>Минимальный процент озе</w:t>
            </w:r>
            <w:r w:rsidR="00363423" w:rsidRPr="00091E2E">
              <w:t>ленения земельного участка 20</w:t>
            </w:r>
            <w:r w:rsidRPr="00091E2E">
              <w:t>%.</w:t>
            </w:r>
          </w:p>
        </w:tc>
        <w:tc>
          <w:tcPr>
            <w:tcW w:w="4252" w:type="dxa"/>
            <w:vMerge/>
          </w:tcPr>
          <w:p w14:paraId="20288B38" w14:textId="77777777" w:rsidR="00D46898" w:rsidRPr="00091E2E" w:rsidRDefault="00D46898" w:rsidP="00BF2951">
            <w:pPr>
              <w:tabs>
                <w:tab w:val="left" w:pos="2520"/>
              </w:tabs>
              <w:ind w:left="142"/>
              <w:jc w:val="both"/>
              <w:rPr>
                <w:b/>
              </w:rPr>
            </w:pPr>
          </w:p>
        </w:tc>
      </w:tr>
      <w:tr w:rsidR="00091E2E" w:rsidRPr="00091E2E" w14:paraId="2E09848F" w14:textId="77777777" w:rsidTr="00CC6D87">
        <w:trPr>
          <w:trHeight w:val="284"/>
        </w:trPr>
        <w:tc>
          <w:tcPr>
            <w:tcW w:w="2660" w:type="dxa"/>
            <w:tcBorders>
              <w:top w:val="single" w:sz="8" w:space="0" w:color="000000"/>
              <w:left w:val="single" w:sz="8" w:space="0" w:color="000000"/>
              <w:right w:val="nil"/>
            </w:tcBorders>
          </w:tcPr>
          <w:p w14:paraId="776827DD" w14:textId="77777777" w:rsidR="00D02FBA" w:rsidRPr="00091E2E" w:rsidRDefault="00D02FBA" w:rsidP="00D02FBA">
            <w:pPr>
              <w:snapToGrid w:val="0"/>
              <w:ind w:left="142" w:right="207"/>
              <w:rPr>
                <w:rFonts w:eastAsia="SimSun"/>
                <w:lang w:eastAsia="zh-CN" w:bidi="ru-RU"/>
              </w:rPr>
            </w:pPr>
            <w:r w:rsidRPr="00091E2E">
              <w:rPr>
                <w:rFonts w:eastAsia="SimSun"/>
                <w:lang w:eastAsia="zh-CN" w:bidi="ru-RU"/>
              </w:rPr>
              <w:t>[</w:t>
            </w:r>
            <w:r w:rsidRPr="00091E2E">
              <w:rPr>
                <w:lang w:eastAsia="zh-CN" w:bidi="ru-RU"/>
              </w:rPr>
              <w:t>4.4</w:t>
            </w:r>
            <w:r w:rsidRPr="00091E2E">
              <w:rPr>
                <w:rFonts w:eastAsia="SimSun"/>
                <w:lang w:eastAsia="zh-CN" w:bidi="ru-RU"/>
              </w:rPr>
              <w:t xml:space="preserve">] </w:t>
            </w:r>
          </w:p>
          <w:p w14:paraId="71CE2E5C" w14:textId="77777777" w:rsidR="00D02FBA" w:rsidRPr="00091E2E" w:rsidRDefault="00D02FBA" w:rsidP="00D02FBA">
            <w:pPr>
              <w:snapToGrid w:val="0"/>
              <w:ind w:left="142" w:right="207"/>
              <w:rPr>
                <w:strike/>
              </w:rPr>
            </w:pPr>
            <w:r w:rsidRPr="00091E2E">
              <w:rPr>
                <w:rFonts w:eastAsia="SimSun"/>
                <w:lang w:eastAsia="zh-CN" w:bidi="ru-RU"/>
              </w:rPr>
              <w:t>Магазины</w:t>
            </w:r>
          </w:p>
          <w:p w14:paraId="0DD580FA" w14:textId="77777777" w:rsidR="00D02FBA" w:rsidRPr="00091E2E" w:rsidRDefault="00D02FBA" w:rsidP="00BF2951">
            <w:pPr>
              <w:tabs>
                <w:tab w:val="left" w:pos="2520"/>
              </w:tabs>
              <w:ind w:left="142"/>
              <w:jc w:val="both"/>
              <w:rPr>
                <w:lang w:val="en-US"/>
              </w:rPr>
            </w:pPr>
          </w:p>
        </w:tc>
        <w:tc>
          <w:tcPr>
            <w:tcW w:w="3402" w:type="dxa"/>
            <w:tcBorders>
              <w:top w:val="single" w:sz="8" w:space="0" w:color="000000"/>
              <w:left w:val="single" w:sz="8" w:space="0" w:color="000000"/>
              <w:right w:val="nil"/>
            </w:tcBorders>
          </w:tcPr>
          <w:p w14:paraId="52C1AC8B" w14:textId="77777777" w:rsidR="00D02FBA" w:rsidRPr="00091E2E" w:rsidRDefault="00D02FBA" w:rsidP="00D02FBA">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6B053366" w14:textId="77777777" w:rsidR="00D02FBA" w:rsidRPr="00091E2E" w:rsidRDefault="00D02FBA" w:rsidP="00D02FBA">
            <w:pPr>
              <w:widowControl/>
              <w:autoSpaceDE/>
              <w:rPr>
                <w:shd w:val="clear" w:color="auto" w:fill="FFFFFF"/>
              </w:rPr>
            </w:pPr>
            <w:r w:rsidRPr="00091E2E">
              <w:rPr>
                <w:shd w:val="clear" w:color="auto" w:fill="FFFFFF"/>
              </w:rPr>
              <w:t>-  аптека (аптечный пункт);</w:t>
            </w:r>
          </w:p>
          <w:p w14:paraId="4191C744" w14:textId="77777777" w:rsidR="00D02FBA" w:rsidRPr="00091E2E" w:rsidRDefault="00D02FBA" w:rsidP="00D02FBA">
            <w:pPr>
              <w:tabs>
                <w:tab w:val="left" w:pos="2520"/>
              </w:tabs>
              <w:jc w:val="both"/>
              <w:rPr>
                <w:shd w:val="clear" w:color="auto" w:fill="FFFFFF"/>
              </w:rPr>
            </w:pPr>
            <w:r w:rsidRPr="00091E2E">
              <w:rPr>
                <w:shd w:val="clear" w:color="auto" w:fill="FFFFFF"/>
              </w:rPr>
              <w:t>-  магазин</w:t>
            </w:r>
            <w:r w:rsidR="000C1009" w:rsidRPr="00091E2E">
              <w:rPr>
                <w:shd w:val="clear" w:color="auto" w:fill="FFFFFF"/>
              </w:rPr>
              <w:t>;</w:t>
            </w:r>
          </w:p>
          <w:p w14:paraId="1096553F" w14:textId="77777777" w:rsidR="000C1009" w:rsidRPr="00091E2E" w:rsidRDefault="000C1009" w:rsidP="00D02FBA">
            <w:pPr>
              <w:tabs>
                <w:tab w:val="left" w:pos="2520"/>
              </w:tabs>
              <w:jc w:val="both"/>
              <w:rPr>
                <w:shd w:val="clear" w:color="auto" w:fill="FFFFFF"/>
              </w:rPr>
            </w:pPr>
            <w:r w:rsidRPr="00091E2E">
              <w:rPr>
                <w:shd w:val="clear" w:color="auto" w:fill="FFFFFF"/>
              </w:rPr>
              <w:t>- ветаптека</w:t>
            </w:r>
          </w:p>
        </w:tc>
        <w:tc>
          <w:tcPr>
            <w:tcW w:w="5103" w:type="dxa"/>
            <w:tcBorders>
              <w:top w:val="single" w:sz="8" w:space="0" w:color="000000"/>
              <w:left w:val="single" w:sz="8" w:space="0" w:color="000000"/>
            </w:tcBorders>
          </w:tcPr>
          <w:p w14:paraId="725107AF" w14:textId="77777777" w:rsidR="00D02FBA" w:rsidRPr="00091E2E" w:rsidRDefault="00D02FBA" w:rsidP="00D02FBA">
            <w:pPr>
              <w:tabs>
                <w:tab w:val="left" w:pos="3071"/>
              </w:tabs>
              <w:snapToGrid w:val="0"/>
              <w:ind w:left="142" w:right="207"/>
              <w:jc w:val="both"/>
            </w:pPr>
            <w:r w:rsidRPr="00091E2E">
              <w:t xml:space="preserve">Минимальная/максимальная площадь земельных участков   – </w:t>
            </w:r>
            <w:r w:rsidR="00831433" w:rsidRPr="00091E2E">
              <w:t>2</w:t>
            </w:r>
            <w:r w:rsidRPr="00091E2E">
              <w:t>00/3000 кв. м;</w:t>
            </w:r>
          </w:p>
          <w:p w14:paraId="29A0AE73" w14:textId="77777777" w:rsidR="00D02FBA" w:rsidRPr="00091E2E" w:rsidRDefault="00D02FBA" w:rsidP="00D02FBA">
            <w:pPr>
              <w:tabs>
                <w:tab w:val="left" w:pos="3071"/>
              </w:tabs>
              <w:snapToGrid w:val="0"/>
              <w:ind w:left="142" w:right="207"/>
              <w:jc w:val="both"/>
            </w:pPr>
            <w:r w:rsidRPr="00091E2E">
              <w:t xml:space="preserve">максимальное количество надземных этажей зданий – 3 этажа (включая мансардный этаж); </w:t>
            </w:r>
          </w:p>
          <w:p w14:paraId="14513E95" w14:textId="77777777" w:rsidR="00D02FBA" w:rsidRPr="00091E2E" w:rsidRDefault="00D02FBA" w:rsidP="00D02FBA">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- 12 м;</w:t>
            </w:r>
          </w:p>
          <w:p w14:paraId="0BDA9494" w14:textId="77777777" w:rsidR="00D02FBA" w:rsidRPr="00091E2E" w:rsidRDefault="00D02FBA" w:rsidP="00D02FBA">
            <w:pPr>
              <w:tabs>
                <w:tab w:val="left" w:pos="3071"/>
              </w:tabs>
              <w:snapToGrid w:val="0"/>
              <w:ind w:left="142" w:right="207"/>
              <w:jc w:val="both"/>
            </w:pPr>
            <w:r w:rsidRPr="00091E2E">
              <w:t>максимальный процент застройки в границах земельного участка – 60%;</w:t>
            </w:r>
          </w:p>
          <w:p w14:paraId="5B8298F4" w14:textId="77777777" w:rsidR="004B1473" w:rsidRPr="00091E2E" w:rsidRDefault="00D02FBA" w:rsidP="004B1473">
            <w:pPr>
              <w:snapToGrid w:val="0"/>
              <w:ind w:left="142" w:right="65"/>
              <w:jc w:val="both"/>
            </w:pPr>
            <w:r w:rsidRPr="00091E2E">
              <w:t xml:space="preserve">Минимальные отступы от красной линии – 5 м; от иных границ – 3 м, </w:t>
            </w:r>
          </w:p>
          <w:p w14:paraId="3C32A268" w14:textId="77777777" w:rsidR="00D02FBA" w:rsidRPr="00091E2E" w:rsidRDefault="00D02FBA" w:rsidP="004B1473">
            <w:pPr>
              <w:snapToGrid w:val="0"/>
              <w:ind w:left="142" w:right="65"/>
              <w:jc w:val="both"/>
            </w:pPr>
            <w:r w:rsidRPr="00091E2E">
              <w:t xml:space="preserve">Минимальный процент </w:t>
            </w:r>
            <w:r w:rsidR="00363423" w:rsidRPr="00091E2E">
              <w:t>озеленения земельного участка 20</w:t>
            </w:r>
            <w:r w:rsidRPr="00091E2E">
              <w:t>%.</w:t>
            </w:r>
          </w:p>
        </w:tc>
        <w:tc>
          <w:tcPr>
            <w:tcW w:w="4252" w:type="dxa"/>
            <w:vMerge/>
          </w:tcPr>
          <w:p w14:paraId="7D8D3A7B" w14:textId="77777777" w:rsidR="00D02FBA" w:rsidRPr="00091E2E" w:rsidRDefault="00D02FBA" w:rsidP="00BF2951">
            <w:pPr>
              <w:tabs>
                <w:tab w:val="left" w:pos="2520"/>
              </w:tabs>
              <w:ind w:left="142"/>
              <w:jc w:val="both"/>
              <w:rPr>
                <w:b/>
              </w:rPr>
            </w:pPr>
          </w:p>
        </w:tc>
      </w:tr>
      <w:tr w:rsidR="00091E2E" w:rsidRPr="00091E2E" w14:paraId="7DFD3DEE" w14:textId="77777777" w:rsidTr="00F73315">
        <w:trPr>
          <w:trHeight w:val="284"/>
        </w:trPr>
        <w:tc>
          <w:tcPr>
            <w:tcW w:w="2660" w:type="dxa"/>
            <w:tcBorders>
              <w:top w:val="single" w:sz="8" w:space="0" w:color="000000"/>
              <w:left w:val="single" w:sz="8" w:space="0" w:color="000000"/>
              <w:bottom w:val="single" w:sz="4" w:space="0" w:color="auto"/>
              <w:right w:val="nil"/>
            </w:tcBorders>
          </w:tcPr>
          <w:p w14:paraId="3E2F2FCD" w14:textId="77777777" w:rsidR="00D46898" w:rsidRPr="00091E2E" w:rsidRDefault="00D46898" w:rsidP="00BF2951">
            <w:pPr>
              <w:tabs>
                <w:tab w:val="left" w:pos="2520"/>
              </w:tabs>
              <w:ind w:left="142"/>
              <w:jc w:val="both"/>
              <w:rPr>
                <w:b/>
              </w:rPr>
            </w:pPr>
            <w:r w:rsidRPr="00091E2E">
              <w:rPr>
                <w:rFonts w:eastAsia="SimSun"/>
                <w:lang w:eastAsia="zh-CN" w:bidi="ru-RU"/>
              </w:rPr>
              <w:t xml:space="preserve">[4.6] </w:t>
            </w:r>
            <w:r w:rsidRPr="00091E2E">
              <w:rPr>
                <w:lang w:eastAsia="ru-RU" w:bidi="ru-RU"/>
              </w:rPr>
              <w:t>Общественное питание.</w:t>
            </w:r>
          </w:p>
        </w:tc>
        <w:tc>
          <w:tcPr>
            <w:tcW w:w="3402" w:type="dxa"/>
            <w:tcBorders>
              <w:top w:val="single" w:sz="8" w:space="0" w:color="000000"/>
              <w:left w:val="single" w:sz="8" w:space="0" w:color="000000"/>
              <w:bottom w:val="single" w:sz="4" w:space="0" w:color="auto"/>
              <w:right w:val="nil"/>
            </w:tcBorders>
          </w:tcPr>
          <w:p w14:paraId="33499ABF" w14:textId="77777777" w:rsidR="00D02FBA" w:rsidRPr="00091E2E" w:rsidRDefault="00D02FBA" w:rsidP="00D02FBA">
            <w:pPr>
              <w:rPr>
                <w:shd w:val="clear" w:color="auto" w:fill="FFFFFF"/>
              </w:rPr>
            </w:pPr>
            <w:r w:rsidRPr="00091E2E">
              <w:rPr>
                <w:shd w:val="clear" w:color="auto" w:fill="FFFFFF"/>
              </w:rPr>
              <w:t xml:space="preserve">- кафе; </w:t>
            </w:r>
          </w:p>
          <w:p w14:paraId="29C271F9" w14:textId="77777777" w:rsidR="00D02FBA" w:rsidRPr="00091E2E" w:rsidRDefault="00D02FBA" w:rsidP="00D02FBA">
            <w:pPr>
              <w:rPr>
                <w:shd w:val="clear" w:color="auto" w:fill="FFFFFF"/>
              </w:rPr>
            </w:pPr>
            <w:r w:rsidRPr="00091E2E">
              <w:rPr>
                <w:shd w:val="clear" w:color="auto" w:fill="FFFFFF"/>
              </w:rPr>
              <w:t>- бар;</w:t>
            </w:r>
          </w:p>
          <w:p w14:paraId="239B161B" w14:textId="77777777" w:rsidR="00D02FBA" w:rsidRPr="00091E2E" w:rsidRDefault="00D02FBA" w:rsidP="00D02FBA">
            <w:pPr>
              <w:rPr>
                <w:shd w:val="clear" w:color="auto" w:fill="FFFFFF"/>
              </w:rPr>
            </w:pPr>
            <w:r w:rsidRPr="00091E2E">
              <w:rPr>
                <w:shd w:val="clear" w:color="auto" w:fill="FFFFFF"/>
              </w:rPr>
              <w:t>- закусочная;</w:t>
            </w:r>
          </w:p>
          <w:p w14:paraId="0FABC993" w14:textId="77777777" w:rsidR="00D02FBA" w:rsidRPr="00091E2E" w:rsidRDefault="00D02FBA" w:rsidP="00D02FBA">
            <w:pPr>
              <w:rPr>
                <w:shd w:val="clear" w:color="auto" w:fill="FFFFFF"/>
              </w:rPr>
            </w:pPr>
            <w:r w:rsidRPr="00091E2E">
              <w:rPr>
                <w:shd w:val="clear" w:color="auto" w:fill="FFFFFF"/>
              </w:rPr>
              <w:t>- столовая;</w:t>
            </w:r>
          </w:p>
          <w:p w14:paraId="4C60D5FB" w14:textId="77777777" w:rsidR="00D02FBA" w:rsidRPr="00091E2E" w:rsidRDefault="00D02FBA" w:rsidP="00D02FBA">
            <w:pPr>
              <w:rPr>
                <w:shd w:val="clear" w:color="auto" w:fill="FFFFFF"/>
              </w:rPr>
            </w:pPr>
            <w:r w:rsidRPr="00091E2E">
              <w:rPr>
                <w:shd w:val="clear" w:color="auto" w:fill="FFFFFF"/>
              </w:rPr>
              <w:t>- отдел кулинарии;</w:t>
            </w:r>
          </w:p>
          <w:p w14:paraId="39FDE642" w14:textId="77777777" w:rsidR="00D46898" w:rsidRPr="00091E2E" w:rsidRDefault="00D02FBA" w:rsidP="00D02FBA">
            <w:pPr>
              <w:tabs>
                <w:tab w:val="left" w:pos="2520"/>
              </w:tabs>
              <w:jc w:val="both"/>
              <w:rPr>
                <w:b/>
              </w:rPr>
            </w:pPr>
            <w:r w:rsidRPr="00091E2E">
              <w:rPr>
                <w:shd w:val="clear" w:color="auto" w:fill="FFFFFF"/>
              </w:rPr>
              <w:t>- пункт быстрого питания</w:t>
            </w:r>
          </w:p>
        </w:tc>
        <w:tc>
          <w:tcPr>
            <w:tcW w:w="5103" w:type="dxa"/>
            <w:tcBorders>
              <w:top w:val="single" w:sz="8" w:space="0" w:color="000000"/>
              <w:left w:val="single" w:sz="8" w:space="0" w:color="000000"/>
              <w:bottom w:val="single" w:sz="4" w:space="0" w:color="auto"/>
            </w:tcBorders>
          </w:tcPr>
          <w:p w14:paraId="5C775747" w14:textId="77777777" w:rsidR="00D46898" w:rsidRPr="00091E2E" w:rsidRDefault="00D46898" w:rsidP="00BF2951">
            <w:pPr>
              <w:tabs>
                <w:tab w:val="left" w:pos="2520"/>
              </w:tabs>
              <w:snapToGrid w:val="0"/>
              <w:ind w:left="142" w:right="132"/>
              <w:jc w:val="both"/>
            </w:pPr>
            <w:r w:rsidRPr="00091E2E">
              <w:t>Минимальная/максимальная площадь земельных участков –200/</w:t>
            </w:r>
            <w:r w:rsidR="00992796" w:rsidRPr="00091E2E">
              <w:t>2</w:t>
            </w:r>
            <w:r w:rsidRPr="00091E2E">
              <w:t>000 кв. м;</w:t>
            </w:r>
          </w:p>
          <w:p w14:paraId="695C2ECF" w14:textId="77777777" w:rsidR="00D46898" w:rsidRPr="00091E2E" w:rsidRDefault="00D46898" w:rsidP="00BF2951">
            <w:pPr>
              <w:tabs>
                <w:tab w:val="left" w:pos="2520"/>
              </w:tabs>
              <w:snapToGrid w:val="0"/>
              <w:ind w:left="142" w:right="132"/>
              <w:jc w:val="both"/>
            </w:pPr>
            <w:r w:rsidRPr="00091E2E">
              <w:t xml:space="preserve">максимальное количество надземных этажей зданий – 2 этажа (включая мансардный этаж); </w:t>
            </w:r>
          </w:p>
          <w:p w14:paraId="107CAA3F" w14:textId="77777777" w:rsidR="00D46898" w:rsidRPr="00091E2E" w:rsidRDefault="00D46898" w:rsidP="00BF2951">
            <w:pPr>
              <w:tabs>
                <w:tab w:val="left" w:pos="2520"/>
              </w:tabs>
              <w:snapToGrid w:val="0"/>
              <w:ind w:left="142" w:right="132"/>
              <w:jc w:val="both"/>
            </w:pPr>
            <w:r w:rsidRPr="00091E2E">
              <w:t>максимальная высота зданий, строений, сооружений от уровня земли - 12 м;</w:t>
            </w:r>
          </w:p>
          <w:p w14:paraId="199BEDB5" w14:textId="77777777" w:rsidR="00D46898" w:rsidRPr="00091E2E" w:rsidRDefault="00D46898" w:rsidP="00BF2951">
            <w:pPr>
              <w:tabs>
                <w:tab w:val="left" w:pos="2520"/>
              </w:tabs>
              <w:snapToGrid w:val="0"/>
              <w:ind w:left="142" w:right="132"/>
              <w:jc w:val="both"/>
            </w:pPr>
            <w:r w:rsidRPr="00091E2E">
              <w:t>максимальный процент застройки в границах земельного участка – 60%;</w:t>
            </w:r>
          </w:p>
          <w:p w14:paraId="0DFB02C9" w14:textId="77777777" w:rsidR="00D46898" w:rsidRPr="00091E2E" w:rsidRDefault="00D46898" w:rsidP="00BF2951">
            <w:pPr>
              <w:tabs>
                <w:tab w:val="left" w:pos="2520"/>
              </w:tabs>
              <w:snapToGrid w:val="0"/>
              <w:ind w:left="142" w:right="132"/>
              <w:jc w:val="both"/>
            </w:pPr>
            <w:r w:rsidRPr="00091E2E">
              <w:t>минимальные отступы от красной линии – 5 м; от иных границ – 3 м;</w:t>
            </w:r>
          </w:p>
          <w:p w14:paraId="71A69E2D" w14:textId="77777777" w:rsidR="00D46898" w:rsidRPr="00091E2E" w:rsidRDefault="00D46898" w:rsidP="00BF2951">
            <w:pPr>
              <w:tabs>
                <w:tab w:val="left" w:pos="2520"/>
              </w:tabs>
              <w:ind w:left="142"/>
              <w:jc w:val="both"/>
              <w:rPr>
                <w:b/>
              </w:rPr>
            </w:pPr>
            <w:r w:rsidRPr="00091E2E">
              <w:t xml:space="preserve">минимальный процент </w:t>
            </w:r>
            <w:r w:rsidR="00363423" w:rsidRPr="00091E2E">
              <w:t>озеленения земельного участка 20</w:t>
            </w:r>
            <w:r w:rsidRPr="00091E2E">
              <w:t>%.</w:t>
            </w:r>
          </w:p>
        </w:tc>
        <w:tc>
          <w:tcPr>
            <w:tcW w:w="4252" w:type="dxa"/>
            <w:vMerge/>
            <w:tcBorders>
              <w:bottom w:val="single" w:sz="4" w:space="0" w:color="auto"/>
            </w:tcBorders>
          </w:tcPr>
          <w:p w14:paraId="200F174A" w14:textId="77777777" w:rsidR="00D46898" w:rsidRPr="00091E2E" w:rsidRDefault="00D46898" w:rsidP="00BF2951">
            <w:pPr>
              <w:tabs>
                <w:tab w:val="left" w:pos="2520"/>
              </w:tabs>
              <w:ind w:left="142"/>
              <w:jc w:val="both"/>
              <w:rPr>
                <w:b/>
              </w:rPr>
            </w:pPr>
          </w:p>
        </w:tc>
      </w:tr>
      <w:tr w:rsidR="00091E2E" w:rsidRPr="00091E2E" w14:paraId="7C2733D8" w14:textId="77777777" w:rsidTr="00F73315">
        <w:trPr>
          <w:trHeight w:val="284"/>
        </w:trPr>
        <w:tc>
          <w:tcPr>
            <w:tcW w:w="2660" w:type="dxa"/>
            <w:tcBorders>
              <w:top w:val="single" w:sz="4" w:space="0" w:color="auto"/>
              <w:left w:val="single" w:sz="8" w:space="0" w:color="000000"/>
              <w:bottom w:val="single" w:sz="4" w:space="0" w:color="auto"/>
              <w:right w:val="nil"/>
            </w:tcBorders>
          </w:tcPr>
          <w:p w14:paraId="773DE1AC" w14:textId="77777777" w:rsidR="00D02FBA" w:rsidRPr="00091E2E" w:rsidRDefault="00D02FBA" w:rsidP="00BF2951">
            <w:pPr>
              <w:snapToGrid w:val="0"/>
              <w:ind w:left="137" w:right="156"/>
            </w:pPr>
            <w:r w:rsidRPr="00091E2E">
              <w:rPr>
                <w:lang w:bidi="ru-RU"/>
              </w:rPr>
              <w:t xml:space="preserve">[5.1.2] </w:t>
            </w:r>
            <w:r w:rsidRPr="00091E2E">
              <w:t>Обеспечение занятий спортом в помещениях</w:t>
            </w:r>
          </w:p>
        </w:tc>
        <w:tc>
          <w:tcPr>
            <w:tcW w:w="3402" w:type="dxa"/>
            <w:tcBorders>
              <w:top w:val="single" w:sz="4" w:space="0" w:color="auto"/>
              <w:left w:val="single" w:sz="8" w:space="0" w:color="000000"/>
              <w:bottom w:val="single" w:sz="4" w:space="0" w:color="auto"/>
              <w:right w:val="nil"/>
            </w:tcBorders>
          </w:tcPr>
          <w:p w14:paraId="1C077A66" w14:textId="77777777" w:rsidR="00D02FBA" w:rsidRPr="00091E2E" w:rsidRDefault="000C1009" w:rsidP="00D02FBA">
            <w:pPr>
              <w:snapToGrid w:val="0"/>
              <w:ind w:right="142"/>
              <w:jc w:val="both"/>
            </w:pPr>
            <w:r w:rsidRPr="00091E2E">
              <w:rPr>
                <w:shd w:val="clear" w:color="auto" w:fill="FFFFFF"/>
              </w:rPr>
              <w:t>Спортивные клубы, спортивные залы, бассейны, физкультурно-оздоровительные комплексы в зданиях и сооружениях</w:t>
            </w:r>
          </w:p>
        </w:tc>
        <w:tc>
          <w:tcPr>
            <w:tcW w:w="5103" w:type="dxa"/>
            <w:tcBorders>
              <w:top w:val="single" w:sz="4" w:space="0" w:color="auto"/>
              <w:left w:val="single" w:sz="8" w:space="0" w:color="000000"/>
              <w:bottom w:val="single" w:sz="4" w:space="0" w:color="auto"/>
            </w:tcBorders>
          </w:tcPr>
          <w:p w14:paraId="65EF58B8" w14:textId="77777777" w:rsidR="00D02FBA" w:rsidRPr="00091E2E" w:rsidRDefault="00D02FBA" w:rsidP="00D02FBA">
            <w:pPr>
              <w:tabs>
                <w:tab w:val="left" w:pos="2520"/>
              </w:tabs>
              <w:snapToGrid w:val="0"/>
              <w:ind w:left="141" w:right="132" w:hanging="9"/>
              <w:jc w:val="both"/>
            </w:pPr>
            <w:r w:rsidRPr="00091E2E">
              <w:t>Минимальная/максимальная площадь земельных участков –500/10000 кв. м;</w:t>
            </w:r>
          </w:p>
          <w:p w14:paraId="2A2B777E" w14:textId="77777777" w:rsidR="00D02FBA" w:rsidRPr="00091E2E" w:rsidRDefault="00D02FBA" w:rsidP="00D02FBA">
            <w:pPr>
              <w:tabs>
                <w:tab w:val="left" w:pos="2520"/>
              </w:tabs>
              <w:snapToGrid w:val="0"/>
              <w:ind w:left="132" w:right="132" w:hanging="9"/>
              <w:jc w:val="both"/>
            </w:pPr>
            <w:r w:rsidRPr="00091E2E">
              <w:rPr>
                <w:rFonts w:eastAsia="Calibri"/>
              </w:rPr>
              <w:t xml:space="preserve">максимальное количество надземных этажей зданий – 2 этажа (включая мансардный этаж);                                                                                                                  </w:t>
            </w:r>
          </w:p>
          <w:p w14:paraId="6093DEC9" w14:textId="77777777" w:rsidR="00D02FBA" w:rsidRPr="00091E2E" w:rsidRDefault="00D02FBA" w:rsidP="00D02FBA">
            <w:pPr>
              <w:tabs>
                <w:tab w:val="left" w:pos="2520"/>
              </w:tabs>
              <w:ind w:left="132" w:right="132" w:hanging="9"/>
              <w:jc w:val="both"/>
            </w:pPr>
            <w:r w:rsidRPr="00091E2E">
              <w:t>максимальная высота зданий, строений, сооружений от уровня земли - 12 м;</w:t>
            </w:r>
          </w:p>
          <w:p w14:paraId="23D69FD6" w14:textId="77777777" w:rsidR="00D02FBA" w:rsidRPr="00091E2E" w:rsidRDefault="00D02FBA" w:rsidP="00D02FBA">
            <w:pPr>
              <w:tabs>
                <w:tab w:val="left" w:pos="2520"/>
              </w:tabs>
              <w:ind w:left="132" w:right="132" w:hanging="9"/>
              <w:jc w:val="both"/>
            </w:pPr>
            <w:r w:rsidRPr="00091E2E">
              <w:t xml:space="preserve"> максимальный процент застройки в границах земельного участка – 40%;</w:t>
            </w:r>
          </w:p>
          <w:p w14:paraId="7BBE8DE9" w14:textId="77777777" w:rsidR="00D02FBA" w:rsidRPr="00091E2E" w:rsidRDefault="00D02FBA" w:rsidP="00D02FBA">
            <w:pPr>
              <w:tabs>
                <w:tab w:val="left" w:pos="2520"/>
              </w:tabs>
              <w:ind w:left="132" w:right="132" w:hanging="9"/>
              <w:jc w:val="both"/>
              <w:rPr>
                <w:rFonts w:eastAsia="SimSun"/>
                <w:lang w:eastAsia="zh-CN" w:bidi="ru-RU"/>
              </w:rPr>
            </w:pPr>
            <w:r w:rsidRPr="00091E2E">
              <w:lastRenderedPageBreak/>
              <w:t>минимальные отступы от  красной линии – 5 м; от иных границ – 3 м</w:t>
            </w:r>
            <w:r w:rsidRPr="00091E2E">
              <w:rPr>
                <w:rFonts w:eastAsia="SimSun"/>
                <w:lang w:eastAsia="zh-CN" w:bidi="ru-RU"/>
              </w:rPr>
              <w:t>;</w:t>
            </w:r>
          </w:p>
          <w:p w14:paraId="58571430" w14:textId="77777777" w:rsidR="00D02FBA" w:rsidRPr="00091E2E" w:rsidRDefault="00D02FBA" w:rsidP="00D02FBA">
            <w:pPr>
              <w:snapToGrid w:val="0"/>
              <w:ind w:left="118" w:right="141"/>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15</w:t>
            </w:r>
            <w:r w:rsidRPr="00091E2E">
              <w:rPr>
                <w:rFonts w:eastAsia="SimSun"/>
                <w:lang w:eastAsia="zh-CN" w:bidi="ru-RU"/>
              </w:rPr>
              <w:t>%.</w:t>
            </w:r>
          </w:p>
        </w:tc>
        <w:tc>
          <w:tcPr>
            <w:tcW w:w="4252" w:type="dxa"/>
            <w:vMerge/>
            <w:tcBorders>
              <w:top w:val="single" w:sz="4" w:space="0" w:color="auto"/>
            </w:tcBorders>
          </w:tcPr>
          <w:p w14:paraId="1FAE48AF" w14:textId="77777777" w:rsidR="00D02FBA" w:rsidRPr="00091E2E" w:rsidRDefault="00D02FBA" w:rsidP="00BF2951">
            <w:pPr>
              <w:tabs>
                <w:tab w:val="left" w:pos="2520"/>
              </w:tabs>
              <w:ind w:left="142"/>
              <w:jc w:val="both"/>
              <w:rPr>
                <w:b/>
              </w:rPr>
            </w:pPr>
          </w:p>
        </w:tc>
      </w:tr>
      <w:tr w:rsidR="00831433" w:rsidRPr="00091E2E" w14:paraId="18D0187C" w14:textId="77777777" w:rsidTr="00CC6D87">
        <w:trPr>
          <w:trHeight w:val="284"/>
        </w:trPr>
        <w:tc>
          <w:tcPr>
            <w:tcW w:w="2660" w:type="dxa"/>
            <w:tcBorders>
              <w:top w:val="single" w:sz="4" w:space="0" w:color="auto"/>
              <w:left w:val="single" w:sz="8" w:space="0" w:color="000000"/>
              <w:right w:val="nil"/>
            </w:tcBorders>
          </w:tcPr>
          <w:p w14:paraId="06FCD03F" w14:textId="77777777" w:rsidR="00831433" w:rsidRPr="00091E2E" w:rsidRDefault="00831433" w:rsidP="00831433">
            <w:pPr>
              <w:suppressAutoHyphens w:val="0"/>
              <w:autoSpaceDN w:val="0"/>
              <w:ind w:left="142"/>
              <w:jc w:val="both"/>
              <w:rPr>
                <w:rFonts w:eastAsia="SimSun"/>
                <w:lang w:eastAsia="zh-CN" w:bidi="ru-RU"/>
              </w:rPr>
            </w:pPr>
            <w:r w:rsidRPr="00091E2E">
              <w:rPr>
                <w:rFonts w:eastAsia="SimSun"/>
                <w:lang w:val="en-US" w:eastAsia="zh-CN" w:bidi="ru-RU"/>
              </w:rPr>
              <w:t xml:space="preserve">[13.2] </w:t>
            </w:r>
          </w:p>
          <w:p w14:paraId="2BCDAE38" w14:textId="77777777" w:rsidR="00831433" w:rsidRPr="00091E2E" w:rsidRDefault="00831433" w:rsidP="00831433">
            <w:pPr>
              <w:snapToGrid w:val="0"/>
              <w:ind w:left="137" w:right="156"/>
              <w:rPr>
                <w:lang w:bidi="ru-RU"/>
              </w:rPr>
            </w:pPr>
            <w:r w:rsidRPr="00091E2E">
              <w:rPr>
                <w:rFonts w:eastAsia="SimSun"/>
                <w:lang w:val="en-US" w:eastAsia="zh-CN" w:bidi="ru-RU"/>
              </w:rPr>
              <w:t>Ведение</w:t>
            </w:r>
            <w:r w:rsidR="00630B13">
              <w:rPr>
                <w:rFonts w:eastAsia="SimSun"/>
                <w:lang w:eastAsia="zh-CN" w:bidi="ru-RU"/>
              </w:rPr>
              <w:t xml:space="preserve"> </w:t>
            </w:r>
            <w:r w:rsidRPr="00091E2E">
              <w:rPr>
                <w:rFonts w:eastAsia="SimSun"/>
                <w:lang w:val="en-US" w:eastAsia="zh-CN" w:bidi="ru-RU"/>
              </w:rPr>
              <w:t>садоводства</w:t>
            </w:r>
          </w:p>
        </w:tc>
        <w:tc>
          <w:tcPr>
            <w:tcW w:w="3402" w:type="dxa"/>
            <w:tcBorders>
              <w:top w:val="single" w:sz="4" w:space="0" w:color="auto"/>
              <w:left w:val="single" w:sz="8" w:space="0" w:color="000000"/>
              <w:right w:val="nil"/>
            </w:tcBorders>
          </w:tcPr>
          <w:p w14:paraId="0CA17011" w14:textId="77777777" w:rsidR="00BD6C6A" w:rsidRPr="00091E2E" w:rsidRDefault="00831433" w:rsidP="00BD6C6A">
            <w:pPr>
              <w:tabs>
                <w:tab w:val="left" w:pos="2520"/>
              </w:tabs>
              <w:suppressAutoHyphens w:val="0"/>
              <w:autoSpaceDN w:val="0"/>
              <w:ind w:left="142"/>
              <w:jc w:val="both"/>
              <w:rPr>
                <w:shd w:val="clear" w:color="auto" w:fill="FFFFFF"/>
              </w:rPr>
            </w:pPr>
            <w:r w:rsidRPr="00091E2E">
              <w:rPr>
                <w:lang w:eastAsia="ru-RU" w:bidi="ru-RU"/>
              </w:rPr>
              <w:t>Осуществление отдыха и (или) выращивания гражданами для собственных нужд сельскохозяйственных культур; размещение для собственных нужд</w:t>
            </w:r>
            <w:r w:rsidR="003B042B" w:rsidRPr="00091E2E">
              <w:rPr>
                <w:lang w:eastAsia="ru-RU" w:bidi="ru-RU"/>
              </w:rPr>
              <w:t xml:space="preserve"> сельскохозяйственных культур; размещение для собственных нужд садового дома, жилого дома, указанного в описании вида разрешенного использования с кодом 2.1, хозяйственных построек и гаражей для собственных нужд</w:t>
            </w:r>
          </w:p>
          <w:p w14:paraId="2854E7DC" w14:textId="77777777" w:rsidR="00831433" w:rsidRPr="00091E2E" w:rsidRDefault="00831433" w:rsidP="00831433">
            <w:pPr>
              <w:widowControl/>
              <w:autoSpaceDE/>
              <w:rPr>
                <w:shd w:val="clear" w:color="auto" w:fill="FFFFFF"/>
              </w:rPr>
            </w:pPr>
          </w:p>
        </w:tc>
        <w:tc>
          <w:tcPr>
            <w:tcW w:w="5103" w:type="dxa"/>
            <w:tcBorders>
              <w:top w:val="single" w:sz="4" w:space="0" w:color="auto"/>
              <w:left w:val="single" w:sz="8" w:space="0" w:color="000000"/>
            </w:tcBorders>
          </w:tcPr>
          <w:p w14:paraId="5C4FB8CA" w14:textId="77777777" w:rsidR="003B042B" w:rsidRPr="00091E2E" w:rsidRDefault="003B042B" w:rsidP="003B042B">
            <w:pPr>
              <w:snapToGrid w:val="0"/>
              <w:ind w:left="142" w:right="116"/>
              <w:jc w:val="both"/>
            </w:pPr>
            <w:r w:rsidRPr="00091E2E">
              <w:t>Минимальная/максимальная площадь земельных участков   – 400/1000 кв. м;</w:t>
            </w:r>
          </w:p>
          <w:p w14:paraId="7970FD5D" w14:textId="77777777" w:rsidR="003B042B" w:rsidRPr="00091E2E" w:rsidRDefault="003B042B" w:rsidP="003B042B">
            <w:pPr>
              <w:snapToGrid w:val="0"/>
              <w:ind w:left="142" w:right="116"/>
              <w:jc w:val="both"/>
            </w:pPr>
            <w:r w:rsidRPr="00091E2E">
              <w:t>минимальная ширина земельных участков вдоль фронта улицы (проезда) – не регламентируется,</w:t>
            </w:r>
          </w:p>
          <w:p w14:paraId="7EB4CCC5" w14:textId="77777777" w:rsidR="003B042B" w:rsidRPr="00091E2E" w:rsidRDefault="003B042B" w:rsidP="003B042B">
            <w:pPr>
              <w:snapToGrid w:val="0"/>
              <w:ind w:left="142" w:right="116"/>
              <w:jc w:val="both"/>
            </w:pPr>
            <w:r w:rsidRPr="00091E2E">
              <w:t xml:space="preserve">максимальное количество надземных этажей зданий – 3 этажа (включая мансардный этаж); </w:t>
            </w:r>
          </w:p>
          <w:p w14:paraId="7920A8A9" w14:textId="77777777" w:rsidR="003B042B" w:rsidRPr="00091E2E" w:rsidRDefault="003B042B" w:rsidP="003B042B">
            <w:pPr>
              <w:snapToGrid w:val="0"/>
              <w:ind w:left="142" w:right="116"/>
              <w:jc w:val="both"/>
            </w:pPr>
            <w:r w:rsidRPr="00091E2E">
              <w:t xml:space="preserve">максимальная высота зданий от уровня земли до верха перекрытия последнего этажа (или конька кровли) - </w:t>
            </w:r>
            <w:r w:rsidR="00C751E1" w:rsidRPr="00091E2E">
              <w:t>1</w:t>
            </w:r>
            <w:r w:rsidRPr="00091E2E">
              <w:t>0 м;</w:t>
            </w:r>
          </w:p>
          <w:p w14:paraId="74F3486A" w14:textId="77777777" w:rsidR="003B042B" w:rsidRPr="00091E2E" w:rsidRDefault="003B042B" w:rsidP="003B042B">
            <w:pPr>
              <w:snapToGrid w:val="0"/>
              <w:ind w:left="142" w:right="116"/>
              <w:jc w:val="both"/>
            </w:pPr>
            <w:r w:rsidRPr="00091E2E">
              <w:t xml:space="preserve">максимальный процент застройки в границах земельного участка – 60 %; </w:t>
            </w:r>
          </w:p>
          <w:p w14:paraId="342DEF70" w14:textId="77777777" w:rsidR="003B042B" w:rsidRPr="00091E2E" w:rsidRDefault="003B042B" w:rsidP="003B042B">
            <w:pPr>
              <w:snapToGrid w:val="0"/>
              <w:ind w:left="142" w:right="116"/>
              <w:jc w:val="both"/>
            </w:pPr>
            <w:r w:rsidRPr="00091E2E">
              <w:t xml:space="preserve">минимальные отступы от красной линии – 5 м; </w:t>
            </w:r>
          </w:p>
          <w:p w14:paraId="614768F0" w14:textId="77777777" w:rsidR="003B042B" w:rsidRPr="00091E2E" w:rsidRDefault="00C751E1" w:rsidP="003B042B">
            <w:pPr>
              <w:snapToGrid w:val="0"/>
              <w:ind w:left="142" w:right="116"/>
              <w:jc w:val="both"/>
            </w:pPr>
            <w:r w:rsidRPr="00091E2E">
              <w:t>от иных границ – 3 м</w:t>
            </w:r>
            <w:r w:rsidR="003B042B" w:rsidRPr="00091E2E">
              <w:t>.</w:t>
            </w:r>
          </w:p>
          <w:p w14:paraId="0B91A372" w14:textId="77777777" w:rsidR="003B042B" w:rsidRPr="00091E2E" w:rsidRDefault="003B042B" w:rsidP="003B042B">
            <w:pPr>
              <w:snapToGrid w:val="0"/>
              <w:ind w:left="142" w:right="116"/>
              <w:jc w:val="both"/>
            </w:pPr>
            <w:r w:rsidRPr="00091E2E">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6D38013C" w14:textId="77777777" w:rsidR="003B042B" w:rsidRPr="00091E2E" w:rsidRDefault="003B042B" w:rsidP="003B042B">
            <w:pPr>
              <w:snapToGrid w:val="0"/>
              <w:ind w:left="142" w:right="116"/>
              <w:jc w:val="both"/>
            </w:pPr>
            <w:r w:rsidRPr="00091E2E">
              <w:t>1,0 м - для одноэтажного жилого дома;</w:t>
            </w:r>
          </w:p>
          <w:p w14:paraId="18945D2D" w14:textId="77777777" w:rsidR="003B042B" w:rsidRPr="00091E2E" w:rsidRDefault="003B042B" w:rsidP="003B042B">
            <w:pPr>
              <w:snapToGrid w:val="0"/>
              <w:ind w:left="142" w:right="116"/>
              <w:jc w:val="both"/>
            </w:pPr>
            <w:r w:rsidRPr="00091E2E">
              <w:t>1,5 м - для двухэтажного жилого дома;</w:t>
            </w:r>
          </w:p>
          <w:p w14:paraId="0EC73CED" w14:textId="77777777" w:rsidR="00831433" w:rsidRPr="00091E2E" w:rsidRDefault="003B042B" w:rsidP="00C751E1">
            <w:pPr>
              <w:snapToGrid w:val="0"/>
              <w:ind w:left="142" w:right="116"/>
              <w:jc w:val="both"/>
            </w:pPr>
            <w:r w:rsidRPr="00091E2E">
              <w:t>2,0 м - для трехэтажного жилого дома.</w:t>
            </w:r>
          </w:p>
        </w:tc>
        <w:tc>
          <w:tcPr>
            <w:tcW w:w="4252" w:type="dxa"/>
          </w:tcPr>
          <w:p w14:paraId="0C78FEB5" w14:textId="77777777" w:rsidR="00831433" w:rsidRPr="00091E2E" w:rsidRDefault="00831433" w:rsidP="00BF2951">
            <w:pPr>
              <w:tabs>
                <w:tab w:val="left" w:pos="2520"/>
              </w:tabs>
              <w:ind w:left="142"/>
              <w:jc w:val="both"/>
              <w:rPr>
                <w:b/>
              </w:rPr>
            </w:pPr>
          </w:p>
        </w:tc>
      </w:tr>
    </w:tbl>
    <w:p w14:paraId="0247FF67" w14:textId="77777777" w:rsidR="002B558B" w:rsidRPr="00091E2E" w:rsidRDefault="002B558B" w:rsidP="00BF2951">
      <w:pPr>
        <w:tabs>
          <w:tab w:val="left" w:pos="2520"/>
        </w:tabs>
        <w:suppressAutoHyphens w:val="0"/>
        <w:autoSpaceDN w:val="0"/>
        <w:rPr>
          <w:rFonts w:eastAsia="SimSun"/>
          <w:b/>
          <w:lang w:eastAsia="zh-CN" w:bidi="ru-RU"/>
        </w:rPr>
      </w:pPr>
    </w:p>
    <w:p w14:paraId="1F1DC84B" w14:textId="77777777" w:rsidR="007C6B5C" w:rsidRPr="00091E2E" w:rsidRDefault="007C6B5C" w:rsidP="00BF2951">
      <w:pPr>
        <w:tabs>
          <w:tab w:val="left" w:pos="2520"/>
        </w:tabs>
        <w:suppressAutoHyphens w:val="0"/>
        <w:autoSpaceDN w:val="0"/>
        <w:jc w:val="center"/>
        <w:rPr>
          <w:rFonts w:eastAsia="SimSun"/>
          <w:b/>
          <w:lang w:eastAsia="zh-CN" w:bidi="ru-RU"/>
        </w:rPr>
      </w:pPr>
      <w:r w:rsidRPr="00091E2E">
        <w:rPr>
          <w:rFonts w:eastAsia="SimSun"/>
          <w:b/>
          <w:lang w:eastAsia="zh-CN" w:bidi="ru-RU"/>
        </w:rPr>
        <w:t>ВСПОМОГАТЕЛЬНЫЕ ВИДЫ И ПАРАМЕТРЫ РАЗРЕШЕННОГО ИСПОЛЬЗОВАНИЯ ЗЕМЕЛЬНЫХ УЧАСТКОВ И ОБЪЕКТОВ КАПИТАЛЬНОГО СТРОИТЕЛЬСТВА</w:t>
      </w:r>
    </w:p>
    <w:p w14:paraId="5499AFBA" w14:textId="77777777" w:rsidR="00CC4B29" w:rsidRPr="00091E2E" w:rsidRDefault="007C6B5C" w:rsidP="00BF2951">
      <w:pPr>
        <w:suppressAutoHyphens w:val="0"/>
        <w:overflowPunct/>
        <w:autoSpaceDN w:val="0"/>
        <w:ind w:right="175" w:firstLine="567"/>
        <w:jc w:val="both"/>
        <w:rPr>
          <w:rFonts w:eastAsia="SimSun"/>
          <w:sz w:val="24"/>
          <w:szCs w:val="24"/>
          <w:lang w:eastAsia="zh-CN" w:bidi="ru-RU"/>
        </w:rPr>
      </w:pPr>
      <w:r w:rsidRPr="00091E2E">
        <w:rPr>
          <w:rFonts w:eastAsia="SimSun"/>
          <w:sz w:val="24"/>
          <w:szCs w:val="24"/>
          <w:lang w:eastAsia="zh-CN"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tbl>
      <w:tblPr>
        <w:tblW w:w="15163" w:type="dxa"/>
        <w:tblInd w:w="15" w:type="dxa"/>
        <w:tblLayout w:type="fixed"/>
        <w:tblCellMar>
          <w:left w:w="10" w:type="dxa"/>
          <w:right w:w="10" w:type="dxa"/>
        </w:tblCellMar>
        <w:tblLook w:val="04A0" w:firstRow="1" w:lastRow="0" w:firstColumn="1" w:lastColumn="0" w:noHBand="0" w:noVBand="1"/>
      </w:tblPr>
      <w:tblGrid>
        <w:gridCol w:w="3114"/>
        <w:gridCol w:w="6095"/>
        <w:gridCol w:w="5954"/>
      </w:tblGrid>
      <w:tr w:rsidR="00091E2E" w:rsidRPr="00091E2E" w14:paraId="07FE7694" w14:textId="77777777" w:rsidTr="00B6562E">
        <w:trPr>
          <w:trHeight w:val="1489"/>
        </w:trPr>
        <w:tc>
          <w:tcPr>
            <w:tcW w:w="3114" w:type="dxa"/>
            <w:tcBorders>
              <w:top w:val="single" w:sz="8" w:space="0" w:color="000000"/>
              <w:left w:val="single" w:sz="8" w:space="0" w:color="000000"/>
              <w:bottom w:val="single" w:sz="4" w:space="0" w:color="auto"/>
              <w:right w:val="nil"/>
            </w:tcBorders>
            <w:vAlign w:val="center"/>
            <w:hideMark/>
          </w:tcPr>
          <w:p w14:paraId="26F7522E" w14:textId="77777777" w:rsidR="001B535E" w:rsidRPr="00091E2E" w:rsidRDefault="001B535E" w:rsidP="00BF2951">
            <w:pPr>
              <w:tabs>
                <w:tab w:val="left" w:pos="2520"/>
              </w:tabs>
              <w:snapToGrid w:val="0"/>
              <w:ind w:firstLine="567"/>
              <w:jc w:val="center"/>
              <w:rPr>
                <w:b/>
              </w:rPr>
            </w:pPr>
            <w:r w:rsidRPr="00091E2E">
              <w:rPr>
                <w:b/>
              </w:rPr>
              <w:t>ВИДЫ ВСПОМОГАТЕЛЬНЫХ ОБЪЕКТОВ КАПИТАЛЬНОГО СТРОИТЕЛЬСТВА</w:t>
            </w:r>
          </w:p>
        </w:tc>
        <w:tc>
          <w:tcPr>
            <w:tcW w:w="6095" w:type="dxa"/>
            <w:tcBorders>
              <w:top w:val="single" w:sz="8" w:space="0" w:color="000000"/>
              <w:left w:val="single" w:sz="8" w:space="0" w:color="000000"/>
              <w:bottom w:val="single" w:sz="4" w:space="0" w:color="auto"/>
              <w:right w:val="single" w:sz="4" w:space="0" w:color="auto"/>
            </w:tcBorders>
            <w:vAlign w:val="center"/>
            <w:hideMark/>
          </w:tcPr>
          <w:p w14:paraId="79187FDB" w14:textId="77777777" w:rsidR="001B535E" w:rsidRPr="00091E2E" w:rsidRDefault="001B535E" w:rsidP="00BF2951">
            <w:pPr>
              <w:tabs>
                <w:tab w:val="left" w:pos="2520"/>
              </w:tabs>
              <w:snapToGrid w:val="0"/>
              <w:ind w:firstLine="567"/>
              <w:jc w:val="center"/>
              <w:rPr>
                <w:rFonts w:eastAsia="SimSun"/>
                <w:lang w:eastAsia="zh-CN" w:bidi="ru-RU"/>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954" w:type="dxa"/>
            <w:tcBorders>
              <w:top w:val="single" w:sz="8" w:space="0" w:color="000000"/>
              <w:left w:val="single" w:sz="4" w:space="0" w:color="auto"/>
              <w:bottom w:val="single" w:sz="4" w:space="0" w:color="auto"/>
              <w:right w:val="single" w:sz="4" w:space="0" w:color="auto"/>
            </w:tcBorders>
            <w:vAlign w:val="center"/>
          </w:tcPr>
          <w:p w14:paraId="3BEDE9E6" w14:textId="77777777" w:rsidR="001B535E" w:rsidRPr="00091E2E" w:rsidRDefault="001B535E" w:rsidP="00BF2951">
            <w:pPr>
              <w:tabs>
                <w:tab w:val="left" w:pos="3071"/>
              </w:tabs>
              <w:snapToGrid w:val="0"/>
              <w:ind w:right="557" w:firstLine="567"/>
              <w:jc w:val="center"/>
              <w:rPr>
                <w:b/>
              </w:rPr>
            </w:pPr>
            <w:r w:rsidRPr="00091E2E">
              <w:rPr>
                <w:b/>
              </w:rPr>
              <w:t>ОСОБЫЕ УСЛОВИЯ РЕАЛИЗАЦИИ РЕГЛАМЕНТА</w:t>
            </w:r>
          </w:p>
          <w:p w14:paraId="3132E16A" w14:textId="77777777" w:rsidR="001B535E" w:rsidRPr="00091E2E" w:rsidRDefault="001B535E" w:rsidP="00BF2951">
            <w:pPr>
              <w:tabs>
                <w:tab w:val="left" w:pos="3071"/>
              </w:tabs>
              <w:snapToGrid w:val="0"/>
              <w:ind w:right="557" w:firstLine="567"/>
              <w:jc w:val="center"/>
              <w:rPr>
                <w:b/>
              </w:rPr>
            </w:pPr>
          </w:p>
        </w:tc>
      </w:tr>
      <w:tr w:rsidR="00091E2E" w:rsidRPr="00091E2E" w14:paraId="30F92E07" w14:textId="77777777" w:rsidTr="00FD1807">
        <w:trPr>
          <w:trHeight w:val="736"/>
        </w:trPr>
        <w:tc>
          <w:tcPr>
            <w:tcW w:w="3114" w:type="dxa"/>
            <w:tcBorders>
              <w:top w:val="single" w:sz="4" w:space="0" w:color="auto"/>
              <w:left w:val="single" w:sz="8" w:space="0" w:color="000000"/>
              <w:bottom w:val="single" w:sz="4" w:space="0" w:color="000000"/>
              <w:right w:val="nil"/>
            </w:tcBorders>
            <w:vAlign w:val="center"/>
          </w:tcPr>
          <w:p w14:paraId="4817C1CA" w14:textId="77777777" w:rsidR="00B6562E" w:rsidRPr="00091E2E" w:rsidRDefault="00B6562E" w:rsidP="004B254E">
            <w:pPr>
              <w:autoSpaceDE/>
              <w:ind w:left="127"/>
              <w:rPr>
                <w:lang w:eastAsia="en-US"/>
              </w:rPr>
            </w:pPr>
            <w:r w:rsidRPr="00091E2E">
              <w:rPr>
                <w:lang w:eastAsia="en-US"/>
              </w:rPr>
              <w:t>Объекты хозяйственного назначения:</w:t>
            </w:r>
          </w:p>
          <w:p w14:paraId="52723ACC" w14:textId="77777777" w:rsidR="00B6562E" w:rsidRPr="00091E2E" w:rsidRDefault="00B6562E" w:rsidP="004B254E">
            <w:pPr>
              <w:autoSpaceDE/>
              <w:ind w:left="127"/>
              <w:rPr>
                <w:lang w:eastAsia="en-US"/>
              </w:rPr>
            </w:pPr>
            <w:r w:rsidRPr="00091E2E">
              <w:rPr>
                <w:lang w:eastAsia="en-US"/>
              </w:rPr>
              <w:t>- хозяйственные постройки,  гаражи, летние кухни, беседки, кладовые, подвалы;</w:t>
            </w:r>
          </w:p>
          <w:p w14:paraId="03468AD7" w14:textId="77777777" w:rsidR="00B6562E" w:rsidRPr="00091E2E" w:rsidRDefault="00B6562E" w:rsidP="004B254E">
            <w:pPr>
              <w:autoSpaceDE/>
              <w:ind w:left="127"/>
              <w:rPr>
                <w:lang w:eastAsia="en-US"/>
              </w:rPr>
            </w:pPr>
            <w:r w:rsidRPr="00091E2E">
              <w:rPr>
                <w:lang w:eastAsia="en-US"/>
              </w:rPr>
              <w:lastRenderedPageBreak/>
              <w:t>- сады, огороды, палисадники;</w:t>
            </w:r>
          </w:p>
          <w:p w14:paraId="44490EB5" w14:textId="77777777" w:rsidR="00B6562E" w:rsidRPr="00091E2E" w:rsidRDefault="00B6562E" w:rsidP="004B254E">
            <w:pPr>
              <w:autoSpaceDE/>
              <w:ind w:left="127"/>
              <w:rPr>
                <w:lang w:eastAsia="en-US"/>
              </w:rPr>
            </w:pPr>
            <w:r w:rsidRPr="00091E2E">
              <w:rPr>
                <w:lang w:eastAsia="en-US"/>
              </w:rPr>
              <w:t>- теплицы, оранжереи индивидуального пользования;</w:t>
            </w:r>
          </w:p>
          <w:p w14:paraId="41C5FCDD" w14:textId="77777777" w:rsidR="00B6562E" w:rsidRPr="00091E2E" w:rsidRDefault="00B6562E" w:rsidP="004B254E">
            <w:pPr>
              <w:autoSpaceDE/>
              <w:ind w:left="127"/>
              <w:rPr>
                <w:lang w:eastAsia="en-US"/>
              </w:rPr>
            </w:pPr>
            <w:r w:rsidRPr="00091E2E">
              <w:rPr>
                <w:lang w:eastAsia="en-US"/>
              </w:rPr>
              <w:t xml:space="preserve">- бассейны, бани и сауны индивидуального использования; </w:t>
            </w:r>
          </w:p>
          <w:p w14:paraId="63828339" w14:textId="77777777" w:rsidR="00B6562E" w:rsidRPr="00091E2E" w:rsidRDefault="00B6562E" w:rsidP="004B254E">
            <w:pPr>
              <w:autoSpaceDE/>
              <w:ind w:left="127"/>
              <w:rPr>
                <w:lang w:eastAsia="en-US"/>
              </w:rPr>
            </w:pPr>
            <w:r w:rsidRPr="00091E2E">
              <w:rPr>
                <w:lang w:eastAsia="en-US"/>
              </w:rPr>
              <w:t>- индивидуальные надворные туалеты гидронепроницаемые выгреба, септики;</w:t>
            </w:r>
          </w:p>
          <w:p w14:paraId="20F112DA" w14:textId="77777777" w:rsidR="00B6562E" w:rsidRPr="00091E2E" w:rsidRDefault="00B6562E" w:rsidP="004B254E">
            <w:pPr>
              <w:autoSpaceDE/>
              <w:ind w:left="127"/>
              <w:rPr>
                <w:lang w:eastAsia="en-US"/>
              </w:rPr>
            </w:pPr>
            <w:r w:rsidRPr="00091E2E">
              <w:rPr>
                <w:lang w:eastAsia="en-US"/>
              </w:rPr>
              <w:t>-индивидуальные резервуары для хранения воды, скважины для забора воды, индивидуальные колодцы.</w:t>
            </w:r>
          </w:p>
          <w:p w14:paraId="5B6CF34F" w14:textId="77777777" w:rsidR="00B6562E" w:rsidRPr="00091E2E" w:rsidRDefault="00B6562E" w:rsidP="004B254E">
            <w:pPr>
              <w:autoSpaceDE/>
              <w:ind w:left="127"/>
              <w:rPr>
                <w:lang w:eastAsia="en-US"/>
              </w:rPr>
            </w:pPr>
            <w:r w:rsidRPr="00091E2E">
              <w:rPr>
                <w:lang w:eastAsia="en-US"/>
              </w:rPr>
              <w:t>Благоустройство и озеленение.</w:t>
            </w:r>
          </w:p>
          <w:p w14:paraId="7DBF0DCA" w14:textId="77777777" w:rsidR="00B6562E" w:rsidRPr="00091E2E" w:rsidRDefault="00B6562E" w:rsidP="004B254E">
            <w:pPr>
              <w:suppressAutoHyphens w:val="0"/>
              <w:autoSpaceDN w:val="0"/>
              <w:ind w:left="127" w:right="132"/>
              <w:rPr>
                <w:rFonts w:eastAsia="SimSun"/>
                <w:lang w:eastAsia="zh-CN" w:bidi="ru-RU"/>
              </w:rPr>
            </w:pPr>
            <w:r w:rsidRPr="00091E2E">
              <w:rPr>
                <w:lang w:eastAsia="en-US"/>
              </w:rPr>
              <w:t>Навесы, террасы.</w:t>
            </w:r>
          </w:p>
        </w:tc>
        <w:tc>
          <w:tcPr>
            <w:tcW w:w="6095" w:type="dxa"/>
            <w:tcBorders>
              <w:top w:val="single" w:sz="4" w:space="0" w:color="auto"/>
              <w:left w:val="single" w:sz="8" w:space="0" w:color="000000"/>
              <w:bottom w:val="single" w:sz="8" w:space="0" w:color="000000"/>
              <w:right w:val="single" w:sz="4" w:space="0" w:color="auto"/>
            </w:tcBorders>
          </w:tcPr>
          <w:p w14:paraId="2580F466" w14:textId="77777777" w:rsidR="00B6562E" w:rsidRPr="00091E2E" w:rsidRDefault="00B6562E" w:rsidP="004B254E">
            <w:pPr>
              <w:autoSpaceDE/>
              <w:ind w:left="67"/>
              <w:rPr>
                <w:rFonts w:eastAsia="SimSun"/>
                <w:lang w:eastAsia="zh-CN"/>
              </w:rPr>
            </w:pPr>
            <w:r w:rsidRPr="00091E2E">
              <w:rPr>
                <w:rFonts w:eastAsia="SimSun"/>
                <w:lang w:eastAsia="zh-CN"/>
              </w:rPr>
              <w:lastRenderedPageBreak/>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5F2CA3D3" w14:textId="77777777" w:rsidR="00B6562E" w:rsidRPr="00091E2E" w:rsidRDefault="00B6562E" w:rsidP="004B254E">
            <w:pPr>
              <w:autoSpaceDE/>
              <w:ind w:left="67"/>
              <w:rPr>
                <w:lang w:eastAsia="en-US"/>
              </w:rPr>
            </w:pPr>
            <w:r w:rsidRPr="00091E2E">
              <w:rPr>
                <w:lang w:eastAsia="en-US"/>
              </w:rPr>
              <w:t>Максимальное количество надземных этажей  – не более  2 этажа,</w:t>
            </w:r>
          </w:p>
          <w:p w14:paraId="4E95CD63" w14:textId="77777777" w:rsidR="00B6562E" w:rsidRPr="00091E2E" w:rsidRDefault="00B6562E" w:rsidP="004B254E">
            <w:pPr>
              <w:autoSpaceDE/>
              <w:ind w:left="67"/>
              <w:rPr>
                <w:lang w:eastAsia="en-US"/>
              </w:rPr>
            </w:pPr>
            <w:r w:rsidRPr="00091E2E">
              <w:rPr>
                <w:lang w:eastAsia="en-US"/>
              </w:rPr>
              <w:t xml:space="preserve"> -максимальная высота строения - 6 м. </w:t>
            </w:r>
          </w:p>
          <w:p w14:paraId="63F532D8" w14:textId="77777777" w:rsidR="00B6562E" w:rsidRPr="00091E2E" w:rsidRDefault="00B6562E" w:rsidP="004B254E">
            <w:pPr>
              <w:autoSpaceDE/>
              <w:ind w:left="67"/>
              <w:rPr>
                <w:rFonts w:eastAsia="SimSun"/>
                <w:lang w:eastAsia="zh-CN"/>
              </w:rPr>
            </w:pPr>
            <w:r w:rsidRPr="00091E2E">
              <w:rPr>
                <w:rFonts w:eastAsia="SimSun"/>
                <w:lang w:eastAsia="zh-CN"/>
              </w:rPr>
              <w:lastRenderedPageBreak/>
              <w:t xml:space="preserve">Расстояние от объектов вспомогательного назначения (индивидуальные гаражи, летние кухни, хозяйственные постройки и т.д.) до красных линий улиц и проездов не менее - 5 м. </w:t>
            </w:r>
          </w:p>
          <w:p w14:paraId="50AC672D" w14:textId="77777777" w:rsidR="00B6562E" w:rsidRPr="00091E2E" w:rsidRDefault="00B6562E" w:rsidP="004B254E">
            <w:pPr>
              <w:autoSpaceDE/>
              <w:ind w:left="67"/>
              <w:rPr>
                <w:lang w:eastAsia="en-US"/>
              </w:rPr>
            </w:pPr>
            <w:r w:rsidRPr="00091E2E">
              <w:rPr>
                <w:lang w:eastAsia="en-US"/>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00FF19F8" w14:textId="77777777" w:rsidR="00B6562E" w:rsidRPr="00091E2E" w:rsidRDefault="00B6562E" w:rsidP="004B254E">
            <w:pPr>
              <w:autoSpaceDE/>
              <w:ind w:left="67"/>
              <w:rPr>
                <w:lang w:eastAsia="en-US"/>
              </w:rPr>
            </w:pPr>
            <w:r w:rsidRPr="00091E2E">
              <w:rPr>
                <w:lang w:eastAsia="en-US"/>
              </w:rPr>
              <w:t>Минимальный отступ от границ соседнего участка до объектов хозяйственного назначения - 1 м., до постройки для содержания скота и птицы - 4 м.</w:t>
            </w:r>
          </w:p>
          <w:p w14:paraId="5593F2CB" w14:textId="77777777" w:rsidR="00B6562E" w:rsidRPr="00091E2E" w:rsidRDefault="00B6562E" w:rsidP="004B254E">
            <w:pPr>
              <w:autoSpaceDE/>
              <w:ind w:left="67"/>
              <w:rPr>
                <w:lang w:eastAsia="en-US"/>
              </w:rPr>
            </w:pPr>
            <w:r w:rsidRPr="00091E2E">
              <w:rPr>
                <w:lang w:eastAsia="en-US"/>
              </w:rPr>
              <w:t>Расстояние:</w:t>
            </w:r>
          </w:p>
          <w:p w14:paraId="27D63C53" w14:textId="77777777" w:rsidR="00B6562E" w:rsidRPr="00091E2E" w:rsidRDefault="00B6562E" w:rsidP="004B254E">
            <w:pPr>
              <w:autoSpaceDE/>
              <w:ind w:left="67"/>
              <w:rPr>
                <w:rFonts w:eastAsia="SimSun"/>
                <w:lang w:eastAsia="zh-CN"/>
              </w:rPr>
            </w:pPr>
            <w:r w:rsidRPr="00091E2E">
              <w:rPr>
                <w:rFonts w:eastAsia="SimSun"/>
                <w:lang w:eastAsia="zh-CN"/>
              </w:rPr>
              <w:t>от границ соседнего участка до стволов высокорослых деревьев - 4 м,</w:t>
            </w:r>
          </w:p>
          <w:p w14:paraId="60D514A4" w14:textId="77777777" w:rsidR="00B6562E" w:rsidRPr="00091E2E" w:rsidRDefault="00B6562E" w:rsidP="004B254E">
            <w:pPr>
              <w:autoSpaceDE/>
              <w:ind w:left="67"/>
              <w:rPr>
                <w:rFonts w:eastAsia="SimSun"/>
                <w:lang w:eastAsia="zh-CN"/>
              </w:rPr>
            </w:pPr>
            <w:r w:rsidRPr="00091E2E">
              <w:rPr>
                <w:rFonts w:eastAsia="SimSun"/>
                <w:lang w:eastAsia="zh-CN"/>
              </w:rPr>
              <w:t>от границ соседнего участка до стволов среднерослых деревьев - 2 м,</w:t>
            </w:r>
          </w:p>
          <w:p w14:paraId="6985C545" w14:textId="77777777" w:rsidR="00B6562E" w:rsidRPr="00091E2E" w:rsidRDefault="00B6562E" w:rsidP="004B254E">
            <w:pPr>
              <w:autoSpaceDE/>
              <w:ind w:left="67"/>
              <w:rPr>
                <w:rFonts w:eastAsia="SimSun"/>
                <w:lang w:eastAsia="zh-CN"/>
              </w:rPr>
            </w:pPr>
            <w:r w:rsidRPr="00091E2E">
              <w:rPr>
                <w:rFonts w:eastAsia="SimSun"/>
                <w:lang w:eastAsia="zh-CN"/>
              </w:rPr>
              <w:t xml:space="preserve">           от границ соседнего участка до кустарника - 1 м.</w:t>
            </w:r>
          </w:p>
          <w:p w14:paraId="4BEDE545" w14:textId="77777777" w:rsidR="00B6562E" w:rsidRPr="00091E2E" w:rsidRDefault="00B6562E" w:rsidP="004B254E">
            <w:pPr>
              <w:autoSpaceDE/>
              <w:ind w:left="67"/>
              <w:rPr>
                <w:rFonts w:eastAsia="SimSun"/>
                <w:lang w:eastAsia="zh-CN"/>
              </w:rPr>
            </w:pPr>
            <w:r w:rsidRPr="00091E2E">
              <w:rPr>
                <w:rFonts w:eastAsia="SimSun"/>
                <w:lang w:eastAsia="zh-CN"/>
              </w:rPr>
              <w:t xml:space="preserve"> Допускается блокировка хозяйственных построек на смежных 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008175EA" w14:textId="77777777" w:rsidR="00B6562E" w:rsidRPr="00091E2E" w:rsidRDefault="00B6562E" w:rsidP="004B254E">
            <w:pPr>
              <w:autoSpaceDE/>
              <w:ind w:left="67"/>
              <w:rPr>
                <w:rFonts w:eastAsia="SimSun"/>
                <w:lang w:eastAsia="zh-CN"/>
              </w:rPr>
            </w:pPr>
            <w:r w:rsidRPr="00091E2E">
              <w:rPr>
                <w:rFonts w:eastAsia="SimSun"/>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0195506D" w14:textId="77777777" w:rsidR="00B6562E" w:rsidRPr="00091E2E" w:rsidRDefault="00B6562E" w:rsidP="004B254E">
            <w:pPr>
              <w:autoSpaceDE/>
              <w:ind w:left="67"/>
              <w:rPr>
                <w:rFonts w:eastAsia="SimSun"/>
                <w:lang w:eastAsia="zh-CN"/>
              </w:rPr>
            </w:pPr>
            <w:r w:rsidRPr="00091E2E">
              <w:rPr>
                <w:rFonts w:eastAsia="SimSun"/>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583B24D6" w14:textId="77777777" w:rsidR="00B6562E" w:rsidRPr="00091E2E" w:rsidRDefault="00B6562E" w:rsidP="004B254E">
            <w:pPr>
              <w:autoSpaceDE/>
              <w:ind w:left="67"/>
              <w:rPr>
                <w:rFonts w:eastAsia="SimSun"/>
                <w:lang w:eastAsia="zh-CN"/>
              </w:rPr>
            </w:pPr>
            <w:r w:rsidRPr="00091E2E">
              <w:rPr>
                <w:rFonts w:eastAsia="SimSun"/>
                <w:lang w:eastAsia="zh-CN"/>
              </w:rPr>
              <w:t xml:space="preserve"> Допускается блокировка навесов                                                                                                                                         на смежных 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700116C4" w14:textId="77777777" w:rsidR="00B6562E" w:rsidRPr="00091E2E" w:rsidRDefault="00B6562E" w:rsidP="004B254E">
            <w:pPr>
              <w:autoSpaceDE/>
              <w:ind w:left="67"/>
              <w:rPr>
                <w:rFonts w:eastAsia="SimSun"/>
                <w:lang w:eastAsia="zh-CN"/>
              </w:rPr>
            </w:pPr>
          </w:p>
          <w:p w14:paraId="74D359CE" w14:textId="77777777" w:rsidR="00B6562E" w:rsidRPr="00091E2E" w:rsidRDefault="00B6562E" w:rsidP="004B254E">
            <w:pPr>
              <w:autoSpaceDE/>
              <w:ind w:left="67"/>
              <w:rPr>
                <w:rFonts w:eastAsia="SimSun"/>
                <w:lang w:eastAsia="zh-CN"/>
              </w:rPr>
            </w:pPr>
            <w:r w:rsidRPr="00091E2E">
              <w:rPr>
                <w:rFonts w:eastAsia="SimSun"/>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6B2936BC" w14:textId="77777777" w:rsidR="00B6562E" w:rsidRPr="00091E2E" w:rsidRDefault="00B6562E" w:rsidP="004B254E">
            <w:pPr>
              <w:autoSpaceDE/>
              <w:ind w:left="67"/>
              <w:rPr>
                <w:rFonts w:eastAsia="SimSun"/>
                <w:lang w:eastAsia="zh-CN"/>
              </w:rPr>
            </w:pPr>
            <w:r w:rsidRPr="00091E2E">
              <w:rPr>
                <w:rFonts w:eastAsia="SimSun"/>
                <w:lang w:eastAsia="zh-CN"/>
              </w:rPr>
              <w:t>Вспомогательные строения, за исключением гаражей, размещать со стороны улиц не допускается.</w:t>
            </w:r>
          </w:p>
          <w:p w14:paraId="2725B0BA" w14:textId="77777777" w:rsidR="00B6562E" w:rsidRPr="00091E2E" w:rsidRDefault="00B6562E" w:rsidP="004B254E">
            <w:pPr>
              <w:autoSpaceDE/>
              <w:ind w:left="67"/>
              <w:rPr>
                <w:rFonts w:eastAsia="SimSun"/>
                <w:lang w:eastAsia="zh-CN"/>
              </w:rPr>
            </w:pPr>
            <w:r w:rsidRPr="00091E2E">
              <w:rPr>
                <w:rFonts w:eastAsia="SimSun"/>
                <w:lang w:eastAsia="zh-CN"/>
              </w:rPr>
              <w:t xml:space="preserve">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w:t>
            </w:r>
            <w:r w:rsidRPr="00091E2E">
              <w:rPr>
                <w:rFonts w:eastAsia="SimSun"/>
                <w:lang w:eastAsia="zh-CN"/>
              </w:rPr>
              <w:lastRenderedPageBreak/>
              <w:t>этом помещения для скота и птицы должны иметь изолированный наружный вход, расположенный не ближе 7 м от входа в дом.</w:t>
            </w:r>
          </w:p>
          <w:p w14:paraId="6BF98EBC" w14:textId="77777777" w:rsidR="00B6562E" w:rsidRPr="00091E2E" w:rsidRDefault="00B6562E" w:rsidP="004B254E">
            <w:pPr>
              <w:autoSpaceDE/>
              <w:ind w:left="67"/>
              <w:rPr>
                <w:lang w:eastAsia="en-US"/>
              </w:rPr>
            </w:pPr>
            <w:r w:rsidRPr="00091E2E">
              <w:rPr>
                <w:rFonts w:eastAsia="SimSun"/>
                <w:lang w:eastAsia="zh-CN"/>
              </w:rPr>
              <w:t xml:space="preserve">Отмостка должна располагаться в пределах отведенного </w:t>
            </w:r>
            <w:r w:rsidRPr="00091E2E">
              <w:rPr>
                <w:lang w:eastAsia="en-US"/>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5FE5A0DB" w14:textId="77777777" w:rsidR="00B6562E" w:rsidRPr="00091E2E" w:rsidRDefault="00B6562E" w:rsidP="004B254E">
            <w:pPr>
              <w:ind w:left="67" w:right="132"/>
              <w:jc w:val="both"/>
              <w:rPr>
                <w:rFonts w:eastAsia="SimSun"/>
                <w:lang w:eastAsia="zh-CN" w:bidi="ru-RU"/>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c>
          <w:tcPr>
            <w:tcW w:w="5954" w:type="dxa"/>
            <w:vMerge w:val="restart"/>
            <w:tcBorders>
              <w:top w:val="single" w:sz="4" w:space="0" w:color="auto"/>
              <w:left w:val="single" w:sz="4" w:space="0" w:color="auto"/>
              <w:right w:val="single" w:sz="4" w:space="0" w:color="auto"/>
            </w:tcBorders>
          </w:tcPr>
          <w:tbl>
            <w:tblPr>
              <w:tblpPr w:leftFromText="180" w:rightFromText="180" w:horzAnchor="margin" w:tblpXSpec="center" w:tblpY="528"/>
              <w:tblOverlap w:val="never"/>
              <w:tblW w:w="5519" w:type="dxa"/>
              <w:shd w:val="clear" w:color="auto" w:fill="F7FAFB"/>
              <w:tblLayout w:type="fixed"/>
              <w:tblCellMar>
                <w:left w:w="0" w:type="dxa"/>
                <w:right w:w="0" w:type="dxa"/>
              </w:tblCellMar>
              <w:tblLook w:val="04A0" w:firstRow="1" w:lastRow="0" w:firstColumn="1" w:lastColumn="0" w:noHBand="0" w:noVBand="1"/>
            </w:tblPr>
            <w:tblGrid>
              <w:gridCol w:w="850"/>
              <w:gridCol w:w="445"/>
              <w:gridCol w:w="567"/>
              <w:gridCol w:w="567"/>
              <w:gridCol w:w="709"/>
              <w:gridCol w:w="567"/>
              <w:gridCol w:w="567"/>
              <w:gridCol w:w="1247"/>
            </w:tblGrid>
            <w:tr w:rsidR="00091E2E" w:rsidRPr="00091E2E" w14:paraId="18D230D8" w14:textId="77777777" w:rsidTr="00665973">
              <w:trPr>
                <w:trHeight w:val="292"/>
              </w:trPr>
              <w:tc>
                <w:tcPr>
                  <w:tcW w:w="850" w:type="dxa"/>
                  <w:tcBorders>
                    <w:top w:val="single" w:sz="8" w:space="0" w:color="auto"/>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0758D465" w14:textId="77777777" w:rsidR="00B6562E" w:rsidRPr="00091E2E" w:rsidRDefault="00B6562E" w:rsidP="00BF2951">
                  <w:pPr>
                    <w:widowControl/>
                    <w:suppressAutoHyphens w:val="0"/>
                    <w:overflowPunct/>
                    <w:autoSpaceDE/>
                    <w:ind w:right="-28"/>
                    <w:jc w:val="center"/>
                    <w:textAlignment w:val="baseline"/>
                    <w:rPr>
                      <w:sz w:val="10"/>
                      <w:szCs w:val="10"/>
                      <w:lang w:eastAsia="ru-RU"/>
                    </w:rPr>
                  </w:pPr>
                  <w:r w:rsidRPr="00091E2E">
                    <w:rPr>
                      <w:sz w:val="10"/>
                      <w:szCs w:val="10"/>
                      <w:bdr w:val="none" w:sz="0" w:space="0" w:color="auto" w:frame="1"/>
                      <w:lang w:eastAsia="ru-RU"/>
                    </w:rPr>
                    <w:lastRenderedPageBreak/>
                    <w:t>НОРМАТИВНЫЙ РАЗРЫВ</w:t>
                  </w:r>
                </w:p>
              </w:tc>
              <w:tc>
                <w:tcPr>
                  <w:tcW w:w="4669" w:type="dxa"/>
                  <w:gridSpan w:val="7"/>
                  <w:tcBorders>
                    <w:top w:val="single" w:sz="8" w:space="0" w:color="auto"/>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75D8CA34"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ПОГОЛОВЬЕ (ШТ.), НЕ БОЛЕЕ</w:t>
                  </w:r>
                </w:p>
              </w:tc>
            </w:tr>
            <w:tr w:rsidR="00091E2E" w:rsidRPr="00091E2E" w14:paraId="4AD76EF6" w14:textId="77777777" w:rsidTr="003F2D29">
              <w:trPr>
                <w:trHeight w:val="10"/>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52A87D00" w14:textId="77777777" w:rsidR="00B6562E" w:rsidRPr="00091E2E" w:rsidRDefault="00B6562E" w:rsidP="00BF2951">
                  <w:pPr>
                    <w:widowControl/>
                    <w:suppressAutoHyphens w:val="0"/>
                    <w:overflowPunct/>
                    <w:autoSpaceDE/>
                    <w:ind w:left="127" w:right="132"/>
                    <w:textAlignment w:val="baseline"/>
                    <w:rPr>
                      <w:sz w:val="10"/>
                      <w:szCs w:val="10"/>
                      <w:lang w:eastAsia="ru-RU"/>
                    </w:rPr>
                  </w:pPr>
                  <w:r w:rsidRPr="00091E2E">
                    <w:rPr>
                      <w:sz w:val="10"/>
                      <w:szCs w:val="10"/>
                      <w:bdr w:val="none" w:sz="0" w:space="0" w:color="auto" w:frame="1"/>
                      <w:lang w:eastAsia="ru-RU"/>
                    </w:rPr>
                    <w:t> </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24D03B20" w14:textId="77777777" w:rsidR="00B6562E" w:rsidRPr="00091E2E" w:rsidRDefault="00B6562E" w:rsidP="00BF2951">
                  <w:pPr>
                    <w:widowControl/>
                    <w:suppressAutoHyphens w:val="0"/>
                    <w:overflowPunct/>
                    <w:autoSpaceDE/>
                    <w:ind w:left="-28" w:right="-9"/>
                    <w:jc w:val="center"/>
                    <w:textAlignment w:val="baseline"/>
                    <w:rPr>
                      <w:sz w:val="10"/>
                      <w:szCs w:val="10"/>
                      <w:lang w:eastAsia="ru-RU"/>
                    </w:rPr>
                  </w:pPr>
                  <w:r w:rsidRPr="00091E2E">
                    <w:rPr>
                      <w:sz w:val="10"/>
                      <w:szCs w:val="10"/>
                      <w:bdr w:val="none" w:sz="0" w:space="0" w:color="auto" w:frame="1"/>
                      <w:lang w:eastAsia="ru-RU"/>
                    </w:rPr>
                    <w:t>СВИНЬИ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6378F119" w14:textId="77777777" w:rsidR="00B6562E" w:rsidRPr="00091E2E" w:rsidRDefault="00B6562E" w:rsidP="00BF2951">
                  <w:pPr>
                    <w:widowControl/>
                    <w:suppressAutoHyphens w:val="0"/>
                    <w:overflowPunct/>
                    <w:autoSpaceDE/>
                    <w:ind w:left="-21" w:right="-28"/>
                    <w:jc w:val="center"/>
                    <w:textAlignment w:val="baseline"/>
                    <w:rPr>
                      <w:sz w:val="10"/>
                      <w:szCs w:val="10"/>
                      <w:lang w:eastAsia="ru-RU"/>
                    </w:rPr>
                  </w:pPr>
                  <w:r w:rsidRPr="00091E2E">
                    <w:rPr>
                      <w:sz w:val="10"/>
                      <w:szCs w:val="10"/>
                      <w:bdr w:val="none" w:sz="0" w:space="0" w:color="auto" w:frame="1"/>
                      <w:lang w:eastAsia="ru-RU"/>
                    </w:rPr>
                    <w:t>КОРОВЫ, БЫЧКИ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1C627F2" w14:textId="77777777" w:rsidR="00B6562E" w:rsidRPr="00091E2E" w:rsidRDefault="00B6562E" w:rsidP="00BF2951">
                  <w:pPr>
                    <w:widowControl/>
                    <w:tabs>
                      <w:tab w:val="left" w:pos="792"/>
                    </w:tabs>
                    <w:suppressAutoHyphens w:val="0"/>
                    <w:overflowPunct/>
                    <w:autoSpaceDE/>
                    <w:ind w:right="132"/>
                    <w:jc w:val="center"/>
                    <w:textAlignment w:val="baseline"/>
                    <w:rPr>
                      <w:sz w:val="10"/>
                      <w:szCs w:val="10"/>
                      <w:lang w:eastAsia="ru-RU"/>
                    </w:rPr>
                  </w:pPr>
                  <w:r w:rsidRPr="00091E2E">
                    <w:rPr>
                      <w:sz w:val="10"/>
                      <w:szCs w:val="10"/>
                      <w:bdr w:val="none" w:sz="0" w:space="0" w:color="auto" w:frame="1"/>
                      <w:lang w:eastAsia="ru-RU"/>
                    </w:rPr>
                    <w:t>ОВЦЫ, КОЗЫ</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19F73CEB" w14:textId="77777777" w:rsidR="00B6562E" w:rsidRPr="00091E2E" w:rsidRDefault="00B6562E" w:rsidP="00BF2951">
                  <w:pPr>
                    <w:widowControl/>
                    <w:suppressAutoHyphens w:val="0"/>
                    <w:overflowPunct/>
                    <w:autoSpaceDE/>
                    <w:ind w:right="-28"/>
                    <w:jc w:val="center"/>
                    <w:textAlignment w:val="baseline"/>
                    <w:rPr>
                      <w:sz w:val="10"/>
                      <w:szCs w:val="10"/>
                      <w:lang w:eastAsia="ru-RU"/>
                    </w:rPr>
                  </w:pPr>
                  <w:r w:rsidRPr="00091E2E">
                    <w:rPr>
                      <w:sz w:val="10"/>
                      <w:szCs w:val="10"/>
                      <w:bdr w:val="none" w:sz="0" w:space="0" w:color="auto" w:frame="1"/>
                      <w:lang w:eastAsia="ru-RU"/>
                    </w:rPr>
                    <w:t>КРОЛИКИ - МАТКИ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CE8BA38" w14:textId="77777777" w:rsidR="00B6562E" w:rsidRPr="00091E2E" w:rsidRDefault="00B6562E" w:rsidP="00BF2951">
                  <w:pPr>
                    <w:widowControl/>
                    <w:suppressAutoHyphens w:val="0"/>
                    <w:overflowPunct/>
                    <w:autoSpaceDE/>
                    <w:ind w:left="-51"/>
                    <w:jc w:val="center"/>
                    <w:textAlignment w:val="baseline"/>
                    <w:rPr>
                      <w:sz w:val="10"/>
                      <w:szCs w:val="10"/>
                      <w:lang w:eastAsia="ru-RU"/>
                    </w:rPr>
                  </w:pPr>
                  <w:r w:rsidRPr="00091E2E">
                    <w:rPr>
                      <w:sz w:val="10"/>
                      <w:szCs w:val="10"/>
                      <w:bdr w:val="none" w:sz="0" w:space="0" w:color="auto" w:frame="1"/>
                      <w:lang w:eastAsia="ru-RU"/>
                    </w:rPr>
                    <w:t>ПТИЦА</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473CCEAF" w14:textId="77777777" w:rsidR="00B6562E" w:rsidRPr="00091E2E" w:rsidRDefault="00B6562E" w:rsidP="00BF2951">
                  <w:pPr>
                    <w:widowControl/>
                    <w:suppressAutoHyphens w:val="0"/>
                    <w:overflowPunct/>
                    <w:autoSpaceDE/>
                    <w:textAlignment w:val="baseline"/>
                    <w:rPr>
                      <w:sz w:val="10"/>
                      <w:szCs w:val="10"/>
                      <w:lang w:eastAsia="ru-RU"/>
                    </w:rPr>
                  </w:pPr>
                  <w:r w:rsidRPr="00091E2E">
                    <w:rPr>
                      <w:sz w:val="10"/>
                      <w:szCs w:val="10"/>
                      <w:bdr w:val="none" w:sz="0" w:space="0" w:color="auto" w:frame="1"/>
                      <w:lang w:eastAsia="ru-RU"/>
                    </w:rPr>
                    <w:t>ЛОШАДИ</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02D1EF56" w14:textId="77777777" w:rsidR="00B6562E" w:rsidRPr="00091E2E" w:rsidRDefault="00B6562E" w:rsidP="00BF2951">
                  <w:pPr>
                    <w:widowControl/>
                    <w:suppressAutoHyphens w:val="0"/>
                    <w:overflowPunct/>
                    <w:autoSpaceDE/>
                    <w:jc w:val="center"/>
                    <w:textAlignment w:val="baseline"/>
                    <w:rPr>
                      <w:sz w:val="10"/>
                      <w:szCs w:val="10"/>
                      <w:lang w:eastAsia="ru-RU"/>
                    </w:rPr>
                  </w:pPr>
                  <w:r w:rsidRPr="00091E2E">
                    <w:rPr>
                      <w:sz w:val="10"/>
                      <w:szCs w:val="10"/>
                      <w:bdr w:val="none" w:sz="0" w:space="0" w:color="auto" w:frame="1"/>
                      <w:lang w:eastAsia="ru-RU"/>
                    </w:rPr>
                    <w:t>НУТРИИ, ПЕСЦЫ</w:t>
                  </w:r>
                </w:p>
              </w:tc>
            </w:tr>
            <w:tr w:rsidR="00091E2E" w:rsidRPr="00091E2E" w14:paraId="3EE07C31" w14:textId="77777777" w:rsidTr="003F2D29">
              <w:trPr>
                <w:trHeight w:val="4"/>
              </w:trPr>
              <w:tc>
                <w:tcPr>
                  <w:tcW w:w="850" w:type="dxa"/>
                  <w:tcBorders>
                    <w:top w:val="nil"/>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45C8C077"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lastRenderedPageBreak/>
                    <w:t>10 М</w:t>
                  </w:r>
                </w:p>
              </w:tc>
              <w:tc>
                <w:tcPr>
                  <w:tcW w:w="445"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418C71B1"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5</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43F272AF"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5</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4726862E"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c>
                <w:tcPr>
                  <w:tcW w:w="709"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2BF66E0D"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27E8AC4F"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30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24272665"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5</w:t>
                  </w:r>
                </w:p>
              </w:tc>
              <w:tc>
                <w:tcPr>
                  <w:tcW w:w="124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0CF8C66A"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5</w:t>
                  </w:r>
                </w:p>
              </w:tc>
            </w:tr>
            <w:tr w:rsidR="00091E2E" w:rsidRPr="00091E2E" w14:paraId="63A55547" w14:textId="77777777" w:rsidTr="003F2D29">
              <w:trPr>
                <w:trHeight w:val="4"/>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450939AB" w14:textId="77777777" w:rsidR="00B6562E" w:rsidRPr="00091E2E" w:rsidRDefault="00B6562E" w:rsidP="00BF2951">
                  <w:pPr>
                    <w:widowControl/>
                    <w:suppressAutoHyphens w:val="0"/>
                    <w:overflowPunct/>
                    <w:autoSpaceDE/>
                    <w:ind w:right="132"/>
                    <w:jc w:val="center"/>
                    <w:textAlignment w:val="baseline"/>
                    <w:rPr>
                      <w:sz w:val="10"/>
                      <w:szCs w:val="10"/>
                      <w:lang w:eastAsia="ru-RU"/>
                    </w:rPr>
                  </w:pPr>
                  <w:r w:rsidRPr="00091E2E">
                    <w:rPr>
                      <w:sz w:val="10"/>
                      <w:szCs w:val="10"/>
                      <w:bdr w:val="none" w:sz="0" w:space="0" w:color="auto" w:frame="1"/>
                      <w:lang w:eastAsia="ru-RU"/>
                    </w:rPr>
                    <w:t>20 М</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0DF6351C"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8</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9601A6F"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8</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6E2F50F"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15</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BE00708"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20</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1C7A9BCB"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45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26B78514"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8</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69790AEF"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8</w:t>
                  </w:r>
                </w:p>
              </w:tc>
            </w:tr>
            <w:tr w:rsidR="00091E2E" w:rsidRPr="00091E2E" w14:paraId="3BE48E5B" w14:textId="77777777" w:rsidTr="003F2D29">
              <w:trPr>
                <w:trHeight w:val="26"/>
              </w:trPr>
              <w:tc>
                <w:tcPr>
                  <w:tcW w:w="850" w:type="dxa"/>
                  <w:tcBorders>
                    <w:top w:val="nil"/>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58C5788E"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30 М</w:t>
                  </w:r>
                </w:p>
              </w:tc>
              <w:tc>
                <w:tcPr>
                  <w:tcW w:w="445"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2AAED1C7"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0FB2923E"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50A10AEC"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20</w:t>
                  </w:r>
                </w:p>
              </w:tc>
              <w:tc>
                <w:tcPr>
                  <w:tcW w:w="709"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4D2CD4A1"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30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4BE5F69C"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60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50329B82"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c>
                <w:tcPr>
                  <w:tcW w:w="124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4084A617"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r>
            <w:tr w:rsidR="00091E2E" w:rsidRPr="00091E2E" w14:paraId="6AF7BB33" w14:textId="77777777" w:rsidTr="003F2D29">
              <w:trPr>
                <w:trHeight w:val="3"/>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4A361645"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40 М</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18012D69"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0037CE8B"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77FB6337"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25</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021A2215"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40</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F9A2D1C"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75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18C16ED5"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15</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4FC59BD3" w14:textId="77777777" w:rsidR="00B6562E" w:rsidRPr="00091E2E" w:rsidRDefault="00B6562E" w:rsidP="00BF2951">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15</w:t>
                  </w:r>
                </w:p>
              </w:tc>
            </w:tr>
          </w:tbl>
          <w:p w14:paraId="3CD593A8" w14:textId="77777777" w:rsidR="00B6562E" w:rsidRPr="00091E2E" w:rsidRDefault="00B6562E" w:rsidP="00BF2951">
            <w:pPr>
              <w:ind w:left="127" w:right="132"/>
              <w:jc w:val="both"/>
            </w:pPr>
            <w:r w:rsidRPr="00091E2E">
              <w:t>Нормативные расстояния между ЖД и хозяйственной постройкой для содержания животных:</w:t>
            </w:r>
          </w:p>
          <w:p w14:paraId="688E5EE2" w14:textId="77777777" w:rsidR="00B6562E" w:rsidRPr="00091E2E" w:rsidRDefault="00B6562E" w:rsidP="00BF2951">
            <w:pPr>
              <w:ind w:left="127" w:right="132"/>
              <w:jc w:val="both"/>
            </w:pPr>
          </w:p>
          <w:p w14:paraId="38DAEF8D" w14:textId="77777777" w:rsidR="00B6562E" w:rsidRPr="00091E2E" w:rsidRDefault="00B6562E" w:rsidP="00BF2951">
            <w:pPr>
              <w:suppressAutoHyphens w:val="0"/>
              <w:autoSpaceDN w:val="0"/>
              <w:ind w:left="127" w:right="132"/>
              <w:jc w:val="both"/>
              <w:rPr>
                <w:rFonts w:eastAsia="SimSun"/>
                <w:lang w:eastAsia="zh-CN" w:bidi="ru-RU"/>
              </w:rPr>
            </w:pPr>
            <w:r w:rsidRPr="00091E2E">
              <w:rPr>
                <w:rFonts w:eastAsia="SimSun"/>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4224B9D5" w14:textId="77777777" w:rsidR="00B6562E" w:rsidRPr="00091E2E" w:rsidRDefault="00B6562E" w:rsidP="00BF2951">
            <w:pPr>
              <w:tabs>
                <w:tab w:val="left" w:pos="1134"/>
              </w:tabs>
              <w:suppressAutoHyphens w:val="0"/>
              <w:autoSpaceDN w:val="0"/>
              <w:ind w:left="127" w:right="132"/>
              <w:jc w:val="both"/>
              <w:rPr>
                <w:rFonts w:eastAsia="SimSun"/>
                <w:lang w:eastAsia="zh-CN" w:bidi="ru-RU"/>
              </w:rPr>
            </w:pPr>
          </w:p>
          <w:p w14:paraId="15F9F068" w14:textId="77777777" w:rsidR="00B6562E" w:rsidRPr="00091E2E" w:rsidRDefault="00B6562E" w:rsidP="00BF2951">
            <w:pPr>
              <w:tabs>
                <w:tab w:val="left" w:pos="1134"/>
              </w:tabs>
              <w:suppressAutoHyphens w:val="0"/>
              <w:autoSpaceDN w:val="0"/>
              <w:ind w:left="127" w:right="132"/>
              <w:jc w:val="both"/>
              <w:rPr>
                <w:rFonts w:eastAsia="SimSun"/>
                <w:lang w:eastAsia="zh-CN" w:bidi="ru-RU"/>
              </w:rPr>
            </w:pPr>
            <w:r w:rsidRPr="00091E2E">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308878F5" w14:textId="77777777" w:rsidR="00B6562E" w:rsidRPr="00091E2E" w:rsidRDefault="00B6562E" w:rsidP="00BF2951">
            <w:pPr>
              <w:ind w:left="127" w:right="132"/>
              <w:jc w:val="both"/>
            </w:pPr>
          </w:p>
          <w:p w14:paraId="7E952B2A" w14:textId="77777777" w:rsidR="00B6562E" w:rsidRPr="00091E2E" w:rsidRDefault="00B6562E" w:rsidP="00BF2951">
            <w:pPr>
              <w:ind w:left="127" w:right="132"/>
              <w:jc w:val="both"/>
            </w:pPr>
            <w:r w:rsidRPr="00091E2E">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3BA5D422" w14:textId="77777777" w:rsidR="00B6562E" w:rsidRPr="00091E2E" w:rsidRDefault="00B6562E" w:rsidP="00BF2951">
            <w:pPr>
              <w:ind w:left="127" w:right="132"/>
              <w:jc w:val="both"/>
            </w:pPr>
          </w:p>
          <w:p w14:paraId="63C7E927" w14:textId="77777777" w:rsidR="00B6562E" w:rsidRPr="00091E2E" w:rsidRDefault="00B6562E" w:rsidP="00BF2951">
            <w:pPr>
              <w:suppressAutoHyphens w:val="0"/>
              <w:autoSpaceDN w:val="0"/>
              <w:ind w:left="127" w:right="132"/>
              <w:jc w:val="both"/>
              <w:rPr>
                <w:rFonts w:eastAsia="SimSun"/>
                <w:lang w:eastAsia="zh-CN" w:bidi="ru-RU"/>
              </w:rPr>
            </w:pPr>
            <w:r w:rsidRPr="00091E2E">
              <w:rPr>
                <w:rFonts w:eastAsia="SimSun"/>
                <w:lang w:eastAsia="zh-CN" w:bidi="ru-RU"/>
              </w:rPr>
              <w:t xml:space="preserve">Подъезды к гаражам-автостоянкам должны быть изолированы от площадок для отдыха и игр детей, спортивных площадок. </w:t>
            </w:r>
          </w:p>
          <w:p w14:paraId="07485DFB" w14:textId="77777777" w:rsidR="00B6562E" w:rsidRPr="00091E2E" w:rsidRDefault="00B6562E" w:rsidP="00BF2951">
            <w:pPr>
              <w:suppressAutoHyphens w:val="0"/>
              <w:autoSpaceDN w:val="0"/>
              <w:ind w:left="127" w:right="132"/>
              <w:jc w:val="both"/>
              <w:rPr>
                <w:rFonts w:eastAsia="SimSun"/>
                <w:lang w:eastAsia="zh-CN" w:bidi="ru-RU"/>
              </w:rPr>
            </w:pPr>
          </w:p>
          <w:p w14:paraId="7E4A0D5E" w14:textId="77777777" w:rsidR="00B6562E" w:rsidRPr="00091E2E" w:rsidRDefault="00B6562E" w:rsidP="00BF2951">
            <w:pPr>
              <w:suppressAutoHyphens w:val="0"/>
              <w:autoSpaceDN w:val="0"/>
              <w:ind w:left="127" w:right="132"/>
              <w:jc w:val="both"/>
              <w:rPr>
                <w:rFonts w:eastAsia="SimSun"/>
                <w:lang w:eastAsia="zh-CN" w:bidi="ru-RU"/>
              </w:rPr>
            </w:pPr>
            <w:r w:rsidRPr="00091E2E">
              <w:rPr>
                <w:rFonts w:eastAsia="SimSun"/>
                <w:lang w:eastAsia="zh-CN" w:bidi="ru-RU"/>
              </w:rPr>
              <w:t>Размещение отдельно стоящих гаражей на 1 машино-место и подъездов к ним на придомовой территории многоквартирных домов не допускается.</w:t>
            </w:r>
          </w:p>
          <w:p w14:paraId="79EFCF46" w14:textId="77777777" w:rsidR="00B6562E" w:rsidRPr="00091E2E" w:rsidRDefault="00B6562E" w:rsidP="00BF2951">
            <w:pPr>
              <w:suppressAutoHyphens w:val="0"/>
              <w:autoSpaceDN w:val="0"/>
              <w:ind w:left="127" w:right="132"/>
              <w:jc w:val="both"/>
              <w:rPr>
                <w:rFonts w:eastAsia="SimSun"/>
                <w:lang w:eastAsia="zh-CN" w:bidi="ru-RU"/>
              </w:rPr>
            </w:pPr>
          </w:p>
          <w:p w14:paraId="7FEFA1A5" w14:textId="77777777" w:rsidR="00B6562E" w:rsidRPr="00091E2E" w:rsidRDefault="00B6562E" w:rsidP="00BF2951">
            <w:pPr>
              <w:suppressAutoHyphens w:val="0"/>
              <w:autoSpaceDN w:val="0"/>
              <w:ind w:left="127" w:right="132"/>
              <w:jc w:val="both"/>
              <w:rPr>
                <w:rFonts w:eastAsia="SimSun"/>
                <w:lang w:eastAsia="zh-CN" w:bidi="ru-RU"/>
              </w:rPr>
            </w:pPr>
            <w:r w:rsidRPr="00091E2E">
              <w:rPr>
                <w:rFonts w:eastAsia="SimSun"/>
                <w:lang w:eastAsia="zh-CN" w:bidi="ru-RU"/>
              </w:rPr>
              <w:t>На территории с жилой застройкой гаражи-стоянки следует размещать в пределах отведенного участка.</w:t>
            </w:r>
          </w:p>
          <w:p w14:paraId="27192277" w14:textId="77777777" w:rsidR="00B6562E" w:rsidRPr="00091E2E" w:rsidRDefault="00B6562E" w:rsidP="00BF2951">
            <w:pPr>
              <w:ind w:left="127" w:right="132"/>
              <w:jc w:val="both"/>
              <w:rPr>
                <w:rFonts w:eastAsia="SimSun"/>
                <w:lang w:eastAsia="zh-CN" w:bidi="ru-RU"/>
              </w:rPr>
            </w:pPr>
          </w:p>
          <w:p w14:paraId="0A4BFBE3" w14:textId="77777777" w:rsidR="00B6562E" w:rsidRPr="00091E2E" w:rsidRDefault="00B6562E" w:rsidP="00BF2951">
            <w:pPr>
              <w:ind w:left="127" w:right="132"/>
              <w:jc w:val="both"/>
              <w:rPr>
                <w:rFonts w:eastAsia="SimSun"/>
                <w:lang w:eastAsia="zh-CN" w:bidi="ru-RU"/>
              </w:rPr>
            </w:pPr>
            <w:r w:rsidRPr="00091E2E">
              <w:rPr>
                <w:rFonts w:eastAsia="SimSun"/>
                <w:lang w:eastAsia="zh-CN" w:bidi="ru-RU"/>
              </w:rPr>
              <w:t>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200ADFF9" w14:textId="77777777" w:rsidR="00B6562E" w:rsidRPr="00091E2E" w:rsidRDefault="00B6562E" w:rsidP="00BF2951">
            <w:pPr>
              <w:suppressAutoHyphens w:val="0"/>
              <w:autoSpaceDN w:val="0"/>
              <w:ind w:left="127" w:right="132"/>
              <w:jc w:val="both"/>
              <w:rPr>
                <w:rFonts w:eastAsia="SimSun"/>
                <w:lang w:eastAsia="zh-CN" w:bidi="ru-RU"/>
              </w:rPr>
            </w:pPr>
          </w:p>
          <w:p w14:paraId="5C3F2940" w14:textId="77777777" w:rsidR="00B6562E" w:rsidRPr="00091E2E" w:rsidRDefault="00B6562E" w:rsidP="00BF2951">
            <w:pPr>
              <w:suppressAutoHyphens w:val="0"/>
              <w:autoSpaceDN w:val="0"/>
              <w:ind w:left="127" w:right="132"/>
              <w:jc w:val="both"/>
              <w:rPr>
                <w:rFonts w:eastAsia="SimSun"/>
                <w:lang w:eastAsia="zh-CN" w:bidi="ru-RU"/>
              </w:rPr>
            </w:pPr>
            <w:r w:rsidRPr="00091E2E">
              <w:rPr>
                <w:rFonts w:eastAsia="SimSun"/>
                <w:lang w:eastAsia="zh-CN" w:bidi="ru-RU"/>
              </w:rPr>
              <w:t xml:space="preserve">При устройстве гаражей (в том числе пристроенных) в </w:t>
            </w:r>
            <w:r w:rsidRPr="00091E2E">
              <w:rPr>
                <w:rFonts w:eastAsia="SimSun"/>
                <w:lang w:eastAsia="zh-CN" w:bidi="ru-RU"/>
              </w:rPr>
              <w:lastRenderedPageBreak/>
              <w:t>цокольном, подвальном этажах жилых домов допускается их проектирование без соблюдения нормативов расчета стоянок автомобилей.</w:t>
            </w:r>
          </w:p>
          <w:p w14:paraId="7E1E5543" w14:textId="77777777" w:rsidR="00B6562E" w:rsidRPr="00091E2E" w:rsidRDefault="00B6562E" w:rsidP="00BF2951">
            <w:pPr>
              <w:widowControl/>
              <w:shd w:val="clear" w:color="auto" w:fill="FFFFFF"/>
              <w:tabs>
                <w:tab w:val="left" w:pos="3817"/>
              </w:tabs>
              <w:suppressAutoHyphens w:val="0"/>
              <w:overflowPunct/>
              <w:autoSpaceDE/>
              <w:ind w:left="127" w:right="132"/>
              <w:jc w:val="both"/>
              <w:textAlignment w:val="baseline"/>
              <w:rPr>
                <w:lang w:eastAsia="ru-RU"/>
              </w:rPr>
            </w:pPr>
          </w:p>
          <w:p w14:paraId="6CB9E373" w14:textId="77777777" w:rsidR="00B6562E" w:rsidRPr="00091E2E" w:rsidRDefault="00B6562E" w:rsidP="00BF2951">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Наименьшие расстояния до въездов-выездов стоянок автомобилей рекомендуется принимать:</w:t>
            </w:r>
          </w:p>
          <w:p w14:paraId="32579336" w14:textId="77777777" w:rsidR="00B6562E" w:rsidRPr="00091E2E" w:rsidRDefault="00B6562E" w:rsidP="00BF2951">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- 50 м - от перекрестков магистральных улиц;</w:t>
            </w:r>
          </w:p>
          <w:p w14:paraId="64B74FC3" w14:textId="77777777" w:rsidR="00B6562E" w:rsidRPr="00091E2E" w:rsidRDefault="00B6562E" w:rsidP="00BF2951">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- 20 м - улиц местного значения;</w:t>
            </w:r>
          </w:p>
          <w:p w14:paraId="677BE12D" w14:textId="77777777" w:rsidR="00B6562E" w:rsidRPr="00091E2E" w:rsidRDefault="00B6562E" w:rsidP="00BF2951">
            <w:pPr>
              <w:widowControl/>
              <w:shd w:val="clear" w:color="auto" w:fill="FFFFFF"/>
              <w:suppressAutoHyphens w:val="0"/>
              <w:overflowPunct/>
              <w:autoSpaceDE/>
              <w:ind w:left="127" w:right="132"/>
              <w:jc w:val="both"/>
              <w:textAlignment w:val="baseline"/>
              <w:rPr>
                <w:lang w:eastAsia="ru-RU"/>
              </w:rPr>
            </w:pPr>
            <w:r w:rsidRPr="00091E2E">
              <w:rPr>
                <w:lang w:eastAsia="ru-RU"/>
              </w:rPr>
              <w:t>- 30 м - от остановочных пунктов общественного пассажирского транспорта.</w:t>
            </w:r>
          </w:p>
          <w:p w14:paraId="167A666C" w14:textId="77777777" w:rsidR="00B6562E" w:rsidRPr="00091E2E" w:rsidRDefault="00B6562E" w:rsidP="00BF2951">
            <w:pPr>
              <w:widowControl/>
              <w:shd w:val="clear" w:color="auto" w:fill="FFFFFF"/>
              <w:tabs>
                <w:tab w:val="left" w:pos="3817"/>
              </w:tabs>
              <w:suppressAutoHyphens w:val="0"/>
              <w:overflowPunct/>
              <w:autoSpaceDE/>
              <w:ind w:left="127" w:right="132"/>
              <w:jc w:val="both"/>
              <w:textAlignment w:val="baseline"/>
              <w:rPr>
                <w:lang w:eastAsia="ru-RU"/>
              </w:rPr>
            </w:pPr>
          </w:p>
          <w:p w14:paraId="70B8065D" w14:textId="77777777" w:rsidR="00B6562E" w:rsidRPr="00091E2E" w:rsidRDefault="00B6562E" w:rsidP="00BF2951">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xml:space="preserve">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w:t>
            </w:r>
            <w:hyperlink w:anchor="P13160" w:history="1">
              <w:r w:rsidRPr="00091E2E">
                <w:rPr>
                  <w:lang w:eastAsia="ru-RU"/>
                </w:rPr>
                <w:t>таблицы части</w:t>
              </w:r>
            </w:hyperlink>
            <w:r w:rsidRPr="00091E2E">
              <w:rPr>
                <w:lang w:eastAsia="ru-RU"/>
              </w:rPr>
              <w:t xml:space="preserve"> 8 статьи 21 Правил, с учетом вместимости автостоянки.</w:t>
            </w:r>
          </w:p>
          <w:p w14:paraId="5ED9026A" w14:textId="77777777" w:rsidR="00B6562E" w:rsidRPr="00091E2E" w:rsidRDefault="00B6562E" w:rsidP="00BF2951">
            <w:pPr>
              <w:widowControl/>
              <w:shd w:val="clear" w:color="auto" w:fill="FFFFFF"/>
              <w:tabs>
                <w:tab w:val="left" w:pos="3817"/>
              </w:tabs>
              <w:suppressAutoHyphens w:val="0"/>
              <w:overflowPunct/>
              <w:autoSpaceDE/>
              <w:ind w:left="127" w:right="132"/>
              <w:jc w:val="both"/>
              <w:textAlignment w:val="baseline"/>
              <w:rPr>
                <w:lang w:eastAsia="ru-RU"/>
              </w:rPr>
            </w:pPr>
          </w:p>
          <w:p w14:paraId="463E7440" w14:textId="77777777" w:rsidR="00B6562E" w:rsidRPr="00091E2E" w:rsidRDefault="00B6562E" w:rsidP="00BF2951">
            <w:pPr>
              <w:ind w:left="127" w:right="132"/>
              <w:jc w:val="both"/>
              <w:rPr>
                <w:rFonts w:eastAsia="Calibri"/>
                <w:lang w:eastAsia="en-US"/>
              </w:rPr>
            </w:pPr>
            <w:r w:rsidRPr="00091E2E">
              <w:rPr>
                <w:rFonts w:eastAsia="Calibri"/>
                <w:lang w:eastAsia="en-US"/>
              </w:rPr>
              <w:t xml:space="preserve">Нормативные значения придомовых площадок принимать в </w:t>
            </w:r>
            <w:r w:rsidR="008E1298" w:rsidRPr="00091E2E">
              <w:rPr>
                <w:rFonts w:eastAsia="Calibri"/>
                <w:lang w:eastAsia="en-US"/>
              </w:rPr>
              <w:t>соответствии с частью 1 статьи 22</w:t>
            </w:r>
            <w:r w:rsidRPr="00091E2E">
              <w:rPr>
                <w:rFonts w:eastAsia="Calibri"/>
                <w:lang w:eastAsia="en-US"/>
              </w:rPr>
              <w:t xml:space="preserve"> настоящих правил</w:t>
            </w:r>
          </w:p>
          <w:p w14:paraId="64FE89A0" w14:textId="77777777" w:rsidR="00B6562E" w:rsidRPr="00091E2E" w:rsidRDefault="00B6562E" w:rsidP="00BF2951">
            <w:pPr>
              <w:autoSpaceDN w:val="0"/>
              <w:ind w:left="127" w:right="132"/>
              <w:jc w:val="both"/>
              <w:rPr>
                <w:rFonts w:eastAsia="Calibri"/>
              </w:rPr>
            </w:pPr>
          </w:p>
          <w:p w14:paraId="13F298D1" w14:textId="77777777" w:rsidR="00B6562E" w:rsidRPr="00091E2E" w:rsidRDefault="00B6562E" w:rsidP="00BF2951">
            <w:pPr>
              <w:autoSpaceDN w:val="0"/>
              <w:ind w:left="127" w:right="132"/>
              <w:jc w:val="both"/>
              <w:rPr>
                <w:rFonts w:eastAsia="Calibri"/>
              </w:rPr>
            </w:pPr>
            <w:r w:rsidRPr="00091E2E">
              <w:rPr>
                <w:rFonts w:eastAsia="Calibri"/>
              </w:rPr>
              <w:t>Площадки для разгрузки товаров размещать в границах отведенного участка.</w:t>
            </w:r>
          </w:p>
          <w:p w14:paraId="5CDD4DA9" w14:textId="77777777" w:rsidR="00B6562E" w:rsidRPr="00091E2E" w:rsidRDefault="00B6562E" w:rsidP="00BF2951">
            <w:pPr>
              <w:autoSpaceDN w:val="0"/>
              <w:ind w:left="127" w:right="132"/>
              <w:jc w:val="both"/>
              <w:rPr>
                <w:sz w:val="10"/>
                <w:szCs w:val="10"/>
                <w:bdr w:val="none" w:sz="0" w:space="0" w:color="auto" w:frame="1"/>
                <w:lang w:eastAsia="ru-RU"/>
              </w:rPr>
            </w:pPr>
          </w:p>
        </w:tc>
      </w:tr>
      <w:tr w:rsidR="00091E2E" w:rsidRPr="00091E2E" w14:paraId="24F180E9" w14:textId="77777777" w:rsidTr="00FD1807">
        <w:trPr>
          <w:trHeight w:val="736"/>
        </w:trPr>
        <w:tc>
          <w:tcPr>
            <w:tcW w:w="3114" w:type="dxa"/>
            <w:tcBorders>
              <w:top w:val="single" w:sz="4" w:space="0" w:color="auto"/>
              <w:left w:val="single" w:sz="8" w:space="0" w:color="000000"/>
              <w:bottom w:val="single" w:sz="4" w:space="0" w:color="000000"/>
              <w:right w:val="nil"/>
            </w:tcBorders>
            <w:vAlign w:val="center"/>
          </w:tcPr>
          <w:p w14:paraId="62679004" w14:textId="77777777" w:rsidR="00B6562E" w:rsidRPr="00091E2E" w:rsidRDefault="00B6562E" w:rsidP="00B6562E">
            <w:pPr>
              <w:autoSpaceDE/>
              <w:ind w:left="127"/>
              <w:rPr>
                <w:sz w:val="18"/>
                <w:szCs w:val="18"/>
                <w:lang w:eastAsia="en-US"/>
              </w:rPr>
            </w:pPr>
            <w:r w:rsidRPr="00091E2E">
              <w:rPr>
                <w:sz w:val="18"/>
                <w:szCs w:val="18"/>
                <w:lang w:eastAsia="en-US"/>
              </w:rPr>
              <w:lastRenderedPageBreak/>
              <w:t>Отдельно стоящие, встроенные или пристроенные в жилые дома гаражи на одно-два машиноместа на индивидуальный участок.</w:t>
            </w:r>
          </w:p>
          <w:p w14:paraId="3A0CE29D" w14:textId="77777777" w:rsidR="00B6562E" w:rsidRPr="00091E2E" w:rsidRDefault="00B6562E" w:rsidP="004B254E">
            <w:pPr>
              <w:autoSpaceDE/>
              <w:ind w:left="127"/>
              <w:rPr>
                <w:lang w:eastAsia="en-US"/>
              </w:rPr>
            </w:pPr>
          </w:p>
        </w:tc>
        <w:tc>
          <w:tcPr>
            <w:tcW w:w="6095" w:type="dxa"/>
            <w:tcBorders>
              <w:top w:val="single" w:sz="4" w:space="0" w:color="auto"/>
              <w:left w:val="single" w:sz="8" w:space="0" w:color="000000"/>
              <w:bottom w:val="single" w:sz="8" w:space="0" w:color="000000"/>
              <w:right w:val="single" w:sz="4" w:space="0" w:color="auto"/>
            </w:tcBorders>
          </w:tcPr>
          <w:p w14:paraId="1B5E6FDD" w14:textId="77777777" w:rsidR="00B6562E" w:rsidRPr="00091E2E" w:rsidRDefault="00B6562E" w:rsidP="00B6562E">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10F62810" w14:textId="77777777" w:rsidR="00B6562E" w:rsidRPr="00091E2E" w:rsidRDefault="00B6562E" w:rsidP="00B6562E">
            <w:pPr>
              <w:autoSpaceDE/>
              <w:ind w:left="132"/>
              <w:rPr>
                <w:lang w:eastAsia="en-US"/>
              </w:rPr>
            </w:pPr>
            <w:r w:rsidRPr="00091E2E">
              <w:rPr>
                <w:lang w:eastAsia="en-US"/>
              </w:rPr>
              <w:t>Максимальное количество надземных этажей – не более 1 этажа .</w:t>
            </w:r>
          </w:p>
          <w:p w14:paraId="4E6B98D2" w14:textId="77777777" w:rsidR="00B6562E" w:rsidRPr="00091E2E" w:rsidRDefault="00B6562E" w:rsidP="00B6562E">
            <w:pPr>
              <w:autoSpaceDE/>
              <w:ind w:left="132"/>
              <w:rPr>
                <w:lang w:eastAsia="en-US"/>
              </w:rPr>
            </w:pPr>
            <w:r w:rsidRPr="00091E2E">
              <w:rPr>
                <w:lang w:eastAsia="en-US"/>
              </w:rPr>
              <w:t xml:space="preserve">Максимальная высота – до 7 м., высота этажа – до 3м. </w:t>
            </w:r>
          </w:p>
          <w:p w14:paraId="10D2942C" w14:textId="77777777" w:rsidR="00B6562E" w:rsidRPr="00091E2E" w:rsidRDefault="00B6562E" w:rsidP="00B6562E">
            <w:pPr>
              <w:autoSpaceDE/>
              <w:ind w:left="132"/>
              <w:rPr>
                <w:lang w:eastAsia="en-US"/>
              </w:rPr>
            </w:pPr>
            <w:r w:rsidRPr="00091E2E">
              <w:rPr>
                <w:lang w:eastAsia="en-US"/>
              </w:rPr>
              <w:t>Допускается размещать по красной линии без устройства распашных ворот. Допускается делать встроенными в первые этажи жилого дома.</w:t>
            </w:r>
          </w:p>
          <w:p w14:paraId="798B1454" w14:textId="77777777" w:rsidR="00B6562E" w:rsidRPr="00091E2E" w:rsidRDefault="00B6562E" w:rsidP="00B6562E">
            <w:pPr>
              <w:autoSpaceDE/>
              <w:ind w:left="132"/>
              <w:rPr>
                <w:lang w:eastAsia="en-US"/>
              </w:rPr>
            </w:pPr>
            <w:r w:rsidRPr="00091E2E">
              <w:rPr>
                <w:lang w:eastAsia="en-US"/>
              </w:rPr>
              <w:t>Отступ от границ смежного земельного участка -1 м.</w:t>
            </w:r>
          </w:p>
          <w:p w14:paraId="6797CB21" w14:textId="77777777" w:rsidR="00B6562E" w:rsidRPr="00091E2E" w:rsidRDefault="00B6562E" w:rsidP="00B6562E">
            <w:pPr>
              <w:autoSpaceDE/>
              <w:ind w:left="132"/>
              <w:rPr>
                <w:lang w:eastAsia="en-US"/>
              </w:rPr>
            </w:pPr>
            <w:r w:rsidRPr="00091E2E">
              <w:rPr>
                <w:lang w:eastAsia="en-US"/>
              </w:rPr>
              <w:t>Отступ от границ смежного земельного участка до открытой стоянки – 1 м.</w:t>
            </w:r>
          </w:p>
          <w:p w14:paraId="4558B17E" w14:textId="77777777" w:rsidR="00B6562E" w:rsidRPr="00091E2E" w:rsidRDefault="00B6562E" w:rsidP="00B6562E">
            <w:pPr>
              <w:autoSpaceDE/>
              <w:ind w:left="132"/>
              <w:rPr>
                <w:rFonts w:eastAsia="SimSun"/>
                <w:lang w:eastAsia="zh-CN"/>
              </w:rPr>
            </w:pPr>
            <w:r w:rsidRPr="00091E2E">
              <w:rPr>
                <w:lang w:eastAsia="en-US"/>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c>
          <w:tcPr>
            <w:tcW w:w="5954" w:type="dxa"/>
            <w:vMerge/>
            <w:tcBorders>
              <w:top w:val="single" w:sz="4" w:space="0" w:color="auto"/>
              <w:left w:val="single" w:sz="4" w:space="0" w:color="auto"/>
              <w:right w:val="single" w:sz="4" w:space="0" w:color="auto"/>
            </w:tcBorders>
          </w:tcPr>
          <w:p w14:paraId="769DF5F4" w14:textId="77777777" w:rsidR="00B6562E" w:rsidRPr="00091E2E" w:rsidRDefault="00B6562E" w:rsidP="00BF2951">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08871CC3" w14:textId="77777777" w:rsidTr="00FD1807">
        <w:trPr>
          <w:trHeight w:val="736"/>
        </w:trPr>
        <w:tc>
          <w:tcPr>
            <w:tcW w:w="3114" w:type="dxa"/>
            <w:tcBorders>
              <w:top w:val="single" w:sz="4" w:space="0" w:color="auto"/>
              <w:left w:val="single" w:sz="8" w:space="0" w:color="000000"/>
              <w:bottom w:val="single" w:sz="4" w:space="0" w:color="000000"/>
              <w:right w:val="nil"/>
            </w:tcBorders>
            <w:vAlign w:val="center"/>
          </w:tcPr>
          <w:p w14:paraId="5FEB3A71" w14:textId="77777777" w:rsidR="00B6562E" w:rsidRPr="00091E2E" w:rsidRDefault="00B6562E" w:rsidP="00B6562E">
            <w:pPr>
              <w:autoSpaceDE/>
              <w:ind w:left="127"/>
              <w:rPr>
                <w:lang w:eastAsia="en-US"/>
              </w:rPr>
            </w:pPr>
            <w:r w:rsidRPr="00091E2E">
              <w:rPr>
                <w:rFonts w:eastAsia="SimSun"/>
                <w:lang w:eastAsia="zh-CN"/>
              </w:rPr>
              <w:t>Надворные туалеты, гидронепроницаемые выгребы, септики.</w:t>
            </w:r>
          </w:p>
        </w:tc>
        <w:tc>
          <w:tcPr>
            <w:tcW w:w="6095" w:type="dxa"/>
            <w:tcBorders>
              <w:top w:val="single" w:sz="4" w:space="0" w:color="auto"/>
              <w:left w:val="single" w:sz="8" w:space="0" w:color="000000"/>
              <w:bottom w:val="single" w:sz="8" w:space="0" w:color="000000"/>
              <w:right w:val="single" w:sz="4" w:space="0" w:color="auto"/>
            </w:tcBorders>
          </w:tcPr>
          <w:p w14:paraId="5E2DEC0C" w14:textId="77777777" w:rsidR="00B6562E" w:rsidRPr="00091E2E" w:rsidRDefault="00B6562E" w:rsidP="00B6562E">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22C570E3" w14:textId="77777777" w:rsidR="00B6562E" w:rsidRPr="00091E2E" w:rsidRDefault="00B6562E" w:rsidP="00B6562E">
            <w:pPr>
              <w:autoSpaceDE/>
              <w:ind w:left="132"/>
              <w:rPr>
                <w:rFonts w:eastAsia="SimSun"/>
                <w:lang w:eastAsia="zh-CN"/>
              </w:rPr>
            </w:pPr>
            <w:r w:rsidRPr="00091E2E">
              <w:rPr>
                <w:rFonts w:eastAsia="SimSun"/>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0B8876DB" w14:textId="77777777" w:rsidR="00B6562E" w:rsidRPr="00091E2E" w:rsidRDefault="00B6562E" w:rsidP="00B6562E">
            <w:pPr>
              <w:autoSpaceDE/>
              <w:ind w:left="132"/>
              <w:rPr>
                <w:rFonts w:eastAsia="SimSun"/>
                <w:lang w:eastAsia="zh-CN"/>
              </w:rPr>
            </w:pPr>
            <w:r w:rsidRPr="00091E2E">
              <w:rPr>
                <w:rFonts w:eastAsia="SimSun"/>
                <w:lang w:eastAsia="zh-CN"/>
              </w:rPr>
              <w:t>Надворные туалеты:</w:t>
            </w:r>
          </w:p>
          <w:p w14:paraId="0D44607D" w14:textId="77777777" w:rsidR="00B6562E" w:rsidRPr="00091E2E" w:rsidRDefault="00B6562E" w:rsidP="00B6562E">
            <w:pPr>
              <w:autoSpaceDE/>
              <w:ind w:left="132"/>
              <w:rPr>
                <w:rFonts w:eastAsia="SimSun"/>
                <w:lang w:eastAsia="zh-CN"/>
              </w:rPr>
            </w:pPr>
            <w:r w:rsidRPr="00091E2E">
              <w:rPr>
                <w:rFonts w:eastAsia="SimSun"/>
                <w:lang w:eastAsia="zh-CN"/>
              </w:rPr>
              <w:t xml:space="preserve">- расстояние от красной линии не менее - 10 м; </w:t>
            </w:r>
          </w:p>
          <w:p w14:paraId="13366657" w14:textId="77777777" w:rsidR="00B6562E" w:rsidRPr="00091E2E" w:rsidRDefault="00B6562E" w:rsidP="00B6562E">
            <w:pPr>
              <w:autoSpaceDE/>
              <w:ind w:left="132"/>
              <w:rPr>
                <w:rFonts w:eastAsia="SimSun"/>
                <w:lang w:eastAsia="zh-CN"/>
              </w:rPr>
            </w:pPr>
            <w:r w:rsidRPr="00091E2E">
              <w:rPr>
                <w:rFonts w:eastAsia="SimSun"/>
                <w:lang w:eastAsia="zh-CN"/>
              </w:rPr>
              <w:t>- расстояние от границы смежного земельного участка не менее - 4 м;</w:t>
            </w:r>
          </w:p>
          <w:p w14:paraId="2900E3A9" w14:textId="77777777" w:rsidR="00B6562E" w:rsidRPr="00091E2E" w:rsidRDefault="00B6562E" w:rsidP="00B6562E">
            <w:pPr>
              <w:autoSpaceDE/>
              <w:ind w:left="132"/>
              <w:rPr>
                <w:rFonts w:eastAsia="SimSun"/>
                <w:lang w:eastAsia="zh-CN"/>
              </w:rPr>
            </w:pPr>
            <w:r w:rsidRPr="00091E2E">
              <w:rPr>
                <w:rFonts w:eastAsia="SimSun"/>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222A8BE2" w14:textId="77777777" w:rsidR="00B6562E" w:rsidRPr="00091E2E" w:rsidRDefault="00B6562E" w:rsidP="00B6562E">
            <w:pPr>
              <w:autoSpaceDE/>
              <w:ind w:left="132"/>
              <w:rPr>
                <w:rFonts w:eastAsia="SimSun"/>
                <w:lang w:eastAsia="zh-CN"/>
              </w:rPr>
            </w:pPr>
            <w:r w:rsidRPr="00091E2E">
              <w:rPr>
                <w:rFonts w:eastAsia="SimSun"/>
                <w:lang w:eastAsia="zh-CN"/>
              </w:rPr>
              <w:t>Минимальное расстояние от границ участка до строений::</w:t>
            </w:r>
          </w:p>
          <w:p w14:paraId="55452D80" w14:textId="77777777" w:rsidR="00B6562E" w:rsidRPr="00091E2E" w:rsidRDefault="00B6562E" w:rsidP="00B6562E">
            <w:pPr>
              <w:autoSpaceDE/>
              <w:ind w:left="132"/>
              <w:rPr>
                <w:rFonts w:eastAsia="SimSun"/>
                <w:lang w:eastAsia="zh-CN"/>
              </w:rPr>
            </w:pPr>
            <w:r w:rsidRPr="00091E2E">
              <w:rPr>
                <w:rFonts w:eastAsia="SimSun"/>
                <w:lang w:eastAsia="zh-CN"/>
              </w:rPr>
              <w:t>- от септиков до фундаментов зданий, строений, сооружений – не менее 5м., от фильтрующих колодцев – не менее 8 м.;</w:t>
            </w:r>
          </w:p>
          <w:p w14:paraId="59EF5D84" w14:textId="77777777" w:rsidR="00B6562E" w:rsidRPr="00091E2E" w:rsidRDefault="00B6562E" w:rsidP="00B6562E">
            <w:pPr>
              <w:autoSpaceDE/>
              <w:ind w:left="132"/>
              <w:rPr>
                <w:rFonts w:eastAsia="SimSun"/>
                <w:lang w:eastAsia="zh-CN"/>
              </w:rPr>
            </w:pPr>
            <w:r w:rsidRPr="00091E2E">
              <w:rPr>
                <w:rFonts w:eastAsia="SimSun"/>
                <w:lang w:eastAsia="zh-CN"/>
              </w:rPr>
              <w:t>- от септиков и фильтрующих колодцев до границы соседнего земельного участка и красной линии - не менее 5 м. и 7 м. соответственно.</w:t>
            </w:r>
          </w:p>
        </w:tc>
        <w:tc>
          <w:tcPr>
            <w:tcW w:w="5954" w:type="dxa"/>
            <w:vMerge/>
            <w:tcBorders>
              <w:top w:val="single" w:sz="4" w:space="0" w:color="auto"/>
              <w:left w:val="single" w:sz="4" w:space="0" w:color="auto"/>
              <w:right w:val="single" w:sz="4" w:space="0" w:color="auto"/>
            </w:tcBorders>
          </w:tcPr>
          <w:p w14:paraId="4EE37EDF" w14:textId="77777777" w:rsidR="00B6562E" w:rsidRPr="00091E2E" w:rsidRDefault="00B6562E" w:rsidP="00BF2951">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3FFD8F77" w14:textId="77777777" w:rsidTr="00FD1807">
        <w:trPr>
          <w:trHeight w:val="736"/>
        </w:trPr>
        <w:tc>
          <w:tcPr>
            <w:tcW w:w="3114" w:type="dxa"/>
            <w:tcBorders>
              <w:top w:val="single" w:sz="4" w:space="0" w:color="auto"/>
              <w:left w:val="single" w:sz="8" w:space="0" w:color="000000"/>
              <w:bottom w:val="single" w:sz="4" w:space="0" w:color="000000"/>
              <w:right w:val="nil"/>
            </w:tcBorders>
            <w:vAlign w:val="center"/>
          </w:tcPr>
          <w:p w14:paraId="42671FF5" w14:textId="77777777" w:rsidR="00B6562E" w:rsidRPr="00091E2E" w:rsidRDefault="00B6562E" w:rsidP="00B6562E">
            <w:pPr>
              <w:autoSpaceDE/>
              <w:ind w:left="127"/>
              <w:rPr>
                <w:rFonts w:eastAsia="SimSun"/>
                <w:lang w:eastAsia="zh-CN"/>
              </w:rPr>
            </w:pPr>
            <w:r w:rsidRPr="00091E2E">
              <w:rPr>
                <w:lang w:eastAsia="en-US"/>
              </w:rPr>
              <w:lastRenderedPageBreak/>
              <w:t>Детские игровые площадки, площадки отдыха, занятия физкультурой и спортом, хозяйственные площадки.</w:t>
            </w:r>
          </w:p>
        </w:tc>
        <w:tc>
          <w:tcPr>
            <w:tcW w:w="6095" w:type="dxa"/>
            <w:tcBorders>
              <w:top w:val="single" w:sz="4" w:space="0" w:color="auto"/>
              <w:left w:val="single" w:sz="8" w:space="0" w:color="000000"/>
              <w:bottom w:val="single" w:sz="8" w:space="0" w:color="000000"/>
              <w:right w:val="single" w:sz="4" w:space="0" w:color="auto"/>
            </w:tcBorders>
          </w:tcPr>
          <w:p w14:paraId="0941DFE9" w14:textId="77777777" w:rsidR="00B6562E" w:rsidRPr="00091E2E" w:rsidRDefault="00B6562E" w:rsidP="00B6562E">
            <w:pPr>
              <w:autoSpaceDE/>
              <w:ind w:left="132" w:firstLine="185"/>
              <w:rPr>
                <w:rFonts w:eastAsia="SimSun"/>
                <w:lang w:eastAsia="zh-CN"/>
              </w:rPr>
            </w:pPr>
            <w:r w:rsidRPr="00091E2E">
              <w:rPr>
                <w:rFonts w:eastAsia="SimSun"/>
                <w:lang w:eastAsia="zh-CN"/>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3F37A252" w14:textId="77777777" w:rsidR="00B6562E" w:rsidRPr="00091E2E" w:rsidRDefault="00B6562E" w:rsidP="00B6562E">
            <w:pPr>
              <w:autoSpaceDE/>
              <w:ind w:left="132"/>
              <w:rPr>
                <w:rFonts w:eastAsia="SimSun"/>
                <w:lang w:eastAsia="zh-CN"/>
              </w:rPr>
            </w:pPr>
          </w:p>
        </w:tc>
        <w:tc>
          <w:tcPr>
            <w:tcW w:w="5954" w:type="dxa"/>
            <w:vMerge/>
            <w:tcBorders>
              <w:top w:val="single" w:sz="4" w:space="0" w:color="auto"/>
              <w:left w:val="single" w:sz="4" w:space="0" w:color="auto"/>
              <w:right w:val="single" w:sz="4" w:space="0" w:color="auto"/>
            </w:tcBorders>
          </w:tcPr>
          <w:p w14:paraId="545AF1DD" w14:textId="77777777" w:rsidR="00B6562E" w:rsidRPr="00091E2E" w:rsidRDefault="00B6562E" w:rsidP="00BF2951">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2768A0A2" w14:textId="77777777" w:rsidTr="00FD1807">
        <w:trPr>
          <w:trHeight w:val="736"/>
        </w:trPr>
        <w:tc>
          <w:tcPr>
            <w:tcW w:w="3114" w:type="dxa"/>
            <w:tcBorders>
              <w:top w:val="single" w:sz="4" w:space="0" w:color="auto"/>
              <w:left w:val="single" w:sz="8" w:space="0" w:color="000000"/>
              <w:bottom w:val="single" w:sz="4" w:space="0" w:color="000000"/>
              <w:right w:val="nil"/>
            </w:tcBorders>
            <w:vAlign w:val="center"/>
          </w:tcPr>
          <w:p w14:paraId="7D759C72" w14:textId="77777777" w:rsidR="00B6562E" w:rsidRPr="00091E2E" w:rsidRDefault="00B6562E" w:rsidP="00B6562E">
            <w:pPr>
              <w:autoSpaceDE/>
              <w:ind w:left="127"/>
              <w:rPr>
                <w:lang w:eastAsia="en-US"/>
              </w:rPr>
            </w:pPr>
            <w:r w:rsidRPr="00091E2E">
              <w:rPr>
                <w:rFonts w:eastAsia="SimSun"/>
                <w:lang w:eastAsia="zh-CN"/>
              </w:rPr>
              <w:t>Площадки для сбора твердых бытовых отходов.</w:t>
            </w:r>
          </w:p>
        </w:tc>
        <w:tc>
          <w:tcPr>
            <w:tcW w:w="6095" w:type="dxa"/>
            <w:tcBorders>
              <w:top w:val="single" w:sz="4" w:space="0" w:color="auto"/>
              <w:left w:val="single" w:sz="8" w:space="0" w:color="000000"/>
              <w:bottom w:val="single" w:sz="8" w:space="0" w:color="000000"/>
              <w:right w:val="single" w:sz="4" w:space="0" w:color="auto"/>
            </w:tcBorders>
          </w:tcPr>
          <w:p w14:paraId="23FFC7EA" w14:textId="77777777" w:rsidR="00B6562E" w:rsidRPr="00091E2E" w:rsidRDefault="00B6562E" w:rsidP="00B6562E">
            <w:pPr>
              <w:autoSpaceDE/>
              <w:ind w:left="132"/>
              <w:rPr>
                <w:rFonts w:eastAsia="SimSun"/>
                <w:lang w:eastAsia="zh-CN"/>
              </w:rPr>
            </w:pPr>
            <w:r w:rsidRPr="00091E2E">
              <w:rPr>
                <w:rFonts w:eastAsia="SimSun"/>
                <w:lang w:eastAsia="zh-CN"/>
              </w:rPr>
              <w:t>Минимальная/максимальная площадь земельных участков – 20/50 кв.м. (принимать в соответствии с основным видом разрешенного использования земельного участка).</w:t>
            </w:r>
          </w:p>
          <w:p w14:paraId="26A51149" w14:textId="77777777" w:rsidR="00B6562E" w:rsidRPr="00091E2E" w:rsidRDefault="00B6562E" w:rsidP="00B6562E">
            <w:pPr>
              <w:autoSpaceDE/>
              <w:ind w:left="132"/>
              <w:rPr>
                <w:rFonts w:eastAsia="SimSun"/>
                <w:lang w:eastAsia="zh-CN"/>
              </w:rPr>
            </w:pPr>
            <w:r w:rsidRPr="00091E2E">
              <w:rPr>
                <w:rFonts w:eastAsia="SimSun"/>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594D69E" w14:textId="77777777" w:rsidR="00B6562E" w:rsidRPr="00091E2E" w:rsidRDefault="00B6562E" w:rsidP="00B6562E">
            <w:pPr>
              <w:autoSpaceDE/>
              <w:ind w:left="132"/>
              <w:rPr>
                <w:rFonts w:eastAsia="SimSun"/>
                <w:lang w:eastAsia="zh-CN"/>
              </w:rPr>
            </w:pPr>
            <w:r w:rsidRPr="00091E2E">
              <w:rPr>
                <w:rFonts w:eastAsia="SimSun"/>
                <w:lang w:eastAsia="zh-CN"/>
              </w:rPr>
              <w:t>Общее количество контейнеров не более 5 шт.</w:t>
            </w:r>
          </w:p>
          <w:p w14:paraId="59FA2E9C" w14:textId="77777777" w:rsidR="00B6562E" w:rsidRPr="00091E2E" w:rsidRDefault="00B6562E" w:rsidP="00B6562E">
            <w:pPr>
              <w:autoSpaceDE/>
              <w:ind w:left="132"/>
              <w:rPr>
                <w:rFonts w:eastAsia="SimSun"/>
                <w:lang w:eastAsia="zh-CN"/>
              </w:rPr>
            </w:pPr>
            <w:r w:rsidRPr="00091E2E">
              <w:rPr>
                <w:rFonts w:eastAsia="SimSun"/>
                <w:lang w:eastAsia="zh-CN"/>
              </w:rPr>
              <w:t>Высота  ограждения площадок - не более 2 м.</w:t>
            </w:r>
          </w:p>
          <w:p w14:paraId="6DDAEDE3" w14:textId="77777777" w:rsidR="00B6562E" w:rsidRPr="00091E2E" w:rsidRDefault="00B6562E" w:rsidP="00B6562E">
            <w:pPr>
              <w:autoSpaceDE/>
              <w:ind w:left="132" w:firstLine="185"/>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c>
          <w:tcPr>
            <w:tcW w:w="5954" w:type="dxa"/>
            <w:vMerge/>
            <w:tcBorders>
              <w:top w:val="single" w:sz="4" w:space="0" w:color="auto"/>
              <w:left w:val="single" w:sz="4" w:space="0" w:color="auto"/>
              <w:right w:val="single" w:sz="4" w:space="0" w:color="auto"/>
            </w:tcBorders>
          </w:tcPr>
          <w:p w14:paraId="02E507CB" w14:textId="77777777" w:rsidR="00B6562E" w:rsidRPr="00091E2E" w:rsidRDefault="00B6562E" w:rsidP="00BF2951">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06BE7392" w14:textId="77777777" w:rsidTr="00FD1807">
        <w:trPr>
          <w:trHeight w:val="736"/>
        </w:trPr>
        <w:tc>
          <w:tcPr>
            <w:tcW w:w="3114" w:type="dxa"/>
            <w:tcBorders>
              <w:top w:val="single" w:sz="4" w:space="0" w:color="auto"/>
              <w:left w:val="single" w:sz="8" w:space="0" w:color="000000"/>
              <w:bottom w:val="single" w:sz="4" w:space="0" w:color="000000"/>
              <w:right w:val="nil"/>
            </w:tcBorders>
            <w:vAlign w:val="center"/>
          </w:tcPr>
          <w:p w14:paraId="73E72EEF" w14:textId="77777777" w:rsidR="00B6562E" w:rsidRPr="00091E2E" w:rsidRDefault="00B6562E" w:rsidP="00B6562E">
            <w:pPr>
              <w:autoSpaceDE/>
              <w:ind w:left="127"/>
              <w:rPr>
                <w:rFonts w:eastAsia="SimSun"/>
                <w:lang w:eastAsia="zh-CN"/>
              </w:rPr>
            </w:pPr>
            <w:r w:rsidRPr="00091E2E">
              <w:rPr>
                <w:rFonts w:eastAsia="SimSun"/>
                <w:lang w:eastAsia="zh-CN"/>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6095" w:type="dxa"/>
            <w:tcBorders>
              <w:top w:val="single" w:sz="4" w:space="0" w:color="auto"/>
              <w:left w:val="single" w:sz="8" w:space="0" w:color="000000"/>
              <w:bottom w:val="single" w:sz="8" w:space="0" w:color="000000"/>
              <w:right w:val="single" w:sz="4" w:space="0" w:color="auto"/>
            </w:tcBorders>
          </w:tcPr>
          <w:p w14:paraId="07006DA1" w14:textId="77777777" w:rsidR="00B6562E" w:rsidRPr="00091E2E" w:rsidRDefault="00B6562E" w:rsidP="00B6562E">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367A750F" w14:textId="77777777" w:rsidR="00B6562E" w:rsidRPr="00091E2E" w:rsidRDefault="00B6562E" w:rsidP="00B6562E">
            <w:pPr>
              <w:ind w:left="132"/>
              <w:rPr>
                <w:lang w:eastAsia="en-US"/>
              </w:rPr>
            </w:pPr>
            <w:r w:rsidRPr="00091E2E">
              <w:rPr>
                <w:lang w:eastAsia="en-US"/>
              </w:rPr>
              <w:t>Расстояние от фундаментов зданий и сооружений :</w:t>
            </w:r>
          </w:p>
          <w:p w14:paraId="12E98370" w14:textId="77777777" w:rsidR="00B6562E" w:rsidRPr="00091E2E" w:rsidRDefault="00B6562E" w:rsidP="00B6562E">
            <w:pPr>
              <w:ind w:left="132"/>
              <w:rPr>
                <w:lang w:eastAsia="en-US"/>
              </w:rPr>
            </w:pPr>
            <w:r w:rsidRPr="00091E2E">
              <w:rPr>
                <w:lang w:eastAsia="en-US"/>
              </w:rPr>
              <w:t>- водопровод и напорная канализация -5 м,</w:t>
            </w:r>
          </w:p>
          <w:p w14:paraId="23642200" w14:textId="77777777" w:rsidR="00B6562E" w:rsidRPr="00091E2E" w:rsidRDefault="00B6562E" w:rsidP="00B6562E">
            <w:pPr>
              <w:ind w:left="132"/>
              <w:rPr>
                <w:lang w:eastAsia="en-US"/>
              </w:rPr>
            </w:pPr>
            <w:r w:rsidRPr="00091E2E">
              <w:rPr>
                <w:lang w:eastAsia="en-US"/>
              </w:rPr>
              <w:t>- самотечная канализация (бытовая и дождевая)-3м.</w:t>
            </w:r>
          </w:p>
          <w:p w14:paraId="53792A53" w14:textId="77777777" w:rsidR="00B6562E" w:rsidRPr="00091E2E" w:rsidRDefault="00B6562E" w:rsidP="00B6562E">
            <w:pPr>
              <w:autoSpaceDE/>
              <w:ind w:left="132"/>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c>
          <w:tcPr>
            <w:tcW w:w="5954" w:type="dxa"/>
            <w:vMerge/>
            <w:tcBorders>
              <w:top w:val="single" w:sz="4" w:space="0" w:color="auto"/>
              <w:left w:val="single" w:sz="4" w:space="0" w:color="auto"/>
              <w:right w:val="single" w:sz="4" w:space="0" w:color="auto"/>
            </w:tcBorders>
          </w:tcPr>
          <w:p w14:paraId="6A598133" w14:textId="77777777" w:rsidR="00B6562E" w:rsidRPr="00091E2E" w:rsidRDefault="00B6562E" w:rsidP="00BF2951">
            <w:pPr>
              <w:widowControl/>
              <w:suppressAutoHyphens w:val="0"/>
              <w:overflowPunct/>
              <w:autoSpaceDE/>
              <w:ind w:right="-28"/>
              <w:jc w:val="center"/>
              <w:textAlignment w:val="baseline"/>
              <w:rPr>
                <w:sz w:val="10"/>
                <w:szCs w:val="10"/>
                <w:bdr w:val="none" w:sz="0" w:space="0" w:color="auto" w:frame="1"/>
                <w:lang w:eastAsia="ru-RU"/>
              </w:rPr>
            </w:pPr>
          </w:p>
        </w:tc>
      </w:tr>
    </w:tbl>
    <w:p w14:paraId="53646D0C" w14:textId="77777777" w:rsidR="007C6B5C" w:rsidRPr="00091E2E" w:rsidRDefault="007C6B5C" w:rsidP="00694350">
      <w:pPr>
        <w:ind w:firstLine="567"/>
        <w:jc w:val="both"/>
        <w:rPr>
          <w:szCs w:val="24"/>
          <w:shd w:val="clear" w:color="auto" w:fill="FFFFFF"/>
        </w:rPr>
      </w:pPr>
      <w:r w:rsidRPr="00091E2E">
        <w:rPr>
          <w:szCs w:val="24"/>
          <w:shd w:val="clear" w:color="auto" w:fill="FFFFFF"/>
        </w:rPr>
        <w:t>Примечание:</w:t>
      </w:r>
    </w:p>
    <w:p w14:paraId="4EB84A5D" w14:textId="77777777" w:rsidR="00694350" w:rsidRPr="00091E2E" w:rsidRDefault="00694350" w:rsidP="00694350">
      <w:pPr>
        <w:ind w:firstLine="567"/>
        <w:jc w:val="both"/>
        <w:rPr>
          <w:szCs w:val="24"/>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r w:rsidR="008E1298" w:rsidRPr="00091E2E">
        <w:rPr>
          <w:szCs w:val="24"/>
          <w:shd w:val="clear" w:color="auto" w:fill="FFFFFF"/>
        </w:rPr>
        <w:t>.</w:t>
      </w:r>
    </w:p>
    <w:p w14:paraId="0F09A5EF" w14:textId="77777777" w:rsidR="00303E2F" w:rsidRPr="00091E2E" w:rsidRDefault="00303E2F" w:rsidP="00303E2F">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002F74A1" w14:textId="77777777" w:rsidR="00B6562E" w:rsidRPr="00091E2E" w:rsidRDefault="00BA20A9" w:rsidP="00BF2951">
      <w:pPr>
        <w:ind w:firstLine="567"/>
        <w:jc w:val="both"/>
        <w:rPr>
          <w:lang w:eastAsia="ru-RU"/>
        </w:rPr>
      </w:pPr>
      <w:r w:rsidRPr="00091E2E">
        <w:rPr>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3799FDCF" w14:textId="77777777" w:rsidR="007206F6" w:rsidRPr="00091E2E" w:rsidRDefault="00BA20A9" w:rsidP="00BF2951">
      <w:pPr>
        <w:ind w:firstLine="567"/>
        <w:jc w:val="both"/>
        <w:rPr>
          <w:lang w:eastAsia="ru-RU"/>
        </w:rPr>
      </w:pPr>
      <w:r w:rsidRPr="00091E2E">
        <w:rPr>
          <w:lang w:eastAsia="ru-RU"/>
        </w:rPr>
        <w:t xml:space="preserve">Размещение некапитальных торговых объектов на территории </w:t>
      </w:r>
      <w:r w:rsidR="00B6562E" w:rsidRPr="00091E2E">
        <w:rPr>
          <w:lang w:eastAsia="ru-RU"/>
        </w:rPr>
        <w:t>Кропоткинского городского</w:t>
      </w:r>
      <w:r w:rsidR="00BA58BC" w:rsidRPr="00091E2E">
        <w:rPr>
          <w:lang w:eastAsia="ru-RU"/>
        </w:rPr>
        <w:t xml:space="preserve"> поселения Кавказского района Краснодарского края</w:t>
      </w:r>
      <w:r w:rsidRPr="00091E2E">
        <w:rPr>
          <w:lang w:eastAsia="ru-RU"/>
        </w:rPr>
        <w:t xml:space="preserve">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29AAC651" w14:textId="77777777" w:rsidR="00E83339" w:rsidRDefault="00E83339" w:rsidP="00C75F6C">
      <w:pPr>
        <w:ind w:firstLine="567"/>
        <w:jc w:val="both"/>
      </w:pPr>
      <w:r w:rsidRPr="00091E2E">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1786EAAB" w14:textId="77777777" w:rsidR="00095D2C" w:rsidRPr="00091E2E" w:rsidRDefault="00095D2C" w:rsidP="00C75F6C">
      <w:pPr>
        <w:ind w:firstLine="567"/>
        <w:jc w:val="both"/>
      </w:pPr>
    </w:p>
    <w:p w14:paraId="2DE56269" w14:textId="77777777" w:rsidR="0063130D" w:rsidRPr="00091E2E" w:rsidRDefault="0063130D" w:rsidP="008E1298">
      <w:pPr>
        <w:rPr>
          <w:b/>
          <w:sz w:val="24"/>
          <w:szCs w:val="24"/>
          <w:u w:val="single"/>
        </w:rPr>
      </w:pPr>
    </w:p>
    <w:p w14:paraId="53FD2A23" w14:textId="77777777" w:rsidR="0067156F" w:rsidRPr="00091E2E" w:rsidRDefault="0067156F" w:rsidP="0067156F">
      <w:pPr>
        <w:ind w:firstLine="567"/>
        <w:jc w:val="center"/>
        <w:rPr>
          <w:b/>
          <w:sz w:val="24"/>
          <w:szCs w:val="24"/>
          <w:u w:val="single"/>
        </w:rPr>
      </w:pPr>
      <w:r w:rsidRPr="00091E2E">
        <w:rPr>
          <w:b/>
          <w:sz w:val="24"/>
          <w:szCs w:val="24"/>
          <w:u w:val="single"/>
        </w:rPr>
        <w:lastRenderedPageBreak/>
        <w:t>Ж-1/1 – подзона, охватывающая зону подтопления при половодьях и паводках р.Кубань</w:t>
      </w:r>
    </w:p>
    <w:p w14:paraId="3246724F" w14:textId="77777777" w:rsidR="0067156F" w:rsidRPr="00091E2E" w:rsidRDefault="0067156F" w:rsidP="0067156F">
      <w:pPr>
        <w:ind w:firstLine="567"/>
        <w:jc w:val="center"/>
        <w:rPr>
          <w:b/>
          <w:sz w:val="24"/>
          <w:szCs w:val="24"/>
          <w:u w:val="single"/>
        </w:rPr>
      </w:pPr>
    </w:p>
    <w:p w14:paraId="539C0243" w14:textId="77777777" w:rsidR="0067156F" w:rsidRPr="00091E2E" w:rsidRDefault="0067156F" w:rsidP="0067156F">
      <w:pPr>
        <w:ind w:firstLine="567"/>
        <w:jc w:val="both"/>
        <w:rPr>
          <w:sz w:val="24"/>
          <w:szCs w:val="24"/>
        </w:rPr>
      </w:pPr>
      <w:r w:rsidRPr="00091E2E">
        <w:rPr>
          <w:sz w:val="24"/>
          <w:szCs w:val="24"/>
        </w:rPr>
        <w:t xml:space="preserve">Подзона </w:t>
      </w:r>
      <w:r w:rsidRPr="00091E2E">
        <w:rPr>
          <w:b/>
          <w:sz w:val="24"/>
          <w:szCs w:val="24"/>
        </w:rPr>
        <w:t>Ж-1/1</w:t>
      </w:r>
      <w:r w:rsidRPr="00091E2E">
        <w:rPr>
          <w:sz w:val="24"/>
          <w:szCs w:val="24"/>
        </w:rPr>
        <w:t xml:space="preserve"> выделена для обеспечения правовых условий в зоне подтопления территории г.Кропоткин Кропоткинского городского поселения Кавказского района при половодьях и паводках р.Кубань 1% обеспеченности (реестровый номер 23:00-6.639).</w:t>
      </w:r>
    </w:p>
    <w:p w14:paraId="230F9BB5" w14:textId="77777777" w:rsidR="00CF4FCA" w:rsidRPr="00091E2E" w:rsidRDefault="00CF4FCA" w:rsidP="00CF4FCA">
      <w:pPr>
        <w:shd w:val="clear" w:color="auto" w:fill="FFFFFF"/>
        <w:autoSpaceDE/>
        <w:ind w:firstLine="709"/>
        <w:textAlignment w:val="baseline"/>
        <w:rPr>
          <w:u w:val="single"/>
        </w:rPr>
      </w:pPr>
    </w:p>
    <w:p w14:paraId="28D540A7" w14:textId="77777777" w:rsidR="00CF4FCA" w:rsidRPr="00091E2E" w:rsidRDefault="00CF4FCA" w:rsidP="00CF4FCA">
      <w:pPr>
        <w:shd w:val="clear" w:color="auto" w:fill="FFFFFF"/>
        <w:autoSpaceDE/>
        <w:ind w:firstLine="709"/>
        <w:textAlignment w:val="baseline"/>
        <w:rPr>
          <w:u w:val="single"/>
        </w:rPr>
      </w:pPr>
      <w:r w:rsidRPr="00091E2E">
        <w:rPr>
          <w:u w:val="single"/>
        </w:rPr>
        <w:t>Основные виды разрешенного использования:</w:t>
      </w:r>
    </w:p>
    <w:p w14:paraId="181E0E9A" w14:textId="77777777" w:rsidR="00CF4FCA" w:rsidRPr="00091E2E" w:rsidRDefault="00CF4FCA" w:rsidP="00CF4FCA">
      <w:pPr>
        <w:shd w:val="clear" w:color="auto" w:fill="FFFFFF"/>
        <w:autoSpaceDE/>
        <w:ind w:firstLine="709"/>
        <w:textAlignment w:val="baseline"/>
        <w:rPr>
          <w:lang w:eastAsia="en-US"/>
        </w:rPr>
      </w:pPr>
      <w:r w:rsidRPr="00091E2E">
        <w:t xml:space="preserve">1. </w:t>
      </w:r>
      <w:r w:rsidRPr="00091E2E">
        <w:rPr>
          <w:lang w:eastAsia="en-US"/>
        </w:rPr>
        <w:t>Для индивидуального жилищного строительства (2.1);</w:t>
      </w:r>
    </w:p>
    <w:p w14:paraId="5422EBCE" w14:textId="77777777" w:rsidR="00CF4FCA" w:rsidRPr="00091E2E" w:rsidRDefault="00CF4FCA" w:rsidP="00CF4FCA">
      <w:pPr>
        <w:shd w:val="clear" w:color="auto" w:fill="FFFFFF"/>
        <w:autoSpaceDE/>
        <w:ind w:firstLine="709"/>
        <w:textAlignment w:val="baseline"/>
        <w:rPr>
          <w:lang w:eastAsia="en-US"/>
        </w:rPr>
      </w:pPr>
      <w:r w:rsidRPr="00091E2E">
        <w:rPr>
          <w:lang w:eastAsia="en-US"/>
        </w:rPr>
        <w:t xml:space="preserve">2. </w:t>
      </w:r>
      <w:r w:rsidR="00F605AC" w:rsidRPr="00091E2E">
        <w:rPr>
          <w:lang w:eastAsia="en-US"/>
        </w:rPr>
        <w:t>Для ведения личного подсобного хозяйства (приусадебный земельный участок) (2.2);</w:t>
      </w:r>
    </w:p>
    <w:p w14:paraId="5ABD3113" w14:textId="77777777" w:rsidR="00CF4FCA" w:rsidRPr="00091E2E" w:rsidRDefault="00F605AC" w:rsidP="00CF4FCA">
      <w:pPr>
        <w:shd w:val="clear" w:color="auto" w:fill="FFFFFF"/>
        <w:autoSpaceDE/>
        <w:ind w:firstLine="709"/>
        <w:textAlignment w:val="baseline"/>
        <w:rPr>
          <w:lang w:eastAsia="en-US"/>
        </w:rPr>
      </w:pPr>
      <w:r w:rsidRPr="00091E2E">
        <w:t>3</w:t>
      </w:r>
      <w:r w:rsidR="00CF4FCA" w:rsidRPr="00091E2E">
        <w:t xml:space="preserve">. </w:t>
      </w:r>
      <w:r w:rsidR="00CF4FCA" w:rsidRPr="00091E2E">
        <w:rPr>
          <w:lang w:eastAsia="en-US"/>
        </w:rPr>
        <w:t>Историко-культурная деятельность (9.3);</w:t>
      </w:r>
    </w:p>
    <w:p w14:paraId="27108DAE" w14:textId="77777777" w:rsidR="00CF4FCA" w:rsidRPr="00091E2E" w:rsidRDefault="00F605AC" w:rsidP="00CF4FCA">
      <w:pPr>
        <w:shd w:val="clear" w:color="auto" w:fill="FFFFFF"/>
        <w:autoSpaceDE/>
        <w:ind w:firstLine="709"/>
        <w:textAlignment w:val="baseline"/>
      </w:pPr>
      <w:r w:rsidRPr="00091E2E">
        <w:t>4</w:t>
      </w:r>
      <w:r w:rsidR="00CF4FCA" w:rsidRPr="00091E2E">
        <w:t>. Земельные участки (территории) общего пользования (12.0);</w:t>
      </w:r>
    </w:p>
    <w:p w14:paraId="411815A4" w14:textId="77777777" w:rsidR="00CF4FCA" w:rsidRPr="00091E2E" w:rsidRDefault="00F605AC" w:rsidP="00CF4FCA">
      <w:pPr>
        <w:shd w:val="clear" w:color="auto" w:fill="FFFFFF"/>
        <w:autoSpaceDE/>
        <w:ind w:firstLine="709"/>
        <w:textAlignment w:val="baseline"/>
        <w:rPr>
          <w:lang w:eastAsia="en-US"/>
        </w:rPr>
      </w:pPr>
      <w:r w:rsidRPr="00091E2E">
        <w:rPr>
          <w:lang w:eastAsia="en-US"/>
        </w:rPr>
        <w:t>5. Ведение садоводства (13.2).</w:t>
      </w:r>
    </w:p>
    <w:p w14:paraId="54030EB7" w14:textId="77777777" w:rsidR="00F605AC" w:rsidRPr="00091E2E" w:rsidRDefault="00F605AC" w:rsidP="00CF4FCA">
      <w:pPr>
        <w:shd w:val="clear" w:color="auto" w:fill="FFFFFF"/>
        <w:autoSpaceDE/>
        <w:ind w:firstLine="709"/>
        <w:textAlignment w:val="baseline"/>
        <w:rPr>
          <w:lang w:eastAsia="en-US"/>
        </w:rPr>
      </w:pPr>
    </w:p>
    <w:p w14:paraId="14587007" w14:textId="77777777" w:rsidR="00CF4FCA" w:rsidRPr="00091E2E" w:rsidRDefault="00CF4FCA" w:rsidP="00CF4FCA">
      <w:pPr>
        <w:shd w:val="clear" w:color="auto" w:fill="FFFFFF"/>
        <w:autoSpaceDE/>
        <w:ind w:firstLine="709"/>
        <w:textAlignment w:val="baseline"/>
        <w:rPr>
          <w:u w:val="single"/>
        </w:rPr>
      </w:pPr>
      <w:r w:rsidRPr="00091E2E">
        <w:rPr>
          <w:u w:val="single"/>
        </w:rPr>
        <w:t>Условно-разрешенные виды использования:</w:t>
      </w:r>
    </w:p>
    <w:p w14:paraId="1FCE8573" w14:textId="77777777" w:rsidR="00CF4FCA" w:rsidRPr="00091E2E" w:rsidRDefault="00F605AC" w:rsidP="00CF4FCA">
      <w:pPr>
        <w:shd w:val="clear" w:color="auto" w:fill="FFFFFF"/>
        <w:autoSpaceDE/>
        <w:ind w:firstLine="709"/>
        <w:textAlignment w:val="baseline"/>
        <w:rPr>
          <w:lang w:eastAsia="en-US"/>
        </w:rPr>
      </w:pPr>
      <w:r w:rsidRPr="00091E2E">
        <w:t>Не установлены.</w:t>
      </w:r>
    </w:p>
    <w:p w14:paraId="50E25C80" w14:textId="77777777" w:rsidR="0067156F" w:rsidRPr="00091E2E" w:rsidRDefault="0067156F" w:rsidP="0067156F">
      <w:pPr>
        <w:ind w:firstLine="567"/>
        <w:jc w:val="both"/>
      </w:pPr>
    </w:p>
    <w:p w14:paraId="17037E88" w14:textId="77777777" w:rsidR="0067156F" w:rsidRPr="00091E2E" w:rsidRDefault="0067156F" w:rsidP="0067156F">
      <w:pPr>
        <w:tabs>
          <w:tab w:val="left" w:pos="2520"/>
        </w:tabs>
        <w:jc w:val="center"/>
        <w:rPr>
          <w:b/>
        </w:rPr>
      </w:pPr>
      <w:r w:rsidRPr="00091E2E">
        <w:rPr>
          <w:b/>
        </w:rPr>
        <w:t>ОСНОВНЫЕ ВИДЫ И ПАРАМЕТРЫ РАЗРЕШЕННОГО ИСПОЛЬЗОВАНИЯЗЕМЕЛЬНЫХ УЧАСТКОВ И ОБЪЕКТОВ КАПИТАЛЬНОГО СТРОИТЕЛЬСТВА</w:t>
      </w:r>
    </w:p>
    <w:p w14:paraId="7C19EDB0" w14:textId="77777777" w:rsidR="0067156F" w:rsidRPr="00091E2E" w:rsidRDefault="0067156F" w:rsidP="0067156F">
      <w:pPr>
        <w:tabs>
          <w:tab w:val="left" w:pos="2520"/>
        </w:tabs>
        <w:jc w:val="center"/>
        <w:rPr>
          <w:b/>
        </w:rPr>
      </w:pPr>
    </w:p>
    <w:tbl>
      <w:tblPr>
        <w:tblW w:w="153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602"/>
        <w:gridCol w:w="3402"/>
        <w:gridCol w:w="5103"/>
        <w:gridCol w:w="4206"/>
      </w:tblGrid>
      <w:tr w:rsidR="00091E2E" w:rsidRPr="00091E2E" w14:paraId="653579F3" w14:textId="77777777" w:rsidTr="002527B2">
        <w:trPr>
          <w:trHeight w:val="284"/>
        </w:trPr>
        <w:tc>
          <w:tcPr>
            <w:tcW w:w="2602" w:type="dxa"/>
            <w:vAlign w:val="center"/>
            <w:hideMark/>
          </w:tcPr>
          <w:p w14:paraId="09C06151" w14:textId="77777777" w:rsidR="0067156F" w:rsidRPr="00091E2E" w:rsidRDefault="0067156F" w:rsidP="002527B2">
            <w:pPr>
              <w:tabs>
                <w:tab w:val="left" w:pos="2520"/>
              </w:tabs>
              <w:snapToGrid w:val="0"/>
              <w:ind w:left="142" w:right="65"/>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НАИМЕНОВАНИЕВИДАРАЗРЕШЕННОГО ИСПОЛЬЗОВАНИЯ ЗЕМЕЛЬНЫХ УЧАСТКОВ</w:t>
            </w:r>
          </w:p>
        </w:tc>
        <w:tc>
          <w:tcPr>
            <w:tcW w:w="3402" w:type="dxa"/>
            <w:vAlign w:val="center"/>
            <w:hideMark/>
          </w:tcPr>
          <w:p w14:paraId="346214F4" w14:textId="77777777" w:rsidR="0067156F" w:rsidRPr="00091E2E" w:rsidRDefault="0067156F" w:rsidP="002527B2">
            <w:pPr>
              <w:tabs>
                <w:tab w:val="left" w:pos="2520"/>
              </w:tabs>
              <w:snapToGrid w:val="0"/>
              <w:ind w:left="142" w:right="65"/>
              <w:jc w:val="center"/>
              <w:rPr>
                <w:b/>
              </w:rPr>
            </w:pPr>
            <w:r w:rsidRPr="00091E2E">
              <w:rPr>
                <w:b/>
              </w:rPr>
              <w:t>ВИДЫ РАЗРЕШЕННОГО ИСПОЛЬЗОВАНИЯ ОБЪЕКТОВ КАПИТАЛЬНОГО СТРОИТЕЛЬСТВА</w:t>
            </w:r>
          </w:p>
        </w:tc>
        <w:tc>
          <w:tcPr>
            <w:tcW w:w="5103" w:type="dxa"/>
            <w:vAlign w:val="center"/>
          </w:tcPr>
          <w:p w14:paraId="31CA94C8" w14:textId="77777777" w:rsidR="0067156F" w:rsidRPr="00091E2E" w:rsidRDefault="0067156F" w:rsidP="002527B2">
            <w:pPr>
              <w:tabs>
                <w:tab w:val="left" w:pos="2520"/>
              </w:tabs>
              <w:snapToGrid w:val="0"/>
              <w:ind w:left="142" w:right="65"/>
              <w:jc w:val="center"/>
              <w:rPr>
                <w:b/>
              </w:rPr>
            </w:pPr>
            <w:r w:rsidRPr="00091E2E">
              <w:rPr>
                <w:rFonts w:eastAsia="SimSun"/>
                <w:b/>
                <w:lang w:eastAsia="zh-CN" w:bidi="ru-RU"/>
              </w:rPr>
              <w:t>ПРЕДЕЛЬНЫЕ (МИНИМАЛЬНЫЕ И (ИЛИ) МАКСИМАЛЬНЫЕ РАЗМЕРЫ ЗЕМЕЛЬНЫХ УЧАСТКОВ И ПРЕДЕЛЬНЫЕ</w:t>
            </w:r>
            <w:r w:rsidRPr="00091E2E">
              <w:rPr>
                <w:b/>
              </w:rPr>
              <w:t>ПАРАМЕТРЫ РАЗРЕШЕННОГО ИСПОЛЬЗОВАНИЯ ЗЕМЕЛЬНЫХ УЧАСТКОВ И ОБЪЕКТОВ КАПИТАЛЬНОГО СТРОИТЕЛЬСТВА</w:t>
            </w:r>
          </w:p>
        </w:tc>
        <w:tc>
          <w:tcPr>
            <w:tcW w:w="4206" w:type="dxa"/>
            <w:vAlign w:val="center"/>
          </w:tcPr>
          <w:p w14:paraId="43BA82B7" w14:textId="77777777" w:rsidR="0067156F" w:rsidRPr="00091E2E" w:rsidRDefault="0067156F" w:rsidP="002527B2">
            <w:pPr>
              <w:tabs>
                <w:tab w:val="left" w:pos="3071"/>
              </w:tabs>
              <w:snapToGrid w:val="0"/>
              <w:ind w:left="142" w:right="65"/>
              <w:jc w:val="center"/>
              <w:rPr>
                <w:b/>
              </w:rPr>
            </w:pPr>
            <w:r w:rsidRPr="00091E2E">
              <w:rPr>
                <w:b/>
              </w:rPr>
              <w:t>ОСОБЫЕ УСЛОВИЯ РЕАЛИЗАЦИИ РЕГЛАМЕНТА</w:t>
            </w:r>
          </w:p>
        </w:tc>
      </w:tr>
      <w:tr w:rsidR="00091E2E" w:rsidRPr="00091E2E" w14:paraId="5806124D" w14:textId="77777777" w:rsidTr="002527B2">
        <w:trPr>
          <w:trHeight w:val="284"/>
        </w:trPr>
        <w:tc>
          <w:tcPr>
            <w:tcW w:w="2602" w:type="dxa"/>
            <w:hideMark/>
          </w:tcPr>
          <w:p w14:paraId="4F944674" w14:textId="77777777" w:rsidR="00856D42" w:rsidRPr="00091E2E" w:rsidRDefault="00856D42" w:rsidP="002527B2">
            <w:pPr>
              <w:tabs>
                <w:tab w:val="left" w:pos="303"/>
                <w:tab w:val="left" w:pos="586"/>
              </w:tabs>
              <w:snapToGrid w:val="0"/>
              <w:ind w:left="142" w:right="65"/>
              <w:jc w:val="both"/>
            </w:pPr>
            <w:r w:rsidRPr="00091E2E">
              <w:t>[2.1]</w:t>
            </w:r>
          </w:p>
          <w:p w14:paraId="065FAE8E" w14:textId="77777777" w:rsidR="00856D42" w:rsidRPr="00091E2E" w:rsidRDefault="00856D42" w:rsidP="002527B2">
            <w:pPr>
              <w:tabs>
                <w:tab w:val="left" w:pos="303"/>
                <w:tab w:val="left" w:pos="586"/>
              </w:tabs>
              <w:snapToGrid w:val="0"/>
              <w:ind w:left="142" w:right="65"/>
              <w:jc w:val="both"/>
            </w:pPr>
            <w:r w:rsidRPr="00091E2E">
              <w:t>Для индивидуального жилищного строительства</w:t>
            </w:r>
          </w:p>
        </w:tc>
        <w:tc>
          <w:tcPr>
            <w:tcW w:w="3402" w:type="dxa"/>
            <w:hideMark/>
          </w:tcPr>
          <w:p w14:paraId="1FB82BF8" w14:textId="77777777" w:rsidR="00856D42" w:rsidRPr="00091E2E" w:rsidRDefault="00856D42" w:rsidP="002527B2">
            <w:pPr>
              <w:ind w:left="142" w:right="65" w:firstLine="131"/>
              <w:jc w:val="both"/>
            </w:pPr>
          </w:p>
          <w:p w14:paraId="777B8D47" w14:textId="77777777" w:rsidR="00856D42" w:rsidRPr="00091E2E" w:rsidRDefault="00856D42" w:rsidP="002527B2">
            <w:pPr>
              <w:pStyle w:val="s16"/>
              <w:shd w:val="clear" w:color="auto" w:fill="FFFFFF"/>
              <w:spacing w:before="0" w:beforeAutospacing="0" w:after="0" w:afterAutospacing="0"/>
              <w:ind w:left="142" w:hanging="10"/>
              <w:rPr>
                <w:rFonts w:cs="Times New Roman CYR"/>
                <w:sz w:val="18"/>
                <w:szCs w:val="18"/>
              </w:rPr>
            </w:pPr>
            <w:r w:rsidRPr="00091E2E">
              <w:rPr>
                <w:sz w:val="18"/>
                <w:szCs w:val="18"/>
              </w:rPr>
              <w:t xml:space="preserve">-индивидуальный  жилой дом </w:t>
            </w:r>
          </w:p>
          <w:p w14:paraId="59E7C1DF" w14:textId="77777777" w:rsidR="00856D42" w:rsidRPr="00091E2E" w:rsidRDefault="00856D42" w:rsidP="002527B2">
            <w:pPr>
              <w:widowControl/>
              <w:autoSpaceDE/>
              <w:ind w:left="142" w:hanging="10"/>
              <w:rPr>
                <w:sz w:val="18"/>
                <w:szCs w:val="18"/>
              </w:rPr>
            </w:pPr>
            <w:r w:rsidRPr="00091E2E">
              <w:rPr>
                <w:sz w:val="18"/>
                <w:szCs w:val="18"/>
              </w:rPr>
              <w:t>- гараж для собственных нужд;</w:t>
            </w:r>
          </w:p>
          <w:p w14:paraId="2B056333" w14:textId="77777777" w:rsidR="00856D42" w:rsidRPr="00091E2E" w:rsidRDefault="00856D42" w:rsidP="002527B2">
            <w:pPr>
              <w:ind w:left="142" w:hanging="10"/>
            </w:pPr>
            <w:r w:rsidRPr="00091E2E">
              <w:rPr>
                <w:sz w:val="18"/>
                <w:szCs w:val="18"/>
              </w:rPr>
              <w:t>- хозяйственные постройки: летняя кухня, беседка, навес, кладовая, подвал, теплица, оранжерея индивидуального пользования, бассейн, баня индивидуального использования, сауна индивидуального использования</w:t>
            </w:r>
          </w:p>
          <w:p w14:paraId="08BB778B" w14:textId="77777777" w:rsidR="00856D42" w:rsidRPr="00091E2E" w:rsidRDefault="00856D42" w:rsidP="002527B2">
            <w:pPr>
              <w:ind w:left="142" w:firstLine="131"/>
            </w:pPr>
          </w:p>
          <w:p w14:paraId="1AE5C513" w14:textId="77777777" w:rsidR="00856D42" w:rsidRPr="00091E2E" w:rsidRDefault="00856D42" w:rsidP="002527B2">
            <w:pPr>
              <w:tabs>
                <w:tab w:val="left" w:pos="2955"/>
              </w:tabs>
              <w:ind w:left="142" w:firstLine="131"/>
            </w:pPr>
            <w:r w:rsidRPr="00091E2E">
              <w:tab/>
            </w:r>
          </w:p>
        </w:tc>
        <w:tc>
          <w:tcPr>
            <w:tcW w:w="5103" w:type="dxa"/>
          </w:tcPr>
          <w:p w14:paraId="7BC61881" w14:textId="77777777" w:rsidR="00856D42" w:rsidRPr="00091E2E" w:rsidRDefault="00856D42" w:rsidP="002527B2">
            <w:pPr>
              <w:snapToGrid w:val="0"/>
              <w:ind w:left="142" w:right="65"/>
              <w:jc w:val="both"/>
            </w:pPr>
            <w:r w:rsidRPr="00091E2E">
              <w:t>минимальная/максимальная площа</w:t>
            </w:r>
            <w:r w:rsidR="000C5EC2">
              <w:t>дь земельных участков   – 400/10</w:t>
            </w:r>
            <w:r w:rsidRPr="00091E2E">
              <w:t>00 кв. м;</w:t>
            </w:r>
          </w:p>
          <w:p w14:paraId="79A70C50" w14:textId="77777777" w:rsidR="00856D42" w:rsidRPr="00091E2E" w:rsidRDefault="00856D42" w:rsidP="002527B2">
            <w:pPr>
              <w:snapToGrid w:val="0"/>
              <w:ind w:left="142" w:right="65"/>
              <w:jc w:val="both"/>
            </w:pPr>
            <w:r w:rsidRPr="00091E2E">
              <w:t>минимальная ширина земельных участков вдоль фронта улицы (проезда) – 12 м; при образовании нового участка – 15 м.;</w:t>
            </w:r>
          </w:p>
          <w:p w14:paraId="18905838" w14:textId="77777777" w:rsidR="00856D42" w:rsidRPr="00091E2E" w:rsidRDefault="00856D42" w:rsidP="002527B2">
            <w:pPr>
              <w:snapToGrid w:val="0"/>
              <w:ind w:left="142" w:right="65"/>
              <w:jc w:val="both"/>
            </w:pPr>
            <w:r w:rsidRPr="00091E2E">
              <w:t xml:space="preserve">максимальное количество надземных этажей зданий – 3 этажа (включая мансардный этаж); </w:t>
            </w:r>
          </w:p>
          <w:p w14:paraId="74951942" w14:textId="77777777" w:rsidR="00856D42" w:rsidRPr="00091E2E" w:rsidRDefault="00856D42" w:rsidP="002527B2">
            <w:pPr>
              <w:snapToGrid w:val="0"/>
              <w:ind w:left="142" w:right="65"/>
              <w:jc w:val="both"/>
            </w:pPr>
            <w:r w:rsidRPr="00091E2E">
              <w:t>максимальная общая площадь объекта ИЖС – 300 кв.м.;</w:t>
            </w:r>
          </w:p>
          <w:p w14:paraId="16F6ECAB" w14:textId="77777777" w:rsidR="00856D42" w:rsidRPr="00091E2E" w:rsidRDefault="00856D42" w:rsidP="002527B2">
            <w:pPr>
              <w:snapToGrid w:val="0"/>
              <w:ind w:left="142" w:right="65"/>
              <w:jc w:val="both"/>
            </w:pPr>
            <w:r w:rsidRPr="00091E2E">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p>
          <w:p w14:paraId="19E220FC" w14:textId="77777777" w:rsidR="00856D42" w:rsidRPr="00091E2E" w:rsidRDefault="00856D42" w:rsidP="002527B2">
            <w:pPr>
              <w:snapToGrid w:val="0"/>
              <w:ind w:left="142" w:right="65"/>
              <w:jc w:val="both"/>
            </w:pPr>
            <w:r w:rsidRPr="00091E2E">
              <w:t>максимальная высота объекта ИЖС для объектов с углом наклона кровли до 15° - 10 м, с углом наклона кровли более 15° - 13 м;</w:t>
            </w:r>
          </w:p>
          <w:p w14:paraId="13181441" w14:textId="77777777" w:rsidR="00856D42" w:rsidRPr="00091E2E" w:rsidRDefault="00856D42" w:rsidP="002527B2">
            <w:pPr>
              <w:snapToGrid w:val="0"/>
              <w:ind w:left="142" w:right="65"/>
              <w:jc w:val="both"/>
            </w:pPr>
            <w:r w:rsidRPr="00091E2E">
              <w:t>максимальный процент застройки в границах земельного участка – 60 % (процент застройки подземной части не регламентируется).</w:t>
            </w:r>
          </w:p>
          <w:p w14:paraId="1DCDB7A4" w14:textId="77777777" w:rsidR="00856D42" w:rsidRPr="00091E2E" w:rsidRDefault="00856D42" w:rsidP="002527B2">
            <w:pPr>
              <w:snapToGrid w:val="0"/>
              <w:ind w:left="142" w:right="65"/>
              <w:jc w:val="both"/>
            </w:pPr>
            <w:r w:rsidRPr="00091E2E">
              <w:lastRenderedPageBreak/>
              <w:t xml:space="preserve">минимальные отступы от красной линии– 5 м или по сложившейся линии застройки; </w:t>
            </w:r>
          </w:p>
          <w:p w14:paraId="780AC0A1" w14:textId="77777777" w:rsidR="00856D42" w:rsidRPr="00091E2E" w:rsidRDefault="00856D42" w:rsidP="002527B2">
            <w:pPr>
              <w:snapToGrid w:val="0"/>
              <w:ind w:left="142" w:right="65"/>
              <w:jc w:val="both"/>
            </w:pPr>
            <w:r w:rsidRPr="00091E2E">
              <w:t>от иных границ – 3 м.</w:t>
            </w:r>
          </w:p>
          <w:p w14:paraId="4F8CC737" w14:textId="77777777" w:rsidR="00856D42" w:rsidRPr="00091E2E" w:rsidRDefault="00856D42" w:rsidP="002527B2">
            <w:pPr>
              <w:snapToGrid w:val="0"/>
              <w:ind w:left="142" w:right="65"/>
              <w:jc w:val="both"/>
            </w:pPr>
            <w:r w:rsidRPr="00091E2E">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66C36404" w14:textId="77777777" w:rsidR="00856D42" w:rsidRPr="00091E2E" w:rsidRDefault="00856D42" w:rsidP="002527B2">
            <w:pPr>
              <w:snapToGrid w:val="0"/>
              <w:ind w:left="142" w:right="65"/>
              <w:jc w:val="both"/>
            </w:pPr>
            <w:r w:rsidRPr="00091E2E">
              <w:t>1,0 м - для одноэтажного жилого дома;</w:t>
            </w:r>
          </w:p>
          <w:p w14:paraId="70E0E1E4" w14:textId="77777777" w:rsidR="00856D42" w:rsidRPr="00091E2E" w:rsidRDefault="00856D42" w:rsidP="002527B2">
            <w:pPr>
              <w:snapToGrid w:val="0"/>
              <w:ind w:left="142" w:right="65"/>
              <w:jc w:val="both"/>
            </w:pPr>
            <w:r w:rsidRPr="00091E2E">
              <w:t>1,5 м - для двухэтажного жилого дома;</w:t>
            </w:r>
          </w:p>
          <w:p w14:paraId="7E46CC01" w14:textId="77777777" w:rsidR="00856D42" w:rsidRPr="00091E2E" w:rsidRDefault="00856D42" w:rsidP="002527B2">
            <w:pPr>
              <w:snapToGrid w:val="0"/>
              <w:ind w:left="142" w:right="65"/>
              <w:jc w:val="both"/>
            </w:pPr>
            <w:r w:rsidRPr="00091E2E">
              <w:t>2,0 м - для трехэтажного жилого дома.</w:t>
            </w:r>
          </w:p>
          <w:p w14:paraId="7D0D3D04" w14:textId="77777777" w:rsidR="00856D42" w:rsidRPr="00091E2E" w:rsidRDefault="00856D42" w:rsidP="002527B2">
            <w:pPr>
              <w:suppressAutoHyphens w:val="0"/>
              <w:overflowPunct/>
              <w:autoSpaceDN w:val="0"/>
              <w:ind w:left="142" w:right="65"/>
              <w:jc w:val="both"/>
            </w:pPr>
            <w:r w:rsidRPr="00091E2E">
              <w:t>Коэффициент использования территории не более 0,4.</w:t>
            </w:r>
          </w:p>
          <w:p w14:paraId="7FEACFFD" w14:textId="77777777" w:rsidR="00856D42" w:rsidRPr="00091E2E" w:rsidRDefault="00856D42" w:rsidP="002527B2">
            <w:pPr>
              <w:suppressAutoHyphens w:val="0"/>
              <w:overflowPunct/>
              <w:autoSpaceDN w:val="0"/>
              <w:ind w:left="142" w:right="65"/>
              <w:jc w:val="both"/>
            </w:pPr>
            <w:r w:rsidRPr="00091E2E">
              <w:t>Раздел земельных участков площадью 1,5 га и более выполнять исключительно в соответствии с утвержденной документацией по планировке территории.</w:t>
            </w:r>
          </w:p>
        </w:tc>
        <w:tc>
          <w:tcPr>
            <w:tcW w:w="4206" w:type="dxa"/>
            <w:vMerge w:val="restart"/>
          </w:tcPr>
          <w:p w14:paraId="6E3A21C1" w14:textId="77777777" w:rsidR="00D268C9" w:rsidRPr="00091E2E" w:rsidRDefault="00D268C9" w:rsidP="00D268C9">
            <w:pPr>
              <w:tabs>
                <w:tab w:val="left" w:pos="3071"/>
              </w:tabs>
              <w:suppressAutoHyphens w:val="0"/>
              <w:overflowPunct/>
              <w:autoSpaceDN w:val="0"/>
              <w:ind w:left="142" w:right="145"/>
            </w:pPr>
            <w:r w:rsidRPr="00091E2E">
              <w:lastRenderedPageBreak/>
              <w:t>Размещение новых объектов жилого назначения  в подзоне Ж-1/1 не допускается (за исключением реконструкции существующих объекто</w:t>
            </w:r>
            <w:r w:rsidR="00966DE6" w:rsidRPr="00091E2E">
              <w:t>в без увеличения их существующих</w:t>
            </w:r>
            <w:r w:rsidR="00095D2C">
              <w:t xml:space="preserve"> </w:t>
            </w:r>
            <w:r w:rsidR="00966DE6" w:rsidRPr="00091E2E">
              <w:t xml:space="preserve">параметров: конфигурации и </w:t>
            </w:r>
            <w:r w:rsidRPr="00091E2E">
              <w:t>этажности)</w:t>
            </w:r>
          </w:p>
          <w:p w14:paraId="472DEB43" w14:textId="77777777" w:rsidR="00D268C9" w:rsidRPr="00091E2E" w:rsidRDefault="00D268C9" w:rsidP="002527B2">
            <w:pPr>
              <w:tabs>
                <w:tab w:val="left" w:pos="3071"/>
              </w:tabs>
              <w:ind w:left="142" w:right="65"/>
              <w:jc w:val="both"/>
              <w:rPr>
                <w:shd w:val="clear" w:color="auto" w:fill="FFFFFF"/>
              </w:rPr>
            </w:pPr>
          </w:p>
          <w:p w14:paraId="47A756CF" w14:textId="77777777" w:rsidR="00856D42" w:rsidRPr="00091E2E" w:rsidRDefault="00856D42" w:rsidP="002527B2">
            <w:pPr>
              <w:tabs>
                <w:tab w:val="left" w:pos="3071"/>
              </w:tabs>
              <w:ind w:left="142" w:right="65"/>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22 настоящих Правил.</w:t>
            </w:r>
          </w:p>
          <w:p w14:paraId="79BA2B7F" w14:textId="77777777" w:rsidR="00856D42" w:rsidRPr="00091E2E" w:rsidRDefault="00856D42" w:rsidP="00D268C9">
            <w:pPr>
              <w:tabs>
                <w:tab w:val="left" w:pos="3071"/>
              </w:tabs>
              <w:ind w:right="65"/>
              <w:jc w:val="both"/>
            </w:pPr>
          </w:p>
          <w:p w14:paraId="7623A157" w14:textId="77777777" w:rsidR="00856D42" w:rsidRPr="00091E2E" w:rsidRDefault="00856D42" w:rsidP="002527B2">
            <w:pPr>
              <w:tabs>
                <w:tab w:val="left" w:pos="3071"/>
              </w:tabs>
              <w:ind w:left="142" w:right="65"/>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4FF190B3" w14:textId="77777777" w:rsidR="00856D42" w:rsidRPr="00091E2E" w:rsidRDefault="00856D42" w:rsidP="002527B2">
            <w:pPr>
              <w:tabs>
                <w:tab w:val="left" w:pos="3071"/>
              </w:tabs>
              <w:ind w:left="142" w:right="65"/>
              <w:jc w:val="both"/>
            </w:pPr>
          </w:p>
          <w:p w14:paraId="0148F3E1" w14:textId="77777777" w:rsidR="00856D42" w:rsidRPr="00091E2E" w:rsidRDefault="00856D42" w:rsidP="002527B2">
            <w:pPr>
              <w:tabs>
                <w:tab w:val="left" w:pos="3071"/>
              </w:tabs>
              <w:suppressAutoHyphens w:val="0"/>
              <w:overflowPunct/>
              <w:autoSpaceDN w:val="0"/>
              <w:ind w:left="142" w:right="65"/>
              <w:jc w:val="both"/>
              <w:rPr>
                <w:rFonts w:eastAsia="SimSun"/>
                <w:lang w:eastAsia="zh-CN" w:bidi="ru-RU"/>
              </w:rPr>
            </w:pPr>
            <w:r w:rsidRPr="00091E2E">
              <w:rPr>
                <w:rFonts w:eastAsia="SimSun"/>
                <w:lang w:eastAsia="zh-CN" w:bidi="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 6 м.</w:t>
            </w:r>
          </w:p>
          <w:p w14:paraId="66C0B1D6" w14:textId="77777777" w:rsidR="00856D42" w:rsidRPr="00091E2E" w:rsidRDefault="00856D42" w:rsidP="002527B2">
            <w:pPr>
              <w:tabs>
                <w:tab w:val="left" w:pos="3071"/>
              </w:tabs>
              <w:suppressAutoHyphens w:val="0"/>
              <w:overflowPunct/>
              <w:autoSpaceDN w:val="0"/>
              <w:ind w:left="142" w:right="65"/>
              <w:jc w:val="both"/>
              <w:rPr>
                <w:rFonts w:eastAsia="SimSun"/>
                <w:lang w:eastAsia="zh-CN" w:bidi="ru-RU"/>
              </w:rPr>
            </w:pPr>
          </w:p>
          <w:p w14:paraId="09735A4E" w14:textId="77777777" w:rsidR="00856D42" w:rsidRPr="00091E2E" w:rsidRDefault="00856D42" w:rsidP="002527B2">
            <w:pPr>
              <w:snapToGrid w:val="0"/>
              <w:ind w:left="142" w:right="65"/>
              <w:jc w:val="both"/>
            </w:pPr>
            <w:r w:rsidRPr="00091E2E">
              <w:rPr>
                <w:lang w:eastAsia="ru-RU"/>
              </w:rPr>
              <w:t>Допускается 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295C0F12" w14:textId="77777777" w:rsidR="00856D42" w:rsidRPr="00091E2E" w:rsidRDefault="00856D42" w:rsidP="00856D42">
            <w:pPr>
              <w:tabs>
                <w:tab w:val="left" w:pos="3071"/>
              </w:tabs>
              <w:suppressAutoHyphens w:val="0"/>
              <w:overflowPunct/>
              <w:autoSpaceDN w:val="0"/>
              <w:ind w:right="65"/>
              <w:jc w:val="both"/>
              <w:rPr>
                <w:rFonts w:eastAsia="SimSun"/>
                <w:lang w:eastAsia="zh-CN" w:bidi="ru-RU"/>
              </w:rPr>
            </w:pPr>
          </w:p>
          <w:p w14:paraId="4BBAE9E0" w14:textId="77777777" w:rsidR="00856D42" w:rsidRPr="00091E2E" w:rsidRDefault="00856D42" w:rsidP="002527B2">
            <w:pPr>
              <w:tabs>
                <w:tab w:val="left" w:pos="3071"/>
              </w:tabs>
              <w:suppressAutoHyphens w:val="0"/>
              <w:overflowPunct/>
              <w:autoSpaceDN w:val="0"/>
              <w:ind w:left="142" w:right="65"/>
              <w:jc w:val="both"/>
              <w:rPr>
                <w:rFonts w:eastAsia="SimSun"/>
                <w:lang w:eastAsia="zh-CN" w:bidi="ru-RU"/>
              </w:rPr>
            </w:pPr>
            <w:r w:rsidRPr="00091E2E">
              <w:rPr>
                <w:lang w:eastAsia="ru-RU"/>
              </w:rPr>
              <w:t>На приусадебных земельных участках содержание скота и птицы допускается лишь в районах усадебной застройки с участком размером не менее 0,1 га.</w:t>
            </w:r>
          </w:p>
          <w:p w14:paraId="5CAB0306" w14:textId="77777777" w:rsidR="00856D42" w:rsidRPr="00091E2E" w:rsidRDefault="00856D42" w:rsidP="00856D42">
            <w:pPr>
              <w:tabs>
                <w:tab w:val="left" w:pos="3071"/>
              </w:tabs>
              <w:suppressAutoHyphens w:val="0"/>
              <w:overflowPunct/>
              <w:autoSpaceDN w:val="0"/>
              <w:ind w:right="65"/>
              <w:jc w:val="both"/>
              <w:rPr>
                <w:rFonts w:eastAsia="Calibri"/>
                <w:lang w:eastAsia="en-US"/>
              </w:rPr>
            </w:pPr>
          </w:p>
          <w:p w14:paraId="279FF66A" w14:textId="77777777" w:rsidR="00856D42" w:rsidRPr="00091E2E" w:rsidRDefault="00856D42" w:rsidP="002527B2">
            <w:pPr>
              <w:tabs>
                <w:tab w:val="left" w:pos="3071"/>
              </w:tabs>
              <w:suppressAutoHyphens w:val="0"/>
              <w:overflowPunct/>
              <w:autoSpaceDN w:val="0"/>
              <w:ind w:left="142" w:right="65"/>
              <w:jc w:val="both"/>
            </w:pPr>
            <w:r w:rsidRPr="00091E2E">
              <w:rPr>
                <w:lang w:eastAsia="ru-RU"/>
              </w:rPr>
              <w:t>Для строительства объектов в зоне затопления или подтопления необходимо предусматривать мероприятия, предусмотренные статьей 22 настоящих Правил.</w:t>
            </w:r>
          </w:p>
          <w:p w14:paraId="3EBD164D" w14:textId="77777777" w:rsidR="00856D42" w:rsidRPr="00091E2E" w:rsidRDefault="00856D42" w:rsidP="002527B2">
            <w:pPr>
              <w:snapToGrid w:val="0"/>
              <w:ind w:left="142" w:right="65"/>
              <w:jc w:val="both"/>
              <w:rPr>
                <w:rFonts w:eastAsia="Calibri"/>
              </w:rPr>
            </w:pPr>
          </w:p>
          <w:p w14:paraId="770D60FC" w14:textId="77777777" w:rsidR="00856D42" w:rsidRPr="00091E2E" w:rsidRDefault="00856D42" w:rsidP="002527B2">
            <w:pPr>
              <w:tabs>
                <w:tab w:val="left" w:pos="3071"/>
              </w:tabs>
              <w:suppressAutoHyphens w:val="0"/>
              <w:overflowPunct/>
              <w:autoSpaceDN w:val="0"/>
              <w:ind w:left="142" w:right="65"/>
              <w:jc w:val="both"/>
            </w:pPr>
            <w:r w:rsidRPr="00091E2E">
              <w:rPr>
                <w:shd w:val="clear" w:color="auto" w:fill="FFFFFF"/>
                <w:lang w:eastAsia="ru-RU"/>
              </w:rPr>
              <w:t xml:space="preserve">Факт наличия </w:t>
            </w:r>
            <w:r w:rsidRPr="00091E2E">
              <w:rPr>
                <w:lang w:eastAsia="ru-RU"/>
              </w:rPr>
              <w:t>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sidRPr="00091E2E">
              <w:rPr>
                <w:shd w:val="clear" w:color="auto" w:fill="FFFFFF"/>
                <w:lang w:eastAsia="ru-RU"/>
              </w:rPr>
              <w:t xml:space="preserve"> должны подтверждаться </w:t>
            </w:r>
            <w:r w:rsidRPr="00091E2E">
              <w:rPr>
                <w:lang w:eastAsia="ru-RU"/>
              </w:rPr>
              <w:t>заключением аккредитованных экспертов.</w:t>
            </w:r>
          </w:p>
          <w:p w14:paraId="574E9BA8" w14:textId="77777777" w:rsidR="00856D42" w:rsidRPr="00091E2E" w:rsidRDefault="00856D42" w:rsidP="00856D42">
            <w:pPr>
              <w:tabs>
                <w:tab w:val="left" w:pos="3071"/>
              </w:tabs>
              <w:autoSpaceDN w:val="0"/>
              <w:ind w:right="207"/>
              <w:jc w:val="both"/>
              <w:rPr>
                <w:rFonts w:eastAsia="SimSun"/>
                <w:lang w:eastAsia="zh-CN" w:bidi="ru-RU"/>
              </w:rPr>
            </w:pPr>
          </w:p>
          <w:p w14:paraId="7DB65C76" w14:textId="77777777" w:rsidR="00856D42" w:rsidRPr="00091E2E" w:rsidRDefault="00856D42" w:rsidP="002527B2">
            <w:pPr>
              <w:autoSpaceDN w:val="0"/>
              <w:adjustRightInd w:val="0"/>
              <w:ind w:left="142" w:right="207"/>
              <w:jc w:val="both"/>
              <w:rPr>
                <w:rFonts w:cs="Arial"/>
                <w:lang w:eastAsia="ru-RU"/>
              </w:rPr>
            </w:pPr>
          </w:p>
        </w:tc>
      </w:tr>
      <w:tr w:rsidR="00091E2E" w:rsidRPr="00091E2E" w14:paraId="73CA3192" w14:textId="77777777" w:rsidTr="002527B2">
        <w:trPr>
          <w:trHeight w:val="284"/>
        </w:trPr>
        <w:tc>
          <w:tcPr>
            <w:tcW w:w="2602" w:type="dxa"/>
            <w:hideMark/>
          </w:tcPr>
          <w:p w14:paraId="7BF9027D" w14:textId="77777777" w:rsidR="00D268C9" w:rsidRPr="00091E2E" w:rsidRDefault="00D268C9" w:rsidP="002527B2">
            <w:pPr>
              <w:tabs>
                <w:tab w:val="left" w:pos="2520"/>
              </w:tabs>
              <w:ind w:left="142"/>
              <w:jc w:val="both"/>
            </w:pPr>
            <w:r w:rsidRPr="00091E2E">
              <w:lastRenderedPageBreak/>
              <w:t>[2.2] Для ведения личного подсобного хозяйства (приусадебный земельный участок)</w:t>
            </w:r>
          </w:p>
        </w:tc>
        <w:tc>
          <w:tcPr>
            <w:tcW w:w="3402" w:type="dxa"/>
            <w:hideMark/>
          </w:tcPr>
          <w:p w14:paraId="1AE1728B" w14:textId="77777777" w:rsidR="00D268C9" w:rsidRPr="00091E2E" w:rsidRDefault="00D268C9" w:rsidP="002527B2">
            <w:pPr>
              <w:pStyle w:val="s16"/>
              <w:shd w:val="clear" w:color="auto" w:fill="FFFFFF"/>
              <w:spacing w:before="0" w:beforeAutospacing="0" w:after="0" w:afterAutospacing="0"/>
              <w:rPr>
                <w:sz w:val="18"/>
                <w:szCs w:val="18"/>
              </w:rPr>
            </w:pPr>
            <w:r w:rsidRPr="00091E2E">
              <w:rPr>
                <w:sz w:val="18"/>
                <w:szCs w:val="18"/>
              </w:rPr>
              <w:t>- индивидуальный жилой дом;</w:t>
            </w:r>
          </w:p>
          <w:p w14:paraId="55F3FF28" w14:textId="77777777" w:rsidR="00D268C9" w:rsidRPr="00091E2E" w:rsidRDefault="00D268C9" w:rsidP="002527B2">
            <w:pPr>
              <w:pStyle w:val="s16"/>
              <w:shd w:val="clear" w:color="auto" w:fill="FFFFFF"/>
              <w:spacing w:before="0" w:beforeAutospacing="0" w:after="0" w:afterAutospacing="0"/>
              <w:rPr>
                <w:rFonts w:cs="Times New Roman CYR"/>
                <w:sz w:val="18"/>
                <w:szCs w:val="18"/>
              </w:rPr>
            </w:pPr>
            <w:r w:rsidRPr="00091E2E">
              <w:rPr>
                <w:sz w:val="18"/>
                <w:szCs w:val="18"/>
              </w:rPr>
              <w:t>- производство сельскохозяйственной продукции;</w:t>
            </w:r>
          </w:p>
          <w:p w14:paraId="0C90985F" w14:textId="77777777" w:rsidR="00D268C9" w:rsidRPr="00091E2E" w:rsidRDefault="00D268C9" w:rsidP="002527B2">
            <w:pPr>
              <w:widowControl/>
              <w:autoSpaceDE/>
              <w:rPr>
                <w:sz w:val="18"/>
                <w:szCs w:val="18"/>
              </w:rPr>
            </w:pPr>
            <w:r w:rsidRPr="00091E2E">
              <w:rPr>
                <w:sz w:val="18"/>
                <w:szCs w:val="18"/>
              </w:rPr>
              <w:t>- гараж для собственных нужд;</w:t>
            </w:r>
          </w:p>
          <w:p w14:paraId="22322B23" w14:textId="77777777" w:rsidR="00D268C9" w:rsidRPr="00091E2E" w:rsidRDefault="00D268C9" w:rsidP="002527B2">
            <w:pPr>
              <w:tabs>
                <w:tab w:val="left" w:pos="2520"/>
              </w:tabs>
              <w:ind w:left="142"/>
              <w:jc w:val="both"/>
              <w:rPr>
                <w:sz w:val="18"/>
                <w:szCs w:val="18"/>
              </w:rPr>
            </w:pPr>
            <w:r w:rsidRPr="00091E2E">
              <w:rPr>
                <w:sz w:val="18"/>
                <w:szCs w:val="18"/>
              </w:rPr>
              <w:t>- хозяйственные постройки: летняя кухня, бассейн, баня индивидуального использования, сауна индивидуального использования;</w:t>
            </w:r>
          </w:p>
          <w:p w14:paraId="79ADA126" w14:textId="77777777" w:rsidR="00D268C9" w:rsidRPr="00091E2E" w:rsidRDefault="00D268C9" w:rsidP="002527B2">
            <w:pPr>
              <w:tabs>
                <w:tab w:val="left" w:pos="2520"/>
              </w:tabs>
              <w:ind w:left="142"/>
              <w:jc w:val="both"/>
            </w:pPr>
            <w:r w:rsidRPr="00091E2E">
              <w:rPr>
                <w:sz w:val="18"/>
                <w:szCs w:val="18"/>
              </w:rPr>
              <w:t>- содержание сельскохозяйственных животных</w:t>
            </w:r>
          </w:p>
        </w:tc>
        <w:tc>
          <w:tcPr>
            <w:tcW w:w="5103" w:type="dxa"/>
          </w:tcPr>
          <w:p w14:paraId="150C1AEE" w14:textId="77777777" w:rsidR="00D268C9" w:rsidRPr="00091E2E" w:rsidRDefault="00D268C9" w:rsidP="002527B2">
            <w:pPr>
              <w:tabs>
                <w:tab w:val="left" w:pos="5660"/>
              </w:tabs>
              <w:snapToGrid w:val="0"/>
              <w:ind w:left="116" w:right="116"/>
              <w:jc w:val="both"/>
            </w:pPr>
            <w:r w:rsidRPr="00091E2E">
              <w:t>минимальная/максимальная площадь земельных участков  –</w:t>
            </w:r>
            <w:r w:rsidR="00023D42">
              <w:t xml:space="preserve"> </w:t>
            </w:r>
            <w:r w:rsidR="000C5EC2">
              <w:t>600 /15</w:t>
            </w:r>
            <w:r w:rsidRPr="00091E2E">
              <w:t>00 кв. м;</w:t>
            </w:r>
          </w:p>
          <w:p w14:paraId="0C71D423" w14:textId="77777777" w:rsidR="00D268C9" w:rsidRPr="00091E2E" w:rsidRDefault="00D268C9" w:rsidP="002527B2">
            <w:pPr>
              <w:tabs>
                <w:tab w:val="left" w:pos="5660"/>
              </w:tabs>
              <w:ind w:left="116" w:right="116"/>
              <w:jc w:val="both"/>
            </w:pPr>
            <w:r w:rsidRPr="00091E2E">
              <w:t xml:space="preserve">минимальная ширина земельных участков вдоль фронта улицы (проезда) – 12 м; </w:t>
            </w:r>
          </w:p>
          <w:p w14:paraId="05E3F49F" w14:textId="77777777" w:rsidR="00D268C9" w:rsidRPr="00091E2E" w:rsidRDefault="00D268C9" w:rsidP="002527B2">
            <w:pPr>
              <w:tabs>
                <w:tab w:val="left" w:pos="5660"/>
              </w:tabs>
              <w:ind w:left="116" w:right="116"/>
              <w:jc w:val="both"/>
            </w:pPr>
            <w:r w:rsidRPr="00091E2E">
              <w:t xml:space="preserve">максимальное количество надземных этажей зданий – 3 этажа (включая мансардный этаж); </w:t>
            </w:r>
          </w:p>
          <w:p w14:paraId="152C2A31" w14:textId="77777777" w:rsidR="00D268C9" w:rsidRPr="00091E2E" w:rsidRDefault="00D268C9" w:rsidP="002527B2">
            <w:pPr>
              <w:tabs>
                <w:tab w:val="left" w:pos="5660"/>
              </w:tabs>
              <w:ind w:left="116" w:right="116"/>
              <w:jc w:val="both"/>
            </w:pPr>
            <w:r w:rsidRPr="00091E2E">
              <w:t>максимальная высота зданий от уровня земли до верха перекрытия последнего этажа (или конька кровли) -  20  м;</w:t>
            </w:r>
          </w:p>
          <w:p w14:paraId="5A5B56A4" w14:textId="77777777" w:rsidR="00D268C9" w:rsidRPr="00091E2E" w:rsidRDefault="00D268C9" w:rsidP="002527B2">
            <w:pPr>
              <w:ind w:left="116" w:right="116"/>
              <w:jc w:val="both"/>
            </w:pPr>
            <w:r w:rsidRPr="00091E2E">
              <w:t xml:space="preserve">максимальный процент застройки в границах земельного участка – 60 %; </w:t>
            </w:r>
          </w:p>
          <w:p w14:paraId="7D17BE4C" w14:textId="77777777" w:rsidR="00D268C9" w:rsidRPr="00091E2E" w:rsidRDefault="00D268C9" w:rsidP="002527B2">
            <w:pPr>
              <w:ind w:left="116" w:right="103"/>
              <w:jc w:val="both"/>
              <w:rPr>
                <w:strike/>
              </w:rPr>
            </w:pPr>
            <w:r w:rsidRPr="00091E2E">
              <w:t>минимальные отступы от красной линии – 5 м;</w:t>
            </w:r>
          </w:p>
          <w:p w14:paraId="12EC58F5" w14:textId="77777777" w:rsidR="00D268C9" w:rsidRPr="00091E2E" w:rsidRDefault="00D268C9" w:rsidP="002527B2">
            <w:pPr>
              <w:snapToGrid w:val="0"/>
              <w:ind w:left="142" w:right="65"/>
              <w:jc w:val="both"/>
              <w:rPr>
                <w:strike/>
              </w:rPr>
            </w:pPr>
            <w:r w:rsidRPr="00091E2E">
              <w:t>от иных границ – 3 м</w:t>
            </w:r>
            <w:r w:rsidRPr="00091E2E">
              <w:rPr>
                <w:rFonts w:eastAsia="SimSun"/>
                <w:lang w:eastAsia="zh-CN" w:bidi="ru-RU"/>
              </w:rPr>
              <w:t>.</w:t>
            </w:r>
          </w:p>
          <w:p w14:paraId="101D5F7C" w14:textId="77777777" w:rsidR="00D268C9" w:rsidRPr="00091E2E" w:rsidRDefault="00D268C9" w:rsidP="002527B2">
            <w:pPr>
              <w:suppressAutoHyphens w:val="0"/>
              <w:overflowPunct/>
              <w:autoSpaceDN w:val="0"/>
              <w:ind w:left="116" w:right="103"/>
              <w:jc w:val="both"/>
              <w:rPr>
                <w:rFonts w:eastAsia="SimSun"/>
                <w:lang w:eastAsia="zh-CN" w:bidi="ru-RU"/>
              </w:rPr>
            </w:pPr>
            <w:r w:rsidRPr="00091E2E">
              <w:rPr>
                <w:rFonts w:eastAsia="SimSun"/>
                <w:lang w:eastAsia="zh-CN" w:bidi="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1E4DF87" w14:textId="77777777" w:rsidR="00D268C9" w:rsidRPr="00091E2E" w:rsidRDefault="00D268C9" w:rsidP="002527B2">
            <w:pPr>
              <w:suppressAutoHyphens w:val="0"/>
              <w:overflowPunct/>
              <w:autoSpaceDN w:val="0"/>
              <w:ind w:left="116" w:right="103"/>
              <w:jc w:val="both"/>
              <w:rPr>
                <w:rFonts w:eastAsia="SimSun"/>
                <w:lang w:eastAsia="zh-CN" w:bidi="ru-RU"/>
              </w:rPr>
            </w:pPr>
            <w:r w:rsidRPr="00091E2E">
              <w:rPr>
                <w:rFonts w:eastAsia="SimSun"/>
                <w:lang w:eastAsia="zh-CN" w:bidi="ru-RU"/>
              </w:rPr>
              <w:t>1,0 м - для одноэтажного жилого дома;</w:t>
            </w:r>
          </w:p>
          <w:p w14:paraId="546022D2" w14:textId="77777777" w:rsidR="00D268C9" w:rsidRPr="00091E2E" w:rsidRDefault="00D268C9" w:rsidP="002527B2">
            <w:pPr>
              <w:suppressAutoHyphens w:val="0"/>
              <w:overflowPunct/>
              <w:autoSpaceDN w:val="0"/>
              <w:ind w:left="116" w:right="103"/>
              <w:jc w:val="both"/>
              <w:rPr>
                <w:rFonts w:eastAsia="SimSun"/>
                <w:lang w:eastAsia="zh-CN" w:bidi="ru-RU"/>
              </w:rPr>
            </w:pPr>
            <w:r w:rsidRPr="00091E2E">
              <w:rPr>
                <w:rFonts w:eastAsia="SimSun"/>
                <w:lang w:eastAsia="zh-CN" w:bidi="ru-RU"/>
              </w:rPr>
              <w:t>1,5 м - для двухэтажного жилого дома;</w:t>
            </w:r>
          </w:p>
          <w:p w14:paraId="0724B7E5" w14:textId="77777777" w:rsidR="00D268C9" w:rsidRPr="00091E2E" w:rsidRDefault="00D268C9" w:rsidP="002527B2">
            <w:pPr>
              <w:suppressAutoHyphens w:val="0"/>
              <w:overflowPunct/>
              <w:autoSpaceDN w:val="0"/>
              <w:ind w:left="116" w:right="103"/>
              <w:jc w:val="both"/>
              <w:rPr>
                <w:rFonts w:eastAsia="SimSun"/>
                <w:lang w:eastAsia="zh-CN" w:bidi="ru-RU"/>
              </w:rPr>
            </w:pPr>
            <w:r w:rsidRPr="00091E2E">
              <w:rPr>
                <w:rFonts w:eastAsia="SimSun"/>
                <w:lang w:eastAsia="zh-CN" w:bidi="ru-RU"/>
              </w:rPr>
              <w:t>2,0 м - для трехэтажного жилого дома.</w:t>
            </w:r>
          </w:p>
          <w:p w14:paraId="26AF8B5C" w14:textId="77777777" w:rsidR="00D268C9" w:rsidRPr="00091E2E" w:rsidRDefault="00D268C9" w:rsidP="002527B2">
            <w:pPr>
              <w:ind w:left="132" w:right="116"/>
              <w:jc w:val="both"/>
              <w:rPr>
                <w:rFonts w:eastAsia="SimSun"/>
                <w:lang w:eastAsia="zh-CN" w:bidi="ru-RU"/>
              </w:rPr>
            </w:pPr>
            <w:r w:rsidRPr="00091E2E">
              <w:t xml:space="preserve">минимальный/максимальный </w:t>
            </w:r>
            <w:r w:rsidRPr="00091E2E">
              <w:rPr>
                <w:rFonts w:eastAsia="SimSun"/>
                <w:lang w:eastAsia="zh-CN" w:bidi="ru-RU"/>
              </w:rPr>
              <w:t>коэффициент использования территории - 0,4 - 0,6</w:t>
            </w:r>
          </w:p>
          <w:p w14:paraId="3782009E" w14:textId="77777777" w:rsidR="00D268C9" w:rsidRPr="00091E2E" w:rsidRDefault="00D268C9" w:rsidP="002527B2">
            <w:pPr>
              <w:snapToGrid w:val="0"/>
              <w:ind w:left="142" w:right="132"/>
              <w:jc w:val="both"/>
              <w:rPr>
                <w:rFonts w:eastAsia="Calibri"/>
              </w:rPr>
            </w:pPr>
            <w:r w:rsidRPr="00091E2E">
              <w:t>Раздел земельных участков площадью 1,5 га и более выполнять исключительно в соответствии с утвержденной документацией по планировке территории.</w:t>
            </w:r>
          </w:p>
        </w:tc>
        <w:tc>
          <w:tcPr>
            <w:tcW w:w="4206" w:type="dxa"/>
            <w:vMerge/>
          </w:tcPr>
          <w:p w14:paraId="115E9015" w14:textId="77777777" w:rsidR="00D268C9" w:rsidRPr="00091E2E" w:rsidRDefault="00D268C9" w:rsidP="002527B2">
            <w:pPr>
              <w:tabs>
                <w:tab w:val="left" w:pos="3071"/>
              </w:tabs>
              <w:ind w:left="142" w:right="65"/>
              <w:jc w:val="both"/>
              <w:rPr>
                <w:shd w:val="clear" w:color="auto" w:fill="FFFFFF"/>
              </w:rPr>
            </w:pPr>
          </w:p>
        </w:tc>
      </w:tr>
      <w:tr w:rsidR="00091E2E" w:rsidRPr="00091E2E" w14:paraId="30196102" w14:textId="77777777" w:rsidTr="002527B2">
        <w:trPr>
          <w:trHeight w:val="284"/>
        </w:trPr>
        <w:tc>
          <w:tcPr>
            <w:tcW w:w="2602" w:type="dxa"/>
          </w:tcPr>
          <w:p w14:paraId="2EDC93DE" w14:textId="77777777" w:rsidR="00856D42" w:rsidRPr="00091E2E" w:rsidRDefault="00856D42" w:rsidP="002527B2">
            <w:pPr>
              <w:tabs>
                <w:tab w:val="left" w:pos="2520"/>
              </w:tabs>
              <w:snapToGrid w:val="0"/>
              <w:ind w:left="142" w:right="207"/>
            </w:pPr>
            <w:r w:rsidRPr="00091E2E">
              <w:t>[9.3]</w:t>
            </w:r>
          </w:p>
          <w:p w14:paraId="5F217FCB" w14:textId="77777777" w:rsidR="00856D42" w:rsidRPr="00091E2E" w:rsidRDefault="00856D42" w:rsidP="002527B2">
            <w:pPr>
              <w:tabs>
                <w:tab w:val="left" w:pos="2520"/>
              </w:tabs>
              <w:snapToGrid w:val="0"/>
              <w:ind w:left="142" w:right="207"/>
            </w:pPr>
            <w:r w:rsidRPr="00091E2E">
              <w:t>Историко-культурная деятельность</w:t>
            </w:r>
          </w:p>
        </w:tc>
        <w:tc>
          <w:tcPr>
            <w:tcW w:w="3402" w:type="dxa"/>
          </w:tcPr>
          <w:p w14:paraId="233067EA" w14:textId="77777777" w:rsidR="00856D42" w:rsidRPr="00091E2E" w:rsidRDefault="00856D42" w:rsidP="002527B2">
            <w:pPr>
              <w:pStyle w:val="s16"/>
              <w:shd w:val="clear" w:color="auto" w:fill="FFFFFF"/>
              <w:spacing w:before="0" w:beforeAutospacing="0" w:after="0" w:afterAutospacing="0"/>
              <w:ind w:left="132"/>
              <w:rPr>
                <w:sz w:val="20"/>
                <w:szCs w:val="20"/>
              </w:rPr>
            </w:pPr>
            <w:r w:rsidRPr="00091E2E">
              <w:rPr>
                <w:sz w:val="20"/>
                <w:szCs w:val="20"/>
              </w:rPr>
              <w:t>- мемориальные комплексы;</w:t>
            </w:r>
          </w:p>
          <w:p w14:paraId="130F3555" w14:textId="77777777" w:rsidR="00856D42" w:rsidRPr="00091E2E" w:rsidRDefault="00856D42" w:rsidP="002527B2">
            <w:pPr>
              <w:pStyle w:val="s16"/>
              <w:shd w:val="clear" w:color="auto" w:fill="FFFFFF"/>
              <w:spacing w:before="0" w:beforeAutospacing="0" w:after="0" w:afterAutospacing="0"/>
              <w:ind w:left="132"/>
              <w:rPr>
                <w:sz w:val="20"/>
                <w:szCs w:val="20"/>
              </w:rPr>
            </w:pPr>
            <w:r w:rsidRPr="00091E2E">
              <w:rPr>
                <w:sz w:val="20"/>
                <w:szCs w:val="20"/>
              </w:rPr>
              <w:t>- монументы, памятники и памятные знаки;</w:t>
            </w:r>
          </w:p>
          <w:p w14:paraId="497DAFA2" w14:textId="77777777" w:rsidR="00856D42" w:rsidRPr="00091E2E" w:rsidRDefault="00856D42" w:rsidP="002527B2">
            <w:pPr>
              <w:pStyle w:val="s16"/>
              <w:shd w:val="clear" w:color="auto" w:fill="FFFFFF"/>
              <w:spacing w:before="0" w:beforeAutospacing="0" w:after="0" w:afterAutospacing="0"/>
              <w:ind w:left="132"/>
              <w:rPr>
                <w:sz w:val="20"/>
                <w:szCs w:val="20"/>
              </w:rPr>
            </w:pPr>
            <w:r w:rsidRPr="00091E2E">
              <w:rPr>
                <w:sz w:val="20"/>
                <w:szCs w:val="20"/>
              </w:rPr>
              <w:lastRenderedPageBreak/>
              <w:t>- памятники истории и культуры в том числе:</w:t>
            </w:r>
          </w:p>
          <w:p w14:paraId="75C7A4B4" w14:textId="77777777" w:rsidR="00856D42" w:rsidRPr="00091E2E" w:rsidRDefault="00856D42" w:rsidP="002527B2">
            <w:pPr>
              <w:pStyle w:val="s16"/>
              <w:shd w:val="clear" w:color="auto" w:fill="FFFFFF"/>
              <w:spacing w:before="0" w:beforeAutospacing="0" w:after="0" w:afterAutospacing="0"/>
              <w:ind w:left="132"/>
              <w:rPr>
                <w:rFonts w:cs="Times New Roman CYR"/>
                <w:sz w:val="20"/>
                <w:szCs w:val="20"/>
              </w:rPr>
            </w:pPr>
            <w:r w:rsidRPr="00091E2E">
              <w:rPr>
                <w:sz w:val="20"/>
                <w:szCs w:val="20"/>
              </w:rPr>
              <w:t xml:space="preserve">- объекты культурного наследия, </w:t>
            </w:r>
          </w:p>
          <w:p w14:paraId="070678D7" w14:textId="77777777" w:rsidR="00856D42" w:rsidRPr="00091E2E" w:rsidRDefault="00856D42" w:rsidP="002527B2">
            <w:pPr>
              <w:pStyle w:val="s16"/>
              <w:shd w:val="clear" w:color="auto" w:fill="FFFFFF"/>
              <w:spacing w:before="0" w:beforeAutospacing="0" w:after="0" w:afterAutospacing="0"/>
              <w:ind w:left="132"/>
              <w:rPr>
                <w:sz w:val="20"/>
                <w:szCs w:val="20"/>
              </w:rPr>
            </w:pPr>
            <w:r w:rsidRPr="00091E2E">
              <w:rPr>
                <w:sz w:val="20"/>
                <w:szCs w:val="20"/>
              </w:rPr>
              <w:t>- историческое здание (объект культурного наследия);</w:t>
            </w:r>
          </w:p>
          <w:p w14:paraId="1E5695DE" w14:textId="77777777" w:rsidR="00856D42" w:rsidRPr="00091E2E" w:rsidRDefault="00856D42" w:rsidP="002527B2">
            <w:pPr>
              <w:pStyle w:val="s16"/>
              <w:shd w:val="clear" w:color="auto" w:fill="FFFFFF"/>
              <w:spacing w:before="0" w:beforeAutospacing="0" w:after="0" w:afterAutospacing="0"/>
              <w:ind w:left="132"/>
              <w:rPr>
                <w:sz w:val="20"/>
                <w:szCs w:val="20"/>
              </w:rPr>
            </w:pPr>
            <w:r w:rsidRPr="00091E2E">
              <w:rPr>
                <w:sz w:val="20"/>
                <w:szCs w:val="20"/>
              </w:rPr>
              <w:t>- места бытования исторических промыслов, производств и ремесел;</w:t>
            </w:r>
          </w:p>
          <w:p w14:paraId="7AC01D3E" w14:textId="77777777" w:rsidR="00856D42" w:rsidRPr="00091E2E" w:rsidRDefault="00856D42" w:rsidP="002527B2">
            <w:pPr>
              <w:snapToGrid w:val="0"/>
              <w:ind w:left="132" w:right="207"/>
            </w:pPr>
            <w:r w:rsidRPr="00091E2E">
              <w:t>- недействующие военные и гражданские захоронения</w:t>
            </w:r>
          </w:p>
        </w:tc>
        <w:tc>
          <w:tcPr>
            <w:tcW w:w="5103" w:type="dxa"/>
          </w:tcPr>
          <w:p w14:paraId="372ECB2F" w14:textId="77777777" w:rsidR="00856D42" w:rsidRPr="00091E2E" w:rsidRDefault="00856D42" w:rsidP="002527B2">
            <w:pPr>
              <w:tabs>
                <w:tab w:val="left" w:pos="1134"/>
              </w:tabs>
              <w:snapToGrid w:val="0"/>
              <w:ind w:left="142" w:right="207"/>
              <w:jc w:val="center"/>
            </w:pPr>
            <w:r w:rsidRPr="00091E2E">
              <w:lastRenderedPageBreak/>
              <w:t>Регламенты не подлежат установлению.</w:t>
            </w:r>
          </w:p>
          <w:p w14:paraId="1935A710" w14:textId="77777777" w:rsidR="00856D42" w:rsidRPr="00091E2E" w:rsidRDefault="00856D42" w:rsidP="002527B2">
            <w:pPr>
              <w:tabs>
                <w:tab w:val="left" w:pos="2520"/>
              </w:tabs>
              <w:ind w:left="142" w:right="207"/>
              <w:jc w:val="cente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w:t>
            </w:r>
            <w:r w:rsidRPr="00091E2E">
              <w:rPr>
                <w:shd w:val="clear" w:color="auto" w:fill="FFFFFF"/>
              </w:rPr>
              <w:lastRenderedPageBreak/>
              <w:t>памятников и ансамблей, включенных в единый государственный </w:t>
            </w:r>
            <w:hyperlink r:id="rId16"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7"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4206" w:type="dxa"/>
            <w:vMerge/>
          </w:tcPr>
          <w:p w14:paraId="3A56D440" w14:textId="77777777" w:rsidR="00856D42" w:rsidRPr="00091E2E" w:rsidRDefault="00856D42" w:rsidP="002527B2">
            <w:pPr>
              <w:autoSpaceDN w:val="0"/>
              <w:adjustRightInd w:val="0"/>
              <w:ind w:left="142" w:right="207"/>
              <w:jc w:val="both"/>
              <w:rPr>
                <w:shd w:val="clear" w:color="auto" w:fill="FFFFFF"/>
              </w:rPr>
            </w:pPr>
          </w:p>
        </w:tc>
      </w:tr>
      <w:tr w:rsidR="00091E2E" w:rsidRPr="00091E2E" w14:paraId="5CABFE19" w14:textId="77777777" w:rsidTr="002527B2">
        <w:trPr>
          <w:trHeight w:val="284"/>
        </w:trPr>
        <w:tc>
          <w:tcPr>
            <w:tcW w:w="2602" w:type="dxa"/>
          </w:tcPr>
          <w:p w14:paraId="58AB67AF" w14:textId="77777777" w:rsidR="00856D42" w:rsidRPr="00091E2E" w:rsidRDefault="00856D42" w:rsidP="002527B2">
            <w:pPr>
              <w:tabs>
                <w:tab w:val="left" w:pos="2520"/>
              </w:tabs>
              <w:snapToGrid w:val="0"/>
              <w:ind w:left="142" w:right="207"/>
            </w:pPr>
            <w:r w:rsidRPr="00091E2E">
              <w:t>[12.0] Земельные участки (территории) общего пользования</w:t>
            </w:r>
          </w:p>
        </w:tc>
        <w:tc>
          <w:tcPr>
            <w:tcW w:w="3402" w:type="dxa"/>
          </w:tcPr>
          <w:p w14:paraId="42B59C3C" w14:textId="77777777" w:rsidR="00856D42" w:rsidRPr="00091E2E" w:rsidRDefault="00856D42" w:rsidP="002527B2">
            <w:pPr>
              <w:pStyle w:val="s16"/>
              <w:shd w:val="clear" w:color="auto" w:fill="FFFFFF"/>
              <w:spacing w:before="0" w:beforeAutospacing="0" w:after="0" w:afterAutospacing="0"/>
              <w:ind w:left="132"/>
              <w:rPr>
                <w:sz w:val="20"/>
                <w:szCs w:val="20"/>
              </w:rPr>
            </w:pPr>
            <w:r w:rsidRPr="00091E2E">
              <w:rPr>
                <w:sz w:val="20"/>
                <w:szCs w:val="20"/>
              </w:rPr>
              <w:t>отсутствуют</w:t>
            </w:r>
          </w:p>
        </w:tc>
        <w:tc>
          <w:tcPr>
            <w:tcW w:w="5103" w:type="dxa"/>
          </w:tcPr>
          <w:p w14:paraId="4C3786B5" w14:textId="77777777" w:rsidR="00856D42" w:rsidRPr="00091E2E" w:rsidRDefault="00856D42" w:rsidP="002527B2">
            <w:pPr>
              <w:tabs>
                <w:tab w:val="left" w:pos="1134"/>
              </w:tabs>
              <w:snapToGrid w:val="0"/>
              <w:ind w:left="142" w:right="207"/>
              <w:jc w:val="center"/>
            </w:pPr>
            <w:r w:rsidRPr="00091E2E">
              <w:t>Регламенты не подлежат установлению.</w:t>
            </w:r>
          </w:p>
          <w:p w14:paraId="0937B097" w14:textId="77777777" w:rsidR="00856D42" w:rsidRPr="00091E2E" w:rsidRDefault="00856D42" w:rsidP="002527B2">
            <w:pPr>
              <w:tabs>
                <w:tab w:val="left" w:pos="1134"/>
              </w:tabs>
              <w:snapToGrid w:val="0"/>
              <w:ind w:left="142" w:right="207"/>
              <w:jc w:val="center"/>
            </w:pPr>
            <w:r w:rsidRPr="00091E2E">
              <w:rPr>
                <w:lang w:eastAsia="en-US"/>
              </w:rPr>
              <w:t>В соответствии с п. 2 ч. 4 ст. 36 Градостроительного кодекса Российской Федерации</w:t>
            </w:r>
          </w:p>
        </w:tc>
        <w:tc>
          <w:tcPr>
            <w:tcW w:w="4206" w:type="dxa"/>
            <w:vMerge/>
          </w:tcPr>
          <w:p w14:paraId="387E345F" w14:textId="77777777" w:rsidR="00856D42" w:rsidRPr="00091E2E" w:rsidRDefault="00856D42" w:rsidP="002527B2">
            <w:pPr>
              <w:autoSpaceDN w:val="0"/>
              <w:adjustRightInd w:val="0"/>
              <w:ind w:left="142" w:right="207"/>
              <w:jc w:val="both"/>
              <w:rPr>
                <w:shd w:val="clear" w:color="auto" w:fill="FFFFFF"/>
              </w:rPr>
            </w:pPr>
          </w:p>
        </w:tc>
      </w:tr>
      <w:tr w:rsidR="00966DE6" w:rsidRPr="00091E2E" w14:paraId="334CCAB2" w14:textId="77777777" w:rsidTr="002527B2">
        <w:trPr>
          <w:trHeight w:val="284"/>
        </w:trPr>
        <w:tc>
          <w:tcPr>
            <w:tcW w:w="2602" w:type="dxa"/>
          </w:tcPr>
          <w:p w14:paraId="4D3FD9E6" w14:textId="77777777" w:rsidR="00966DE6" w:rsidRPr="00091E2E" w:rsidRDefault="00966DE6" w:rsidP="00AD7538">
            <w:pPr>
              <w:pStyle w:val="TableParagraph"/>
              <w:ind w:left="172"/>
              <w:rPr>
                <w:spacing w:val="-6"/>
                <w:sz w:val="20"/>
                <w:lang w:val="ru-RU"/>
              </w:rPr>
            </w:pPr>
            <w:r w:rsidRPr="00091E2E">
              <w:rPr>
                <w:sz w:val="20"/>
              </w:rPr>
              <w:t>[13.2]</w:t>
            </w:r>
          </w:p>
          <w:p w14:paraId="25973E13" w14:textId="77777777" w:rsidR="00966DE6" w:rsidRPr="00091E2E" w:rsidRDefault="00966DE6" w:rsidP="00AD7538">
            <w:pPr>
              <w:pStyle w:val="TableParagraph"/>
              <w:ind w:left="172"/>
              <w:rPr>
                <w:sz w:val="20"/>
              </w:rPr>
            </w:pPr>
            <w:r w:rsidRPr="00091E2E">
              <w:rPr>
                <w:sz w:val="20"/>
              </w:rPr>
              <w:t>Ведение</w:t>
            </w:r>
            <w:r w:rsidR="00023D42">
              <w:rPr>
                <w:sz w:val="20"/>
                <w:lang w:val="ru-RU"/>
              </w:rPr>
              <w:t xml:space="preserve"> </w:t>
            </w:r>
            <w:r w:rsidRPr="00091E2E">
              <w:rPr>
                <w:sz w:val="20"/>
              </w:rPr>
              <w:t>садоводства</w:t>
            </w:r>
          </w:p>
        </w:tc>
        <w:tc>
          <w:tcPr>
            <w:tcW w:w="3402" w:type="dxa"/>
          </w:tcPr>
          <w:p w14:paraId="3635197F" w14:textId="77777777" w:rsidR="00966DE6" w:rsidRPr="00091E2E" w:rsidRDefault="00966DE6" w:rsidP="00AD7538">
            <w:pPr>
              <w:ind w:left="131"/>
              <w:rPr>
                <w:shd w:val="clear" w:color="auto" w:fill="FFFFFF"/>
              </w:rPr>
            </w:pPr>
            <w:r w:rsidRPr="00091E2E">
              <w:rPr>
                <w:shd w:val="clear" w:color="auto" w:fill="FFFFFF"/>
              </w:rPr>
              <w:t>Осуществление отдыха и (или) выращивания гражданами для собственных нужд сельскохозяйственных культур;</w:t>
            </w:r>
          </w:p>
          <w:p w14:paraId="2E1FF8A0" w14:textId="77777777" w:rsidR="00966DE6" w:rsidRPr="00091E2E" w:rsidRDefault="00966DE6" w:rsidP="00AD7538">
            <w:pPr>
              <w:pStyle w:val="s16"/>
              <w:shd w:val="clear" w:color="auto" w:fill="FFFFFF"/>
              <w:spacing w:before="0" w:beforeAutospacing="0" w:after="0" w:afterAutospacing="0"/>
              <w:ind w:left="131"/>
              <w:rPr>
                <w:sz w:val="20"/>
                <w:szCs w:val="20"/>
              </w:rPr>
            </w:pPr>
            <w:r w:rsidRPr="00091E2E">
              <w:rPr>
                <w:sz w:val="20"/>
                <w:szCs w:val="20"/>
              </w:rPr>
              <w:t>- садовый дом;</w:t>
            </w:r>
          </w:p>
          <w:p w14:paraId="1B91E3A6" w14:textId="77777777" w:rsidR="00966DE6" w:rsidRPr="00091E2E" w:rsidRDefault="00966DE6" w:rsidP="00AD7538">
            <w:pPr>
              <w:pStyle w:val="s16"/>
              <w:shd w:val="clear" w:color="auto" w:fill="FFFFFF"/>
              <w:spacing w:before="0" w:beforeAutospacing="0" w:after="0" w:afterAutospacing="0"/>
              <w:ind w:left="131"/>
              <w:rPr>
                <w:sz w:val="20"/>
                <w:szCs w:val="20"/>
              </w:rPr>
            </w:pPr>
            <w:r w:rsidRPr="00091E2E">
              <w:rPr>
                <w:sz w:val="20"/>
                <w:szCs w:val="20"/>
                <w:shd w:val="clear" w:color="auto" w:fill="FFFFFF"/>
                <w:lang w:eastAsia="ar-SA"/>
              </w:rPr>
              <w:t>- жилой дом, указанный в описании вида разрешенного использования с </w:t>
            </w:r>
            <w:hyperlink r:id="rId18" w:anchor="block_1021" w:history="1">
              <w:r w:rsidRPr="00091E2E">
                <w:rPr>
                  <w:sz w:val="20"/>
                  <w:szCs w:val="20"/>
                  <w:shd w:val="clear" w:color="auto" w:fill="FFFFFF"/>
                  <w:lang w:eastAsia="ar-SA"/>
                </w:rPr>
                <w:t>кодом 2.1</w:t>
              </w:r>
            </w:hyperlink>
          </w:p>
          <w:p w14:paraId="46D722C2" w14:textId="77777777" w:rsidR="00966DE6" w:rsidRPr="00091E2E" w:rsidRDefault="00966DE6" w:rsidP="00AD7538">
            <w:pPr>
              <w:widowControl/>
              <w:autoSpaceDE/>
              <w:ind w:left="131"/>
            </w:pPr>
            <w:r w:rsidRPr="00091E2E">
              <w:t>- гараж для собственных нужд;</w:t>
            </w:r>
          </w:p>
          <w:p w14:paraId="465D42F2" w14:textId="77777777" w:rsidR="00966DE6" w:rsidRPr="00091E2E" w:rsidRDefault="00966DE6" w:rsidP="00AD7538">
            <w:pPr>
              <w:pStyle w:val="TableParagraph"/>
              <w:tabs>
                <w:tab w:val="left" w:pos="3085"/>
              </w:tabs>
              <w:ind w:left="131" w:right="129"/>
              <w:jc w:val="both"/>
              <w:rPr>
                <w:sz w:val="20"/>
                <w:szCs w:val="20"/>
                <w:lang w:val="ru-RU"/>
              </w:rPr>
            </w:pPr>
            <w:r w:rsidRPr="00091E2E">
              <w:rPr>
                <w:sz w:val="20"/>
                <w:szCs w:val="20"/>
                <w:lang w:val="ru-RU"/>
              </w:rPr>
              <w:t>- хозяйственные постройки: летняя кухня, беседка, навес, кладовая, подвал, теплица, оранжерея индивидуального пользования, бассейн, баня индивидуального использования, сауна индивидуального использования</w:t>
            </w:r>
          </w:p>
          <w:p w14:paraId="02DE08EC" w14:textId="77777777" w:rsidR="00966DE6" w:rsidRPr="00091E2E" w:rsidRDefault="00966DE6" w:rsidP="00AD7538">
            <w:pPr>
              <w:pStyle w:val="TableParagraph"/>
              <w:tabs>
                <w:tab w:val="left" w:pos="3085"/>
              </w:tabs>
              <w:ind w:left="131" w:right="129"/>
              <w:jc w:val="both"/>
              <w:rPr>
                <w:sz w:val="20"/>
                <w:szCs w:val="20"/>
                <w:lang w:val="ru-RU"/>
              </w:rPr>
            </w:pPr>
          </w:p>
          <w:p w14:paraId="1B08F265" w14:textId="77777777" w:rsidR="00966DE6" w:rsidRPr="00091E2E" w:rsidRDefault="00966DE6" w:rsidP="00AD7538">
            <w:pPr>
              <w:pStyle w:val="TableParagraph"/>
              <w:tabs>
                <w:tab w:val="left" w:pos="3085"/>
              </w:tabs>
              <w:ind w:left="131" w:right="129"/>
              <w:jc w:val="both"/>
              <w:rPr>
                <w:sz w:val="20"/>
                <w:lang w:val="ru-RU"/>
              </w:rPr>
            </w:pPr>
          </w:p>
        </w:tc>
        <w:tc>
          <w:tcPr>
            <w:tcW w:w="5103" w:type="dxa"/>
          </w:tcPr>
          <w:p w14:paraId="4147CA0F" w14:textId="77777777" w:rsidR="00966DE6" w:rsidRPr="00091E2E" w:rsidRDefault="00966DE6" w:rsidP="00AD7538">
            <w:pPr>
              <w:pStyle w:val="TableParagraph"/>
              <w:tabs>
                <w:tab w:val="left" w:pos="3028"/>
                <w:tab w:val="left" w:pos="4194"/>
              </w:tabs>
              <w:ind w:left="142" w:right="134"/>
              <w:rPr>
                <w:sz w:val="20"/>
                <w:lang w:val="ru-RU"/>
              </w:rPr>
            </w:pPr>
            <w:r w:rsidRPr="00091E2E">
              <w:rPr>
                <w:sz w:val="20"/>
                <w:lang w:val="ru-RU"/>
              </w:rPr>
              <w:t xml:space="preserve">Минимальная/максимальная площадь </w:t>
            </w:r>
            <w:r w:rsidRPr="00091E2E">
              <w:rPr>
                <w:spacing w:val="-1"/>
                <w:sz w:val="20"/>
                <w:lang w:val="ru-RU"/>
              </w:rPr>
              <w:t xml:space="preserve">земельных </w:t>
            </w:r>
            <w:r w:rsidRPr="00091E2E">
              <w:rPr>
                <w:sz w:val="20"/>
                <w:lang w:val="ru-RU"/>
              </w:rPr>
              <w:t>участков–300/1000кв. м;</w:t>
            </w:r>
          </w:p>
          <w:p w14:paraId="7A1F8939" w14:textId="77777777" w:rsidR="00966DE6" w:rsidRPr="00091E2E" w:rsidRDefault="00966DE6" w:rsidP="00AD7538">
            <w:pPr>
              <w:pStyle w:val="TableParagraph"/>
              <w:ind w:left="142" w:right="119"/>
              <w:rPr>
                <w:sz w:val="20"/>
                <w:lang w:val="ru-RU"/>
              </w:rPr>
            </w:pPr>
            <w:r w:rsidRPr="00091E2E">
              <w:rPr>
                <w:sz w:val="20"/>
                <w:lang w:val="ru-RU"/>
              </w:rPr>
              <w:t>Минимальная ширина земельных участков вдоль фронта улицы (проезда)–12м;</w:t>
            </w:r>
          </w:p>
          <w:p w14:paraId="26E03F80" w14:textId="77777777" w:rsidR="00966DE6" w:rsidRPr="00091E2E" w:rsidRDefault="00966DE6" w:rsidP="00AD7538">
            <w:pPr>
              <w:pStyle w:val="TableParagraph"/>
              <w:ind w:left="142" w:right="119"/>
              <w:rPr>
                <w:sz w:val="20"/>
                <w:lang w:val="ru-RU"/>
              </w:rPr>
            </w:pPr>
            <w:r w:rsidRPr="00091E2E">
              <w:rPr>
                <w:sz w:val="20"/>
                <w:lang w:val="ru-RU"/>
              </w:rPr>
              <w:t>при образовании нового участка–15м.</w:t>
            </w:r>
          </w:p>
          <w:p w14:paraId="03F0EBA5" w14:textId="77777777" w:rsidR="00966DE6" w:rsidRPr="00091E2E" w:rsidRDefault="00966DE6" w:rsidP="00AD7538">
            <w:pPr>
              <w:pStyle w:val="TableParagraph"/>
              <w:ind w:left="142"/>
              <w:rPr>
                <w:sz w:val="20"/>
                <w:lang w:val="ru-RU"/>
              </w:rPr>
            </w:pPr>
            <w:r w:rsidRPr="00091E2E">
              <w:rPr>
                <w:sz w:val="20"/>
                <w:lang w:val="ru-RU"/>
              </w:rPr>
              <w:t>максимальное количество надземных этажей зданий–3этажа (включая мансардный этаж);</w:t>
            </w:r>
          </w:p>
          <w:p w14:paraId="4C8CB9C2" w14:textId="77777777" w:rsidR="00966DE6" w:rsidRPr="00091E2E" w:rsidRDefault="00966DE6" w:rsidP="00AD7538">
            <w:pPr>
              <w:pStyle w:val="TableParagraph"/>
              <w:ind w:left="142" w:right="119"/>
              <w:jc w:val="both"/>
              <w:rPr>
                <w:sz w:val="20"/>
                <w:lang w:val="ru-RU"/>
              </w:rPr>
            </w:pPr>
            <w:r w:rsidRPr="00091E2E">
              <w:rPr>
                <w:sz w:val="20"/>
                <w:lang w:val="ru-RU"/>
              </w:rPr>
              <w:t>максимальная высота зданий от уровня земли до верха перекрытия последнего этажа (или конька кровли) - 20 м; максимальный процент застройки в границах земельного участка–50%;</w:t>
            </w:r>
          </w:p>
          <w:p w14:paraId="4DBF36BF" w14:textId="77777777" w:rsidR="00966DE6" w:rsidRPr="00091E2E" w:rsidRDefault="00966DE6" w:rsidP="00AD7538">
            <w:pPr>
              <w:pStyle w:val="TableParagraph"/>
              <w:ind w:left="166" w:right="106"/>
              <w:jc w:val="both"/>
              <w:rPr>
                <w:sz w:val="20"/>
                <w:lang w:val="ru-RU"/>
              </w:rPr>
            </w:pPr>
            <w:r w:rsidRPr="00091E2E">
              <w:rPr>
                <w:sz w:val="20"/>
                <w:lang w:val="ru-RU"/>
              </w:rPr>
              <w:t>минимальные отступы от красной линии – 5 м; от иных границ– 3м.</w:t>
            </w:r>
          </w:p>
          <w:p w14:paraId="3BA40D1C" w14:textId="77777777" w:rsidR="00966DE6" w:rsidRPr="00091E2E" w:rsidRDefault="00966DE6" w:rsidP="00AD7538">
            <w:pPr>
              <w:pStyle w:val="TableParagraph"/>
              <w:ind w:left="166" w:right="108"/>
              <w:jc w:val="both"/>
              <w:rPr>
                <w:sz w:val="20"/>
                <w:lang w:val="ru-RU"/>
              </w:rPr>
            </w:pPr>
            <w:r w:rsidRPr="00091E2E">
              <w:rPr>
                <w:sz w:val="20"/>
                <w:lang w:val="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1F97CF34" w14:textId="77777777" w:rsidR="00966DE6" w:rsidRPr="00091E2E" w:rsidRDefault="00966DE6" w:rsidP="00AD7538">
            <w:pPr>
              <w:pStyle w:val="TableParagraph"/>
              <w:ind w:left="166" w:right="150"/>
              <w:jc w:val="both"/>
              <w:rPr>
                <w:sz w:val="20"/>
                <w:lang w:val="ru-RU"/>
              </w:rPr>
            </w:pPr>
            <w:r w:rsidRPr="00091E2E">
              <w:rPr>
                <w:sz w:val="20"/>
                <w:lang w:val="ru-RU"/>
              </w:rPr>
              <w:t>1,0 м - для одноэтажного жилого дома;</w:t>
            </w:r>
          </w:p>
          <w:p w14:paraId="1DF4C42D" w14:textId="77777777" w:rsidR="00966DE6" w:rsidRPr="00091E2E" w:rsidRDefault="00966DE6" w:rsidP="00AD7538">
            <w:pPr>
              <w:pStyle w:val="TableParagraph"/>
              <w:ind w:left="166" w:right="150"/>
              <w:jc w:val="both"/>
              <w:rPr>
                <w:sz w:val="20"/>
                <w:lang w:val="ru-RU"/>
              </w:rPr>
            </w:pPr>
            <w:r w:rsidRPr="00091E2E">
              <w:rPr>
                <w:sz w:val="20"/>
                <w:lang w:val="ru-RU"/>
              </w:rPr>
              <w:t>1,5 м - для двухэтажного жилого дома;</w:t>
            </w:r>
          </w:p>
          <w:p w14:paraId="5216B45C" w14:textId="77777777" w:rsidR="00966DE6" w:rsidRPr="00091E2E" w:rsidRDefault="00966DE6" w:rsidP="00AD7538">
            <w:pPr>
              <w:pStyle w:val="TableParagraph"/>
              <w:ind w:left="166" w:right="150"/>
              <w:jc w:val="both"/>
              <w:rPr>
                <w:sz w:val="20"/>
                <w:lang w:val="ru-RU"/>
              </w:rPr>
            </w:pPr>
            <w:r w:rsidRPr="00091E2E">
              <w:rPr>
                <w:sz w:val="20"/>
                <w:lang w:val="ru-RU"/>
              </w:rPr>
              <w:t>2,0м –для трехэтажного жилого дома.</w:t>
            </w:r>
          </w:p>
          <w:p w14:paraId="4C12083C" w14:textId="77777777" w:rsidR="00966DE6" w:rsidRPr="00091E2E" w:rsidRDefault="00966DE6" w:rsidP="00AD7538">
            <w:pPr>
              <w:suppressAutoHyphens w:val="0"/>
              <w:autoSpaceDN w:val="0"/>
              <w:ind w:left="127" w:right="132"/>
              <w:jc w:val="both"/>
              <w:rPr>
                <w:rFonts w:eastAsia="SimSun"/>
                <w:lang w:eastAsia="zh-CN" w:bidi="ru-RU"/>
              </w:rPr>
            </w:pPr>
            <w:r w:rsidRPr="00091E2E">
              <w:rPr>
                <w:rFonts w:eastAsia="SimSun"/>
                <w:lang w:eastAsia="zh-CN" w:bidi="ru-RU"/>
              </w:rPr>
              <w:t>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w:t>
            </w:r>
          </w:p>
          <w:p w14:paraId="6AD2C554" w14:textId="77777777" w:rsidR="00966DE6" w:rsidRPr="00091E2E" w:rsidRDefault="00966DE6" w:rsidP="00AD7538">
            <w:pPr>
              <w:pStyle w:val="TableParagraph"/>
              <w:ind w:left="142"/>
              <w:jc w:val="both"/>
              <w:rPr>
                <w:sz w:val="20"/>
                <w:lang w:val="ru-RU"/>
              </w:rPr>
            </w:pPr>
            <w:r w:rsidRPr="00091E2E">
              <w:rPr>
                <w:sz w:val="20"/>
                <w:lang w:val="ru-RU"/>
              </w:rPr>
              <w:t>Коэффициент использования территории не более 0,4.</w:t>
            </w:r>
          </w:p>
        </w:tc>
        <w:tc>
          <w:tcPr>
            <w:tcW w:w="4206" w:type="dxa"/>
            <w:vMerge/>
          </w:tcPr>
          <w:p w14:paraId="32E9180F" w14:textId="77777777" w:rsidR="00966DE6" w:rsidRPr="00091E2E" w:rsidRDefault="00966DE6" w:rsidP="002527B2">
            <w:pPr>
              <w:autoSpaceDN w:val="0"/>
              <w:adjustRightInd w:val="0"/>
              <w:ind w:left="142" w:right="207"/>
              <w:jc w:val="both"/>
              <w:rPr>
                <w:shd w:val="clear" w:color="auto" w:fill="FFFFFF"/>
              </w:rPr>
            </w:pPr>
          </w:p>
        </w:tc>
      </w:tr>
    </w:tbl>
    <w:p w14:paraId="2408E0F0" w14:textId="77777777" w:rsidR="0067156F" w:rsidRPr="00091E2E" w:rsidRDefault="0067156F" w:rsidP="0067156F">
      <w:pPr>
        <w:tabs>
          <w:tab w:val="left" w:pos="2520"/>
        </w:tabs>
        <w:jc w:val="center"/>
        <w:rPr>
          <w:b/>
        </w:rPr>
      </w:pPr>
    </w:p>
    <w:p w14:paraId="03AA1B9A" w14:textId="77777777" w:rsidR="00095D2C" w:rsidRDefault="00095D2C" w:rsidP="0067156F">
      <w:pPr>
        <w:tabs>
          <w:tab w:val="left" w:pos="2520"/>
        </w:tabs>
        <w:jc w:val="center"/>
        <w:rPr>
          <w:b/>
        </w:rPr>
      </w:pPr>
    </w:p>
    <w:p w14:paraId="2FF19034" w14:textId="77777777" w:rsidR="00095D2C" w:rsidRDefault="00095D2C" w:rsidP="0067156F">
      <w:pPr>
        <w:tabs>
          <w:tab w:val="left" w:pos="2520"/>
        </w:tabs>
        <w:jc w:val="center"/>
        <w:rPr>
          <w:b/>
        </w:rPr>
      </w:pPr>
    </w:p>
    <w:p w14:paraId="6135E9A3" w14:textId="77777777" w:rsidR="00095D2C" w:rsidRDefault="00095D2C" w:rsidP="0067156F">
      <w:pPr>
        <w:tabs>
          <w:tab w:val="left" w:pos="2520"/>
        </w:tabs>
        <w:jc w:val="center"/>
        <w:rPr>
          <w:b/>
        </w:rPr>
      </w:pPr>
    </w:p>
    <w:p w14:paraId="6C510EBE" w14:textId="77777777" w:rsidR="00095D2C" w:rsidRDefault="00095D2C" w:rsidP="0067156F">
      <w:pPr>
        <w:tabs>
          <w:tab w:val="left" w:pos="2520"/>
        </w:tabs>
        <w:jc w:val="center"/>
        <w:rPr>
          <w:b/>
        </w:rPr>
      </w:pPr>
    </w:p>
    <w:p w14:paraId="7CAF8AE0" w14:textId="77777777" w:rsidR="0067156F" w:rsidRPr="00091E2E" w:rsidRDefault="0067156F" w:rsidP="0067156F">
      <w:pPr>
        <w:tabs>
          <w:tab w:val="left" w:pos="2520"/>
        </w:tabs>
        <w:jc w:val="center"/>
        <w:rPr>
          <w:b/>
        </w:rPr>
      </w:pPr>
      <w:r w:rsidRPr="00091E2E">
        <w:rPr>
          <w:b/>
        </w:rPr>
        <w:lastRenderedPageBreak/>
        <w:t>УСЛОВНО РАЗРЕШЕННЫЕ ВИДЫ И ПАРАМЕТРЫ ИСПОЛЬЗОВАНИЯ</w:t>
      </w:r>
    </w:p>
    <w:p w14:paraId="756FBD51" w14:textId="77777777" w:rsidR="0067156F" w:rsidRPr="00091E2E" w:rsidRDefault="0067156F" w:rsidP="0067156F">
      <w:pPr>
        <w:tabs>
          <w:tab w:val="left" w:pos="2520"/>
        </w:tabs>
        <w:ind w:firstLine="567"/>
        <w:jc w:val="center"/>
        <w:rPr>
          <w:b/>
        </w:rPr>
      </w:pPr>
      <w:r w:rsidRPr="00091E2E">
        <w:rPr>
          <w:b/>
        </w:rPr>
        <w:t>ЗЕМЕЛЬНЫХ УЧАСТКОВ И ОБЪЕКТОВ КАПИТАЛЬНОГО СТРОИТЕЛЬСТВА</w:t>
      </w:r>
    </w:p>
    <w:p w14:paraId="5ABEB5B3" w14:textId="77777777" w:rsidR="0067156F" w:rsidRPr="00091E2E" w:rsidRDefault="0067156F" w:rsidP="0067156F">
      <w:pPr>
        <w:tabs>
          <w:tab w:val="left" w:pos="2520"/>
        </w:tabs>
        <w:ind w:firstLine="567"/>
        <w:jc w:val="center"/>
        <w:rPr>
          <w:b/>
        </w:rPr>
      </w:pPr>
    </w:p>
    <w:tbl>
      <w:tblPr>
        <w:tblW w:w="154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660"/>
        <w:gridCol w:w="3402"/>
        <w:gridCol w:w="5103"/>
        <w:gridCol w:w="4252"/>
      </w:tblGrid>
      <w:tr w:rsidR="00091E2E" w:rsidRPr="00091E2E" w14:paraId="711B5FEC" w14:textId="77777777" w:rsidTr="002527B2">
        <w:trPr>
          <w:trHeight w:val="284"/>
        </w:trPr>
        <w:tc>
          <w:tcPr>
            <w:tcW w:w="2660" w:type="dxa"/>
          </w:tcPr>
          <w:p w14:paraId="614D75CF" w14:textId="77777777" w:rsidR="0067156F" w:rsidRPr="00091E2E" w:rsidRDefault="0067156F" w:rsidP="002527B2">
            <w:pPr>
              <w:tabs>
                <w:tab w:val="left" w:pos="2520"/>
              </w:tabs>
              <w:jc w:val="center"/>
              <w:rPr>
                <w:b/>
              </w:rPr>
            </w:pPr>
            <w:r w:rsidRPr="00091E2E">
              <w:rPr>
                <w:b/>
              </w:rPr>
              <w:t>КОД (ЧИСЛОВОЕ ОБОЗНАЧЕНИЕ)]- НАИМЕНОВАНИЕ ВИДА РАЗРЕШЕННОГО ИСПОЛЬЗОВАНИЯ ЗЕМЕЛЬНЫХ УЧАСТКОВ</w:t>
            </w:r>
          </w:p>
        </w:tc>
        <w:tc>
          <w:tcPr>
            <w:tcW w:w="3402" w:type="dxa"/>
            <w:vAlign w:val="center"/>
          </w:tcPr>
          <w:p w14:paraId="73AD619C" w14:textId="77777777" w:rsidR="0067156F" w:rsidRPr="00091E2E" w:rsidRDefault="0067156F" w:rsidP="002527B2">
            <w:pPr>
              <w:tabs>
                <w:tab w:val="left" w:pos="2520"/>
              </w:tabs>
              <w:jc w:val="center"/>
              <w:rPr>
                <w:b/>
              </w:rPr>
            </w:pPr>
            <w:r w:rsidRPr="00091E2E">
              <w:rPr>
                <w:b/>
              </w:rPr>
              <w:t>ВИДЫ РАЗРЕШЕННОГО ИСПОЛЬЗОВАНИЯ ОБЪЕКТОВ КАПИТАЛЬНОГО СТРОИТЕЛЬСТВА</w:t>
            </w:r>
          </w:p>
        </w:tc>
        <w:tc>
          <w:tcPr>
            <w:tcW w:w="5103" w:type="dxa"/>
            <w:vAlign w:val="center"/>
          </w:tcPr>
          <w:p w14:paraId="5D868E96" w14:textId="77777777" w:rsidR="0067156F" w:rsidRPr="00091E2E" w:rsidRDefault="0067156F" w:rsidP="002527B2">
            <w:pPr>
              <w:tabs>
                <w:tab w:val="left" w:pos="2520"/>
              </w:tabs>
              <w:ind w:firstLine="567"/>
              <w:jc w:val="center"/>
              <w:rPr>
                <w:b/>
              </w:rPr>
            </w:pPr>
            <w:r w:rsidRPr="00091E2E">
              <w:rPr>
                <w:b/>
              </w:rPr>
              <w:t>ПРЕДЕЛЬНЫЕ (МИНИМАЛЬНЫЕ И (ИЛИ) МАКСИМАЛЬНЫЕ РАЗМЕРЫ ЗЕМЕЛЬНЫХ УЧАСТКОВ И ПЕРЕДЕЛЬНЫЕ ПАРАМЕТРЫ РАЗРЕШЕННОГО ИСПОЛЬЗОВАНИЯ ЗЕМЕЛЬНЫХ УЧАСТКОВ И ОБЪЕКТОВ КАПИТАЛЬНОГО СТРОИТЕЛЬСТВА</w:t>
            </w:r>
          </w:p>
        </w:tc>
        <w:tc>
          <w:tcPr>
            <w:tcW w:w="4252" w:type="dxa"/>
            <w:vAlign w:val="center"/>
          </w:tcPr>
          <w:p w14:paraId="0E190682" w14:textId="77777777" w:rsidR="0067156F" w:rsidRPr="00091E2E" w:rsidRDefault="0067156F" w:rsidP="002527B2">
            <w:pPr>
              <w:tabs>
                <w:tab w:val="left" w:pos="2520"/>
              </w:tabs>
              <w:ind w:firstLine="34"/>
              <w:jc w:val="center"/>
              <w:rPr>
                <w:b/>
              </w:rPr>
            </w:pPr>
            <w:r w:rsidRPr="00091E2E">
              <w:rPr>
                <w:b/>
              </w:rPr>
              <w:t>ОСОБЫЕ УСЛОВИЯ РЕАЛИЗАЦИИ РЕГЛАМЕНТА</w:t>
            </w:r>
          </w:p>
        </w:tc>
      </w:tr>
      <w:tr w:rsidR="008A29CB" w:rsidRPr="00091E2E" w14:paraId="0BE10394" w14:textId="77777777" w:rsidTr="002527B2">
        <w:trPr>
          <w:trHeight w:val="284"/>
        </w:trPr>
        <w:tc>
          <w:tcPr>
            <w:tcW w:w="15417" w:type="dxa"/>
            <w:gridSpan w:val="4"/>
          </w:tcPr>
          <w:p w14:paraId="423BD180" w14:textId="77777777" w:rsidR="008A29CB" w:rsidRPr="00091E2E" w:rsidRDefault="008A29CB" w:rsidP="002527B2">
            <w:pPr>
              <w:tabs>
                <w:tab w:val="left" w:pos="2520"/>
              </w:tabs>
              <w:ind w:firstLine="34"/>
              <w:jc w:val="center"/>
            </w:pPr>
            <w:r w:rsidRPr="00091E2E">
              <w:t>Не установлены</w:t>
            </w:r>
          </w:p>
        </w:tc>
      </w:tr>
    </w:tbl>
    <w:p w14:paraId="525303B4" w14:textId="77777777" w:rsidR="0067156F" w:rsidRPr="00091E2E" w:rsidRDefault="0067156F" w:rsidP="0067156F">
      <w:pPr>
        <w:tabs>
          <w:tab w:val="left" w:pos="2520"/>
        </w:tabs>
        <w:suppressAutoHyphens w:val="0"/>
        <w:autoSpaceDN w:val="0"/>
        <w:rPr>
          <w:rFonts w:eastAsia="SimSun"/>
          <w:b/>
          <w:lang w:eastAsia="zh-CN" w:bidi="ru-RU"/>
        </w:rPr>
      </w:pPr>
    </w:p>
    <w:p w14:paraId="55C20068" w14:textId="77777777" w:rsidR="0067156F" w:rsidRPr="00091E2E" w:rsidRDefault="0067156F" w:rsidP="0067156F">
      <w:pPr>
        <w:tabs>
          <w:tab w:val="left" w:pos="2520"/>
        </w:tabs>
        <w:suppressAutoHyphens w:val="0"/>
        <w:autoSpaceDN w:val="0"/>
        <w:jc w:val="center"/>
        <w:rPr>
          <w:rFonts w:eastAsia="SimSun"/>
          <w:b/>
          <w:lang w:eastAsia="zh-CN" w:bidi="ru-RU"/>
        </w:rPr>
      </w:pPr>
      <w:r w:rsidRPr="00091E2E">
        <w:rPr>
          <w:rFonts w:eastAsia="SimSun"/>
          <w:b/>
          <w:lang w:eastAsia="zh-CN" w:bidi="ru-RU"/>
        </w:rPr>
        <w:t>ВСПОМОГАТЕЛЬНЫЕ ВИДЫ И ПАРАМЕТРЫ РАЗРЕШЕННОГО ИСПОЛЬЗОВАНИЯ ЗЕМЕЛЬНЫХ УЧАСТКОВ И ОБЪЕКТОВ КАПИТАЛЬНОГО СТРОИТЕЛЬСТВА</w:t>
      </w:r>
    </w:p>
    <w:p w14:paraId="0E9684D4" w14:textId="77777777" w:rsidR="0067156F" w:rsidRPr="00091E2E" w:rsidRDefault="0067156F" w:rsidP="0067156F">
      <w:pPr>
        <w:suppressAutoHyphens w:val="0"/>
        <w:overflowPunct/>
        <w:autoSpaceDN w:val="0"/>
        <w:ind w:right="175" w:firstLine="567"/>
        <w:jc w:val="both"/>
        <w:rPr>
          <w:rFonts w:eastAsia="SimSun"/>
          <w:sz w:val="24"/>
          <w:szCs w:val="24"/>
          <w:lang w:eastAsia="zh-CN" w:bidi="ru-RU"/>
        </w:rPr>
      </w:pPr>
      <w:r w:rsidRPr="00091E2E">
        <w:rPr>
          <w:rFonts w:eastAsia="SimSun"/>
          <w:sz w:val="24"/>
          <w:szCs w:val="24"/>
          <w:lang w:eastAsia="zh-CN"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tbl>
      <w:tblPr>
        <w:tblW w:w="15163" w:type="dxa"/>
        <w:tblInd w:w="15" w:type="dxa"/>
        <w:tblLayout w:type="fixed"/>
        <w:tblCellMar>
          <w:left w:w="10" w:type="dxa"/>
          <w:right w:w="10" w:type="dxa"/>
        </w:tblCellMar>
        <w:tblLook w:val="04A0" w:firstRow="1" w:lastRow="0" w:firstColumn="1" w:lastColumn="0" w:noHBand="0" w:noVBand="1"/>
      </w:tblPr>
      <w:tblGrid>
        <w:gridCol w:w="3114"/>
        <w:gridCol w:w="6095"/>
        <w:gridCol w:w="5954"/>
      </w:tblGrid>
      <w:tr w:rsidR="00091E2E" w:rsidRPr="00091E2E" w14:paraId="1EB805BB" w14:textId="77777777" w:rsidTr="002527B2">
        <w:trPr>
          <w:trHeight w:val="1489"/>
        </w:trPr>
        <w:tc>
          <w:tcPr>
            <w:tcW w:w="3114" w:type="dxa"/>
            <w:tcBorders>
              <w:top w:val="single" w:sz="8" w:space="0" w:color="000000"/>
              <w:left w:val="single" w:sz="8" w:space="0" w:color="000000"/>
              <w:bottom w:val="single" w:sz="4" w:space="0" w:color="auto"/>
              <w:right w:val="nil"/>
            </w:tcBorders>
            <w:vAlign w:val="center"/>
            <w:hideMark/>
          </w:tcPr>
          <w:p w14:paraId="3F7273D6" w14:textId="77777777" w:rsidR="0067156F" w:rsidRPr="00091E2E" w:rsidRDefault="0067156F" w:rsidP="002527B2">
            <w:pPr>
              <w:tabs>
                <w:tab w:val="left" w:pos="2520"/>
              </w:tabs>
              <w:snapToGrid w:val="0"/>
              <w:ind w:firstLine="567"/>
              <w:jc w:val="center"/>
              <w:rPr>
                <w:b/>
              </w:rPr>
            </w:pPr>
            <w:r w:rsidRPr="00091E2E">
              <w:rPr>
                <w:b/>
              </w:rPr>
              <w:t>ВИДЫ ВСПОМОГАТЕЛЬНЫХ ОБЪЕКТОВ КАПИТАЛЬНОГО СТРОИТЕЛЬСТВА</w:t>
            </w:r>
          </w:p>
        </w:tc>
        <w:tc>
          <w:tcPr>
            <w:tcW w:w="6095" w:type="dxa"/>
            <w:tcBorders>
              <w:top w:val="single" w:sz="8" w:space="0" w:color="000000"/>
              <w:left w:val="single" w:sz="8" w:space="0" w:color="000000"/>
              <w:bottom w:val="single" w:sz="4" w:space="0" w:color="auto"/>
              <w:right w:val="single" w:sz="4" w:space="0" w:color="auto"/>
            </w:tcBorders>
            <w:vAlign w:val="center"/>
            <w:hideMark/>
          </w:tcPr>
          <w:p w14:paraId="24D2A2C6" w14:textId="77777777" w:rsidR="0067156F" w:rsidRPr="00091E2E" w:rsidRDefault="0067156F" w:rsidP="002527B2">
            <w:pPr>
              <w:tabs>
                <w:tab w:val="left" w:pos="2520"/>
              </w:tabs>
              <w:snapToGrid w:val="0"/>
              <w:ind w:firstLine="567"/>
              <w:jc w:val="center"/>
              <w:rPr>
                <w:rFonts w:eastAsia="SimSun"/>
                <w:lang w:eastAsia="zh-CN" w:bidi="ru-RU"/>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954" w:type="dxa"/>
            <w:tcBorders>
              <w:top w:val="single" w:sz="8" w:space="0" w:color="000000"/>
              <w:left w:val="single" w:sz="4" w:space="0" w:color="auto"/>
              <w:bottom w:val="single" w:sz="4" w:space="0" w:color="auto"/>
              <w:right w:val="single" w:sz="4" w:space="0" w:color="auto"/>
            </w:tcBorders>
            <w:vAlign w:val="center"/>
          </w:tcPr>
          <w:p w14:paraId="3FBB4B17" w14:textId="77777777" w:rsidR="0067156F" w:rsidRPr="00091E2E" w:rsidRDefault="0067156F" w:rsidP="002527B2">
            <w:pPr>
              <w:tabs>
                <w:tab w:val="left" w:pos="3071"/>
              </w:tabs>
              <w:snapToGrid w:val="0"/>
              <w:ind w:right="557" w:firstLine="567"/>
              <w:jc w:val="center"/>
              <w:rPr>
                <w:b/>
              </w:rPr>
            </w:pPr>
            <w:r w:rsidRPr="00091E2E">
              <w:rPr>
                <w:b/>
              </w:rPr>
              <w:t>ОСОБЫЕ УСЛОВИЯ РЕАЛИЗАЦИИ РЕГЛАМЕНТА</w:t>
            </w:r>
          </w:p>
          <w:p w14:paraId="0F3C7DEF" w14:textId="77777777" w:rsidR="0067156F" w:rsidRPr="00091E2E" w:rsidRDefault="0067156F" w:rsidP="002527B2">
            <w:pPr>
              <w:tabs>
                <w:tab w:val="left" w:pos="3071"/>
              </w:tabs>
              <w:snapToGrid w:val="0"/>
              <w:ind w:right="557" w:firstLine="567"/>
              <w:jc w:val="center"/>
              <w:rPr>
                <w:b/>
              </w:rPr>
            </w:pPr>
          </w:p>
        </w:tc>
      </w:tr>
      <w:tr w:rsidR="00091E2E" w:rsidRPr="00091E2E" w14:paraId="1366E407" w14:textId="77777777" w:rsidTr="002527B2">
        <w:trPr>
          <w:trHeight w:val="736"/>
        </w:trPr>
        <w:tc>
          <w:tcPr>
            <w:tcW w:w="3114" w:type="dxa"/>
            <w:tcBorders>
              <w:top w:val="single" w:sz="4" w:space="0" w:color="auto"/>
              <w:left w:val="single" w:sz="8" w:space="0" w:color="000000"/>
              <w:bottom w:val="single" w:sz="4" w:space="0" w:color="000000"/>
              <w:right w:val="nil"/>
            </w:tcBorders>
            <w:vAlign w:val="center"/>
          </w:tcPr>
          <w:p w14:paraId="14C08A7D" w14:textId="77777777" w:rsidR="0067156F" w:rsidRPr="00091E2E" w:rsidRDefault="0067156F" w:rsidP="002527B2">
            <w:pPr>
              <w:autoSpaceDE/>
              <w:ind w:left="127"/>
              <w:rPr>
                <w:lang w:eastAsia="en-US"/>
              </w:rPr>
            </w:pPr>
            <w:r w:rsidRPr="00091E2E">
              <w:rPr>
                <w:lang w:eastAsia="en-US"/>
              </w:rPr>
              <w:t>Объекты хозяйственного назначения:</w:t>
            </w:r>
          </w:p>
          <w:p w14:paraId="398D8FB0" w14:textId="77777777" w:rsidR="0067156F" w:rsidRPr="00091E2E" w:rsidRDefault="0067156F" w:rsidP="002527B2">
            <w:pPr>
              <w:autoSpaceDE/>
              <w:ind w:left="127"/>
              <w:rPr>
                <w:lang w:eastAsia="en-US"/>
              </w:rPr>
            </w:pPr>
            <w:r w:rsidRPr="00091E2E">
              <w:rPr>
                <w:lang w:eastAsia="en-US"/>
              </w:rPr>
              <w:t>- хозяйственные постройки,  гаражи, летние кухни, беседки, кладовые, подвалы;</w:t>
            </w:r>
          </w:p>
          <w:p w14:paraId="06CE2836" w14:textId="77777777" w:rsidR="0067156F" w:rsidRPr="00091E2E" w:rsidRDefault="0067156F" w:rsidP="002527B2">
            <w:pPr>
              <w:autoSpaceDE/>
              <w:ind w:left="127"/>
              <w:rPr>
                <w:lang w:eastAsia="en-US"/>
              </w:rPr>
            </w:pPr>
            <w:r w:rsidRPr="00091E2E">
              <w:rPr>
                <w:lang w:eastAsia="en-US"/>
              </w:rPr>
              <w:t>- сады, огороды, палисадники;</w:t>
            </w:r>
          </w:p>
          <w:p w14:paraId="2DE947DB" w14:textId="77777777" w:rsidR="0067156F" w:rsidRPr="00091E2E" w:rsidRDefault="0067156F" w:rsidP="002527B2">
            <w:pPr>
              <w:autoSpaceDE/>
              <w:ind w:left="127"/>
              <w:rPr>
                <w:lang w:eastAsia="en-US"/>
              </w:rPr>
            </w:pPr>
            <w:r w:rsidRPr="00091E2E">
              <w:rPr>
                <w:lang w:eastAsia="en-US"/>
              </w:rPr>
              <w:t>- теплицы, оранжереи индивидуального пользования;</w:t>
            </w:r>
          </w:p>
          <w:p w14:paraId="697664CA" w14:textId="77777777" w:rsidR="0067156F" w:rsidRPr="00091E2E" w:rsidRDefault="0067156F" w:rsidP="002527B2">
            <w:pPr>
              <w:autoSpaceDE/>
              <w:ind w:left="127"/>
              <w:rPr>
                <w:lang w:eastAsia="en-US"/>
              </w:rPr>
            </w:pPr>
            <w:r w:rsidRPr="00091E2E">
              <w:rPr>
                <w:lang w:eastAsia="en-US"/>
              </w:rPr>
              <w:t xml:space="preserve">- бассейны, бани и сауны индивидуального использования; </w:t>
            </w:r>
          </w:p>
          <w:p w14:paraId="7E05771D" w14:textId="77777777" w:rsidR="0067156F" w:rsidRPr="00091E2E" w:rsidRDefault="0067156F" w:rsidP="002527B2">
            <w:pPr>
              <w:autoSpaceDE/>
              <w:ind w:left="127"/>
              <w:rPr>
                <w:lang w:eastAsia="en-US"/>
              </w:rPr>
            </w:pPr>
            <w:r w:rsidRPr="00091E2E">
              <w:rPr>
                <w:lang w:eastAsia="en-US"/>
              </w:rPr>
              <w:t>- индивидуальные надворные туалеты гидронепроницаемые выгреба, септики;</w:t>
            </w:r>
          </w:p>
          <w:p w14:paraId="32B79CA8" w14:textId="77777777" w:rsidR="0067156F" w:rsidRPr="00091E2E" w:rsidRDefault="0067156F" w:rsidP="002527B2">
            <w:pPr>
              <w:autoSpaceDE/>
              <w:ind w:left="127"/>
              <w:rPr>
                <w:lang w:eastAsia="en-US"/>
              </w:rPr>
            </w:pPr>
            <w:r w:rsidRPr="00091E2E">
              <w:rPr>
                <w:lang w:eastAsia="en-US"/>
              </w:rPr>
              <w:t>-индивидуальные резервуары для хранения воды, скважины для забора воды, индивидуальные колодцы.</w:t>
            </w:r>
          </w:p>
          <w:p w14:paraId="49019C18" w14:textId="77777777" w:rsidR="0067156F" w:rsidRPr="00091E2E" w:rsidRDefault="0067156F" w:rsidP="002527B2">
            <w:pPr>
              <w:autoSpaceDE/>
              <w:ind w:left="127"/>
              <w:rPr>
                <w:lang w:eastAsia="en-US"/>
              </w:rPr>
            </w:pPr>
            <w:r w:rsidRPr="00091E2E">
              <w:rPr>
                <w:lang w:eastAsia="en-US"/>
              </w:rPr>
              <w:t>Благоустройство и озеленение.</w:t>
            </w:r>
          </w:p>
          <w:p w14:paraId="5DCE0DFF" w14:textId="77777777" w:rsidR="0067156F" w:rsidRPr="00091E2E" w:rsidRDefault="0067156F" w:rsidP="002527B2">
            <w:pPr>
              <w:suppressAutoHyphens w:val="0"/>
              <w:autoSpaceDN w:val="0"/>
              <w:ind w:left="127" w:right="132"/>
              <w:rPr>
                <w:rFonts w:eastAsia="SimSun"/>
                <w:lang w:eastAsia="zh-CN" w:bidi="ru-RU"/>
              </w:rPr>
            </w:pPr>
            <w:r w:rsidRPr="00091E2E">
              <w:rPr>
                <w:lang w:eastAsia="en-US"/>
              </w:rPr>
              <w:lastRenderedPageBreak/>
              <w:t>Навесы, террасы.</w:t>
            </w:r>
          </w:p>
        </w:tc>
        <w:tc>
          <w:tcPr>
            <w:tcW w:w="6095" w:type="dxa"/>
            <w:tcBorders>
              <w:top w:val="single" w:sz="4" w:space="0" w:color="auto"/>
              <w:left w:val="single" w:sz="8" w:space="0" w:color="000000"/>
              <w:bottom w:val="single" w:sz="8" w:space="0" w:color="000000"/>
              <w:right w:val="single" w:sz="4" w:space="0" w:color="auto"/>
            </w:tcBorders>
          </w:tcPr>
          <w:p w14:paraId="44FBE234" w14:textId="77777777" w:rsidR="0067156F" w:rsidRPr="00091E2E" w:rsidRDefault="0067156F" w:rsidP="002527B2">
            <w:pPr>
              <w:autoSpaceDE/>
              <w:ind w:left="67"/>
              <w:rPr>
                <w:rFonts w:eastAsia="SimSun"/>
                <w:lang w:eastAsia="zh-CN"/>
              </w:rPr>
            </w:pPr>
            <w:r w:rsidRPr="00091E2E">
              <w:rPr>
                <w:rFonts w:eastAsia="SimSun"/>
                <w:lang w:eastAsia="zh-CN"/>
              </w:rPr>
              <w:lastRenderedPageBreak/>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0E21B451" w14:textId="77777777" w:rsidR="0067156F" w:rsidRPr="00091E2E" w:rsidRDefault="0067156F" w:rsidP="002527B2">
            <w:pPr>
              <w:autoSpaceDE/>
              <w:ind w:left="67"/>
              <w:rPr>
                <w:lang w:eastAsia="en-US"/>
              </w:rPr>
            </w:pPr>
            <w:r w:rsidRPr="00091E2E">
              <w:rPr>
                <w:lang w:eastAsia="en-US"/>
              </w:rPr>
              <w:t>Максимальное количество надземных этажей  – не более  2 этажа,</w:t>
            </w:r>
          </w:p>
          <w:p w14:paraId="3E0F4F95" w14:textId="77777777" w:rsidR="0067156F" w:rsidRPr="00091E2E" w:rsidRDefault="0067156F" w:rsidP="002527B2">
            <w:pPr>
              <w:autoSpaceDE/>
              <w:ind w:left="67"/>
              <w:rPr>
                <w:lang w:eastAsia="en-US"/>
              </w:rPr>
            </w:pPr>
            <w:r w:rsidRPr="00091E2E">
              <w:rPr>
                <w:lang w:eastAsia="en-US"/>
              </w:rPr>
              <w:t xml:space="preserve"> -максимальная высота строения - 6 м. </w:t>
            </w:r>
          </w:p>
          <w:p w14:paraId="6C6CDDE5" w14:textId="77777777" w:rsidR="0067156F" w:rsidRPr="00091E2E" w:rsidRDefault="0067156F" w:rsidP="002527B2">
            <w:pPr>
              <w:autoSpaceDE/>
              <w:ind w:left="67"/>
              <w:rPr>
                <w:rFonts w:eastAsia="SimSun"/>
                <w:lang w:eastAsia="zh-CN"/>
              </w:rPr>
            </w:pPr>
            <w:r w:rsidRPr="00091E2E">
              <w:rPr>
                <w:rFonts w:eastAsia="SimSun"/>
                <w:lang w:eastAsia="zh-CN"/>
              </w:rPr>
              <w:t xml:space="preserve">Расстояние от объектов вспомогательного назначения (индивидуальные гаражи, летние кухни, хозяйственные постройки и т.д.) до красных линий улиц и проездов не менее - 5 м. </w:t>
            </w:r>
          </w:p>
          <w:p w14:paraId="27898112" w14:textId="77777777" w:rsidR="0067156F" w:rsidRPr="00091E2E" w:rsidRDefault="0067156F" w:rsidP="002527B2">
            <w:pPr>
              <w:autoSpaceDE/>
              <w:ind w:left="67"/>
              <w:rPr>
                <w:lang w:eastAsia="en-US"/>
              </w:rPr>
            </w:pPr>
            <w:r w:rsidRPr="00091E2E">
              <w:rPr>
                <w:lang w:eastAsia="en-US"/>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61295226" w14:textId="77777777" w:rsidR="0067156F" w:rsidRPr="00091E2E" w:rsidRDefault="0067156F" w:rsidP="002527B2">
            <w:pPr>
              <w:autoSpaceDE/>
              <w:ind w:left="67"/>
              <w:rPr>
                <w:lang w:eastAsia="en-US"/>
              </w:rPr>
            </w:pPr>
            <w:r w:rsidRPr="00091E2E">
              <w:rPr>
                <w:lang w:eastAsia="en-US"/>
              </w:rPr>
              <w:t>Минимальный отступ от границ соседнего участка до объектов хозяйственного назначения - 1 м., до постройки для содержания скота и птицы - 4 м.</w:t>
            </w:r>
          </w:p>
          <w:p w14:paraId="09416801" w14:textId="77777777" w:rsidR="0067156F" w:rsidRPr="00091E2E" w:rsidRDefault="0067156F" w:rsidP="002527B2">
            <w:pPr>
              <w:autoSpaceDE/>
              <w:ind w:left="67"/>
              <w:rPr>
                <w:lang w:eastAsia="en-US"/>
              </w:rPr>
            </w:pPr>
            <w:r w:rsidRPr="00091E2E">
              <w:rPr>
                <w:lang w:eastAsia="en-US"/>
              </w:rPr>
              <w:t>Расстояние:</w:t>
            </w:r>
          </w:p>
          <w:p w14:paraId="2D3FACEE" w14:textId="77777777" w:rsidR="0067156F" w:rsidRPr="00091E2E" w:rsidRDefault="0067156F" w:rsidP="002527B2">
            <w:pPr>
              <w:autoSpaceDE/>
              <w:ind w:left="67"/>
              <w:rPr>
                <w:rFonts w:eastAsia="SimSun"/>
                <w:lang w:eastAsia="zh-CN"/>
              </w:rPr>
            </w:pPr>
            <w:r w:rsidRPr="00091E2E">
              <w:rPr>
                <w:rFonts w:eastAsia="SimSun"/>
                <w:lang w:eastAsia="zh-CN"/>
              </w:rPr>
              <w:t>от границ соседнего участка до стволов высокорослых деревьев - 4 м,</w:t>
            </w:r>
          </w:p>
          <w:p w14:paraId="7ED9F3A2" w14:textId="77777777" w:rsidR="0067156F" w:rsidRPr="00091E2E" w:rsidRDefault="0067156F" w:rsidP="002527B2">
            <w:pPr>
              <w:autoSpaceDE/>
              <w:ind w:left="67"/>
              <w:rPr>
                <w:rFonts w:eastAsia="SimSun"/>
                <w:lang w:eastAsia="zh-CN"/>
              </w:rPr>
            </w:pPr>
            <w:r w:rsidRPr="00091E2E">
              <w:rPr>
                <w:rFonts w:eastAsia="SimSun"/>
                <w:lang w:eastAsia="zh-CN"/>
              </w:rPr>
              <w:t>от границ соседнего участка до стволов среднерослых деревьев - 2 м,</w:t>
            </w:r>
          </w:p>
          <w:p w14:paraId="0A649181" w14:textId="77777777" w:rsidR="0067156F" w:rsidRPr="00091E2E" w:rsidRDefault="0067156F" w:rsidP="002527B2">
            <w:pPr>
              <w:autoSpaceDE/>
              <w:ind w:left="67"/>
              <w:rPr>
                <w:rFonts w:eastAsia="SimSun"/>
                <w:lang w:eastAsia="zh-CN"/>
              </w:rPr>
            </w:pPr>
            <w:r w:rsidRPr="00091E2E">
              <w:rPr>
                <w:rFonts w:eastAsia="SimSun"/>
                <w:lang w:eastAsia="zh-CN"/>
              </w:rPr>
              <w:t xml:space="preserve">           от границ соседнего участка до кустарника - 1 м.</w:t>
            </w:r>
          </w:p>
          <w:p w14:paraId="4F2EBAE2" w14:textId="77777777" w:rsidR="0067156F" w:rsidRPr="00091E2E" w:rsidRDefault="0067156F" w:rsidP="002527B2">
            <w:pPr>
              <w:autoSpaceDE/>
              <w:ind w:left="67"/>
              <w:rPr>
                <w:rFonts w:eastAsia="SimSun"/>
                <w:lang w:eastAsia="zh-CN"/>
              </w:rPr>
            </w:pPr>
            <w:r w:rsidRPr="00091E2E">
              <w:rPr>
                <w:rFonts w:eastAsia="SimSun"/>
                <w:lang w:eastAsia="zh-CN"/>
              </w:rPr>
              <w:lastRenderedPageBreak/>
              <w:t xml:space="preserve"> Допускается блокировка хозяйственных построек на смежных 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4EC452B5" w14:textId="77777777" w:rsidR="0067156F" w:rsidRPr="00091E2E" w:rsidRDefault="0067156F" w:rsidP="002527B2">
            <w:pPr>
              <w:autoSpaceDE/>
              <w:ind w:left="67"/>
              <w:rPr>
                <w:rFonts w:eastAsia="SimSun"/>
                <w:lang w:eastAsia="zh-CN"/>
              </w:rPr>
            </w:pPr>
            <w:r w:rsidRPr="00091E2E">
              <w:rPr>
                <w:rFonts w:eastAsia="SimSun"/>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5CA5C517" w14:textId="77777777" w:rsidR="0067156F" w:rsidRPr="00091E2E" w:rsidRDefault="0067156F" w:rsidP="002527B2">
            <w:pPr>
              <w:autoSpaceDE/>
              <w:ind w:left="67"/>
              <w:rPr>
                <w:rFonts w:eastAsia="SimSun"/>
                <w:lang w:eastAsia="zh-CN"/>
              </w:rPr>
            </w:pPr>
            <w:r w:rsidRPr="00091E2E">
              <w:rPr>
                <w:rFonts w:eastAsia="SimSun"/>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5E86ED4D" w14:textId="77777777" w:rsidR="0067156F" w:rsidRPr="00091E2E" w:rsidRDefault="0067156F" w:rsidP="002527B2">
            <w:pPr>
              <w:autoSpaceDE/>
              <w:ind w:left="67"/>
              <w:rPr>
                <w:rFonts w:eastAsia="SimSun"/>
                <w:lang w:eastAsia="zh-CN"/>
              </w:rPr>
            </w:pPr>
            <w:r w:rsidRPr="00091E2E">
              <w:rPr>
                <w:rFonts w:eastAsia="SimSun"/>
                <w:lang w:eastAsia="zh-CN"/>
              </w:rPr>
              <w:t xml:space="preserve"> Допускается блокировка навесов                                                                                                                                         на смежных 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794A9D07" w14:textId="77777777" w:rsidR="0067156F" w:rsidRPr="00091E2E" w:rsidRDefault="0067156F" w:rsidP="002527B2">
            <w:pPr>
              <w:autoSpaceDE/>
              <w:ind w:left="67"/>
              <w:rPr>
                <w:rFonts w:eastAsia="SimSun"/>
                <w:lang w:eastAsia="zh-CN"/>
              </w:rPr>
            </w:pPr>
          </w:p>
          <w:p w14:paraId="3E7711A0" w14:textId="77777777" w:rsidR="0067156F" w:rsidRPr="00091E2E" w:rsidRDefault="0067156F" w:rsidP="002527B2">
            <w:pPr>
              <w:autoSpaceDE/>
              <w:ind w:left="67"/>
              <w:rPr>
                <w:rFonts w:eastAsia="SimSun"/>
                <w:lang w:eastAsia="zh-CN"/>
              </w:rPr>
            </w:pPr>
            <w:r w:rsidRPr="00091E2E">
              <w:rPr>
                <w:rFonts w:eastAsia="SimSun"/>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78EBF92B" w14:textId="77777777" w:rsidR="0067156F" w:rsidRPr="00091E2E" w:rsidRDefault="0067156F" w:rsidP="002527B2">
            <w:pPr>
              <w:autoSpaceDE/>
              <w:ind w:left="67"/>
              <w:rPr>
                <w:rFonts w:eastAsia="SimSun"/>
                <w:lang w:eastAsia="zh-CN"/>
              </w:rPr>
            </w:pPr>
            <w:r w:rsidRPr="00091E2E">
              <w:rPr>
                <w:rFonts w:eastAsia="SimSun"/>
                <w:lang w:eastAsia="zh-CN"/>
              </w:rPr>
              <w:t>Вспомогательные строения, за исключением гаражей, размещать со стороны улиц не допускается.</w:t>
            </w:r>
          </w:p>
          <w:p w14:paraId="0FC2E2DB" w14:textId="77777777" w:rsidR="0067156F" w:rsidRPr="00091E2E" w:rsidRDefault="0067156F" w:rsidP="002527B2">
            <w:pPr>
              <w:autoSpaceDE/>
              <w:ind w:left="67"/>
              <w:rPr>
                <w:rFonts w:eastAsia="SimSun"/>
                <w:lang w:eastAsia="zh-CN"/>
              </w:rPr>
            </w:pPr>
            <w:r w:rsidRPr="00091E2E">
              <w:rPr>
                <w:rFonts w:eastAsia="SimSun"/>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4285A554" w14:textId="77777777" w:rsidR="0067156F" w:rsidRPr="00091E2E" w:rsidRDefault="0067156F" w:rsidP="002527B2">
            <w:pPr>
              <w:autoSpaceDE/>
              <w:ind w:left="67"/>
              <w:rPr>
                <w:lang w:eastAsia="en-US"/>
              </w:rPr>
            </w:pPr>
            <w:r w:rsidRPr="00091E2E">
              <w:rPr>
                <w:rFonts w:eastAsia="SimSun"/>
                <w:lang w:eastAsia="zh-CN"/>
              </w:rPr>
              <w:t xml:space="preserve">Отмостка должна располагаться в пределах отведенного </w:t>
            </w:r>
            <w:r w:rsidRPr="00091E2E">
              <w:rPr>
                <w:lang w:eastAsia="en-US"/>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1C246315" w14:textId="77777777" w:rsidR="0067156F" w:rsidRPr="00091E2E" w:rsidRDefault="0067156F" w:rsidP="002527B2">
            <w:pPr>
              <w:ind w:left="67" w:right="132"/>
              <w:jc w:val="both"/>
              <w:rPr>
                <w:rFonts w:eastAsia="SimSun"/>
                <w:lang w:eastAsia="zh-CN" w:bidi="ru-RU"/>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c>
          <w:tcPr>
            <w:tcW w:w="5954" w:type="dxa"/>
            <w:vMerge w:val="restart"/>
            <w:tcBorders>
              <w:top w:val="single" w:sz="4" w:space="0" w:color="auto"/>
              <w:left w:val="single" w:sz="4" w:space="0" w:color="auto"/>
              <w:right w:val="single" w:sz="4" w:space="0" w:color="auto"/>
            </w:tcBorders>
          </w:tcPr>
          <w:tbl>
            <w:tblPr>
              <w:tblpPr w:leftFromText="180" w:rightFromText="180" w:horzAnchor="margin" w:tblpXSpec="center" w:tblpY="528"/>
              <w:tblOverlap w:val="never"/>
              <w:tblW w:w="5519" w:type="dxa"/>
              <w:shd w:val="clear" w:color="auto" w:fill="F7FAFB"/>
              <w:tblLayout w:type="fixed"/>
              <w:tblCellMar>
                <w:left w:w="0" w:type="dxa"/>
                <w:right w:w="0" w:type="dxa"/>
              </w:tblCellMar>
              <w:tblLook w:val="04A0" w:firstRow="1" w:lastRow="0" w:firstColumn="1" w:lastColumn="0" w:noHBand="0" w:noVBand="1"/>
            </w:tblPr>
            <w:tblGrid>
              <w:gridCol w:w="850"/>
              <w:gridCol w:w="445"/>
              <w:gridCol w:w="567"/>
              <w:gridCol w:w="567"/>
              <w:gridCol w:w="709"/>
              <w:gridCol w:w="567"/>
              <w:gridCol w:w="567"/>
              <w:gridCol w:w="1247"/>
            </w:tblGrid>
            <w:tr w:rsidR="00091E2E" w:rsidRPr="00091E2E" w14:paraId="1CCE6F0B" w14:textId="77777777" w:rsidTr="002527B2">
              <w:trPr>
                <w:trHeight w:val="292"/>
              </w:trPr>
              <w:tc>
                <w:tcPr>
                  <w:tcW w:w="850" w:type="dxa"/>
                  <w:tcBorders>
                    <w:top w:val="single" w:sz="8" w:space="0" w:color="auto"/>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3AF9CEC2" w14:textId="77777777" w:rsidR="0067156F" w:rsidRPr="00091E2E" w:rsidRDefault="0067156F" w:rsidP="002527B2">
                  <w:pPr>
                    <w:widowControl/>
                    <w:suppressAutoHyphens w:val="0"/>
                    <w:overflowPunct/>
                    <w:autoSpaceDE/>
                    <w:ind w:right="-28"/>
                    <w:jc w:val="center"/>
                    <w:textAlignment w:val="baseline"/>
                    <w:rPr>
                      <w:sz w:val="10"/>
                      <w:szCs w:val="10"/>
                      <w:lang w:eastAsia="ru-RU"/>
                    </w:rPr>
                  </w:pPr>
                  <w:r w:rsidRPr="00091E2E">
                    <w:rPr>
                      <w:sz w:val="10"/>
                      <w:szCs w:val="10"/>
                      <w:bdr w:val="none" w:sz="0" w:space="0" w:color="auto" w:frame="1"/>
                      <w:lang w:eastAsia="ru-RU"/>
                    </w:rPr>
                    <w:lastRenderedPageBreak/>
                    <w:t>НОРМАТИВНЫЙ РАЗРЫВ</w:t>
                  </w:r>
                </w:p>
              </w:tc>
              <w:tc>
                <w:tcPr>
                  <w:tcW w:w="4669" w:type="dxa"/>
                  <w:gridSpan w:val="7"/>
                  <w:tcBorders>
                    <w:top w:val="single" w:sz="8" w:space="0" w:color="auto"/>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1C7DAFD0"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ПОГОЛОВЬЕ (ШТ.), НЕ БОЛЕЕ</w:t>
                  </w:r>
                </w:p>
              </w:tc>
            </w:tr>
            <w:tr w:rsidR="00091E2E" w:rsidRPr="00091E2E" w14:paraId="6038008A" w14:textId="77777777" w:rsidTr="002527B2">
              <w:trPr>
                <w:trHeight w:val="10"/>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686C07B" w14:textId="77777777" w:rsidR="0067156F" w:rsidRPr="00091E2E" w:rsidRDefault="0067156F" w:rsidP="002527B2">
                  <w:pPr>
                    <w:widowControl/>
                    <w:suppressAutoHyphens w:val="0"/>
                    <w:overflowPunct/>
                    <w:autoSpaceDE/>
                    <w:ind w:left="127" w:right="132"/>
                    <w:textAlignment w:val="baseline"/>
                    <w:rPr>
                      <w:sz w:val="10"/>
                      <w:szCs w:val="10"/>
                      <w:lang w:eastAsia="ru-RU"/>
                    </w:rPr>
                  </w:pPr>
                  <w:r w:rsidRPr="00091E2E">
                    <w:rPr>
                      <w:sz w:val="10"/>
                      <w:szCs w:val="10"/>
                      <w:bdr w:val="none" w:sz="0" w:space="0" w:color="auto" w:frame="1"/>
                      <w:lang w:eastAsia="ru-RU"/>
                    </w:rPr>
                    <w:t> </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6A92ED19" w14:textId="77777777" w:rsidR="0067156F" w:rsidRPr="00091E2E" w:rsidRDefault="0067156F" w:rsidP="002527B2">
                  <w:pPr>
                    <w:widowControl/>
                    <w:suppressAutoHyphens w:val="0"/>
                    <w:overflowPunct/>
                    <w:autoSpaceDE/>
                    <w:ind w:left="-28" w:right="-9"/>
                    <w:jc w:val="center"/>
                    <w:textAlignment w:val="baseline"/>
                    <w:rPr>
                      <w:sz w:val="10"/>
                      <w:szCs w:val="10"/>
                      <w:lang w:eastAsia="ru-RU"/>
                    </w:rPr>
                  </w:pPr>
                  <w:r w:rsidRPr="00091E2E">
                    <w:rPr>
                      <w:sz w:val="10"/>
                      <w:szCs w:val="10"/>
                      <w:bdr w:val="none" w:sz="0" w:space="0" w:color="auto" w:frame="1"/>
                      <w:lang w:eastAsia="ru-RU"/>
                    </w:rPr>
                    <w:t>СВИНЬИ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219EBDB0" w14:textId="77777777" w:rsidR="0067156F" w:rsidRPr="00091E2E" w:rsidRDefault="0067156F" w:rsidP="002527B2">
                  <w:pPr>
                    <w:widowControl/>
                    <w:suppressAutoHyphens w:val="0"/>
                    <w:overflowPunct/>
                    <w:autoSpaceDE/>
                    <w:ind w:left="-21" w:right="-28"/>
                    <w:jc w:val="center"/>
                    <w:textAlignment w:val="baseline"/>
                    <w:rPr>
                      <w:sz w:val="10"/>
                      <w:szCs w:val="10"/>
                      <w:lang w:eastAsia="ru-RU"/>
                    </w:rPr>
                  </w:pPr>
                  <w:r w:rsidRPr="00091E2E">
                    <w:rPr>
                      <w:sz w:val="10"/>
                      <w:szCs w:val="10"/>
                      <w:bdr w:val="none" w:sz="0" w:space="0" w:color="auto" w:frame="1"/>
                      <w:lang w:eastAsia="ru-RU"/>
                    </w:rPr>
                    <w:t>КОРОВЫ, БЫЧКИ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61DFC81A" w14:textId="77777777" w:rsidR="0067156F" w:rsidRPr="00091E2E" w:rsidRDefault="0067156F" w:rsidP="002527B2">
                  <w:pPr>
                    <w:widowControl/>
                    <w:tabs>
                      <w:tab w:val="left" w:pos="792"/>
                    </w:tabs>
                    <w:suppressAutoHyphens w:val="0"/>
                    <w:overflowPunct/>
                    <w:autoSpaceDE/>
                    <w:ind w:right="132"/>
                    <w:jc w:val="center"/>
                    <w:textAlignment w:val="baseline"/>
                    <w:rPr>
                      <w:sz w:val="10"/>
                      <w:szCs w:val="10"/>
                      <w:lang w:eastAsia="ru-RU"/>
                    </w:rPr>
                  </w:pPr>
                  <w:r w:rsidRPr="00091E2E">
                    <w:rPr>
                      <w:sz w:val="10"/>
                      <w:szCs w:val="10"/>
                      <w:bdr w:val="none" w:sz="0" w:space="0" w:color="auto" w:frame="1"/>
                      <w:lang w:eastAsia="ru-RU"/>
                    </w:rPr>
                    <w:t>ОВЦЫ, КОЗЫ</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610C6C01" w14:textId="77777777" w:rsidR="0067156F" w:rsidRPr="00091E2E" w:rsidRDefault="0067156F" w:rsidP="002527B2">
                  <w:pPr>
                    <w:widowControl/>
                    <w:suppressAutoHyphens w:val="0"/>
                    <w:overflowPunct/>
                    <w:autoSpaceDE/>
                    <w:ind w:right="-28"/>
                    <w:jc w:val="center"/>
                    <w:textAlignment w:val="baseline"/>
                    <w:rPr>
                      <w:sz w:val="10"/>
                      <w:szCs w:val="10"/>
                      <w:lang w:eastAsia="ru-RU"/>
                    </w:rPr>
                  </w:pPr>
                  <w:r w:rsidRPr="00091E2E">
                    <w:rPr>
                      <w:sz w:val="10"/>
                      <w:szCs w:val="10"/>
                      <w:bdr w:val="none" w:sz="0" w:space="0" w:color="auto" w:frame="1"/>
                      <w:lang w:eastAsia="ru-RU"/>
                    </w:rPr>
                    <w:t>КРОЛИКИ - МАТКИ</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498450B" w14:textId="77777777" w:rsidR="0067156F" w:rsidRPr="00091E2E" w:rsidRDefault="0067156F" w:rsidP="002527B2">
                  <w:pPr>
                    <w:widowControl/>
                    <w:suppressAutoHyphens w:val="0"/>
                    <w:overflowPunct/>
                    <w:autoSpaceDE/>
                    <w:ind w:left="-51"/>
                    <w:jc w:val="center"/>
                    <w:textAlignment w:val="baseline"/>
                    <w:rPr>
                      <w:sz w:val="10"/>
                      <w:szCs w:val="10"/>
                      <w:lang w:eastAsia="ru-RU"/>
                    </w:rPr>
                  </w:pPr>
                  <w:r w:rsidRPr="00091E2E">
                    <w:rPr>
                      <w:sz w:val="10"/>
                      <w:szCs w:val="10"/>
                      <w:bdr w:val="none" w:sz="0" w:space="0" w:color="auto" w:frame="1"/>
                      <w:lang w:eastAsia="ru-RU"/>
                    </w:rPr>
                    <w:t>ПТИЦА</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509D994D" w14:textId="77777777" w:rsidR="0067156F" w:rsidRPr="00091E2E" w:rsidRDefault="0067156F" w:rsidP="002527B2">
                  <w:pPr>
                    <w:widowControl/>
                    <w:suppressAutoHyphens w:val="0"/>
                    <w:overflowPunct/>
                    <w:autoSpaceDE/>
                    <w:textAlignment w:val="baseline"/>
                    <w:rPr>
                      <w:sz w:val="10"/>
                      <w:szCs w:val="10"/>
                      <w:lang w:eastAsia="ru-RU"/>
                    </w:rPr>
                  </w:pPr>
                  <w:r w:rsidRPr="00091E2E">
                    <w:rPr>
                      <w:sz w:val="10"/>
                      <w:szCs w:val="10"/>
                      <w:bdr w:val="none" w:sz="0" w:space="0" w:color="auto" w:frame="1"/>
                      <w:lang w:eastAsia="ru-RU"/>
                    </w:rPr>
                    <w:t>ЛОШАДИ</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490F04CD" w14:textId="77777777" w:rsidR="0067156F" w:rsidRPr="00091E2E" w:rsidRDefault="0067156F" w:rsidP="002527B2">
                  <w:pPr>
                    <w:widowControl/>
                    <w:suppressAutoHyphens w:val="0"/>
                    <w:overflowPunct/>
                    <w:autoSpaceDE/>
                    <w:jc w:val="center"/>
                    <w:textAlignment w:val="baseline"/>
                    <w:rPr>
                      <w:sz w:val="10"/>
                      <w:szCs w:val="10"/>
                      <w:lang w:eastAsia="ru-RU"/>
                    </w:rPr>
                  </w:pPr>
                  <w:r w:rsidRPr="00091E2E">
                    <w:rPr>
                      <w:sz w:val="10"/>
                      <w:szCs w:val="10"/>
                      <w:bdr w:val="none" w:sz="0" w:space="0" w:color="auto" w:frame="1"/>
                      <w:lang w:eastAsia="ru-RU"/>
                    </w:rPr>
                    <w:t>НУТРИИ, ПЕСЦЫ</w:t>
                  </w:r>
                </w:p>
              </w:tc>
            </w:tr>
            <w:tr w:rsidR="00091E2E" w:rsidRPr="00091E2E" w14:paraId="02CE17E0" w14:textId="77777777" w:rsidTr="002527B2">
              <w:trPr>
                <w:trHeight w:val="4"/>
              </w:trPr>
              <w:tc>
                <w:tcPr>
                  <w:tcW w:w="850" w:type="dxa"/>
                  <w:tcBorders>
                    <w:top w:val="nil"/>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5F79A6B1"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 М</w:t>
                  </w:r>
                </w:p>
              </w:tc>
              <w:tc>
                <w:tcPr>
                  <w:tcW w:w="445"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58FCB81B"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5</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722FBB8C"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5</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2C3ADE99"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c>
                <w:tcPr>
                  <w:tcW w:w="709"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697A6D6B"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18C499E9"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30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495132AC"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5</w:t>
                  </w:r>
                </w:p>
              </w:tc>
              <w:tc>
                <w:tcPr>
                  <w:tcW w:w="124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4B11BEB6"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5</w:t>
                  </w:r>
                </w:p>
              </w:tc>
            </w:tr>
            <w:tr w:rsidR="00091E2E" w:rsidRPr="00091E2E" w14:paraId="5E127B37" w14:textId="77777777" w:rsidTr="002527B2">
              <w:trPr>
                <w:trHeight w:val="4"/>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77691FD" w14:textId="77777777" w:rsidR="0067156F" w:rsidRPr="00091E2E" w:rsidRDefault="0067156F" w:rsidP="002527B2">
                  <w:pPr>
                    <w:widowControl/>
                    <w:suppressAutoHyphens w:val="0"/>
                    <w:overflowPunct/>
                    <w:autoSpaceDE/>
                    <w:ind w:right="132"/>
                    <w:jc w:val="center"/>
                    <w:textAlignment w:val="baseline"/>
                    <w:rPr>
                      <w:sz w:val="10"/>
                      <w:szCs w:val="10"/>
                      <w:lang w:eastAsia="ru-RU"/>
                    </w:rPr>
                  </w:pPr>
                  <w:r w:rsidRPr="00091E2E">
                    <w:rPr>
                      <w:sz w:val="10"/>
                      <w:szCs w:val="10"/>
                      <w:bdr w:val="none" w:sz="0" w:space="0" w:color="auto" w:frame="1"/>
                      <w:lang w:eastAsia="ru-RU"/>
                    </w:rPr>
                    <w:t>20 М</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5ACB77CB"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8</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4ABF9245"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8</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25B2DA5"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15</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6EF2DED7"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20</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765BDE61"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45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D6F2E3E"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8</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6D4DD5DD"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8</w:t>
                  </w:r>
                </w:p>
              </w:tc>
            </w:tr>
            <w:tr w:rsidR="00091E2E" w:rsidRPr="00091E2E" w14:paraId="3AC11135" w14:textId="77777777" w:rsidTr="002527B2">
              <w:trPr>
                <w:trHeight w:val="26"/>
              </w:trPr>
              <w:tc>
                <w:tcPr>
                  <w:tcW w:w="850" w:type="dxa"/>
                  <w:tcBorders>
                    <w:top w:val="nil"/>
                    <w:left w:val="single" w:sz="8" w:space="0" w:color="auto"/>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060DD79B"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30 М</w:t>
                  </w:r>
                </w:p>
              </w:tc>
              <w:tc>
                <w:tcPr>
                  <w:tcW w:w="445"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5C151AFE"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30B95944"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51A25B1F"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20</w:t>
                  </w:r>
                </w:p>
              </w:tc>
              <w:tc>
                <w:tcPr>
                  <w:tcW w:w="709"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5C8E90CC"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30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6455C876"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60</w:t>
                  </w:r>
                </w:p>
              </w:tc>
              <w:tc>
                <w:tcPr>
                  <w:tcW w:w="56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49F8355A"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c>
                <w:tcPr>
                  <w:tcW w:w="1247" w:type="dxa"/>
                  <w:tcBorders>
                    <w:top w:val="nil"/>
                    <w:left w:val="nil"/>
                    <w:bottom w:val="single" w:sz="8" w:space="0" w:color="auto"/>
                    <w:right w:val="single" w:sz="8" w:space="0" w:color="auto"/>
                  </w:tcBorders>
                  <w:shd w:val="clear" w:color="auto" w:fill="F7FAFB"/>
                  <w:tcMar>
                    <w:top w:w="114" w:type="dxa"/>
                    <w:left w:w="28" w:type="dxa"/>
                    <w:bottom w:w="114" w:type="dxa"/>
                    <w:right w:w="28" w:type="dxa"/>
                  </w:tcMar>
                  <w:vAlign w:val="bottom"/>
                  <w:hideMark/>
                </w:tcPr>
                <w:p w14:paraId="52239968"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10</w:t>
                  </w:r>
                </w:p>
              </w:tc>
            </w:tr>
            <w:tr w:rsidR="00091E2E" w:rsidRPr="00091E2E" w14:paraId="126F2E2F" w14:textId="77777777" w:rsidTr="002527B2">
              <w:trPr>
                <w:trHeight w:val="3"/>
              </w:trPr>
              <w:tc>
                <w:tcPr>
                  <w:tcW w:w="850" w:type="dxa"/>
                  <w:tcBorders>
                    <w:top w:val="nil"/>
                    <w:left w:val="single" w:sz="8" w:space="0" w:color="auto"/>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1BBE03B6"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40 М</w:t>
                  </w:r>
                </w:p>
              </w:tc>
              <w:tc>
                <w:tcPr>
                  <w:tcW w:w="445"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63A10E58"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34B02CC5"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65B2637F"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25</w:t>
                  </w:r>
                </w:p>
              </w:tc>
              <w:tc>
                <w:tcPr>
                  <w:tcW w:w="709"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079FE87D"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40</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1CA6C5B9"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75</w:t>
                  </w:r>
                </w:p>
              </w:tc>
              <w:tc>
                <w:tcPr>
                  <w:tcW w:w="56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44FC1A88"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15</w:t>
                  </w:r>
                </w:p>
              </w:tc>
              <w:tc>
                <w:tcPr>
                  <w:tcW w:w="1247" w:type="dxa"/>
                  <w:tcBorders>
                    <w:top w:val="nil"/>
                    <w:left w:val="nil"/>
                    <w:bottom w:val="single" w:sz="8" w:space="0" w:color="auto"/>
                    <w:right w:val="single" w:sz="8" w:space="0" w:color="auto"/>
                  </w:tcBorders>
                  <w:shd w:val="clear" w:color="auto" w:fill="E1ECF0"/>
                  <w:tcMar>
                    <w:top w:w="114" w:type="dxa"/>
                    <w:left w:w="28" w:type="dxa"/>
                    <w:bottom w:w="114" w:type="dxa"/>
                    <w:right w:w="28" w:type="dxa"/>
                  </w:tcMar>
                  <w:vAlign w:val="bottom"/>
                  <w:hideMark/>
                </w:tcPr>
                <w:p w14:paraId="1692A275" w14:textId="77777777" w:rsidR="0067156F" w:rsidRPr="00091E2E" w:rsidRDefault="0067156F" w:rsidP="002527B2">
                  <w:pPr>
                    <w:widowControl/>
                    <w:suppressAutoHyphens w:val="0"/>
                    <w:overflowPunct/>
                    <w:autoSpaceDE/>
                    <w:ind w:left="127" w:right="132"/>
                    <w:jc w:val="center"/>
                    <w:textAlignment w:val="baseline"/>
                    <w:rPr>
                      <w:sz w:val="10"/>
                      <w:szCs w:val="10"/>
                      <w:lang w:eastAsia="ru-RU"/>
                    </w:rPr>
                  </w:pPr>
                  <w:r w:rsidRPr="00091E2E">
                    <w:rPr>
                      <w:sz w:val="10"/>
                      <w:szCs w:val="10"/>
                      <w:bdr w:val="none" w:sz="0" w:space="0" w:color="auto" w:frame="1"/>
                      <w:lang w:eastAsia="ru-RU"/>
                    </w:rPr>
                    <w:t>15</w:t>
                  </w:r>
                </w:p>
              </w:tc>
            </w:tr>
          </w:tbl>
          <w:p w14:paraId="4E4B8615" w14:textId="77777777" w:rsidR="0067156F" w:rsidRPr="00091E2E" w:rsidRDefault="0067156F" w:rsidP="002527B2">
            <w:pPr>
              <w:ind w:left="127" w:right="132"/>
              <w:jc w:val="both"/>
            </w:pPr>
            <w:r w:rsidRPr="00091E2E">
              <w:t>Нормативные расстояния между ЖД и хозяйственной постройкой для содержания животных:</w:t>
            </w:r>
          </w:p>
          <w:p w14:paraId="4263B8A2" w14:textId="77777777" w:rsidR="0067156F" w:rsidRPr="00091E2E" w:rsidRDefault="0067156F" w:rsidP="002527B2">
            <w:pPr>
              <w:ind w:left="127" w:right="132"/>
              <w:jc w:val="both"/>
            </w:pPr>
          </w:p>
          <w:p w14:paraId="06AEF300" w14:textId="77777777" w:rsidR="0067156F" w:rsidRPr="00091E2E" w:rsidRDefault="0067156F" w:rsidP="002527B2">
            <w:pPr>
              <w:suppressAutoHyphens w:val="0"/>
              <w:autoSpaceDN w:val="0"/>
              <w:ind w:left="127" w:right="132"/>
              <w:jc w:val="both"/>
              <w:rPr>
                <w:rFonts w:eastAsia="SimSun"/>
                <w:lang w:eastAsia="zh-CN" w:bidi="ru-RU"/>
              </w:rPr>
            </w:pPr>
            <w:r w:rsidRPr="00091E2E">
              <w:rPr>
                <w:rFonts w:eastAsia="SimSun"/>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00ACF9CE" w14:textId="77777777" w:rsidR="0067156F" w:rsidRPr="00091E2E" w:rsidRDefault="0067156F" w:rsidP="002527B2">
            <w:pPr>
              <w:tabs>
                <w:tab w:val="left" w:pos="1134"/>
              </w:tabs>
              <w:suppressAutoHyphens w:val="0"/>
              <w:autoSpaceDN w:val="0"/>
              <w:ind w:left="127" w:right="132"/>
              <w:jc w:val="both"/>
              <w:rPr>
                <w:rFonts w:eastAsia="SimSun"/>
                <w:lang w:eastAsia="zh-CN" w:bidi="ru-RU"/>
              </w:rPr>
            </w:pPr>
          </w:p>
          <w:p w14:paraId="06F80D29" w14:textId="77777777" w:rsidR="0067156F" w:rsidRPr="00091E2E" w:rsidRDefault="0067156F" w:rsidP="002527B2">
            <w:pPr>
              <w:tabs>
                <w:tab w:val="left" w:pos="1134"/>
              </w:tabs>
              <w:suppressAutoHyphens w:val="0"/>
              <w:autoSpaceDN w:val="0"/>
              <w:ind w:left="127" w:right="132"/>
              <w:jc w:val="both"/>
              <w:rPr>
                <w:rFonts w:eastAsia="SimSun"/>
                <w:lang w:eastAsia="zh-CN" w:bidi="ru-RU"/>
              </w:rPr>
            </w:pPr>
            <w:r w:rsidRPr="00091E2E">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751D8FA5" w14:textId="77777777" w:rsidR="0067156F" w:rsidRPr="00091E2E" w:rsidRDefault="0067156F" w:rsidP="002527B2">
            <w:pPr>
              <w:ind w:left="127" w:right="132"/>
              <w:jc w:val="both"/>
            </w:pPr>
          </w:p>
          <w:p w14:paraId="0A1CA9AA" w14:textId="77777777" w:rsidR="0067156F" w:rsidRPr="00091E2E" w:rsidRDefault="0067156F" w:rsidP="002527B2">
            <w:pPr>
              <w:ind w:left="127" w:right="132"/>
              <w:jc w:val="both"/>
            </w:pPr>
            <w:r w:rsidRPr="00091E2E">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08A58C3E" w14:textId="77777777" w:rsidR="0067156F" w:rsidRPr="00091E2E" w:rsidRDefault="0067156F" w:rsidP="002527B2">
            <w:pPr>
              <w:ind w:left="127" w:right="132"/>
              <w:jc w:val="both"/>
            </w:pPr>
          </w:p>
          <w:p w14:paraId="5201E3D0" w14:textId="77777777" w:rsidR="0067156F" w:rsidRPr="00091E2E" w:rsidRDefault="0067156F" w:rsidP="002527B2">
            <w:pPr>
              <w:suppressAutoHyphens w:val="0"/>
              <w:autoSpaceDN w:val="0"/>
              <w:ind w:left="127" w:right="132"/>
              <w:jc w:val="both"/>
              <w:rPr>
                <w:rFonts w:eastAsia="SimSun"/>
                <w:lang w:eastAsia="zh-CN" w:bidi="ru-RU"/>
              </w:rPr>
            </w:pPr>
            <w:r w:rsidRPr="00091E2E">
              <w:rPr>
                <w:rFonts w:eastAsia="SimSun"/>
                <w:lang w:eastAsia="zh-CN" w:bidi="ru-RU"/>
              </w:rPr>
              <w:t xml:space="preserve">Подъезды к гаражам-автостоянкам должны быть изолированы от площадок для отдыха и игр детей, спортивных площадок. </w:t>
            </w:r>
          </w:p>
          <w:p w14:paraId="2D8D92BB" w14:textId="77777777" w:rsidR="0067156F" w:rsidRPr="00091E2E" w:rsidRDefault="0067156F" w:rsidP="002527B2">
            <w:pPr>
              <w:suppressAutoHyphens w:val="0"/>
              <w:autoSpaceDN w:val="0"/>
              <w:ind w:left="127" w:right="132"/>
              <w:jc w:val="both"/>
              <w:rPr>
                <w:rFonts w:eastAsia="SimSun"/>
                <w:lang w:eastAsia="zh-CN" w:bidi="ru-RU"/>
              </w:rPr>
            </w:pPr>
          </w:p>
          <w:p w14:paraId="2B42E68D" w14:textId="77777777" w:rsidR="0067156F" w:rsidRPr="00091E2E" w:rsidRDefault="0067156F" w:rsidP="002527B2">
            <w:pPr>
              <w:suppressAutoHyphens w:val="0"/>
              <w:autoSpaceDN w:val="0"/>
              <w:ind w:left="127" w:right="132"/>
              <w:jc w:val="both"/>
              <w:rPr>
                <w:rFonts w:eastAsia="SimSun"/>
                <w:lang w:eastAsia="zh-CN" w:bidi="ru-RU"/>
              </w:rPr>
            </w:pPr>
            <w:r w:rsidRPr="00091E2E">
              <w:rPr>
                <w:rFonts w:eastAsia="SimSun"/>
                <w:lang w:eastAsia="zh-CN" w:bidi="ru-RU"/>
              </w:rPr>
              <w:t>Размещение отдельно стоящих гаражей на 1 машино-место и подъездов к ним на придомовой территории многоквартирных домов не допускается.</w:t>
            </w:r>
          </w:p>
          <w:p w14:paraId="4093882A" w14:textId="77777777" w:rsidR="0067156F" w:rsidRPr="00091E2E" w:rsidRDefault="0067156F" w:rsidP="002527B2">
            <w:pPr>
              <w:suppressAutoHyphens w:val="0"/>
              <w:autoSpaceDN w:val="0"/>
              <w:ind w:left="127" w:right="132"/>
              <w:jc w:val="both"/>
              <w:rPr>
                <w:rFonts w:eastAsia="SimSun"/>
                <w:lang w:eastAsia="zh-CN" w:bidi="ru-RU"/>
              </w:rPr>
            </w:pPr>
          </w:p>
          <w:p w14:paraId="76DB7E09" w14:textId="77777777" w:rsidR="0067156F" w:rsidRPr="00091E2E" w:rsidRDefault="0067156F" w:rsidP="002527B2">
            <w:pPr>
              <w:suppressAutoHyphens w:val="0"/>
              <w:autoSpaceDN w:val="0"/>
              <w:ind w:left="127" w:right="132"/>
              <w:jc w:val="both"/>
              <w:rPr>
                <w:rFonts w:eastAsia="SimSun"/>
                <w:lang w:eastAsia="zh-CN" w:bidi="ru-RU"/>
              </w:rPr>
            </w:pPr>
            <w:r w:rsidRPr="00091E2E">
              <w:rPr>
                <w:rFonts w:eastAsia="SimSun"/>
                <w:lang w:eastAsia="zh-CN" w:bidi="ru-RU"/>
              </w:rPr>
              <w:t>На территории с жилой застройкой гаражи-стоянки следует размещать в пределах отведенного участка.</w:t>
            </w:r>
          </w:p>
          <w:p w14:paraId="5D7F03BF" w14:textId="77777777" w:rsidR="0067156F" w:rsidRPr="00091E2E" w:rsidRDefault="0067156F" w:rsidP="002527B2">
            <w:pPr>
              <w:ind w:left="127" w:right="132"/>
              <w:jc w:val="both"/>
              <w:rPr>
                <w:rFonts w:eastAsia="SimSun"/>
                <w:lang w:eastAsia="zh-CN" w:bidi="ru-RU"/>
              </w:rPr>
            </w:pPr>
          </w:p>
          <w:p w14:paraId="6CBFA68D" w14:textId="77777777" w:rsidR="0067156F" w:rsidRPr="00091E2E" w:rsidRDefault="0067156F" w:rsidP="002527B2">
            <w:pPr>
              <w:ind w:left="127" w:right="132"/>
              <w:jc w:val="both"/>
              <w:rPr>
                <w:rFonts w:eastAsia="SimSun"/>
                <w:lang w:eastAsia="zh-CN" w:bidi="ru-RU"/>
              </w:rPr>
            </w:pPr>
            <w:r w:rsidRPr="00091E2E">
              <w:rPr>
                <w:rFonts w:eastAsia="SimSun"/>
                <w:lang w:eastAsia="zh-CN" w:bidi="ru-RU"/>
              </w:rPr>
              <w:t>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0F656C35" w14:textId="77777777" w:rsidR="0067156F" w:rsidRPr="00091E2E" w:rsidRDefault="0067156F" w:rsidP="002527B2">
            <w:pPr>
              <w:suppressAutoHyphens w:val="0"/>
              <w:autoSpaceDN w:val="0"/>
              <w:ind w:left="127" w:right="132"/>
              <w:jc w:val="both"/>
              <w:rPr>
                <w:rFonts w:eastAsia="SimSun"/>
                <w:lang w:eastAsia="zh-CN" w:bidi="ru-RU"/>
              </w:rPr>
            </w:pPr>
          </w:p>
          <w:p w14:paraId="40F4DFD5" w14:textId="77777777" w:rsidR="0067156F" w:rsidRPr="00091E2E" w:rsidRDefault="0067156F" w:rsidP="002527B2">
            <w:pPr>
              <w:suppressAutoHyphens w:val="0"/>
              <w:autoSpaceDN w:val="0"/>
              <w:ind w:left="127" w:right="132"/>
              <w:jc w:val="both"/>
              <w:rPr>
                <w:rFonts w:eastAsia="SimSun"/>
                <w:lang w:eastAsia="zh-CN" w:bidi="ru-RU"/>
              </w:rPr>
            </w:pPr>
            <w:r w:rsidRPr="00091E2E">
              <w:rPr>
                <w:rFonts w:eastAsia="SimSun"/>
                <w:lang w:eastAsia="zh-CN" w:bidi="ru-RU"/>
              </w:rPr>
              <w:t>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w:t>
            </w:r>
          </w:p>
          <w:p w14:paraId="0D3BB929" w14:textId="77777777" w:rsidR="0067156F" w:rsidRPr="00091E2E" w:rsidRDefault="0067156F" w:rsidP="002527B2">
            <w:pPr>
              <w:widowControl/>
              <w:shd w:val="clear" w:color="auto" w:fill="FFFFFF"/>
              <w:tabs>
                <w:tab w:val="left" w:pos="3817"/>
              </w:tabs>
              <w:suppressAutoHyphens w:val="0"/>
              <w:overflowPunct/>
              <w:autoSpaceDE/>
              <w:ind w:left="127" w:right="132"/>
              <w:jc w:val="both"/>
              <w:textAlignment w:val="baseline"/>
              <w:rPr>
                <w:lang w:eastAsia="ru-RU"/>
              </w:rPr>
            </w:pPr>
          </w:p>
          <w:p w14:paraId="473B1803" w14:textId="77777777" w:rsidR="0067156F" w:rsidRPr="00091E2E" w:rsidRDefault="0067156F" w:rsidP="002527B2">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Наименьшие расстояния до въездов-выездов стоянок автомобилей рекомендуется принимать:</w:t>
            </w:r>
          </w:p>
          <w:p w14:paraId="4114F4D2" w14:textId="77777777" w:rsidR="0067156F" w:rsidRPr="00091E2E" w:rsidRDefault="0067156F" w:rsidP="002527B2">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- 50 м - от перекрестков магистральных улиц;</w:t>
            </w:r>
          </w:p>
          <w:p w14:paraId="5C00EBF0" w14:textId="77777777" w:rsidR="0067156F" w:rsidRPr="00091E2E" w:rsidRDefault="0067156F" w:rsidP="002527B2">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- 20 м - улиц местного значения;</w:t>
            </w:r>
          </w:p>
          <w:p w14:paraId="2A683340" w14:textId="77777777" w:rsidR="0067156F" w:rsidRPr="00091E2E" w:rsidRDefault="0067156F" w:rsidP="002527B2">
            <w:pPr>
              <w:widowControl/>
              <w:shd w:val="clear" w:color="auto" w:fill="FFFFFF"/>
              <w:suppressAutoHyphens w:val="0"/>
              <w:overflowPunct/>
              <w:autoSpaceDE/>
              <w:ind w:left="127" w:right="132"/>
              <w:jc w:val="both"/>
              <w:textAlignment w:val="baseline"/>
              <w:rPr>
                <w:lang w:eastAsia="ru-RU"/>
              </w:rPr>
            </w:pPr>
            <w:r w:rsidRPr="00091E2E">
              <w:rPr>
                <w:lang w:eastAsia="ru-RU"/>
              </w:rPr>
              <w:t>- 30 м - от остановочных пунктов общественного пассажирского транспорта.</w:t>
            </w:r>
          </w:p>
          <w:p w14:paraId="7A82E8A7" w14:textId="77777777" w:rsidR="0067156F" w:rsidRPr="00091E2E" w:rsidRDefault="0067156F" w:rsidP="002527B2">
            <w:pPr>
              <w:widowControl/>
              <w:shd w:val="clear" w:color="auto" w:fill="FFFFFF"/>
              <w:tabs>
                <w:tab w:val="left" w:pos="3817"/>
              </w:tabs>
              <w:suppressAutoHyphens w:val="0"/>
              <w:overflowPunct/>
              <w:autoSpaceDE/>
              <w:ind w:left="127" w:right="132"/>
              <w:jc w:val="both"/>
              <w:textAlignment w:val="baseline"/>
              <w:rPr>
                <w:lang w:eastAsia="ru-RU"/>
              </w:rPr>
            </w:pPr>
          </w:p>
          <w:p w14:paraId="0B2436AC" w14:textId="77777777" w:rsidR="0067156F" w:rsidRPr="00091E2E" w:rsidRDefault="0067156F" w:rsidP="002527B2">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xml:space="preserve">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w:t>
            </w:r>
            <w:hyperlink w:anchor="P13160" w:history="1">
              <w:r w:rsidRPr="00091E2E">
                <w:rPr>
                  <w:lang w:eastAsia="ru-RU"/>
                </w:rPr>
                <w:t>таблицы части</w:t>
              </w:r>
            </w:hyperlink>
            <w:r w:rsidRPr="00091E2E">
              <w:rPr>
                <w:lang w:eastAsia="ru-RU"/>
              </w:rPr>
              <w:t xml:space="preserve"> 8 статьи 21 Правил, с учетом вместимости автостоянки.</w:t>
            </w:r>
          </w:p>
          <w:p w14:paraId="07521C76" w14:textId="77777777" w:rsidR="0067156F" w:rsidRPr="00091E2E" w:rsidRDefault="0067156F" w:rsidP="002527B2">
            <w:pPr>
              <w:widowControl/>
              <w:shd w:val="clear" w:color="auto" w:fill="FFFFFF"/>
              <w:tabs>
                <w:tab w:val="left" w:pos="3817"/>
              </w:tabs>
              <w:suppressAutoHyphens w:val="0"/>
              <w:overflowPunct/>
              <w:autoSpaceDE/>
              <w:ind w:left="127" w:right="132"/>
              <w:jc w:val="both"/>
              <w:textAlignment w:val="baseline"/>
              <w:rPr>
                <w:lang w:eastAsia="ru-RU"/>
              </w:rPr>
            </w:pPr>
          </w:p>
          <w:p w14:paraId="741A8247" w14:textId="77777777" w:rsidR="0067156F" w:rsidRPr="00091E2E" w:rsidRDefault="0067156F" w:rsidP="002527B2">
            <w:pPr>
              <w:ind w:left="127" w:right="132"/>
              <w:jc w:val="both"/>
              <w:rPr>
                <w:rFonts w:eastAsia="Calibri"/>
                <w:lang w:eastAsia="en-US"/>
              </w:rPr>
            </w:pPr>
            <w:r w:rsidRPr="00091E2E">
              <w:rPr>
                <w:rFonts w:eastAsia="Calibri"/>
                <w:lang w:eastAsia="en-US"/>
              </w:rPr>
              <w:t>Нормативные значения придомовых площадок принимать в соответствии с частью 1 статьи 22 настоящих правил</w:t>
            </w:r>
          </w:p>
          <w:p w14:paraId="3804CC76" w14:textId="77777777" w:rsidR="0067156F" w:rsidRPr="00091E2E" w:rsidRDefault="0067156F" w:rsidP="002527B2">
            <w:pPr>
              <w:autoSpaceDN w:val="0"/>
              <w:ind w:left="127" w:right="132"/>
              <w:jc w:val="both"/>
              <w:rPr>
                <w:rFonts w:eastAsia="Calibri"/>
              </w:rPr>
            </w:pPr>
          </w:p>
          <w:p w14:paraId="2B24AFA6" w14:textId="77777777" w:rsidR="0067156F" w:rsidRPr="00091E2E" w:rsidRDefault="0067156F" w:rsidP="002527B2">
            <w:pPr>
              <w:autoSpaceDN w:val="0"/>
              <w:ind w:left="127" w:right="132"/>
              <w:jc w:val="both"/>
              <w:rPr>
                <w:rFonts w:eastAsia="Calibri"/>
              </w:rPr>
            </w:pPr>
            <w:r w:rsidRPr="00091E2E">
              <w:rPr>
                <w:rFonts w:eastAsia="Calibri"/>
              </w:rPr>
              <w:t>Площадки для разгрузки товаров размещать в границах отведенного участка.</w:t>
            </w:r>
          </w:p>
          <w:p w14:paraId="3973328B" w14:textId="77777777" w:rsidR="0067156F" w:rsidRPr="00091E2E" w:rsidRDefault="0067156F" w:rsidP="002527B2">
            <w:pPr>
              <w:autoSpaceDN w:val="0"/>
              <w:ind w:left="127" w:right="132"/>
              <w:jc w:val="both"/>
              <w:rPr>
                <w:sz w:val="10"/>
                <w:szCs w:val="10"/>
                <w:bdr w:val="none" w:sz="0" w:space="0" w:color="auto" w:frame="1"/>
                <w:lang w:eastAsia="ru-RU"/>
              </w:rPr>
            </w:pPr>
          </w:p>
        </w:tc>
      </w:tr>
      <w:tr w:rsidR="00091E2E" w:rsidRPr="00091E2E" w14:paraId="610E8D12" w14:textId="77777777" w:rsidTr="002527B2">
        <w:trPr>
          <w:trHeight w:val="736"/>
        </w:trPr>
        <w:tc>
          <w:tcPr>
            <w:tcW w:w="3114" w:type="dxa"/>
            <w:tcBorders>
              <w:top w:val="single" w:sz="4" w:space="0" w:color="auto"/>
              <w:left w:val="single" w:sz="8" w:space="0" w:color="000000"/>
              <w:bottom w:val="single" w:sz="4" w:space="0" w:color="000000"/>
              <w:right w:val="nil"/>
            </w:tcBorders>
            <w:vAlign w:val="center"/>
          </w:tcPr>
          <w:p w14:paraId="6D4698BD" w14:textId="77777777" w:rsidR="0067156F" w:rsidRPr="00091E2E" w:rsidRDefault="0067156F" w:rsidP="002527B2">
            <w:pPr>
              <w:autoSpaceDE/>
              <w:ind w:left="127"/>
              <w:rPr>
                <w:sz w:val="18"/>
                <w:szCs w:val="18"/>
                <w:lang w:eastAsia="en-US"/>
              </w:rPr>
            </w:pPr>
            <w:r w:rsidRPr="00091E2E">
              <w:rPr>
                <w:sz w:val="18"/>
                <w:szCs w:val="18"/>
                <w:lang w:eastAsia="en-US"/>
              </w:rPr>
              <w:lastRenderedPageBreak/>
              <w:t xml:space="preserve">Отдельно стоящие, встроенные или пристроенные в жилые дома гаражи на одно-два машиноместа на </w:t>
            </w:r>
            <w:r w:rsidRPr="00091E2E">
              <w:rPr>
                <w:sz w:val="18"/>
                <w:szCs w:val="18"/>
                <w:lang w:eastAsia="en-US"/>
              </w:rPr>
              <w:lastRenderedPageBreak/>
              <w:t>индивидуальный участок.</w:t>
            </w:r>
          </w:p>
          <w:p w14:paraId="485E6D57" w14:textId="77777777" w:rsidR="0067156F" w:rsidRPr="00091E2E" w:rsidRDefault="0067156F" w:rsidP="002527B2">
            <w:pPr>
              <w:autoSpaceDE/>
              <w:ind w:left="127"/>
              <w:rPr>
                <w:lang w:eastAsia="en-US"/>
              </w:rPr>
            </w:pPr>
          </w:p>
        </w:tc>
        <w:tc>
          <w:tcPr>
            <w:tcW w:w="6095" w:type="dxa"/>
            <w:tcBorders>
              <w:top w:val="single" w:sz="4" w:space="0" w:color="auto"/>
              <w:left w:val="single" w:sz="8" w:space="0" w:color="000000"/>
              <w:bottom w:val="single" w:sz="8" w:space="0" w:color="000000"/>
              <w:right w:val="single" w:sz="4" w:space="0" w:color="auto"/>
            </w:tcBorders>
          </w:tcPr>
          <w:p w14:paraId="699584FC" w14:textId="77777777" w:rsidR="0067156F" w:rsidRPr="00091E2E" w:rsidRDefault="0067156F" w:rsidP="002527B2">
            <w:pPr>
              <w:autoSpaceDE/>
              <w:ind w:left="132"/>
              <w:rPr>
                <w:rFonts w:eastAsia="SimSun"/>
                <w:lang w:eastAsia="zh-CN"/>
              </w:rPr>
            </w:pPr>
            <w:r w:rsidRPr="00091E2E">
              <w:rPr>
                <w:rFonts w:eastAsia="SimSun"/>
                <w:lang w:eastAsia="zh-CN"/>
              </w:rPr>
              <w:lastRenderedPageBreak/>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281BA458" w14:textId="77777777" w:rsidR="0067156F" w:rsidRPr="00091E2E" w:rsidRDefault="0067156F" w:rsidP="002527B2">
            <w:pPr>
              <w:autoSpaceDE/>
              <w:ind w:left="132"/>
              <w:rPr>
                <w:lang w:eastAsia="en-US"/>
              </w:rPr>
            </w:pPr>
            <w:r w:rsidRPr="00091E2E">
              <w:rPr>
                <w:lang w:eastAsia="en-US"/>
              </w:rPr>
              <w:lastRenderedPageBreak/>
              <w:t>Максимальное количество надземных этажей – не более 1 этажа .</w:t>
            </w:r>
          </w:p>
          <w:p w14:paraId="477C93EB" w14:textId="77777777" w:rsidR="0067156F" w:rsidRPr="00091E2E" w:rsidRDefault="0067156F" w:rsidP="002527B2">
            <w:pPr>
              <w:autoSpaceDE/>
              <w:ind w:left="132"/>
              <w:rPr>
                <w:lang w:eastAsia="en-US"/>
              </w:rPr>
            </w:pPr>
            <w:r w:rsidRPr="00091E2E">
              <w:rPr>
                <w:lang w:eastAsia="en-US"/>
              </w:rPr>
              <w:t xml:space="preserve">Максимальная высота – до 7 м., высота этажа – до 3м. </w:t>
            </w:r>
          </w:p>
          <w:p w14:paraId="114370F2" w14:textId="77777777" w:rsidR="0067156F" w:rsidRPr="00091E2E" w:rsidRDefault="0067156F" w:rsidP="002527B2">
            <w:pPr>
              <w:autoSpaceDE/>
              <w:ind w:left="132"/>
              <w:rPr>
                <w:lang w:eastAsia="en-US"/>
              </w:rPr>
            </w:pPr>
            <w:r w:rsidRPr="00091E2E">
              <w:rPr>
                <w:lang w:eastAsia="en-US"/>
              </w:rPr>
              <w:t>Допускается размещать по красной линии без устройства распашных ворот. Допускается делать встроенными в первые этажи жилого дома.</w:t>
            </w:r>
          </w:p>
          <w:p w14:paraId="6350ADD5" w14:textId="77777777" w:rsidR="0067156F" w:rsidRPr="00091E2E" w:rsidRDefault="0067156F" w:rsidP="002527B2">
            <w:pPr>
              <w:autoSpaceDE/>
              <w:ind w:left="132"/>
              <w:rPr>
                <w:lang w:eastAsia="en-US"/>
              </w:rPr>
            </w:pPr>
            <w:r w:rsidRPr="00091E2E">
              <w:rPr>
                <w:lang w:eastAsia="en-US"/>
              </w:rPr>
              <w:t>Отступ от границ смежного земельного участка -1 м.</w:t>
            </w:r>
          </w:p>
          <w:p w14:paraId="2929ADE1" w14:textId="77777777" w:rsidR="0067156F" w:rsidRPr="00091E2E" w:rsidRDefault="0067156F" w:rsidP="002527B2">
            <w:pPr>
              <w:autoSpaceDE/>
              <w:ind w:left="132"/>
              <w:rPr>
                <w:lang w:eastAsia="en-US"/>
              </w:rPr>
            </w:pPr>
            <w:r w:rsidRPr="00091E2E">
              <w:rPr>
                <w:lang w:eastAsia="en-US"/>
              </w:rPr>
              <w:t>Отступ от границ смежного земельного участка до открытой стоянки – 1 м.</w:t>
            </w:r>
          </w:p>
          <w:p w14:paraId="3F0060FD" w14:textId="77777777" w:rsidR="0067156F" w:rsidRPr="00091E2E" w:rsidRDefault="0067156F" w:rsidP="002527B2">
            <w:pPr>
              <w:autoSpaceDE/>
              <w:ind w:left="132"/>
              <w:rPr>
                <w:rFonts w:eastAsia="SimSun"/>
                <w:lang w:eastAsia="zh-CN"/>
              </w:rPr>
            </w:pPr>
            <w:r w:rsidRPr="00091E2E">
              <w:rPr>
                <w:lang w:eastAsia="en-US"/>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c>
          <w:tcPr>
            <w:tcW w:w="5954" w:type="dxa"/>
            <w:vMerge/>
            <w:tcBorders>
              <w:top w:val="single" w:sz="4" w:space="0" w:color="auto"/>
              <w:left w:val="single" w:sz="4" w:space="0" w:color="auto"/>
              <w:right w:val="single" w:sz="4" w:space="0" w:color="auto"/>
            </w:tcBorders>
          </w:tcPr>
          <w:p w14:paraId="0C9591FF" w14:textId="77777777" w:rsidR="0067156F" w:rsidRPr="00091E2E" w:rsidRDefault="0067156F" w:rsidP="002527B2">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31AA7B2D" w14:textId="77777777" w:rsidTr="002527B2">
        <w:trPr>
          <w:trHeight w:val="736"/>
        </w:trPr>
        <w:tc>
          <w:tcPr>
            <w:tcW w:w="3114" w:type="dxa"/>
            <w:tcBorders>
              <w:top w:val="single" w:sz="4" w:space="0" w:color="auto"/>
              <w:left w:val="single" w:sz="8" w:space="0" w:color="000000"/>
              <w:bottom w:val="single" w:sz="4" w:space="0" w:color="000000"/>
              <w:right w:val="nil"/>
            </w:tcBorders>
            <w:vAlign w:val="center"/>
          </w:tcPr>
          <w:p w14:paraId="0646D68A" w14:textId="77777777" w:rsidR="0067156F" w:rsidRPr="00091E2E" w:rsidRDefault="0067156F" w:rsidP="002527B2">
            <w:pPr>
              <w:autoSpaceDE/>
              <w:ind w:left="127"/>
              <w:rPr>
                <w:lang w:eastAsia="en-US"/>
              </w:rPr>
            </w:pPr>
            <w:r w:rsidRPr="00091E2E">
              <w:rPr>
                <w:rFonts w:eastAsia="SimSun"/>
                <w:lang w:eastAsia="zh-CN"/>
              </w:rPr>
              <w:t>Надворные туалеты, гидронепроницаемые выгребы, септики.</w:t>
            </w:r>
          </w:p>
        </w:tc>
        <w:tc>
          <w:tcPr>
            <w:tcW w:w="6095" w:type="dxa"/>
            <w:tcBorders>
              <w:top w:val="single" w:sz="4" w:space="0" w:color="auto"/>
              <w:left w:val="single" w:sz="8" w:space="0" w:color="000000"/>
              <w:bottom w:val="single" w:sz="8" w:space="0" w:color="000000"/>
              <w:right w:val="single" w:sz="4" w:space="0" w:color="auto"/>
            </w:tcBorders>
          </w:tcPr>
          <w:p w14:paraId="66A12E4B" w14:textId="77777777" w:rsidR="0067156F" w:rsidRPr="00091E2E" w:rsidRDefault="0067156F" w:rsidP="002527B2">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5079DBFF" w14:textId="77777777" w:rsidR="0067156F" w:rsidRPr="00091E2E" w:rsidRDefault="0067156F" w:rsidP="002527B2">
            <w:pPr>
              <w:autoSpaceDE/>
              <w:ind w:left="132"/>
              <w:rPr>
                <w:rFonts w:eastAsia="SimSun"/>
                <w:lang w:eastAsia="zh-CN"/>
              </w:rPr>
            </w:pPr>
            <w:r w:rsidRPr="00091E2E">
              <w:rPr>
                <w:rFonts w:eastAsia="SimSun"/>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6DF99CED" w14:textId="77777777" w:rsidR="0067156F" w:rsidRPr="00091E2E" w:rsidRDefault="0067156F" w:rsidP="002527B2">
            <w:pPr>
              <w:autoSpaceDE/>
              <w:ind w:left="132"/>
              <w:rPr>
                <w:rFonts w:eastAsia="SimSun"/>
                <w:lang w:eastAsia="zh-CN"/>
              </w:rPr>
            </w:pPr>
            <w:r w:rsidRPr="00091E2E">
              <w:rPr>
                <w:rFonts w:eastAsia="SimSun"/>
                <w:lang w:eastAsia="zh-CN"/>
              </w:rPr>
              <w:t>Надворные туалеты:</w:t>
            </w:r>
          </w:p>
          <w:p w14:paraId="1C062164" w14:textId="77777777" w:rsidR="0067156F" w:rsidRPr="00091E2E" w:rsidRDefault="0067156F" w:rsidP="002527B2">
            <w:pPr>
              <w:autoSpaceDE/>
              <w:ind w:left="132"/>
              <w:rPr>
                <w:rFonts w:eastAsia="SimSun"/>
                <w:lang w:eastAsia="zh-CN"/>
              </w:rPr>
            </w:pPr>
            <w:r w:rsidRPr="00091E2E">
              <w:rPr>
                <w:rFonts w:eastAsia="SimSun"/>
                <w:lang w:eastAsia="zh-CN"/>
              </w:rPr>
              <w:t xml:space="preserve">- расстояние от красной линии не менее - 10 м; </w:t>
            </w:r>
          </w:p>
          <w:p w14:paraId="323BC562" w14:textId="77777777" w:rsidR="0067156F" w:rsidRPr="00091E2E" w:rsidRDefault="0067156F" w:rsidP="002527B2">
            <w:pPr>
              <w:autoSpaceDE/>
              <w:ind w:left="132"/>
              <w:rPr>
                <w:rFonts w:eastAsia="SimSun"/>
                <w:lang w:eastAsia="zh-CN"/>
              </w:rPr>
            </w:pPr>
            <w:r w:rsidRPr="00091E2E">
              <w:rPr>
                <w:rFonts w:eastAsia="SimSun"/>
                <w:lang w:eastAsia="zh-CN"/>
              </w:rPr>
              <w:t>- расстояние от границы смежного земельного участка не менее - 4 м;</w:t>
            </w:r>
          </w:p>
          <w:p w14:paraId="3A100217" w14:textId="77777777" w:rsidR="0067156F" w:rsidRPr="00091E2E" w:rsidRDefault="0067156F" w:rsidP="002527B2">
            <w:pPr>
              <w:autoSpaceDE/>
              <w:ind w:left="132"/>
              <w:rPr>
                <w:rFonts w:eastAsia="SimSun"/>
                <w:lang w:eastAsia="zh-CN"/>
              </w:rPr>
            </w:pPr>
            <w:r w:rsidRPr="00091E2E">
              <w:rPr>
                <w:rFonts w:eastAsia="SimSun"/>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132CFCC2" w14:textId="77777777" w:rsidR="0067156F" w:rsidRPr="00091E2E" w:rsidRDefault="0067156F" w:rsidP="002527B2">
            <w:pPr>
              <w:autoSpaceDE/>
              <w:ind w:left="132"/>
              <w:rPr>
                <w:rFonts w:eastAsia="SimSun"/>
                <w:lang w:eastAsia="zh-CN"/>
              </w:rPr>
            </w:pPr>
            <w:r w:rsidRPr="00091E2E">
              <w:rPr>
                <w:rFonts w:eastAsia="SimSun"/>
                <w:lang w:eastAsia="zh-CN"/>
              </w:rPr>
              <w:t>Минимальное расстояние от границ участка до строений::</w:t>
            </w:r>
          </w:p>
          <w:p w14:paraId="3FE94E22" w14:textId="77777777" w:rsidR="0067156F" w:rsidRPr="00091E2E" w:rsidRDefault="0067156F" w:rsidP="002527B2">
            <w:pPr>
              <w:autoSpaceDE/>
              <w:ind w:left="132"/>
              <w:rPr>
                <w:rFonts w:eastAsia="SimSun"/>
                <w:lang w:eastAsia="zh-CN"/>
              </w:rPr>
            </w:pPr>
            <w:r w:rsidRPr="00091E2E">
              <w:rPr>
                <w:rFonts w:eastAsia="SimSun"/>
                <w:lang w:eastAsia="zh-CN"/>
              </w:rPr>
              <w:t>- от септиков до фундаментов зданий, строений, сооружений – не менее 5м., от фильтрующих колодцев – не менее 8 м.;</w:t>
            </w:r>
          </w:p>
          <w:p w14:paraId="746735E8" w14:textId="77777777" w:rsidR="0067156F" w:rsidRPr="00091E2E" w:rsidRDefault="0067156F" w:rsidP="002527B2">
            <w:pPr>
              <w:autoSpaceDE/>
              <w:ind w:left="132"/>
              <w:rPr>
                <w:rFonts w:eastAsia="SimSun"/>
                <w:lang w:eastAsia="zh-CN"/>
              </w:rPr>
            </w:pPr>
            <w:r w:rsidRPr="00091E2E">
              <w:rPr>
                <w:rFonts w:eastAsia="SimSun"/>
                <w:lang w:eastAsia="zh-CN"/>
              </w:rPr>
              <w:t>- от септиков и фильтрующих колодцев до границы соседнего земельного участка и красной линии - не менее 5 м. и 7 м. соответственно.</w:t>
            </w:r>
          </w:p>
        </w:tc>
        <w:tc>
          <w:tcPr>
            <w:tcW w:w="5954" w:type="dxa"/>
            <w:vMerge/>
            <w:tcBorders>
              <w:top w:val="single" w:sz="4" w:space="0" w:color="auto"/>
              <w:left w:val="single" w:sz="4" w:space="0" w:color="auto"/>
              <w:right w:val="single" w:sz="4" w:space="0" w:color="auto"/>
            </w:tcBorders>
          </w:tcPr>
          <w:p w14:paraId="368BF107" w14:textId="77777777" w:rsidR="0067156F" w:rsidRPr="00091E2E" w:rsidRDefault="0067156F" w:rsidP="002527B2">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2B5536C4" w14:textId="77777777" w:rsidTr="002527B2">
        <w:trPr>
          <w:trHeight w:val="736"/>
        </w:trPr>
        <w:tc>
          <w:tcPr>
            <w:tcW w:w="3114" w:type="dxa"/>
            <w:tcBorders>
              <w:top w:val="single" w:sz="4" w:space="0" w:color="auto"/>
              <w:left w:val="single" w:sz="8" w:space="0" w:color="000000"/>
              <w:bottom w:val="single" w:sz="4" w:space="0" w:color="000000"/>
              <w:right w:val="nil"/>
            </w:tcBorders>
            <w:vAlign w:val="center"/>
          </w:tcPr>
          <w:p w14:paraId="74443AD2" w14:textId="77777777" w:rsidR="0067156F" w:rsidRPr="00091E2E" w:rsidRDefault="0067156F" w:rsidP="002527B2">
            <w:pPr>
              <w:autoSpaceDE/>
              <w:ind w:left="127"/>
              <w:rPr>
                <w:rFonts w:eastAsia="SimSun"/>
                <w:lang w:eastAsia="zh-CN"/>
              </w:rPr>
            </w:pPr>
            <w:r w:rsidRPr="00091E2E">
              <w:rPr>
                <w:lang w:eastAsia="en-US"/>
              </w:rPr>
              <w:t>Детские игровые площадки, площадки отдыха, занятия физкультурой и спортом, хозяйственные площадки.</w:t>
            </w:r>
          </w:p>
        </w:tc>
        <w:tc>
          <w:tcPr>
            <w:tcW w:w="6095" w:type="dxa"/>
            <w:tcBorders>
              <w:top w:val="single" w:sz="4" w:space="0" w:color="auto"/>
              <w:left w:val="single" w:sz="8" w:space="0" w:color="000000"/>
              <w:bottom w:val="single" w:sz="8" w:space="0" w:color="000000"/>
              <w:right w:val="single" w:sz="4" w:space="0" w:color="auto"/>
            </w:tcBorders>
          </w:tcPr>
          <w:p w14:paraId="78918372" w14:textId="77777777" w:rsidR="0067156F" w:rsidRPr="00091E2E" w:rsidRDefault="0067156F" w:rsidP="002527B2">
            <w:pPr>
              <w:autoSpaceDE/>
              <w:ind w:left="132" w:firstLine="185"/>
              <w:rPr>
                <w:rFonts w:eastAsia="SimSun"/>
                <w:lang w:eastAsia="zh-CN"/>
              </w:rPr>
            </w:pPr>
            <w:r w:rsidRPr="00091E2E">
              <w:rPr>
                <w:rFonts w:eastAsia="SimSun"/>
                <w:lang w:eastAsia="zh-CN"/>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016CA1AE" w14:textId="77777777" w:rsidR="0067156F" w:rsidRPr="00091E2E" w:rsidRDefault="0067156F" w:rsidP="002527B2">
            <w:pPr>
              <w:autoSpaceDE/>
              <w:ind w:left="132"/>
              <w:rPr>
                <w:rFonts w:eastAsia="SimSun"/>
                <w:lang w:eastAsia="zh-CN"/>
              </w:rPr>
            </w:pPr>
          </w:p>
        </w:tc>
        <w:tc>
          <w:tcPr>
            <w:tcW w:w="5954" w:type="dxa"/>
            <w:vMerge/>
            <w:tcBorders>
              <w:top w:val="single" w:sz="4" w:space="0" w:color="auto"/>
              <w:left w:val="single" w:sz="4" w:space="0" w:color="auto"/>
              <w:right w:val="single" w:sz="4" w:space="0" w:color="auto"/>
            </w:tcBorders>
          </w:tcPr>
          <w:p w14:paraId="3F834E07" w14:textId="77777777" w:rsidR="0067156F" w:rsidRPr="00091E2E" w:rsidRDefault="0067156F" w:rsidP="002527B2">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7DD88EBA" w14:textId="77777777" w:rsidTr="002527B2">
        <w:trPr>
          <w:trHeight w:val="736"/>
        </w:trPr>
        <w:tc>
          <w:tcPr>
            <w:tcW w:w="3114" w:type="dxa"/>
            <w:tcBorders>
              <w:top w:val="single" w:sz="4" w:space="0" w:color="auto"/>
              <w:left w:val="single" w:sz="8" w:space="0" w:color="000000"/>
              <w:bottom w:val="single" w:sz="4" w:space="0" w:color="000000"/>
              <w:right w:val="nil"/>
            </w:tcBorders>
            <w:vAlign w:val="center"/>
          </w:tcPr>
          <w:p w14:paraId="7F22C26F" w14:textId="77777777" w:rsidR="0067156F" w:rsidRPr="00091E2E" w:rsidRDefault="0067156F" w:rsidP="002527B2">
            <w:pPr>
              <w:autoSpaceDE/>
              <w:ind w:left="127"/>
              <w:rPr>
                <w:lang w:eastAsia="en-US"/>
              </w:rPr>
            </w:pPr>
            <w:r w:rsidRPr="00091E2E">
              <w:rPr>
                <w:rFonts w:eastAsia="SimSun"/>
                <w:lang w:eastAsia="zh-CN"/>
              </w:rPr>
              <w:t>Площадки для сбора твердых бытовых отходов.</w:t>
            </w:r>
          </w:p>
        </w:tc>
        <w:tc>
          <w:tcPr>
            <w:tcW w:w="6095" w:type="dxa"/>
            <w:tcBorders>
              <w:top w:val="single" w:sz="4" w:space="0" w:color="auto"/>
              <w:left w:val="single" w:sz="8" w:space="0" w:color="000000"/>
              <w:bottom w:val="single" w:sz="8" w:space="0" w:color="000000"/>
              <w:right w:val="single" w:sz="4" w:space="0" w:color="auto"/>
            </w:tcBorders>
          </w:tcPr>
          <w:p w14:paraId="738A163B" w14:textId="77777777" w:rsidR="0067156F" w:rsidRPr="00091E2E" w:rsidRDefault="0067156F" w:rsidP="002527B2">
            <w:pPr>
              <w:autoSpaceDE/>
              <w:ind w:left="132"/>
              <w:rPr>
                <w:rFonts w:eastAsia="SimSun"/>
                <w:lang w:eastAsia="zh-CN"/>
              </w:rPr>
            </w:pPr>
            <w:r w:rsidRPr="00091E2E">
              <w:rPr>
                <w:rFonts w:eastAsia="SimSun"/>
                <w:lang w:eastAsia="zh-CN"/>
              </w:rPr>
              <w:t>Минимальная/максимальная площадь земельных участков – 20/50 кв.м. (принимать в соответствии с основным видом разрешенного использования земельного участка).</w:t>
            </w:r>
          </w:p>
          <w:p w14:paraId="1383C3A8" w14:textId="77777777" w:rsidR="0067156F" w:rsidRPr="00091E2E" w:rsidRDefault="0067156F" w:rsidP="002527B2">
            <w:pPr>
              <w:autoSpaceDE/>
              <w:ind w:left="132"/>
              <w:rPr>
                <w:rFonts w:eastAsia="SimSun"/>
                <w:lang w:eastAsia="zh-CN"/>
              </w:rPr>
            </w:pPr>
            <w:r w:rsidRPr="00091E2E">
              <w:rPr>
                <w:rFonts w:eastAsia="SimSun"/>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0F5BF00" w14:textId="77777777" w:rsidR="0067156F" w:rsidRPr="00091E2E" w:rsidRDefault="0067156F" w:rsidP="002527B2">
            <w:pPr>
              <w:autoSpaceDE/>
              <w:ind w:left="132"/>
              <w:rPr>
                <w:rFonts w:eastAsia="SimSun"/>
                <w:lang w:eastAsia="zh-CN"/>
              </w:rPr>
            </w:pPr>
            <w:r w:rsidRPr="00091E2E">
              <w:rPr>
                <w:rFonts w:eastAsia="SimSun"/>
                <w:lang w:eastAsia="zh-CN"/>
              </w:rPr>
              <w:t>Общее количество контейнеров не более 5 шт.</w:t>
            </w:r>
          </w:p>
          <w:p w14:paraId="2EAD3AF8" w14:textId="77777777" w:rsidR="0067156F" w:rsidRPr="00091E2E" w:rsidRDefault="0067156F" w:rsidP="002527B2">
            <w:pPr>
              <w:autoSpaceDE/>
              <w:ind w:left="132"/>
              <w:rPr>
                <w:rFonts w:eastAsia="SimSun"/>
                <w:lang w:eastAsia="zh-CN"/>
              </w:rPr>
            </w:pPr>
            <w:r w:rsidRPr="00091E2E">
              <w:rPr>
                <w:rFonts w:eastAsia="SimSun"/>
                <w:lang w:eastAsia="zh-CN"/>
              </w:rPr>
              <w:t>Высота  ограждения площадок - не более 2 м.</w:t>
            </w:r>
          </w:p>
          <w:p w14:paraId="46BBF903" w14:textId="77777777" w:rsidR="0067156F" w:rsidRPr="00091E2E" w:rsidRDefault="0067156F" w:rsidP="002527B2">
            <w:pPr>
              <w:autoSpaceDE/>
              <w:ind w:left="132" w:firstLine="185"/>
              <w:rPr>
                <w:rFonts w:eastAsia="SimSun"/>
                <w:lang w:eastAsia="zh-CN"/>
              </w:rPr>
            </w:pPr>
            <w:r w:rsidRPr="00091E2E">
              <w:rPr>
                <w:rFonts w:eastAsia="SimSun"/>
                <w:lang w:eastAsia="zh-CN"/>
              </w:rPr>
              <w:t xml:space="preserve">Остальные предельные параметры застройки (отступы от границ </w:t>
            </w:r>
            <w:r w:rsidRPr="00091E2E">
              <w:rPr>
                <w:rFonts w:eastAsia="SimSun"/>
                <w:lang w:eastAsia="zh-CN"/>
              </w:rPr>
              <w:lastRenderedPageBreak/>
              <w:t>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c>
          <w:tcPr>
            <w:tcW w:w="5954" w:type="dxa"/>
            <w:vMerge/>
            <w:tcBorders>
              <w:top w:val="single" w:sz="4" w:space="0" w:color="auto"/>
              <w:left w:val="single" w:sz="4" w:space="0" w:color="auto"/>
              <w:right w:val="single" w:sz="4" w:space="0" w:color="auto"/>
            </w:tcBorders>
          </w:tcPr>
          <w:p w14:paraId="344CB56B" w14:textId="77777777" w:rsidR="0067156F" w:rsidRPr="00091E2E" w:rsidRDefault="0067156F" w:rsidP="002527B2">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6AA5B5B5" w14:textId="77777777" w:rsidTr="002527B2">
        <w:trPr>
          <w:trHeight w:val="736"/>
        </w:trPr>
        <w:tc>
          <w:tcPr>
            <w:tcW w:w="3114" w:type="dxa"/>
            <w:tcBorders>
              <w:top w:val="single" w:sz="4" w:space="0" w:color="auto"/>
              <w:left w:val="single" w:sz="8" w:space="0" w:color="000000"/>
              <w:bottom w:val="single" w:sz="4" w:space="0" w:color="000000"/>
              <w:right w:val="nil"/>
            </w:tcBorders>
            <w:vAlign w:val="center"/>
          </w:tcPr>
          <w:p w14:paraId="77E872FF" w14:textId="77777777" w:rsidR="0067156F" w:rsidRPr="00091E2E" w:rsidRDefault="0067156F" w:rsidP="002527B2">
            <w:pPr>
              <w:autoSpaceDE/>
              <w:ind w:left="127"/>
              <w:rPr>
                <w:rFonts w:eastAsia="SimSun"/>
                <w:lang w:eastAsia="zh-CN"/>
              </w:rPr>
            </w:pPr>
            <w:r w:rsidRPr="00091E2E">
              <w:rPr>
                <w:rFonts w:eastAsia="SimSun"/>
                <w:lang w:eastAsia="zh-CN"/>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6095" w:type="dxa"/>
            <w:tcBorders>
              <w:top w:val="single" w:sz="4" w:space="0" w:color="auto"/>
              <w:left w:val="single" w:sz="8" w:space="0" w:color="000000"/>
              <w:bottom w:val="single" w:sz="8" w:space="0" w:color="000000"/>
              <w:right w:val="single" w:sz="4" w:space="0" w:color="auto"/>
            </w:tcBorders>
          </w:tcPr>
          <w:p w14:paraId="2B90A38A" w14:textId="77777777" w:rsidR="0067156F" w:rsidRPr="00091E2E" w:rsidRDefault="0067156F" w:rsidP="002527B2">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66DEA532" w14:textId="77777777" w:rsidR="0067156F" w:rsidRPr="00091E2E" w:rsidRDefault="0067156F" w:rsidP="002527B2">
            <w:pPr>
              <w:ind w:left="132"/>
              <w:rPr>
                <w:lang w:eastAsia="en-US"/>
              </w:rPr>
            </w:pPr>
            <w:r w:rsidRPr="00091E2E">
              <w:rPr>
                <w:lang w:eastAsia="en-US"/>
              </w:rPr>
              <w:t>Расстояние от фундаментов зданий и сооружений :</w:t>
            </w:r>
          </w:p>
          <w:p w14:paraId="0674549F" w14:textId="77777777" w:rsidR="0067156F" w:rsidRPr="00091E2E" w:rsidRDefault="0067156F" w:rsidP="002527B2">
            <w:pPr>
              <w:ind w:left="132"/>
              <w:rPr>
                <w:lang w:eastAsia="en-US"/>
              </w:rPr>
            </w:pPr>
            <w:r w:rsidRPr="00091E2E">
              <w:rPr>
                <w:lang w:eastAsia="en-US"/>
              </w:rPr>
              <w:t>- водопровод и напорная канализация -5 м,</w:t>
            </w:r>
          </w:p>
          <w:p w14:paraId="37DF08FE" w14:textId="77777777" w:rsidR="0067156F" w:rsidRPr="00091E2E" w:rsidRDefault="0067156F" w:rsidP="002527B2">
            <w:pPr>
              <w:ind w:left="132"/>
              <w:rPr>
                <w:lang w:eastAsia="en-US"/>
              </w:rPr>
            </w:pPr>
            <w:r w:rsidRPr="00091E2E">
              <w:rPr>
                <w:lang w:eastAsia="en-US"/>
              </w:rPr>
              <w:t>- самотечная канализация (бытовая и дождевая)-3м.</w:t>
            </w:r>
          </w:p>
          <w:p w14:paraId="0268B8B7" w14:textId="77777777" w:rsidR="0067156F" w:rsidRPr="00091E2E" w:rsidRDefault="0067156F" w:rsidP="002527B2">
            <w:pPr>
              <w:autoSpaceDE/>
              <w:ind w:left="132"/>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c>
          <w:tcPr>
            <w:tcW w:w="5954" w:type="dxa"/>
            <w:vMerge/>
            <w:tcBorders>
              <w:top w:val="single" w:sz="4" w:space="0" w:color="auto"/>
              <w:left w:val="single" w:sz="4" w:space="0" w:color="auto"/>
              <w:right w:val="single" w:sz="4" w:space="0" w:color="auto"/>
            </w:tcBorders>
          </w:tcPr>
          <w:p w14:paraId="0683000D" w14:textId="77777777" w:rsidR="0067156F" w:rsidRPr="00091E2E" w:rsidRDefault="0067156F" w:rsidP="002527B2">
            <w:pPr>
              <w:widowControl/>
              <w:suppressAutoHyphens w:val="0"/>
              <w:overflowPunct/>
              <w:autoSpaceDE/>
              <w:ind w:right="-28"/>
              <w:jc w:val="center"/>
              <w:textAlignment w:val="baseline"/>
              <w:rPr>
                <w:sz w:val="10"/>
                <w:szCs w:val="10"/>
                <w:bdr w:val="none" w:sz="0" w:space="0" w:color="auto" w:frame="1"/>
                <w:lang w:eastAsia="ru-RU"/>
              </w:rPr>
            </w:pPr>
          </w:p>
        </w:tc>
      </w:tr>
    </w:tbl>
    <w:p w14:paraId="7238E06B" w14:textId="77777777" w:rsidR="0067156F" w:rsidRPr="00091E2E" w:rsidRDefault="0067156F" w:rsidP="0067156F">
      <w:pPr>
        <w:ind w:firstLine="567"/>
        <w:jc w:val="both"/>
        <w:rPr>
          <w:szCs w:val="24"/>
          <w:shd w:val="clear" w:color="auto" w:fill="FFFFFF"/>
        </w:rPr>
      </w:pPr>
      <w:r w:rsidRPr="00091E2E">
        <w:rPr>
          <w:szCs w:val="24"/>
          <w:shd w:val="clear" w:color="auto" w:fill="FFFFFF"/>
        </w:rPr>
        <w:t>Примечание:</w:t>
      </w:r>
    </w:p>
    <w:p w14:paraId="0B066D93" w14:textId="77777777" w:rsidR="0067156F" w:rsidRPr="00091E2E" w:rsidRDefault="0067156F" w:rsidP="0067156F">
      <w:pPr>
        <w:ind w:firstLine="567"/>
        <w:jc w:val="both"/>
        <w:rPr>
          <w:szCs w:val="24"/>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10A647E5" w14:textId="77777777" w:rsidR="0067156F" w:rsidRPr="00091E2E" w:rsidRDefault="0067156F" w:rsidP="0067156F">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5620C51A" w14:textId="77777777" w:rsidR="0067156F" w:rsidRPr="00091E2E" w:rsidRDefault="0067156F" w:rsidP="0067156F">
      <w:pPr>
        <w:ind w:firstLine="567"/>
        <w:jc w:val="both"/>
        <w:rPr>
          <w:lang w:eastAsia="ru-RU"/>
        </w:rPr>
      </w:pPr>
      <w:r w:rsidRPr="00091E2E">
        <w:rPr>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42365707" w14:textId="77777777" w:rsidR="0067156F" w:rsidRPr="00091E2E" w:rsidRDefault="0067156F" w:rsidP="0067156F">
      <w:pPr>
        <w:ind w:firstLine="567"/>
        <w:jc w:val="both"/>
        <w:rPr>
          <w:lang w:eastAsia="ru-RU"/>
        </w:rPr>
      </w:pPr>
      <w:r w:rsidRPr="00091E2E">
        <w:rPr>
          <w:lang w:eastAsia="ru-RU"/>
        </w:rPr>
        <w:t>Размещение некапитальных торговых объектов на территории Кропоткинского городского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39B5868E" w14:textId="77777777" w:rsidR="0067156F" w:rsidRPr="00091E2E" w:rsidRDefault="0067156F" w:rsidP="0067156F">
      <w:pPr>
        <w:ind w:firstLine="567"/>
        <w:jc w:val="both"/>
      </w:pPr>
      <w:r w:rsidRPr="00091E2E">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03F7B55B" w14:textId="77777777" w:rsidR="0067156F" w:rsidRPr="00091E2E" w:rsidRDefault="0067156F" w:rsidP="008E1298">
      <w:pPr>
        <w:rPr>
          <w:b/>
          <w:sz w:val="24"/>
          <w:szCs w:val="24"/>
          <w:u w:val="single"/>
        </w:rPr>
      </w:pPr>
    </w:p>
    <w:p w14:paraId="50F50746" w14:textId="77777777" w:rsidR="00A933AC" w:rsidRPr="00091E2E" w:rsidRDefault="00787B0C" w:rsidP="00BF2951">
      <w:pPr>
        <w:ind w:firstLine="567"/>
        <w:jc w:val="center"/>
        <w:rPr>
          <w:b/>
          <w:sz w:val="24"/>
          <w:szCs w:val="24"/>
          <w:u w:val="single"/>
        </w:rPr>
      </w:pPr>
      <w:r w:rsidRPr="00091E2E">
        <w:rPr>
          <w:b/>
          <w:sz w:val="24"/>
          <w:szCs w:val="24"/>
          <w:u w:val="single"/>
        </w:rPr>
        <w:t>Ж-2. Зона малоэтажной жилой застройки</w:t>
      </w:r>
    </w:p>
    <w:p w14:paraId="6324F081" w14:textId="77777777" w:rsidR="00A933AC" w:rsidRPr="00091E2E" w:rsidRDefault="00A933AC" w:rsidP="00BF2951">
      <w:pPr>
        <w:ind w:firstLine="567"/>
        <w:jc w:val="center"/>
        <w:rPr>
          <w:sz w:val="24"/>
          <w:szCs w:val="24"/>
          <w:lang w:eastAsia="ru-RU"/>
        </w:rPr>
      </w:pPr>
    </w:p>
    <w:p w14:paraId="1B2B6A2B" w14:textId="77777777" w:rsidR="00AF0523" w:rsidRPr="00091E2E" w:rsidRDefault="00AF0523" w:rsidP="00BF2951">
      <w:pPr>
        <w:ind w:firstLine="567"/>
        <w:jc w:val="both"/>
        <w:rPr>
          <w:sz w:val="24"/>
          <w:szCs w:val="24"/>
        </w:rPr>
      </w:pPr>
      <w:r w:rsidRPr="00091E2E">
        <w:rPr>
          <w:b/>
          <w:sz w:val="24"/>
          <w:szCs w:val="24"/>
        </w:rPr>
        <w:t>Зона застройки малоэтажными жилыми домами (до 4 этажей, включая мансардный)Ж-2</w:t>
      </w:r>
      <w:r w:rsidRPr="00091E2E">
        <w:rPr>
          <w:sz w:val="24"/>
          <w:szCs w:val="24"/>
        </w:rPr>
        <w:t xml:space="preserve"> выделена для обеспечения правовых условий формирования жилых районов низкой плотности застройки не выше четырех этажей, с минимально разрешенным набором услуг, где предусматривается размещение одноквартирных, двухквартирных домов с земельными участками, многоквартирных жилых домов.</w:t>
      </w:r>
    </w:p>
    <w:p w14:paraId="6B94BD46" w14:textId="77777777" w:rsidR="006F21C0" w:rsidRPr="00091E2E" w:rsidRDefault="006F21C0" w:rsidP="006F21C0">
      <w:pPr>
        <w:shd w:val="clear" w:color="auto" w:fill="FFFFFF"/>
        <w:autoSpaceDE/>
        <w:ind w:firstLine="709"/>
        <w:textAlignment w:val="baseline"/>
        <w:rPr>
          <w:u w:val="single"/>
        </w:rPr>
      </w:pPr>
    </w:p>
    <w:p w14:paraId="442E1579" w14:textId="77777777" w:rsidR="006F21C0" w:rsidRPr="00091E2E" w:rsidRDefault="006F21C0" w:rsidP="006F21C0">
      <w:pPr>
        <w:shd w:val="clear" w:color="auto" w:fill="FFFFFF"/>
        <w:autoSpaceDE/>
        <w:ind w:firstLine="709"/>
        <w:textAlignment w:val="baseline"/>
        <w:rPr>
          <w:u w:val="single"/>
        </w:rPr>
      </w:pPr>
      <w:r w:rsidRPr="00091E2E">
        <w:rPr>
          <w:u w:val="single"/>
        </w:rPr>
        <w:t>Основные виды разрешенного использования:</w:t>
      </w:r>
    </w:p>
    <w:p w14:paraId="36FAA44A" w14:textId="77777777" w:rsidR="006F21C0" w:rsidRPr="00091E2E" w:rsidRDefault="006F21C0" w:rsidP="006F21C0">
      <w:pPr>
        <w:shd w:val="clear" w:color="auto" w:fill="FFFFFF"/>
        <w:autoSpaceDE/>
        <w:ind w:firstLine="709"/>
        <w:textAlignment w:val="baseline"/>
        <w:rPr>
          <w:lang w:eastAsia="en-US"/>
        </w:rPr>
      </w:pPr>
      <w:r w:rsidRPr="00091E2E">
        <w:t xml:space="preserve">1. </w:t>
      </w:r>
      <w:r w:rsidRPr="00091E2E">
        <w:rPr>
          <w:lang w:eastAsia="en-US"/>
        </w:rPr>
        <w:t>Для индивидуального жилищного строительства (2.1);</w:t>
      </w:r>
    </w:p>
    <w:p w14:paraId="487D82D9" w14:textId="77777777" w:rsidR="006F21C0" w:rsidRPr="00091E2E" w:rsidRDefault="006F21C0" w:rsidP="006F21C0">
      <w:pPr>
        <w:shd w:val="clear" w:color="auto" w:fill="FFFFFF"/>
        <w:autoSpaceDE/>
        <w:ind w:firstLine="709"/>
        <w:textAlignment w:val="baseline"/>
        <w:rPr>
          <w:lang w:eastAsia="en-US"/>
        </w:rPr>
      </w:pPr>
      <w:r w:rsidRPr="00091E2E">
        <w:rPr>
          <w:lang w:eastAsia="en-US"/>
        </w:rPr>
        <w:t>2. Малоэтажная многоквартирная жилая застройка (2.1.1);</w:t>
      </w:r>
    </w:p>
    <w:p w14:paraId="1211A21D" w14:textId="77777777" w:rsidR="006F21C0" w:rsidRPr="00091E2E" w:rsidRDefault="006F21C0" w:rsidP="006F21C0">
      <w:pPr>
        <w:shd w:val="clear" w:color="auto" w:fill="FFFFFF"/>
        <w:autoSpaceDE/>
        <w:ind w:firstLine="709"/>
        <w:textAlignment w:val="baseline"/>
        <w:rPr>
          <w:lang w:eastAsia="en-US"/>
        </w:rPr>
      </w:pPr>
      <w:r w:rsidRPr="00091E2E">
        <w:rPr>
          <w:lang w:eastAsia="en-US"/>
        </w:rPr>
        <w:t>3. Блокированная жилая застройка (2.3);</w:t>
      </w:r>
    </w:p>
    <w:p w14:paraId="4984FFDC" w14:textId="77777777" w:rsidR="006F21C0" w:rsidRPr="00091E2E" w:rsidRDefault="006F21C0" w:rsidP="006F21C0">
      <w:pPr>
        <w:shd w:val="clear" w:color="auto" w:fill="FFFFFF"/>
        <w:autoSpaceDE/>
        <w:ind w:firstLine="709"/>
        <w:textAlignment w:val="baseline"/>
        <w:rPr>
          <w:lang w:eastAsia="en-US"/>
        </w:rPr>
      </w:pPr>
      <w:r w:rsidRPr="00091E2E">
        <w:rPr>
          <w:lang w:eastAsia="en-US"/>
        </w:rPr>
        <w:t xml:space="preserve">4. </w:t>
      </w:r>
      <w:r w:rsidRPr="00091E2E">
        <w:t>Среднеэтажная жилая застройка (2.5)</w:t>
      </w:r>
      <w:r w:rsidR="00C259D8" w:rsidRPr="00091E2E">
        <w:t>;</w:t>
      </w:r>
    </w:p>
    <w:p w14:paraId="0E588626" w14:textId="77777777" w:rsidR="006F21C0" w:rsidRPr="00091E2E" w:rsidRDefault="006F21C0" w:rsidP="006F21C0">
      <w:pPr>
        <w:shd w:val="clear" w:color="auto" w:fill="FFFFFF"/>
        <w:autoSpaceDE/>
        <w:ind w:firstLine="709"/>
        <w:textAlignment w:val="baseline"/>
        <w:rPr>
          <w:lang w:eastAsia="en-US"/>
        </w:rPr>
      </w:pPr>
      <w:r w:rsidRPr="00091E2E">
        <w:rPr>
          <w:lang w:eastAsia="en-US"/>
        </w:rPr>
        <w:t>5. Дошкольное, начальное и среднее общее образование (3.5.1);</w:t>
      </w:r>
    </w:p>
    <w:p w14:paraId="751F1081" w14:textId="77777777" w:rsidR="006F21C0" w:rsidRPr="00091E2E" w:rsidRDefault="006F21C0" w:rsidP="006F21C0">
      <w:pPr>
        <w:shd w:val="clear" w:color="auto" w:fill="FFFFFF"/>
        <w:autoSpaceDE/>
        <w:ind w:firstLine="709"/>
        <w:textAlignment w:val="baseline"/>
        <w:rPr>
          <w:lang w:eastAsia="en-US"/>
        </w:rPr>
      </w:pPr>
      <w:r w:rsidRPr="00091E2E">
        <w:rPr>
          <w:lang w:eastAsia="en-US"/>
        </w:rPr>
        <w:t>6. Предоставление коммунальных услуг (3.1.1);</w:t>
      </w:r>
    </w:p>
    <w:p w14:paraId="43C9279D" w14:textId="77777777" w:rsidR="006F21C0" w:rsidRPr="00091E2E" w:rsidRDefault="006F21C0" w:rsidP="006F21C0">
      <w:pPr>
        <w:shd w:val="clear" w:color="auto" w:fill="FFFFFF"/>
        <w:autoSpaceDE/>
        <w:ind w:firstLine="709"/>
        <w:textAlignment w:val="baseline"/>
        <w:rPr>
          <w:lang w:eastAsia="en-US"/>
        </w:rPr>
      </w:pPr>
      <w:r w:rsidRPr="00091E2E">
        <w:rPr>
          <w:lang w:eastAsia="en-US"/>
        </w:rPr>
        <w:lastRenderedPageBreak/>
        <w:t>7. Административные здания организаций, обеспечивающих предоставление коммунальных услуг (3.1.2);</w:t>
      </w:r>
    </w:p>
    <w:p w14:paraId="17018A87" w14:textId="77777777" w:rsidR="006F21C0" w:rsidRPr="00091E2E" w:rsidRDefault="006F21C0" w:rsidP="006F21C0">
      <w:pPr>
        <w:shd w:val="clear" w:color="auto" w:fill="FFFFFF"/>
        <w:autoSpaceDE/>
        <w:ind w:firstLine="709"/>
        <w:textAlignment w:val="baseline"/>
        <w:rPr>
          <w:lang w:eastAsia="en-US"/>
        </w:rPr>
      </w:pPr>
      <w:r w:rsidRPr="00091E2E">
        <w:rPr>
          <w:lang w:eastAsia="en-US"/>
        </w:rPr>
        <w:t xml:space="preserve">8. </w:t>
      </w:r>
      <w:r w:rsidRPr="00091E2E">
        <w:t>Дома социального обслуживания (3.2.1)</w:t>
      </w:r>
      <w:r w:rsidR="00C259D8" w:rsidRPr="00091E2E">
        <w:t>;</w:t>
      </w:r>
    </w:p>
    <w:p w14:paraId="312C2460" w14:textId="77777777" w:rsidR="006F21C0" w:rsidRPr="00091E2E" w:rsidRDefault="006F21C0" w:rsidP="006F21C0">
      <w:pPr>
        <w:shd w:val="clear" w:color="auto" w:fill="FFFFFF"/>
        <w:autoSpaceDE/>
        <w:ind w:firstLine="709"/>
        <w:textAlignment w:val="baseline"/>
        <w:rPr>
          <w:lang w:eastAsia="en-US"/>
        </w:rPr>
      </w:pPr>
      <w:r w:rsidRPr="00091E2E">
        <w:rPr>
          <w:lang w:eastAsia="en-US"/>
        </w:rPr>
        <w:t>9. Оказание социальной помощи населению (3.2.2);</w:t>
      </w:r>
    </w:p>
    <w:p w14:paraId="057C4DB9" w14:textId="77777777" w:rsidR="006F21C0" w:rsidRPr="00091E2E" w:rsidRDefault="006F21C0" w:rsidP="006F21C0">
      <w:pPr>
        <w:shd w:val="clear" w:color="auto" w:fill="FFFFFF"/>
        <w:autoSpaceDE/>
        <w:ind w:firstLine="709"/>
        <w:textAlignment w:val="baseline"/>
        <w:rPr>
          <w:lang w:eastAsia="en-US"/>
        </w:rPr>
      </w:pPr>
      <w:r w:rsidRPr="00091E2E">
        <w:rPr>
          <w:lang w:eastAsia="en-US"/>
        </w:rPr>
        <w:t xml:space="preserve">10. </w:t>
      </w:r>
      <w:r w:rsidRPr="00091E2E">
        <w:t>Оказание услуг связи (3.2.3);</w:t>
      </w:r>
    </w:p>
    <w:p w14:paraId="0CBE5354" w14:textId="77777777" w:rsidR="006F21C0" w:rsidRPr="00091E2E" w:rsidRDefault="006F21C0" w:rsidP="006F21C0">
      <w:pPr>
        <w:shd w:val="clear" w:color="auto" w:fill="FFFFFF"/>
        <w:autoSpaceDE/>
        <w:ind w:firstLine="709"/>
        <w:textAlignment w:val="baseline"/>
        <w:rPr>
          <w:lang w:eastAsia="en-US"/>
        </w:rPr>
      </w:pPr>
      <w:r w:rsidRPr="00091E2E">
        <w:rPr>
          <w:lang w:eastAsia="en-US"/>
        </w:rPr>
        <w:t>11. Амбулаторно-поликлиническое обслуживание (3.4.1);</w:t>
      </w:r>
    </w:p>
    <w:p w14:paraId="7C8F7BED" w14:textId="77777777" w:rsidR="006F21C0" w:rsidRPr="00091E2E" w:rsidRDefault="006F21C0" w:rsidP="006F21C0">
      <w:pPr>
        <w:shd w:val="clear" w:color="auto" w:fill="FFFFFF"/>
        <w:autoSpaceDE/>
        <w:ind w:firstLine="709"/>
        <w:textAlignment w:val="baseline"/>
        <w:rPr>
          <w:lang w:eastAsia="en-US"/>
        </w:rPr>
      </w:pPr>
      <w:r w:rsidRPr="00091E2E">
        <w:t xml:space="preserve">12. </w:t>
      </w:r>
      <w:r w:rsidRPr="00091E2E">
        <w:rPr>
          <w:lang w:eastAsia="en-US"/>
        </w:rPr>
        <w:t>Размещение гаражей для собственных нужд (2.7.2);</w:t>
      </w:r>
    </w:p>
    <w:p w14:paraId="27923F11" w14:textId="77777777" w:rsidR="006F21C0" w:rsidRPr="00091E2E" w:rsidRDefault="006F21C0" w:rsidP="006F21C0">
      <w:pPr>
        <w:shd w:val="clear" w:color="auto" w:fill="FFFFFF"/>
        <w:autoSpaceDE/>
        <w:ind w:firstLine="709"/>
        <w:textAlignment w:val="baseline"/>
      </w:pPr>
      <w:r w:rsidRPr="00091E2E">
        <w:t xml:space="preserve">13. </w:t>
      </w:r>
      <w:r w:rsidRPr="00091E2E">
        <w:rPr>
          <w:rFonts w:eastAsia="SimSun"/>
          <w:lang w:eastAsia="zh-CN" w:bidi="ru-RU"/>
        </w:rPr>
        <w:t>Бытовое обслуживание (3.3);</w:t>
      </w:r>
    </w:p>
    <w:p w14:paraId="308A2E57" w14:textId="77777777" w:rsidR="006F21C0" w:rsidRPr="00091E2E" w:rsidRDefault="006F21C0" w:rsidP="006F21C0">
      <w:pPr>
        <w:shd w:val="clear" w:color="auto" w:fill="FFFFFF"/>
        <w:autoSpaceDE/>
        <w:ind w:firstLine="709"/>
        <w:textAlignment w:val="baseline"/>
        <w:rPr>
          <w:rFonts w:eastAsia="SimSun"/>
          <w:lang w:eastAsia="zh-CN" w:bidi="ru-RU"/>
        </w:rPr>
      </w:pPr>
      <w:r w:rsidRPr="00091E2E">
        <w:t xml:space="preserve">14. </w:t>
      </w:r>
      <w:r w:rsidRPr="00091E2E">
        <w:rPr>
          <w:rFonts w:eastAsia="SimSun"/>
          <w:lang w:eastAsia="zh-CN" w:bidi="ru-RU"/>
        </w:rPr>
        <w:t>Деловое управление (4.1);</w:t>
      </w:r>
    </w:p>
    <w:p w14:paraId="40209E2A" w14:textId="77777777" w:rsidR="006F21C0" w:rsidRPr="00091E2E" w:rsidRDefault="006F21C0" w:rsidP="006F21C0">
      <w:pPr>
        <w:shd w:val="clear" w:color="auto" w:fill="FFFFFF"/>
        <w:autoSpaceDE/>
        <w:ind w:firstLine="709"/>
        <w:textAlignment w:val="baseline"/>
        <w:rPr>
          <w:lang w:eastAsia="en-US"/>
        </w:rPr>
      </w:pPr>
      <w:r w:rsidRPr="00091E2E">
        <w:rPr>
          <w:rFonts w:eastAsia="SimSun"/>
          <w:lang w:eastAsia="zh-CN" w:bidi="ru-RU"/>
        </w:rPr>
        <w:t xml:space="preserve">15. </w:t>
      </w:r>
      <w:r w:rsidRPr="00091E2E">
        <w:rPr>
          <w:lang w:eastAsia="en-US"/>
        </w:rPr>
        <w:t>Магазины (4.4);</w:t>
      </w:r>
    </w:p>
    <w:p w14:paraId="3E6093F0" w14:textId="77777777" w:rsidR="006F21C0" w:rsidRPr="00091E2E" w:rsidRDefault="006F21C0" w:rsidP="006F21C0">
      <w:pPr>
        <w:shd w:val="clear" w:color="auto" w:fill="FFFFFF"/>
        <w:autoSpaceDE/>
        <w:ind w:firstLine="709"/>
        <w:textAlignment w:val="baseline"/>
      </w:pPr>
      <w:r w:rsidRPr="00091E2E">
        <w:rPr>
          <w:rFonts w:eastAsia="SimSun"/>
          <w:lang w:eastAsia="zh-CN" w:bidi="ru-RU"/>
        </w:rPr>
        <w:t xml:space="preserve">16. </w:t>
      </w:r>
      <w:r w:rsidRPr="00091E2E">
        <w:t>Общественное питание (4.6);</w:t>
      </w:r>
    </w:p>
    <w:p w14:paraId="1A18407F" w14:textId="77777777" w:rsidR="006F21C0" w:rsidRPr="00091E2E" w:rsidRDefault="006F21C0" w:rsidP="006F21C0">
      <w:pPr>
        <w:shd w:val="clear" w:color="auto" w:fill="FFFFFF"/>
        <w:autoSpaceDE/>
        <w:ind w:firstLine="709"/>
        <w:textAlignment w:val="baseline"/>
        <w:rPr>
          <w:lang w:eastAsia="en-US"/>
        </w:rPr>
      </w:pPr>
      <w:r w:rsidRPr="00091E2E">
        <w:t xml:space="preserve">17. </w:t>
      </w:r>
      <w:r w:rsidRPr="00091E2E">
        <w:rPr>
          <w:lang w:eastAsia="en-US"/>
        </w:rPr>
        <w:t>Обеспечение занятий спортом в помещениях (5.1.2);</w:t>
      </w:r>
    </w:p>
    <w:p w14:paraId="2F6F079A" w14:textId="77777777" w:rsidR="006F21C0" w:rsidRPr="00091E2E" w:rsidRDefault="006F21C0" w:rsidP="006F21C0">
      <w:pPr>
        <w:shd w:val="clear" w:color="auto" w:fill="FFFFFF"/>
        <w:autoSpaceDE/>
        <w:ind w:firstLine="709"/>
        <w:textAlignment w:val="baseline"/>
      </w:pPr>
      <w:r w:rsidRPr="00091E2E">
        <w:t>18. Площадки для занятий спортом (5.1.3);</w:t>
      </w:r>
    </w:p>
    <w:p w14:paraId="51837304" w14:textId="77777777" w:rsidR="006F21C0" w:rsidRPr="00091E2E" w:rsidRDefault="006F21C0" w:rsidP="006F21C0">
      <w:pPr>
        <w:shd w:val="clear" w:color="auto" w:fill="FFFFFF"/>
        <w:autoSpaceDE/>
        <w:ind w:firstLine="709"/>
        <w:textAlignment w:val="baseline"/>
        <w:rPr>
          <w:lang w:eastAsia="en-US"/>
        </w:rPr>
      </w:pPr>
      <w:r w:rsidRPr="00091E2E">
        <w:t xml:space="preserve">19. </w:t>
      </w:r>
      <w:r w:rsidRPr="00091E2E">
        <w:rPr>
          <w:lang w:eastAsia="en-US"/>
        </w:rPr>
        <w:t>Историко-культурная деятельность (9.3);</w:t>
      </w:r>
    </w:p>
    <w:p w14:paraId="3AE032A6" w14:textId="77777777" w:rsidR="006F21C0" w:rsidRPr="00091E2E" w:rsidRDefault="00C259D8" w:rsidP="006F21C0">
      <w:pPr>
        <w:shd w:val="clear" w:color="auto" w:fill="FFFFFF"/>
        <w:autoSpaceDE/>
        <w:ind w:firstLine="709"/>
        <w:textAlignment w:val="baseline"/>
      </w:pPr>
      <w:r w:rsidRPr="00091E2E">
        <w:t>2</w:t>
      </w:r>
      <w:r w:rsidR="006F21C0" w:rsidRPr="00091E2E">
        <w:t>0. Земельные участки (территории) общего пользования (12.0);</w:t>
      </w:r>
    </w:p>
    <w:p w14:paraId="4603EE1C" w14:textId="77777777" w:rsidR="006F21C0" w:rsidRPr="00091E2E" w:rsidRDefault="00C259D8" w:rsidP="006F21C0">
      <w:pPr>
        <w:shd w:val="clear" w:color="auto" w:fill="FFFFFF"/>
        <w:autoSpaceDE/>
        <w:ind w:firstLine="709"/>
        <w:textAlignment w:val="baseline"/>
        <w:rPr>
          <w:lang w:eastAsia="en-US"/>
        </w:rPr>
      </w:pPr>
      <w:r w:rsidRPr="00091E2E">
        <w:t>2</w:t>
      </w:r>
      <w:r w:rsidR="006F21C0" w:rsidRPr="00091E2E">
        <w:t xml:space="preserve">1. </w:t>
      </w:r>
      <w:r w:rsidR="006F21C0" w:rsidRPr="00091E2E">
        <w:rPr>
          <w:lang w:eastAsia="en-US"/>
        </w:rPr>
        <w:t>Благоустройство территории (12.0.2);</w:t>
      </w:r>
    </w:p>
    <w:p w14:paraId="1FD27FEA" w14:textId="77777777" w:rsidR="006F21C0" w:rsidRPr="00091E2E" w:rsidRDefault="00C259D8" w:rsidP="006F21C0">
      <w:pPr>
        <w:shd w:val="clear" w:color="auto" w:fill="FFFFFF"/>
        <w:autoSpaceDE/>
        <w:ind w:firstLine="709"/>
        <w:textAlignment w:val="baseline"/>
        <w:rPr>
          <w:lang w:eastAsia="en-US"/>
        </w:rPr>
      </w:pPr>
      <w:r w:rsidRPr="00091E2E">
        <w:t>2</w:t>
      </w:r>
      <w:r w:rsidR="006F21C0" w:rsidRPr="00091E2E">
        <w:t xml:space="preserve">2. </w:t>
      </w:r>
      <w:r w:rsidR="006F21C0" w:rsidRPr="00091E2E">
        <w:rPr>
          <w:lang w:eastAsia="en-US"/>
        </w:rPr>
        <w:t>Улично-дорожная сеть (12.0.1).</w:t>
      </w:r>
    </w:p>
    <w:p w14:paraId="69820261" w14:textId="77777777" w:rsidR="006F21C0" w:rsidRPr="00091E2E" w:rsidRDefault="006F21C0" w:rsidP="006F21C0">
      <w:pPr>
        <w:shd w:val="clear" w:color="auto" w:fill="FFFFFF"/>
        <w:autoSpaceDE/>
        <w:ind w:firstLine="709"/>
        <w:textAlignment w:val="baseline"/>
        <w:rPr>
          <w:lang w:eastAsia="en-US"/>
        </w:rPr>
      </w:pPr>
    </w:p>
    <w:p w14:paraId="3BA2434B" w14:textId="77777777" w:rsidR="006F21C0" w:rsidRPr="00091E2E" w:rsidRDefault="006F21C0" w:rsidP="006F21C0">
      <w:pPr>
        <w:shd w:val="clear" w:color="auto" w:fill="FFFFFF"/>
        <w:autoSpaceDE/>
        <w:ind w:firstLine="709"/>
        <w:textAlignment w:val="baseline"/>
        <w:rPr>
          <w:u w:val="single"/>
        </w:rPr>
      </w:pPr>
      <w:r w:rsidRPr="00091E2E">
        <w:rPr>
          <w:u w:val="single"/>
        </w:rPr>
        <w:t>Условно-разрешенные виды использования:</w:t>
      </w:r>
    </w:p>
    <w:p w14:paraId="5AFC57FB" w14:textId="77777777" w:rsidR="006F21C0" w:rsidRPr="00091E2E" w:rsidRDefault="00C259D8" w:rsidP="006F21C0">
      <w:pPr>
        <w:shd w:val="clear" w:color="auto" w:fill="FFFFFF"/>
        <w:autoSpaceDE/>
        <w:ind w:firstLine="709"/>
        <w:textAlignment w:val="baseline"/>
        <w:rPr>
          <w:lang w:eastAsia="en-US"/>
        </w:rPr>
      </w:pPr>
      <w:r w:rsidRPr="00091E2E">
        <w:rPr>
          <w:lang w:eastAsia="en-US"/>
        </w:rPr>
        <w:t>1</w:t>
      </w:r>
      <w:r w:rsidR="006F21C0" w:rsidRPr="00091E2E">
        <w:rPr>
          <w:lang w:eastAsia="en-US"/>
        </w:rPr>
        <w:t>. Амбулаторное ветеринарное обслуживание (3.10.1);</w:t>
      </w:r>
    </w:p>
    <w:p w14:paraId="1DC819D1" w14:textId="77777777" w:rsidR="006F21C0" w:rsidRPr="00091E2E" w:rsidRDefault="00C259D8" w:rsidP="006F21C0">
      <w:pPr>
        <w:shd w:val="clear" w:color="auto" w:fill="FFFFFF"/>
        <w:autoSpaceDE/>
        <w:ind w:firstLine="709"/>
        <w:textAlignment w:val="baseline"/>
        <w:rPr>
          <w:lang w:eastAsia="en-US"/>
        </w:rPr>
      </w:pPr>
      <w:r w:rsidRPr="00091E2E">
        <w:rPr>
          <w:lang w:eastAsia="en-US"/>
        </w:rPr>
        <w:t>2</w:t>
      </w:r>
      <w:r w:rsidR="006F21C0" w:rsidRPr="00091E2E">
        <w:rPr>
          <w:lang w:eastAsia="en-US"/>
        </w:rPr>
        <w:t>. Религиозное использование (3.7)</w:t>
      </w:r>
      <w:r w:rsidRPr="00091E2E">
        <w:rPr>
          <w:lang w:eastAsia="en-US"/>
        </w:rPr>
        <w:t>.</w:t>
      </w:r>
    </w:p>
    <w:p w14:paraId="20933467" w14:textId="77777777" w:rsidR="00806ED3" w:rsidRPr="00091E2E" w:rsidRDefault="00806ED3" w:rsidP="00BF2951">
      <w:pPr>
        <w:tabs>
          <w:tab w:val="left" w:pos="2520"/>
        </w:tabs>
        <w:ind w:firstLine="426"/>
        <w:jc w:val="center"/>
        <w:rPr>
          <w:b/>
        </w:rPr>
      </w:pPr>
    </w:p>
    <w:p w14:paraId="4A4E2637" w14:textId="77777777" w:rsidR="00AF0523" w:rsidRPr="00091E2E" w:rsidRDefault="00AF0523" w:rsidP="00BF2951">
      <w:pPr>
        <w:tabs>
          <w:tab w:val="left" w:pos="2520"/>
        </w:tabs>
        <w:ind w:firstLine="426"/>
        <w:jc w:val="center"/>
        <w:rPr>
          <w:b/>
        </w:rPr>
      </w:pPr>
      <w:r w:rsidRPr="00091E2E">
        <w:rPr>
          <w:b/>
        </w:rPr>
        <w:t>ОСНОВНЫЕ ВИДЫ И ПАРАМЕТРЫ РАЗРЕШЕННОГО ИСПОЛЬЗОВАНИЯЗЕМЕЛЬНЫХ УЧАСТКОВ И ОБЪЕКТОВ КАПИТАЛЬНОГО СТРОИТЕЛЬСТВА</w:t>
      </w:r>
    </w:p>
    <w:tbl>
      <w:tblPr>
        <w:tblW w:w="15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014"/>
        <w:gridCol w:w="3685"/>
        <w:gridCol w:w="5387"/>
        <w:gridCol w:w="3950"/>
      </w:tblGrid>
      <w:tr w:rsidR="00091E2E" w:rsidRPr="00091E2E" w14:paraId="004D81A5" w14:textId="77777777" w:rsidTr="00C60D0D">
        <w:trPr>
          <w:trHeight w:val="23"/>
        </w:trPr>
        <w:tc>
          <w:tcPr>
            <w:tcW w:w="2014" w:type="dxa"/>
            <w:vAlign w:val="center"/>
            <w:hideMark/>
          </w:tcPr>
          <w:p w14:paraId="331CDACE" w14:textId="77777777" w:rsidR="00AF0523" w:rsidRPr="00091E2E" w:rsidRDefault="00AF0523" w:rsidP="00BF2951">
            <w:pPr>
              <w:tabs>
                <w:tab w:val="left" w:pos="2520"/>
              </w:tabs>
              <w:snapToGrid w:val="0"/>
              <w:jc w:val="center"/>
              <w:rPr>
                <w:b/>
              </w:rPr>
            </w:pPr>
            <w:r w:rsidRPr="00091E2E">
              <w:rPr>
                <w:rFonts w:eastAsia="SimSun"/>
                <w:b/>
                <w:lang w:eastAsia="zh-CN" w:bidi="ru-RU"/>
              </w:rPr>
              <w:t>[</w:t>
            </w:r>
            <w:r w:rsidRPr="00091E2E">
              <w:rPr>
                <w:b/>
              </w:rPr>
              <w:t>КОД (ЧИСЛОВОЕ ОБОЗНАЧЕНИЕ)</w:t>
            </w:r>
            <w:r w:rsidRPr="00091E2E">
              <w:rPr>
                <w:rFonts w:eastAsia="SimSun"/>
                <w:b/>
                <w:lang w:eastAsia="zh-CN" w:bidi="ru-RU"/>
              </w:rPr>
              <w:t>]-</w:t>
            </w:r>
            <w:r w:rsidRPr="00091E2E">
              <w:rPr>
                <w:b/>
              </w:rPr>
              <w:t xml:space="preserve"> НАИМЕНОВАНИЕ ВИДАРАЗРЕШЕННОГО ИСПОЛЬЗОВАНИЯ ЗЕМЕЛЬНЫХ УЧАСТКОВ</w:t>
            </w:r>
          </w:p>
        </w:tc>
        <w:tc>
          <w:tcPr>
            <w:tcW w:w="3685" w:type="dxa"/>
            <w:vAlign w:val="center"/>
            <w:hideMark/>
          </w:tcPr>
          <w:p w14:paraId="7502EDF8" w14:textId="77777777" w:rsidR="00AF0523" w:rsidRPr="00091E2E" w:rsidRDefault="00AF0523" w:rsidP="00BF2951">
            <w:pPr>
              <w:tabs>
                <w:tab w:val="left" w:pos="2520"/>
              </w:tabs>
              <w:snapToGrid w:val="0"/>
              <w:ind w:left="-10"/>
              <w:jc w:val="center"/>
              <w:rPr>
                <w:b/>
              </w:rPr>
            </w:pPr>
            <w:r w:rsidRPr="00091E2E">
              <w:rPr>
                <w:b/>
              </w:rPr>
              <w:t xml:space="preserve">ВИДЫ </w:t>
            </w:r>
            <w:r w:rsidR="00FD1807" w:rsidRPr="00091E2E">
              <w:rPr>
                <w:b/>
              </w:rPr>
              <w:t xml:space="preserve">РАЗРЕШЕННОГО ИСПОЛЬЗОВАНИЯ </w:t>
            </w:r>
            <w:r w:rsidRPr="00091E2E">
              <w:rPr>
                <w:b/>
              </w:rPr>
              <w:t>ОБЪЕКТОВ КАПИТАЛЬНОГО</w:t>
            </w:r>
            <w:r w:rsidRPr="00091E2E">
              <w:rPr>
                <w:b/>
              </w:rPr>
              <w:cr/>
              <w:t xml:space="preserve"> СТРОИТЕЛЬСТВА</w:t>
            </w:r>
          </w:p>
        </w:tc>
        <w:tc>
          <w:tcPr>
            <w:tcW w:w="5387" w:type="dxa"/>
            <w:vAlign w:val="center"/>
            <w:hideMark/>
          </w:tcPr>
          <w:p w14:paraId="0C703AD5" w14:textId="77777777" w:rsidR="00AF0523" w:rsidRPr="00091E2E" w:rsidRDefault="00AF0523" w:rsidP="00BF2951">
            <w:pPr>
              <w:snapToGrid w:val="0"/>
              <w:ind w:hanging="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950" w:type="dxa"/>
            <w:vAlign w:val="center"/>
          </w:tcPr>
          <w:p w14:paraId="488DBB0B" w14:textId="77777777" w:rsidR="00AF0523" w:rsidRPr="00091E2E" w:rsidRDefault="00AF0523" w:rsidP="00BF2951">
            <w:pPr>
              <w:tabs>
                <w:tab w:val="left" w:pos="2520"/>
              </w:tabs>
              <w:snapToGrid w:val="0"/>
              <w:ind w:firstLine="34"/>
              <w:jc w:val="center"/>
              <w:rPr>
                <w:b/>
              </w:rPr>
            </w:pPr>
            <w:r w:rsidRPr="00091E2E">
              <w:rPr>
                <w:b/>
              </w:rPr>
              <w:t xml:space="preserve">ОСОБЫЕ УСЛОВИЯ РЕАЛИЗАЦИИ РЕГЛАМЕНТА </w:t>
            </w:r>
          </w:p>
        </w:tc>
      </w:tr>
      <w:tr w:rsidR="00091E2E" w:rsidRPr="00091E2E" w14:paraId="37FAF4E9" w14:textId="77777777" w:rsidTr="00AF0523">
        <w:trPr>
          <w:trHeight w:val="540"/>
        </w:trPr>
        <w:tc>
          <w:tcPr>
            <w:tcW w:w="2014" w:type="dxa"/>
            <w:hideMark/>
          </w:tcPr>
          <w:p w14:paraId="387358F4" w14:textId="77777777" w:rsidR="00640ABC" w:rsidRPr="00091E2E" w:rsidRDefault="00640ABC" w:rsidP="00BF2951">
            <w:pPr>
              <w:tabs>
                <w:tab w:val="left" w:pos="303"/>
                <w:tab w:val="left" w:pos="586"/>
              </w:tabs>
              <w:snapToGrid w:val="0"/>
              <w:ind w:right="132"/>
              <w:jc w:val="both"/>
            </w:pPr>
            <w:r w:rsidRPr="00091E2E">
              <w:t xml:space="preserve"> [2.1] Для индивидуального жилищного строительства</w:t>
            </w:r>
          </w:p>
          <w:p w14:paraId="3C286375" w14:textId="77777777" w:rsidR="00640ABC" w:rsidRPr="00091E2E" w:rsidRDefault="00640ABC" w:rsidP="00BF2951">
            <w:pPr>
              <w:jc w:val="both"/>
            </w:pPr>
          </w:p>
        </w:tc>
        <w:tc>
          <w:tcPr>
            <w:tcW w:w="3685" w:type="dxa"/>
            <w:hideMark/>
          </w:tcPr>
          <w:p w14:paraId="747C470F" w14:textId="77777777" w:rsidR="00640ABC" w:rsidRPr="00091E2E" w:rsidRDefault="00640ABC" w:rsidP="005258FA">
            <w:pPr>
              <w:ind w:left="142" w:right="65" w:firstLine="131"/>
              <w:jc w:val="both"/>
            </w:pPr>
          </w:p>
          <w:p w14:paraId="5EBEF632" w14:textId="77777777" w:rsidR="00640ABC" w:rsidRPr="00091E2E" w:rsidRDefault="00640ABC" w:rsidP="005258FA">
            <w:pPr>
              <w:pStyle w:val="s16"/>
              <w:shd w:val="clear" w:color="auto" w:fill="FFFFFF"/>
              <w:spacing w:before="0" w:beforeAutospacing="0" w:after="0" w:afterAutospacing="0"/>
              <w:ind w:left="142" w:hanging="10"/>
              <w:rPr>
                <w:rFonts w:cs="Times New Roman CYR"/>
                <w:sz w:val="20"/>
                <w:szCs w:val="20"/>
              </w:rPr>
            </w:pPr>
            <w:r w:rsidRPr="00091E2E">
              <w:rPr>
                <w:sz w:val="20"/>
                <w:szCs w:val="20"/>
              </w:rPr>
              <w:t xml:space="preserve">-индивидуальный  жилой дом </w:t>
            </w:r>
          </w:p>
          <w:p w14:paraId="5EF7BDCB" w14:textId="77777777" w:rsidR="00640ABC" w:rsidRPr="00091E2E" w:rsidRDefault="00640ABC" w:rsidP="005258FA">
            <w:pPr>
              <w:widowControl/>
              <w:autoSpaceDE/>
              <w:ind w:left="142" w:hanging="10"/>
            </w:pPr>
            <w:r w:rsidRPr="00091E2E">
              <w:t>- гараж для собственных нужд;</w:t>
            </w:r>
          </w:p>
          <w:p w14:paraId="61390895" w14:textId="77777777" w:rsidR="00640ABC" w:rsidRPr="00091E2E" w:rsidRDefault="00640ABC" w:rsidP="005258FA">
            <w:pPr>
              <w:ind w:left="142" w:hanging="10"/>
            </w:pPr>
            <w:r w:rsidRPr="00091E2E">
              <w:t>- хозяйственные постройки: летняя кухня, беседка, навес, кладовая, подвал, теплица, оранжерея индивидуального пользования, бассейн, баня индивидуального использования, сауна индивидуального использования</w:t>
            </w:r>
          </w:p>
          <w:p w14:paraId="640B3549" w14:textId="77777777" w:rsidR="00640ABC" w:rsidRPr="00091E2E" w:rsidRDefault="00640ABC" w:rsidP="00BF2951">
            <w:pPr>
              <w:ind w:left="132" w:right="131" w:hanging="3"/>
              <w:jc w:val="both"/>
            </w:pPr>
          </w:p>
        </w:tc>
        <w:tc>
          <w:tcPr>
            <w:tcW w:w="5387" w:type="dxa"/>
            <w:hideMark/>
          </w:tcPr>
          <w:p w14:paraId="1D0826B6" w14:textId="77777777" w:rsidR="00640ABC" w:rsidRPr="00091E2E" w:rsidRDefault="00640ABC" w:rsidP="00BF2951">
            <w:pPr>
              <w:snapToGrid w:val="0"/>
              <w:ind w:left="142" w:right="65"/>
              <w:jc w:val="both"/>
            </w:pPr>
            <w:r w:rsidRPr="00091E2E">
              <w:t xml:space="preserve">минимальная/максимальная площадь земельных участков   – </w:t>
            </w:r>
            <w:r w:rsidR="002D06FE" w:rsidRPr="00091E2E">
              <w:t>4</w:t>
            </w:r>
            <w:r w:rsidR="000C5EC2">
              <w:t>00/10</w:t>
            </w:r>
            <w:r w:rsidRPr="00091E2E">
              <w:t>00 кв. м;</w:t>
            </w:r>
          </w:p>
          <w:p w14:paraId="5CC1CAE3" w14:textId="77777777" w:rsidR="00640ABC" w:rsidRPr="00091E2E" w:rsidRDefault="00640ABC" w:rsidP="00BF2951">
            <w:pPr>
              <w:snapToGrid w:val="0"/>
              <w:ind w:left="142" w:right="65"/>
              <w:jc w:val="both"/>
            </w:pPr>
            <w:r w:rsidRPr="00091E2E">
              <w:t>минимальная ширина земельных участков вдоль фронта улицы (проезда) – 12 м; при образовании нового участка – 15 м.;</w:t>
            </w:r>
          </w:p>
          <w:p w14:paraId="11915E34" w14:textId="77777777" w:rsidR="00640ABC" w:rsidRPr="00091E2E" w:rsidRDefault="00640ABC" w:rsidP="00BF2951">
            <w:pPr>
              <w:snapToGrid w:val="0"/>
              <w:ind w:left="142" w:right="65"/>
              <w:jc w:val="both"/>
            </w:pPr>
            <w:r w:rsidRPr="00091E2E">
              <w:t xml:space="preserve">максимальное количество надземных этажей зданий – 3 этажа (включая мансардный этаж); </w:t>
            </w:r>
          </w:p>
          <w:p w14:paraId="10D7AE69" w14:textId="77777777" w:rsidR="00640ABC" w:rsidRPr="00091E2E" w:rsidRDefault="00640ABC" w:rsidP="00BF2951">
            <w:pPr>
              <w:snapToGrid w:val="0"/>
              <w:ind w:left="142" w:right="65"/>
              <w:jc w:val="both"/>
            </w:pPr>
            <w:r w:rsidRPr="00091E2E">
              <w:t>максимальная общая площадь объекта ИЖС – 300 кв.м.;</w:t>
            </w:r>
          </w:p>
          <w:p w14:paraId="3D4AAA7E" w14:textId="77777777" w:rsidR="00640ABC" w:rsidRPr="00091E2E" w:rsidRDefault="00640ABC" w:rsidP="00BF2951">
            <w:pPr>
              <w:snapToGrid w:val="0"/>
              <w:ind w:left="142" w:right="65"/>
              <w:jc w:val="both"/>
            </w:pPr>
            <w:r w:rsidRPr="00091E2E">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p>
          <w:p w14:paraId="747B6E06" w14:textId="77777777" w:rsidR="00640ABC" w:rsidRPr="00091E2E" w:rsidRDefault="00640ABC" w:rsidP="00BF2951">
            <w:pPr>
              <w:snapToGrid w:val="0"/>
              <w:ind w:left="142" w:right="65"/>
              <w:jc w:val="both"/>
            </w:pPr>
            <w:r w:rsidRPr="00091E2E">
              <w:lastRenderedPageBreak/>
              <w:t>максимальная высота объекта ИЖС для объектов с углом наклона кровли до 15° - 10 м, с углом наклона кровли более 15° - 13 м;</w:t>
            </w:r>
          </w:p>
          <w:p w14:paraId="3E38DC9B" w14:textId="77777777" w:rsidR="00640ABC" w:rsidRPr="00091E2E" w:rsidRDefault="00640ABC" w:rsidP="00BF2951">
            <w:pPr>
              <w:snapToGrid w:val="0"/>
              <w:ind w:left="142" w:right="65"/>
              <w:jc w:val="both"/>
            </w:pPr>
            <w:r w:rsidRPr="00091E2E">
              <w:t>максимальный процент застройки в границах земельного участка – 60 % (процент застройки подземной части не регламентируется).</w:t>
            </w:r>
          </w:p>
          <w:p w14:paraId="26740D0A" w14:textId="77777777" w:rsidR="00640ABC" w:rsidRPr="00091E2E" w:rsidRDefault="00640ABC" w:rsidP="00BF2951">
            <w:pPr>
              <w:snapToGrid w:val="0"/>
              <w:ind w:left="142" w:right="65"/>
              <w:jc w:val="both"/>
            </w:pPr>
            <w:r w:rsidRPr="00091E2E">
              <w:t xml:space="preserve">Минимальные отступы от красной линии– 5 м; </w:t>
            </w:r>
          </w:p>
          <w:p w14:paraId="4D24ED3B" w14:textId="77777777" w:rsidR="00640ABC" w:rsidRPr="00091E2E" w:rsidRDefault="008E1298" w:rsidP="00B10210">
            <w:pPr>
              <w:snapToGrid w:val="0"/>
              <w:ind w:left="142" w:right="65"/>
              <w:jc w:val="both"/>
            </w:pPr>
            <w:r w:rsidRPr="00091E2E">
              <w:t>от иных границ – 3 м.</w:t>
            </w:r>
          </w:p>
          <w:p w14:paraId="1CADDDE8" w14:textId="77777777" w:rsidR="00640ABC" w:rsidRPr="00091E2E" w:rsidRDefault="00640ABC" w:rsidP="00BF2951">
            <w:pPr>
              <w:snapToGrid w:val="0"/>
              <w:ind w:left="142" w:right="65"/>
              <w:jc w:val="both"/>
            </w:pPr>
            <w:r w:rsidRPr="00091E2E">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526CF38" w14:textId="77777777" w:rsidR="00640ABC" w:rsidRPr="00091E2E" w:rsidRDefault="00640ABC" w:rsidP="00BF2951">
            <w:pPr>
              <w:snapToGrid w:val="0"/>
              <w:ind w:left="142" w:right="65"/>
              <w:jc w:val="both"/>
            </w:pPr>
            <w:r w:rsidRPr="00091E2E">
              <w:t>1,0 м - для одноэтажного жилого дома;</w:t>
            </w:r>
          </w:p>
          <w:p w14:paraId="4CE86B30" w14:textId="77777777" w:rsidR="00640ABC" w:rsidRPr="00091E2E" w:rsidRDefault="00640ABC" w:rsidP="00BF2951">
            <w:pPr>
              <w:snapToGrid w:val="0"/>
              <w:ind w:left="142" w:right="65"/>
              <w:jc w:val="both"/>
            </w:pPr>
            <w:r w:rsidRPr="00091E2E">
              <w:t>1,5 м - для двухэтажного жилого дома;</w:t>
            </w:r>
          </w:p>
          <w:p w14:paraId="0B64F418" w14:textId="77777777" w:rsidR="00640ABC" w:rsidRPr="00091E2E" w:rsidRDefault="00640ABC" w:rsidP="00BF2951">
            <w:pPr>
              <w:snapToGrid w:val="0"/>
              <w:ind w:left="142" w:right="65"/>
              <w:jc w:val="both"/>
            </w:pPr>
            <w:r w:rsidRPr="00091E2E">
              <w:t>2,0 м - для трехэтажного жилого дома.</w:t>
            </w:r>
          </w:p>
          <w:p w14:paraId="3AF50686" w14:textId="77777777" w:rsidR="00640ABC" w:rsidRPr="00091E2E" w:rsidRDefault="00640ABC" w:rsidP="00BF2951">
            <w:pPr>
              <w:suppressAutoHyphens w:val="0"/>
              <w:overflowPunct/>
              <w:autoSpaceDN w:val="0"/>
              <w:ind w:left="140" w:right="103"/>
              <w:jc w:val="both"/>
            </w:pPr>
            <w:r w:rsidRPr="00091E2E">
              <w:t>Коэффициент использования территории не более 0,4.</w:t>
            </w:r>
          </w:p>
          <w:p w14:paraId="6508194B" w14:textId="77777777" w:rsidR="00640ABC" w:rsidRPr="00091E2E" w:rsidRDefault="00640ABC" w:rsidP="0089683F">
            <w:pPr>
              <w:suppressAutoHyphens w:val="0"/>
              <w:overflowPunct/>
              <w:autoSpaceDN w:val="0"/>
              <w:ind w:left="140" w:right="103"/>
              <w:jc w:val="both"/>
            </w:pPr>
            <w:r w:rsidRPr="00091E2E">
              <w:t>Раздел земельных участков площадью 1,5 га и более выполнять исключительно в соответствии с утвержденной документацией по планировке территории.</w:t>
            </w:r>
          </w:p>
        </w:tc>
        <w:tc>
          <w:tcPr>
            <w:tcW w:w="3950" w:type="dxa"/>
            <w:vMerge w:val="restart"/>
          </w:tcPr>
          <w:p w14:paraId="02BF518E" w14:textId="77777777" w:rsidR="00640ABC" w:rsidRPr="00091E2E" w:rsidRDefault="00640ABC" w:rsidP="00BF2951">
            <w:pPr>
              <w:tabs>
                <w:tab w:val="left" w:pos="3071"/>
              </w:tabs>
              <w:ind w:left="131" w:right="132"/>
              <w:jc w:val="both"/>
            </w:pPr>
            <w:r w:rsidRPr="00091E2E">
              <w:rPr>
                <w:shd w:val="clear" w:color="auto" w:fill="FFFFFF"/>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sidR="00CC6D87" w:rsidRPr="00091E2E">
              <w:rPr>
                <w:shd w:val="clear" w:color="auto" w:fill="FFFFFF"/>
              </w:rPr>
              <w:t>, с учетом требований статьи 22 настоящих правил.</w:t>
            </w:r>
          </w:p>
          <w:p w14:paraId="00A85901" w14:textId="77777777" w:rsidR="00640ABC" w:rsidRPr="00091E2E" w:rsidRDefault="00640ABC" w:rsidP="00BF2951">
            <w:pPr>
              <w:tabs>
                <w:tab w:val="left" w:pos="3071"/>
              </w:tabs>
              <w:ind w:left="131" w:right="132"/>
              <w:jc w:val="both"/>
            </w:pPr>
          </w:p>
          <w:p w14:paraId="556B397B" w14:textId="77777777" w:rsidR="00640ABC" w:rsidRPr="00091E2E" w:rsidRDefault="00640ABC" w:rsidP="00BF2951">
            <w:pPr>
              <w:tabs>
                <w:tab w:val="left" w:pos="3071"/>
              </w:tabs>
              <w:ind w:left="131" w:right="13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0D89046A" w14:textId="77777777" w:rsidR="00640ABC" w:rsidRPr="00091E2E" w:rsidRDefault="00640ABC" w:rsidP="00BF2951">
            <w:pPr>
              <w:tabs>
                <w:tab w:val="left" w:pos="3071"/>
              </w:tabs>
              <w:ind w:left="131" w:right="132"/>
              <w:jc w:val="both"/>
            </w:pPr>
          </w:p>
          <w:p w14:paraId="5C7B09FB" w14:textId="77777777" w:rsidR="00640ABC" w:rsidRPr="00091E2E" w:rsidRDefault="00640ABC" w:rsidP="00BF2951">
            <w:pPr>
              <w:tabs>
                <w:tab w:val="left" w:pos="3071"/>
              </w:tabs>
              <w:suppressAutoHyphens w:val="0"/>
              <w:overflowPunct/>
              <w:autoSpaceDN w:val="0"/>
              <w:ind w:left="131" w:right="132"/>
              <w:jc w:val="both"/>
              <w:rPr>
                <w:rFonts w:eastAsia="SimSun"/>
                <w:lang w:eastAsia="zh-CN" w:bidi="ru-RU"/>
              </w:rPr>
            </w:pPr>
            <w:r w:rsidRPr="00091E2E">
              <w:rPr>
                <w:rFonts w:eastAsia="SimSun"/>
                <w:lang w:eastAsia="zh-CN" w:bidi="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менее6 м.</w:t>
            </w:r>
          </w:p>
          <w:p w14:paraId="773ADA37" w14:textId="77777777" w:rsidR="00640ABC" w:rsidRPr="00091E2E" w:rsidRDefault="00640ABC" w:rsidP="00BF2951">
            <w:pPr>
              <w:tabs>
                <w:tab w:val="left" w:pos="3071"/>
              </w:tabs>
              <w:suppressAutoHyphens w:val="0"/>
              <w:overflowPunct/>
              <w:autoSpaceDN w:val="0"/>
              <w:ind w:left="131" w:right="132"/>
              <w:jc w:val="both"/>
              <w:rPr>
                <w:rFonts w:eastAsia="SimSun"/>
                <w:lang w:eastAsia="zh-CN" w:bidi="ru-RU"/>
              </w:rPr>
            </w:pPr>
          </w:p>
          <w:p w14:paraId="27D26FBC" w14:textId="77777777" w:rsidR="00640ABC" w:rsidRPr="00091E2E" w:rsidRDefault="00640ABC" w:rsidP="00BF2951">
            <w:pPr>
              <w:widowControl/>
              <w:suppressAutoHyphens w:val="0"/>
              <w:overflowPunct/>
              <w:autoSpaceDE/>
              <w:ind w:left="131" w:right="132"/>
              <w:jc w:val="both"/>
              <w:textAlignment w:val="baseline"/>
              <w:rPr>
                <w:lang w:eastAsia="ru-RU"/>
              </w:rPr>
            </w:pPr>
            <w:r w:rsidRPr="00091E2E">
              <w:rPr>
                <w:lang w:eastAsia="ru-RU"/>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14:paraId="4F154D99" w14:textId="77777777" w:rsidR="00640ABC" w:rsidRPr="00091E2E" w:rsidRDefault="00640ABC" w:rsidP="00BF2951">
            <w:pPr>
              <w:widowControl/>
              <w:suppressAutoHyphens w:val="0"/>
              <w:overflowPunct/>
              <w:autoSpaceDE/>
              <w:ind w:left="131" w:right="132"/>
              <w:jc w:val="both"/>
              <w:textAlignment w:val="baseline"/>
              <w:rPr>
                <w:lang w:eastAsia="ru-RU"/>
              </w:rPr>
            </w:pPr>
            <w:r w:rsidRPr="00091E2E">
              <w:rPr>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7F4EB94D" w14:textId="77777777" w:rsidR="00640ABC" w:rsidRPr="00091E2E" w:rsidRDefault="00640ABC" w:rsidP="00BF2951">
            <w:pPr>
              <w:widowControl/>
              <w:suppressAutoHyphens w:val="0"/>
              <w:overflowPunct/>
              <w:autoSpaceDE/>
              <w:ind w:left="131" w:right="132"/>
              <w:jc w:val="both"/>
              <w:textAlignment w:val="baseline"/>
              <w:rPr>
                <w:lang w:eastAsia="ru-RU"/>
              </w:rPr>
            </w:pPr>
          </w:p>
          <w:p w14:paraId="0A27AD32" w14:textId="77777777" w:rsidR="00640ABC" w:rsidRPr="00091E2E" w:rsidRDefault="00640ABC" w:rsidP="00BF2951">
            <w:pPr>
              <w:tabs>
                <w:tab w:val="left" w:pos="3071"/>
              </w:tabs>
              <w:suppressAutoHyphens w:val="0"/>
              <w:overflowPunct/>
              <w:autoSpaceDN w:val="0"/>
              <w:ind w:left="131" w:right="140"/>
              <w:jc w:val="both"/>
            </w:pPr>
            <w:r w:rsidRPr="00091E2E">
              <w:rPr>
                <w:rFonts w:eastAsia="SimSun"/>
                <w:lang w:eastAsia="zh-CN" w:bidi="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2F2C1222" w14:textId="77777777" w:rsidR="00640ABC" w:rsidRPr="00091E2E" w:rsidRDefault="00640ABC" w:rsidP="00BF2951">
            <w:pPr>
              <w:tabs>
                <w:tab w:val="left" w:pos="3071"/>
              </w:tabs>
              <w:suppressAutoHyphens w:val="0"/>
              <w:overflowPunct/>
              <w:autoSpaceDN w:val="0"/>
              <w:ind w:left="131" w:right="140"/>
              <w:jc w:val="both"/>
            </w:pPr>
          </w:p>
          <w:p w14:paraId="48C07A51" w14:textId="77777777" w:rsidR="00640ABC" w:rsidRPr="00091E2E" w:rsidRDefault="00640ABC" w:rsidP="00BF2951">
            <w:pPr>
              <w:tabs>
                <w:tab w:val="left" w:pos="3071"/>
              </w:tabs>
              <w:suppressAutoHyphens w:val="0"/>
              <w:overflowPunct/>
              <w:autoSpaceDN w:val="0"/>
              <w:ind w:left="131" w:right="140"/>
              <w:jc w:val="both"/>
              <w:rPr>
                <w:rFonts w:eastAsia="SimSun"/>
                <w:lang w:eastAsia="zh-CN" w:bidi="ru-RU"/>
              </w:rPr>
            </w:pPr>
            <w:r w:rsidRPr="00091E2E">
              <w:rPr>
                <w:rFonts w:eastAsia="SimSun"/>
                <w:lang w:eastAsia="zh-CN" w:bidi="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14:paraId="1B2158B5" w14:textId="77777777" w:rsidR="00640ABC" w:rsidRPr="00091E2E" w:rsidRDefault="00640ABC" w:rsidP="00BF2951">
            <w:pPr>
              <w:suppressAutoHyphens w:val="0"/>
              <w:overflowPunct/>
              <w:autoSpaceDN w:val="0"/>
              <w:ind w:left="131" w:right="132"/>
              <w:jc w:val="both"/>
              <w:rPr>
                <w:rFonts w:eastAsia="SimSun"/>
                <w:lang w:eastAsia="zh-CN" w:bidi="ru-RU"/>
              </w:rPr>
            </w:pPr>
            <w:r w:rsidRPr="00091E2E">
              <w:rPr>
                <w:rFonts w:eastAsia="SimSun"/>
                <w:lang w:eastAsia="zh-CN" w:bidi="ru-RU"/>
              </w:rPr>
              <w:t xml:space="preserve">Наземные стоянки и парковки для обеспечения планируемых к </w:t>
            </w:r>
            <w:r w:rsidRPr="00091E2E">
              <w:rPr>
                <w:rFonts w:eastAsia="SimSun"/>
                <w:lang w:eastAsia="zh-CN" w:bidi="ru-RU"/>
              </w:rPr>
              <w:lastRenderedPageBreak/>
              <w:t>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6954E514" w14:textId="77777777" w:rsidR="00640ABC" w:rsidRPr="00091E2E" w:rsidRDefault="00640ABC" w:rsidP="00BF2951">
            <w:pPr>
              <w:tabs>
                <w:tab w:val="left" w:pos="1134"/>
              </w:tabs>
              <w:ind w:left="131" w:right="132"/>
              <w:jc w:val="both"/>
              <w:rPr>
                <w:rFonts w:eastAsia="SimSun"/>
                <w:sz w:val="24"/>
                <w:szCs w:val="24"/>
                <w:lang w:eastAsia="zh-CN" w:bidi="ru-RU"/>
              </w:rPr>
            </w:pPr>
            <w:r w:rsidRPr="00091E2E">
              <w:rPr>
                <w:rFonts w:eastAsia="SimSun"/>
                <w:lang w:eastAsia="zh-CN" w:bidi="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r w:rsidRPr="00091E2E">
              <w:rPr>
                <w:rFonts w:eastAsia="SimSun"/>
                <w:sz w:val="24"/>
                <w:szCs w:val="24"/>
                <w:lang w:eastAsia="zh-CN" w:bidi="ru-RU"/>
              </w:rPr>
              <w:t>.</w:t>
            </w:r>
          </w:p>
          <w:p w14:paraId="78E51B7C" w14:textId="77777777" w:rsidR="00640ABC" w:rsidRPr="00091E2E" w:rsidRDefault="00640ABC" w:rsidP="00BF2951">
            <w:pPr>
              <w:snapToGrid w:val="0"/>
              <w:ind w:left="131" w:right="63"/>
              <w:jc w:val="both"/>
              <w:rPr>
                <w:shd w:val="clear" w:color="auto" w:fill="FFFFFF"/>
              </w:rPr>
            </w:pPr>
          </w:p>
          <w:p w14:paraId="085C617B" w14:textId="77777777" w:rsidR="00640ABC" w:rsidRPr="00091E2E" w:rsidRDefault="00640ABC" w:rsidP="00BF2951">
            <w:pPr>
              <w:tabs>
                <w:tab w:val="left" w:pos="1134"/>
              </w:tabs>
              <w:ind w:left="132" w:right="132" w:firstLine="141"/>
              <w:jc w:val="both"/>
              <w:rPr>
                <w:rFonts w:eastAsia="SimSun"/>
                <w:sz w:val="24"/>
                <w:szCs w:val="24"/>
                <w:lang w:eastAsia="zh-CN" w:bidi="ru-RU"/>
              </w:rPr>
            </w:pPr>
          </w:p>
          <w:p w14:paraId="5B1461DB" w14:textId="77777777" w:rsidR="00640ABC" w:rsidRPr="00091E2E" w:rsidRDefault="00640ABC" w:rsidP="00BF2951">
            <w:pPr>
              <w:tabs>
                <w:tab w:val="left" w:pos="1134"/>
              </w:tabs>
              <w:ind w:left="708"/>
            </w:pPr>
          </w:p>
        </w:tc>
      </w:tr>
      <w:tr w:rsidR="00091E2E" w:rsidRPr="00091E2E" w14:paraId="13E31CF5" w14:textId="77777777" w:rsidTr="00AF0523">
        <w:trPr>
          <w:trHeight w:val="75"/>
        </w:trPr>
        <w:tc>
          <w:tcPr>
            <w:tcW w:w="2014" w:type="dxa"/>
          </w:tcPr>
          <w:p w14:paraId="31926D21" w14:textId="77777777" w:rsidR="00640ABC" w:rsidRPr="00091E2E" w:rsidRDefault="00640ABC" w:rsidP="00BF2951">
            <w:r w:rsidRPr="00091E2E">
              <w:lastRenderedPageBreak/>
              <w:t>[2.1.1]  Малоэтажная многоквартирная жилая застройка</w:t>
            </w:r>
          </w:p>
          <w:p w14:paraId="597166B3" w14:textId="77777777" w:rsidR="00640ABC" w:rsidRPr="00091E2E" w:rsidRDefault="00640ABC" w:rsidP="00BF2951"/>
          <w:p w14:paraId="6E7DC774" w14:textId="77777777" w:rsidR="00640ABC" w:rsidRPr="00091E2E" w:rsidRDefault="00640ABC" w:rsidP="00BF2951"/>
        </w:tc>
        <w:tc>
          <w:tcPr>
            <w:tcW w:w="3685" w:type="dxa"/>
          </w:tcPr>
          <w:p w14:paraId="6A599297" w14:textId="77777777" w:rsidR="00CC5F01" w:rsidRPr="00091E2E" w:rsidRDefault="00CC5F01" w:rsidP="00CC5F01">
            <w:pPr>
              <w:pStyle w:val="s16"/>
              <w:shd w:val="clear" w:color="auto" w:fill="FFFFFF"/>
              <w:spacing w:before="0" w:beforeAutospacing="0" w:after="0" w:afterAutospacing="0"/>
              <w:ind w:left="132"/>
              <w:rPr>
                <w:sz w:val="20"/>
                <w:szCs w:val="20"/>
              </w:rPr>
            </w:pPr>
            <w:r w:rsidRPr="00091E2E">
              <w:rPr>
                <w:sz w:val="20"/>
                <w:szCs w:val="20"/>
              </w:rPr>
              <w:t>- малоэтажный многоквартирный дом (многоквартирный дом высотой до 4 этажей, включая мансардный);</w:t>
            </w:r>
          </w:p>
          <w:p w14:paraId="0959A8F7" w14:textId="77777777" w:rsidR="00640ABC" w:rsidRPr="00091E2E" w:rsidRDefault="00CC5F01" w:rsidP="00CC5F01">
            <w:pPr>
              <w:ind w:left="131" w:right="131"/>
              <w:jc w:val="both"/>
            </w:pPr>
            <w:r w:rsidRPr="00091E2E">
              <w:t>- гараж для собственных нужд.</w:t>
            </w:r>
          </w:p>
        </w:tc>
        <w:tc>
          <w:tcPr>
            <w:tcW w:w="5387" w:type="dxa"/>
          </w:tcPr>
          <w:p w14:paraId="4FB3B3BE" w14:textId="77777777" w:rsidR="00CC5F01" w:rsidRPr="00091E2E" w:rsidRDefault="00CC5F01" w:rsidP="00CC5F01">
            <w:pPr>
              <w:tabs>
                <w:tab w:val="left" w:pos="3071"/>
              </w:tabs>
              <w:snapToGrid w:val="0"/>
              <w:ind w:left="142" w:right="207"/>
              <w:jc w:val="both"/>
            </w:pPr>
            <w:r w:rsidRPr="00091E2E">
              <w:t xml:space="preserve">Минимальная/максимальная площадь земельных участков   – </w:t>
            </w:r>
            <w:r w:rsidR="005C162B" w:rsidRPr="00091E2E">
              <w:t>7</w:t>
            </w:r>
            <w:r w:rsidRPr="00091E2E">
              <w:t>00/</w:t>
            </w:r>
            <w:r w:rsidR="005C162B" w:rsidRPr="00091E2E">
              <w:t>5</w:t>
            </w:r>
            <w:r w:rsidRPr="00091E2E">
              <w:t>000 кв.м;</w:t>
            </w:r>
          </w:p>
          <w:p w14:paraId="3C0359B7" w14:textId="77777777" w:rsidR="00CC5F01" w:rsidRPr="00091E2E" w:rsidRDefault="00CC5F01" w:rsidP="00CC5F01">
            <w:pPr>
              <w:tabs>
                <w:tab w:val="left" w:pos="3071"/>
              </w:tabs>
              <w:snapToGrid w:val="0"/>
              <w:ind w:left="142" w:right="207"/>
              <w:jc w:val="both"/>
            </w:pPr>
            <w:r w:rsidRPr="00091E2E">
              <w:t>минимальная ширина земельных участков вдоль фронта улицы (проезда) – не регламентируется;</w:t>
            </w:r>
          </w:p>
          <w:p w14:paraId="67958537" w14:textId="77777777" w:rsidR="00CC5F01" w:rsidRPr="00091E2E" w:rsidRDefault="00CC5F01" w:rsidP="00CC5F01">
            <w:pPr>
              <w:tabs>
                <w:tab w:val="left" w:pos="3071"/>
              </w:tabs>
              <w:snapToGrid w:val="0"/>
              <w:ind w:left="142" w:right="207"/>
              <w:jc w:val="both"/>
            </w:pPr>
            <w:r w:rsidRPr="00091E2E">
              <w:t xml:space="preserve">максимальное количество надземных этажей зданий – 4 этажа (включая мансардный этаж); </w:t>
            </w:r>
          </w:p>
          <w:p w14:paraId="6E24709C" w14:textId="77777777" w:rsidR="00CC5F01" w:rsidRPr="00091E2E" w:rsidRDefault="00CC5F01" w:rsidP="00CC5F01">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-25 м;</w:t>
            </w:r>
          </w:p>
          <w:p w14:paraId="07010484" w14:textId="77777777" w:rsidR="00CC5F01" w:rsidRPr="00091E2E" w:rsidRDefault="00CC5F01" w:rsidP="00CC5F01">
            <w:pPr>
              <w:tabs>
                <w:tab w:val="left" w:pos="3071"/>
              </w:tabs>
              <w:snapToGrid w:val="0"/>
              <w:ind w:left="142" w:right="207"/>
              <w:jc w:val="both"/>
            </w:pPr>
            <w:r w:rsidRPr="00091E2E">
              <w:t xml:space="preserve">максимальный процент застройки в границах земельного участка – 40%; </w:t>
            </w:r>
          </w:p>
          <w:p w14:paraId="4D16E889" w14:textId="77777777" w:rsidR="00CC5F01" w:rsidRPr="00091E2E" w:rsidRDefault="00CC5F01" w:rsidP="00CC5F01">
            <w:pPr>
              <w:tabs>
                <w:tab w:val="left" w:pos="3071"/>
              </w:tabs>
              <w:snapToGrid w:val="0"/>
              <w:ind w:left="142" w:right="207"/>
              <w:jc w:val="both"/>
            </w:pPr>
            <w:r w:rsidRPr="00091E2E">
              <w:t>при реконструкции – 60%;</w:t>
            </w:r>
          </w:p>
          <w:p w14:paraId="02E3AC89" w14:textId="77777777" w:rsidR="00CC5F01" w:rsidRPr="00091E2E" w:rsidRDefault="00CC5F01" w:rsidP="00CC5F01">
            <w:pPr>
              <w:tabs>
                <w:tab w:val="left" w:pos="3071"/>
              </w:tabs>
              <w:snapToGrid w:val="0"/>
              <w:ind w:left="142" w:right="207"/>
              <w:jc w:val="both"/>
            </w:pPr>
            <w:r w:rsidRPr="00091E2E">
              <w:t>минимальный/максимальный коэффициент использования территории – 0,4/ 0,8;</w:t>
            </w:r>
          </w:p>
          <w:p w14:paraId="735EB24C" w14:textId="77777777" w:rsidR="00CC5F01" w:rsidRPr="00091E2E" w:rsidRDefault="00CC5F01" w:rsidP="00CC5F01">
            <w:pPr>
              <w:tabs>
                <w:tab w:val="left" w:pos="3071"/>
              </w:tabs>
              <w:snapToGrid w:val="0"/>
              <w:ind w:left="142" w:right="207"/>
              <w:jc w:val="both"/>
            </w:pPr>
            <w:r w:rsidRPr="00091E2E">
              <w:t>Процент застройки подземной части не регламентируется.</w:t>
            </w:r>
          </w:p>
          <w:p w14:paraId="12EB0619" w14:textId="77777777" w:rsidR="00CC5F01" w:rsidRPr="00091E2E" w:rsidRDefault="00CC5F01" w:rsidP="00CC5F01">
            <w:pPr>
              <w:tabs>
                <w:tab w:val="left" w:pos="3071"/>
              </w:tabs>
              <w:snapToGrid w:val="0"/>
              <w:ind w:left="142" w:right="207"/>
              <w:jc w:val="both"/>
            </w:pPr>
            <w:r w:rsidRPr="00091E2E">
              <w:t>Минимальный процент озеленения земельного участка для всех типов многоквартирной жилой застройки – 15%.</w:t>
            </w:r>
          </w:p>
          <w:p w14:paraId="5D55BAA2" w14:textId="77777777" w:rsidR="00CC5F01" w:rsidRPr="00091E2E" w:rsidRDefault="00CC5F01" w:rsidP="00B10210">
            <w:pPr>
              <w:snapToGrid w:val="0"/>
              <w:ind w:left="142" w:right="65"/>
              <w:jc w:val="both"/>
            </w:pPr>
            <w:r w:rsidRPr="00091E2E">
              <w:t xml:space="preserve">Минимальные отступы до красной линии – 5 м; до иных границ – 3 м. </w:t>
            </w:r>
          </w:p>
          <w:p w14:paraId="3CE5B29E" w14:textId="77777777" w:rsidR="00640ABC" w:rsidRPr="00091E2E" w:rsidRDefault="00CC5F01" w:rsidP="00CC5F01">
            <w:pPr>
              <w:ind w:left="132" w:right="116" w:hanging="132"/>
              <w:jc w:val="both"/>
              <w:rPr>
                <w:rFonts w:eastAsia="SimSun"/>
                <w:lang w:eastAsia="zh-CN" w:bidi="ru-RU"/>
              </w:rPr>
            </w:pPr>
            <w:r w:rsidRPr="00091E2E">
              <w:rPr>
                <w:rFonts w:eastAsia="Calibri"/>
                <w:lang w:eastAsia="en-US"/>
              </w:rPr>
              <w:t>Устройство ограждений земельных участков многоквартирных домов не допускается.</w:t>
            </w:r>
          </w:p>
        </w:tc>
        <w:tc>
          <w:tcPr>
            <w:tcW w:w="3950" w:type="dxa"/>
            <w:vMerge/>
          </w:tcPr>
          <w:p w14:paraId="5302221A" w14:textId="77777777" w:rsidR="00640ABC" w:rsidRPr="00091E2E" w:rsidRDefault="00640ABC" w:rsidP="00BF2951">
            <w:pPr>
              <w:tabs>
                <w:tab w:val="left" w:pos="1134"/>
              </w:tabs>
              <w:ind w:left="708"/>
            </w:pPr>
          </w:p>
        </w:tc>
      </w:tr>
      <w:tr w:rsidR="00091E2E" w:rsidRPr="00091E2E" w14:paraId="2A31E2BB" w14:textId="77777777" w:rsidTr="00AF0523">
        <w:trPr>
          <w:trHeight w:val="23"/>
        </w:trPr>
        <w:tc>
          <w:tcPr>
            <w:tcW w:w="2014" w:type="dxa"/>
            <w:hideMark/>
          </w:tcPr>
          <w:p w14:paraId="0ADAB0DC" w14:textId="77777777" w:rsidR="00640ABC" w:rsidRPr="00091E2E" w:rsidRDefault="00640ABC" w:rsidP="00BF2951">
            <w:pPr>
              <w:snapToGrid w:val="0"/>
              <w:ind w:left="161" w:right="132"/>
            </w:pPr>
            <w:r w:rsidRPr="00091E2E">
              <w:t>[2.3.]  Блокированная жилая застройка</w:t>
            </w:r>
          </w:p>
        </w:tc>
        <w:tc>
          <w:tcPr>
            <w:tcW w:w="3685" w:type="dxa"/>
            <w:hideMark/>
          </w:tcPr>
          <w:p w14:paraId="02BF90D6" w14:textId="77777777" w:rsidR="00640ABC" w:rsidRPr="00091E2E" w:rsidRDefault="00640ABC" w:rsidP="005258FA">
            <w:pPr>
              <w:widowControl/>
              <w:autoSpaceDE/>
              <w:ind w:left="113"/>
              <w:rPr>
                <w:shd w:val="clear" w:color="auto" w:fill="FFFFFF"/>
              </w:rPr>
            </w:pPr>
            <w:r w:rsidRPr="00091E2E">
              <w:rPr>
                <w:shd w:val="clear" w:color="auto" w:fill="FFFFFF"/>
              </w:rPr>
              <w:t xml:space="preserve">- жилой дом, блокированный с другим жилым домом (другими жилыми домами) в одном ряду общей боковой стеной (общими боковыми стенами) без проемов и имеющего отдельный выход </w:t>
            </w:r>
            <w:r w:rsidRPr="00091E2E">
              <w:rPr>
                <w:shd w:val="clear" w:color="auto" w:fill="FFFFFF"/>
              </w:rPr>
              <w:lastRenderedPageBreak/>
              <w:t xml:space="preserve">на земельный участок; </w:t>
            </w:r>
          </w:p>
          <w:p w14:paraId="0A241BF7" w14:textId="77777777" w:rsidR="00640ABC" w:rsidRPr="00091E2E" w:rsidRDefault="00640ABC" w:rsidP="005258FA">
            <w:pPr>
              <w:pStyle w:val="s16"/>
              <w:shd w:val="clear" w:color="auto" w:fill="FFFFFF"/>
              <w:spacing w:before="0" w:beforeAutospacing="0" w:after="0" w:afterAutospacing="0"/>
              <w:ind w:left="113"/>
              <w:rPr>
                <w:sz w:val="20"/>
                <w:szCs w:val="20"/>
              </w:rPr>
            </w:pPr>
            <w:r w:rsidRPr="00091E2E">
              <w:rPr>
                <w:sz w:val="20"/>
                <w:szCs w:val="20"/>
              </w:rPr>
              <w:t>- спортивная площадка;</w:t>
            </w:r>
          </w:p>
          <w:p w14:paraId="26518B61" w14:textId="77777777" w:rsidR="00640ABC" w:rsidRPr="00091E2E" w:rsidRDefault="00640ABC" w:rsidP="005258FA">
            <w:pPr>
              <w:pStyle w:val="s16"/>
              <w:shd w:val="clear" w:color="auto" w:fill="FFFFFF"/>
              <w:spacing w:before="0" w:beforeAutospacing="0" w:after="0" w:afterAutospacing="0"/>
              <w:ind w:left="113"/>
              <w:rPr>
                <w:sz w:val="20"/>
                <w:szCs w:val="20"/>
              </w:rPr>
            </w:pPr>
            <w:r w:rsidRPr="00091E2E">
              <w:rPr>
                <w:sz w:val="20"/>
                <w:szCs w:val="20"/>
              </w:rPr>
              <w:t xml:space="preserve">- детская площадка, </w:t>
            </w:r>
          </w:p>
          <w:p w14:paraId="215CDF00" w14:textId="77777777" w:rsidR="00640ABC" w:rsidRPr="00091E2E" w:rsidRDefault="00640ABC" w:rsidP="005258FA">
            <w:pPr>
              <w:pStyle w:val="s16"/>
              <w:shd w:val="clear" w:color="auto" w:fill="FFFFFF"/>
              <w:spacing w:before="0" w:beforeAutospacing="0" w:after="0" w:afterAutospacing="0"/>
              <w:ind w:left="113"/>
              <w:rPr>
                <w:sz w:val="20"/>
                <w:szCs w:val="20"/>
              </w:rPr>
            </w:pPr>
            <w:r w:rsidRPr="00091E2E">
              <w:rPr>
                <w:sz w:val="20"/>
                <w:szCs w:val="20"/>
              </w:rPr>
              <w:t>- площадка для отдыха;</w:t>
            </w:r>
          </w:p>
          <w:p w14:paraId="02E3B445" w14:textId="77777777" w:rsidR="00640ABC" w:rsidRPr="00091E2E" w:rsidRDefault="00640ABC" w:rsidP="005258FA">
            <w:pPr>
              <w:widowControl/>
              <w:autoSpaceDE/>
              <w:ind w:left="113"/>
            </w:pPr>
            <w:r w:rsidRPr="00091E2E">
              <w:t>- гараж для собственных нужд;</w:t>
            </w:r>
          </w:p>
          <w:p w14:paraId="74876BCE" w14:textId="77777777" w:rsidR="00640ABC" w:rsidRPr="00091E2E" w:rsidRDefault="00640ABC" w:rsidP="005258FA">
            <w:pPr>
              <w:snapToGrid w:val="0"/>
              <w:ind w:left="113" w:right="131"/>
              <w:jc w:val="both"/>
              <w:rPr>
                <w:strike/>
              </w:rPr>
            </w:pPr>
            <w:r w:rsidRPr="00091E2E">
              <w:t>- хозяйственные постройки: летняя кухня, беседка, навес, кладовая, подвал, теплица, оранжерея индивидуального пользования, бассейн, баня индивидуального использования, сауна индивидуального использования</w:t>
            </w:r>
          </w:p>
          <w:p w14:paraId="0A3FB0E5" w14:textId="77777777" w:rsidR="00640ABC" w:rsidRPr="00091E2E" w:rsidRDefault="00640ABC" w:rsidP="00BF2951">
            <w:pPr>
              <w:snapToGrid w:val="0"/>
              <w:ind w:right="131"/>
              <w:jc w:val="both"/>
            </w:pPr>
          </w:p>
        </w:tc>
        <w:tc>
          <w:tcPr>
            <w:tcW w:w="5387" w:type="dxa"/>
            <w:hideMark/>
          </w:tcPr>
          <w:p w14:paraId="4871F51E" w14:textId="77777777" w:rsidR="00640ABC" w:rsidRPr="00091E2E" w:rsidRDefault="00640ABC" w:rsidP="00BF2951">
            <w:pPr>
              <w:tabs>
                <w:tab w:val="left" w:pos="5642"/>
              </w:tabs>
              <w:snapToGrid w:val="0"/>
              <w:ind w:left="116" w:right="116"/>
              <w:jc w:val="both"/>
            </w:pPr>
            <w:r w:rsidRPr="00091E2E">
              <w:lastRenderedPageBreak/>
              <w:t>минимальная/максимальная пло</w:t>
            </w:r>
            <w:r w:rsidR="002B67C9" w:rsidRPr="00091E2E">
              <w:t>щадь земельных участков  – 100/3</w:t>
            </w:r>
            <w:r w:rsidRPr="00091E2E">
              <w:t xml:space="preserve">000 кв. м. </w:t>
            </w:r>
          </w:p>
          <w:p w14:paraId="56D55504" w14:textId="77777777" w:rsidR="00640ABC" w:rsidRPr="00091E2E" w:rsidRDefault="00640ABC" w:rsidP="00BF2951">
            <w:pPr>
              <w:tabs>
                <w:tab w:val="left" w:pos="5642"/>
              </w:tabs>
              <w:ind w:left="116" w:right="116"/>
              <w:jc w:val="both"/>
            </w:pPr>
            <w:r w:rsidRPr="00091E2E">
              <w:t xml:space="preserve">минимальная ширина земельных участков вдоль фронта улицы (проезда) – 15 м; </w:t>
            </w:r>
          </w:p>
          <w:p w14:paraId="512B617B" w14:textId="77777777" w:rsidR="00640ABC" w:rsidRPr="00091E2E" w:rsidRDefault="00640ABC" w:rsidP="00BF2951">
            <w:pPr>
              <w:tabs>
                <w:tab w:val="left" w:pos="5642"/>
              </w:tabs>
              <w:ind w:left="116" w:right="116"/>
              <w:jc w:val="both"/>
            </w:pPr>
            <w:r w:rsidRPr="00091E2E">
              <w:t xml:space="preserve">максимальное количество надземных этажей зданий – 3 </w:t>
            </w:r>
            <w:r w:rsidRPr="00091E2E">
              <w:lastRenderedPageBreak/>
              <w:t xml:space="preserve">этажа (включая мансардный этаж); </w:t>
            </w:r>
          </w:p>
          <w:p w14:paraId="08477C29" w14:textId="77777777" w:rsidR="00640ABC" w:rsidRPr="00091E2E" w:rsidRDefault="00640ABC" w:rsidP="00BF2951">
            <w:pPr>
              <w:tabs>
                <w:tab w:val="left" w:pos="5642"/>
              </w:tabs>
              <w:ind w:left="116" w:right="116"/>
              <w:jc w:val="both"/>
            </w:pPr>
            <w:r w:rsidRPr="00091E2E">
              <w:t>максимальная высота зданий от уровня земли до верха перекрытия последнего этажа (или конька кровли) - 20 м;</w:t>
            </w:r>
          </w:p>
          <w:p w14:paraId="3972E785" w14:textId="77777777" w:rsidR="00640ABC" w:rsidRPr="00091E2E" w:rsidRDefault="00640ABC" w:rsidP="00BF2951">
            <w:pPr>
              <w:ind w:left="116" w:right="116"/>
              <w:jc w:val="both"/>
            </w:pPr>
            <w:r w:rsidRPr="00091E2E">
              <w:t>максимальный процент застройки в границах земельного участка – 60%.</w:t>
            </w:r>
          </w:p>
          <w:p w14:paraId="08289CC1" w14:textId="77777777" w:rsidR="00640ABC" w:rsidRPr="00091E2E" w:rsidRDefault="00640ABC" w:rsidP="00BF2951">
            <w:pPr>
              <w:tabs>
                <w:tab w:val="left" w:pos="5642"/>
              </w:tabs>
              <w:ind w:left="116" w:right="116"/>
              <w:jc w:val="both"/>
            </w:pPr>
            <w:r w:rsidRPr="00091E2E">
              <w:t>Процент застройки подземной части не регламентируется</w:t>
            </w:r>
          </w:p>
          <w:p w14:paraId="19125DE0" w14:textId="77777777" w:rsidR="00640ABC" w:rsidRPr="00091E2E" w:rsidRDefault="00640ABC" w:rsidP="00BF2951">
            <w:pPr>
              <w:ind w:left="116" w:right="116"/>
              <w:jc w:val="both"/>
            </w:pPr>
            <w:r w:rsidRPr="00091E2E">
              <w:t xml:space="preserve">Минимальные отступы от  красной линии – 5 м; </w:t>
            </w:r>
          </w:p>
          <w:p w14:paraId="70A811F8" w14:textId="77777777" w:rsidR="00640ABC" w:rsidRPr="00091E2E" w:rsidRDefault="00640ABC" w:rsidP="00BF2951">
            <w:pPr>
              <w:ind w:left="116" w:right="116"/>
              <w:jc w:val="both"/>
              <w:rPr>
                <w:rFonts w:eastAsia="SimSun"/>
                <w:lang w:eastAsia="zh-CN" w:bidi="ru-RU"/>
              </w:rPr>
            </w:pPr>
            <w:r w:rsidRPr="00091E2E">
              <w:t>от иных границ – 3 м</w:t>
            </w:r>
            <w:r w:rsidRPr="00091E2E">
              <w:rPr>
                <w:rFonts w:eastAsia="SimSun"/>
                <w:lang w:eastAsia="zh-CN" w:bidi="ru-RU"/>
              </w:rPr>
              <w:t xml:space="preserve">, </w:t>
            </w:r>
          </w:p>
          <w:p w14:paraId="7AC64EC0" w14:textId="77777777" w:rsidR="00640ABC" w:rsidRPr="00091E2E" w:rsidRDefault="00640ABC" w:rsidP="00BF2951">
            <w:pPr>
              <w:ind w:left="116" w:right="116"/>
              <w:jc w:val="both"/>
              <w:rPr>
                <w:rFonts w:eastAsia="SimSun"/>
                <w:lang w:eastAsia="zh-CN" w:bidi="ru-RU"/>
              </w:rPr>
            </w:pPr>
            <w:r w:rsidRPr="00091E2E">
              <w:rPr>
                <w:rFonts w:eastAsia="SimSun"/>
                <w:lang w:eastAsia="zh-CN" w:bidi="ru-RU"/>
              </w:rPr>
              <w:t>при блокировке зданий – 0 м.</w:t>
            </w:r>
          </w:p>
          <w:p w14:paraId="24C81F1A" w14:textId="77777777" w:rsidR="00640ABC" w:rsidRPr="00091E2E" w:rsidRDefault="00640ABC" w:rsidP="00BF2951">
            <w:pPr>
              <w:suppressAutoHyphens w:val="0"/>
              <w:autoSpaceDN w:val="0"/>
              <w:ind w:left="160" w:right="116" w:hanging="10"/>
            </w:pPr>
            <w:r w:rsidRPr="00091E2E">
              <w:t xml:space="preserve">минимальный коэффициент использования территории  –0,8, </w:t>
            </w:r>
            <w:r w:rsidRPr="00091E2E">
              <w:rPr>
                <w:rFonts w:eastAsia="SimSun"/>
                <w:lang w:eastAsia="zh-CN" w:bidi="ru-RU"/>
              </w:rPr>
              <w:t>максимальный – 1,6</w:t>
            </w:r>
            <w:r w:rsidRPr="00091E2E">
              <w:t>.</w:t>
            </w:r>
          </w:p>
        </w:tc>
        <w:tc>
          <w:tcPr>
            <w:tcW w:w="3950" w:type="dxa"/>
            <w:vMerge/>
          </w:tcPr>
          <w:p w14:paraId="2C5DEBF5" w14:textId="77777777" w:rsidR="00640ABC" w:rsidRPr="00091E2E" w:rsidRDefault="00640ABC" w:rsidP="00BF2951">
            <w:pPr>
              <w:tabs>
                <w:tab w:val="left" w:pos="1134"/>
              </w:tabs>
              <w:ind w:firstLine="426"/>
            </w:pPr>
          </w:p>
        </w:tc>
      </w:tr>
      <w:tr w:rsidR="00091E2E" w:rsidRPr="00091E2E" w14:paraId="501E4DF7" w14:textId="77777777" w:rsidTr="00AF0523">
        <w:trPr>
          <w:trHeight w:val="23"/>
        </w:trPr>
        <w:tc>
          <w:tcPr>
            <w:tcW w:w="2014" w:type="dxa"/>
            <w:hideMark/>
          </w:tcPr>
          <w:p w14:paraId="56D3F9C6" w14:textId="77777777" w:rsidR="00640ABC" w:rsidRPr="00091E2E" w:rsidRDefault="00640ABC" w:rsidP="00BF2951">
            <w:pPr>
              <w:snapToGrid w:val="0"/>
              <w:ind w:left="161" w:right="132"/>
            </w:pPr>
            <w:r w:rsidRPr="00091E2E">
              <w:rPr>
                <w:rFonts w:eastAsia="SimSun"/>
                <w:lang w:eastAsia="zh-CN" w:bidi="ru-RU"/>
              </w:rPr>
              <w:t xml:space="preserve">[2.5.] - </w:t>
            </w:r>
            <w:r w:rsidRPr="00091E2E">
              <w:t>Среднеэтажная жилая застройка</w:t>
            </w:r>
          </w:p>
        </w:tc>
        <w:tc>
          <w:tcPr>
            <w:tcW w:w="3685" w:type="dxa"/>
            <w:hideMark/>
          </w:tcPr>
          <w:p w14:paraId="1D21F29B" w14:textId="77777777" w:rsidR="00640ABC" w:rsidRPr="00091E2E" w:rsidRDefault="00640ABC" w:rsidP="00640ABC">
            <w:pPr>
              <w:pStyle w:val="s16"/>
              <w:shd w:val="clear" w:color="auto" w:fill="FFFFFF"/>
              <w:spacing w:before="0" w:beforeAutospacing="0" w:after="0" w:afterAutospacing="0"/>
              <w:ind w:left="113"/>
              <w:rPr>
                <w:sz w:val="20"/>
                <w:szCs w:val="20"/>
              </w:rPr>
            </w:pPr>
            <w:r w:rsidRPr="00091E2E">
              <w:rPr>
                <w:sz w:val="20"/>
                <w:szCs w:val="20"/>
              </w:rPr>
              <w:t>- многоквартирный жилой дом (этажностью не выше восьми этажей);</w:t>
            </w:r>
          </w:p>
          <w:p w14:paraId="3A64D756" w14:textId="77777777" w:rsidR="00640ABC" w:rsidRPr="00091E2E" w:rsidRDefault="00640ABC" w:rsidP="00640ABC">
            <w:pPr>
              <w:pStyle w:val="s16"/>
              <w:shd w:val="clear" w:color="auto" w:fill="FFFFFF"/>
              <w:spacing w:before="0" w:beforeAutospacing="0" w:after="0" w:afterAutospacing="0"/>
              <w:ind w:left="113"/>
              <w:rPr>
                <w:sz w:val="20"/>
                <w:szCs w:val="20"/>
              </w:rPr>
            </w:pPr>
            <w:r w:rsidRPr="00091E2E">
              <w:rPr>
                <w:sz w:val="20"/>
                <w:szCs w:val="20"/>
              </w:rPr>
              <w:t>- спортивная площадка;</w:t>
            </w:r>
          </w:p>
          <w:p w14:paraId="49A5CC78" w14:textId="77777777" w:rsidR="00640ABC" w:rsidRPr="00091E2E" w:rsidRDefault="00640ABC" w:rsidP="00640ABC">
            <w:pPr>
              <w:pStyle w:val="s16"/>
              <w:shd w:val="clear" w:color="auto" w:fill="FFFFFF"/>
              <w:spacing w:before="0" w:beforeAutospacing="0" w:after="0" w:afterAutospacing="0"/>
              <w:ind w:left="113"/>
              <w:rPr>
                <w:sz w:val="20"/>
                <w:szCs w:val="20"/>
              </w:rPr>
            </w:pPr>
            <w:r w:rsidRPr="00091E2E">
              <w:rPr>
                <w:sz w:val="20"/>
                <w:szCs w:val="20"/>
              </w:rPr>
              <w:t xml:space="preserve">- детская площадка, </w:t>
            </w:r>
          </w:p>
          <w:p w14:paraId="78A1E358" w14:textId="77777777" w:rsidR="00640ABC" w:rsidRPr="00091E2E" w:rsidRDefault="00640ABC" w:rsidP="00640ABC">
            <w:pPr>
              <w:pStyle w:val="s16"/>
              <w:shd w:val="clear" w:color="auto" w:fill="FFFFFF"/>
              <w:spacing w:before="0" w:beforeAutospacing="0" w:after="0" w:afterAutospacing="0"/>
              <w:ind w:left="113"/>
              <w:rPr>
                <w:sz w:val="20"/>
                <w:szCs w:val="20"/>
              </w:rPr>
            </w:pPr>
            <w:r w:rsidRPr="00091E2E">
              <w:rPr>
                <w:sz w:val="20"/>
                <w:szCs w:val="20"/>
              </w:rPr>
              <w:t>- площадка для отдыха;</w:t>
            </w:r>
          </w:p>
          <w:p w14:paraId="759B994E" w14:textId="77777777" w:rsidR="00640ABC" w:rsidRPr="00091E2E" w:rsidRDefault="00640ABC" w:rsidP="00640ABC">
            <w:pPr>
              <w:widowControl/>
              <w:autoSpaceDE/>
              <w:ind w:left="113"/>
              <w:rPr>
                <w:shd w:val="clear" w:color="auto" w:fill="FFFFFF"/>
              </w:rPr>
            </w:pPr>
            <w:r w:rsidRPr="00091E2E">
              <w:t>- гараж для собственных нужд</w:t>
            </w:r>
          </w:p>
        </w:tc>
        <w:tc>
          <w:tcPr>
            <w:tcW w:w="5387" w:type="dxa"/>
            <w:hideMark/>
          </w:tcPr>
          <w:p w14:paraId="6D554CBB" w14:textId="77777777" w:rsidR="00F529EB" w:rsidRPr="00091E2E" w:rsidRDefault="00F529EB" w:rsidP="00F529EB">
            <w:pPr>
              <w:tabs>
                <w:tab w:val="left" w:pos="5642"/>
              </w:tabs>
              <w:snapToGrid w:val="0"/>
              <w:ind w:left="116" w:right="116"/>
              <w:jc w:val="both"/>
            </w:pPr>
            <w:r w:rsidRPr="00091E2E">
              <w:t xml:space="preserve">минимальная/максимальная площадь земельных участков  – 1000/5000 кв. м.; </w:t>
            </w:r>
          </w:p>
          <w:p w14:paraId="7C6D8476" w14:textId="77777777" w:rsidR="00F529EB" w:rsidRPr="00091E2E" w:rsidRDefault="00F529EB" w:rsidP="00F529EB">
            <w:pPr>
              <w:tabs>
                <w:tab w:val="left" w:pos="5642"/>
              </w:tabs>
              <w:snapToGrid w:val="0"/>
              <w:ind w:left="116" w:right="116"/>
              <w:jc w:val="both"/>
            </w:pPr>
            <w:r w:rsidRPr="00091E2E">
              <w:t xml:space="preserve">минимальная ширина земельных участков вдоль фронта улицы (проезда) – не подлежит установлению; </w:t>
            </w:r>
          </w:p>
          <w:p w14:paraId="107F9DAE" w14:textId="77777777" w:rsidR="00F529EB" w:rsidRPr="00091E2E" w:rsidRDefault="00F529EB" w:rsidP="00F529EB">
            <w:pPr>
              <w:tabs>
                <w:tab w:val="left" w:pos="5642"/>
              </w:tabs>
              <w:ind w:left="116" w:right="116"/>
              <w:jc w:val="both"/>
            </w:pPr>
            <w:r w:rsidRPr="00091E2E">
              <w:t xml:space="preserve">максимальное количество надземных этажей зданий – 8 этажей (включая мансардный этаж); </w:t>
            </w:r>
          </w:p>
          <w:p w14:paraId="0AD0C49A" w14:textId="77777777" w:rsidR="00F529EB" w:rsidRPr="00091E2E" w:rsidRDefault="00F529EB" w:rsidP="00F529EB">
            <w:pPr>
              <w:tabs>
                <w:tab w:val="left" w:pos="5642"/>
              </w:tabs>
              <w:ind w:left="116" w:right="116"/>
              <w:jc w:val="both"/>
            </w:pPr>
            <w:r w:rsidRPr="00091E2E">
              <w:t>максимальная высота зданий от уровня земли до верха перекрытия последнего этажа (или конька кровли) - 25 м;</w:t>
            </w:r>
          </w:p>
          <w:p w14:paraId="0612F7C1" w14:textId="77777777" w:rsidR="00F529EB" w:rsidRPr="00091E2E" w:rsidRDefault="00F529EB" w:rsidP="00F529EB">
            <w:pPr>
              <w:ind w:left="116" w:right="116"/>
              <w:jc w:val="both"/>
            </w:pPr>
            <w:r w:rsidRPr="00091E2E">
              <w:t>максимальный процент застройки в границах земельного участка – 40%.</w:t>
            </w:r>
          </w:p>
          <w:p w14:paraId="20B7563F" w14:textId="77777777" w:rsidR="00F529EB" w:rsidRPr="00091E2E" w:rsidRDefault="00F529EB" w:rsidP="00F529EB">
            <w:pPr>
              <w:tabs>
                <w:tab w:val="left" w:pos="5642"/>
              </w:tabs>
              <w:ind w:left="116" w:right="116"/>
              <w:jc w:val="both"/>
            </w:pPr>
            <w:r w:rsidRPr="00091E2E">
              <w:t>Процент застройки подземной части не подлежит установлению.</w:t>
            </w:r>
          </w:p>
          <w:p w14:paraId="34746C07" w14:textId="77777777" w:rsidR="00F529EB" w:rsidRPr="00091E2E" w:rsidRDefault="00F529EB" w:rsidP="008E1298">
            <w:pPr>
              <w:snapToGrid w:val="0"/>
              <w:ind w:left="142" w:right="65"/>
              <w:jc w:val="both"/>
              <w:rPr>
                <w:rFonts w:eastAsia="SimSun"/>
                <w:strike/>
                <w:lang w:eastAsia="zh-CN" w:bidi="ru-RU"/>
              </w:rPr>
            </w:pPr>
            <w:r w:rsidRPr="00091E2E">
              <w:t>Минимальные отступы от  красной линии – 3,0 м от иных границ – 3 м</w:t>
            </w:r>
            <w:r w:rsidRPr="00091E2E">
              <w:rPr>
                <w:rFonts w:eastAsia="SimSun"/>
                <w:lang w:eastAsia="zh-CN" w:bidi="ru-RU"/>
              </w:rPr>
              <w:t xml:space="preserve">, </w:t>
            </w:r>
          </w:p>
          <w:p w14:paraId="71612AC5" w14:textId="77777777" w:rsidR="00F529EB" w:rsidRPr="00091E2E" w:rsidRDefault="00F529EB" w:rsidP="00F529EB">
            <w:pPr>
              <w:suppressAutoHyphens w:val="0"/>
              <w:overflowPunct/>
              <w:autoSpaceDN w:val="0"/>
              <w:ind w:left="116" w:right="116"/>
              <w:jc w:val="both"/>
              <w:rPr>
                <w:rFonts w:eastAsia="SimSun"/>
                <w:lang w:eastAsia="zh-CN" w:bidi="ru-RU"/>
              </w:rPr>
            </w:pPr>
            <w:r w:rsidRPr="00091E2E">
              <w:rPr>
                <w:rFonts w:eastAsia="SimSun"/>
                <w:lang w:eastAsia="zh-CN" w:bidi="ru-RU"/>
              </w:rPr>
              <w:t>Минимальный процент озеленения - 15 %;</w:t>
            </w:r>
          </w:p>
          <w:p w14:paraId="37B2CCCA" w14:textId="77777777" w:rsidR="00640ABC" w:rsidRPr="00091E2E" w:rsidRDefault="00F529EB" w:rsidP="00F529EB">
            <w:pPr>
              <w:tabs>
                <w:tab w:val="left" w:pos="5642"/>
              </w:tabs>
              <w:snapToGrid w:val="0"/>
              <w:ind w:left="116" w:right="116"/>
              <w:jc w:val="both"/>
            </w:pPr>
            <w:r w:rsidRPr="00091E2E">
              <w:t xml:space="preserve">минимальный коэффициент использования территории  – 0,6, </w:t>
            </w:r>
            <w:r w:rsidRPr="00091E2E">
              <w:rPr>
                <w:rFonts w:eastAsia="SimSun"/>
                <w:lang w:eastAsia="zh-CN" w:bidi="ru-RU"/>
              </w:rPr>
              <w:t>максимальный – 1,6</w:t>
            </w:r>
            <w:r w:rsidRPr="00091E2E">
              <w:t>.</w:t>
            </w:r>
          </w:p>
        </w:tc>
        <w:tc>
          <w:tcPr>
            <w:tcW w:w="3950" w:type="dxa"/>
            <w:vMerge/>
          </w:tcPr>
          <w:p w14:paraId="616739B9" w14:textId="77777777" w:rsidR="00640ABC" w:rsidRPr="00091E2E" w:rsidRDefault="00640ABC" w:rsidP="00BF2951">
            <w:pPr>
              <w:tabs>
                <w:tab w:val="left" w:pos="1134"/>
              </w:tabs>
              <w:ind w:firstLine="426"/>
            </w:pPr>
          </w:p>
        </w:tc>
      </w:tr>
      <w:tr w:rsidR="00091E2E" w:rsidRPr="00091E2E" w14:paraId="3AAF107E" w14:textId="77777777" w:rsidTr="00AF0523">
        <w:trPr>
          <w:trHeight w:val="328"/>
        </w:trPr>
        <w:tc>
          <w:tcPr>
            <w:tcW w:w="2014" w:type="dxa"/>
            <w:hideMark/>
          </w:tcPr>
          <w:p w14:paraId="35A1DBD1" w14:textId="77777777" w:rsidR="00AC556C" w:rsidRPr="00091E2E" w:rsidRDefault="00AC556C" w:rsidP="00BF2951">
            <w:pPr>
              <w:suppressAutoHyphens w:val="0"/>
              <w:autoSpaceDN w:val="0"/>
              <w:ind w:left="161"/>
              <w:rPr>
                <w:rFonts w:eastAsia="SimSun"/>
                <w:lang w:eastAsia="zh-CN" w:bidi="ru-RU"/>
              </w:rPr>
            </w:pPr>
            <w:r w:rsidRPr="00091E2E">
              <w:rPr>
                <w:rFonts w:eastAsia="SimSun"/>
                <w:lang w:eastAsia="zh-CN" w:bidi="ru-RU"/>
              </w:rPr>
              <w:t>[3.5.1] - Дошкольное, начальное и среднее общее образование</w:t>
            </w:r>
          </w:p>
          <w:p w14:paraId="1D7AA7A9" w14:textId="77777777" w:rsidR="00AC556C" w:rsidRPr="00091E2E" w:rsidRDefault="00AC556C" w:rsidP="00BF2951">
            <w:pPr>
              <w:suppressAutoHyphens w:val="0"/>
              <w:autoSpaceDN w:val="0"/>
              <w:ind w:left="19"/>
              <w:rPr>
                <w:rFonts w:eastAsia="SimSun"/>
                <w:lang w:eastAsia="zh-CN" w:bidi="ru-RU"/>
              </w:rPr>
            </w:pPr>
          </w:p>
        </w:tc>
        <w:tc>
          <w:tcPr>
            <w:tcW w:w="3685" w:type="dxa"/>
            <w:hideMark/>
          </w:tcPr>
          <w:p w14:paraId="057EC3DB" w14:textId="77777777" w:rsidR="00AC556C" w:rsidRPr="00091E2E" w:rsidRDefault="002B67C9" w:rsidP="00992796">
            <w:pPr>
              <w:suppressAutoHyphens w:val="0"/>
              <w:autoSpaceDN w:val="0"/>
              <w:ind w:left="113" w:right="132"/>
              <w:jc w:val="both"/>
              <w:rPr>
                <w:rFonts w:eastAsia="SimSun"/>
                <w:lang w:eastAsia="zh-CN" w:bidi="ru-RU"/>
              </w:rPr>
            </w:pPr>
            <w:r w:rsidRPr="00091E2E">
              <w:rPr>
                <w:shd w:val="clear" w:color="auto" w:fill="FFFFFF"/>
              </w:rPr>
              <w:t>Объекты капитального строительства, предназначенные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hideMark/>
          </w:tcPr>
          <w:p w14:paraId="6B2C6AA5" w14:textId="77777777" w:rsidR="00AC556C" w:rsidRPr="00091E2E" w:rsidRDefault="00AC556C" w:rsidP="00BF2951">
            <w:pPr>
              <w:tabs>
                <w:tab w:val="left" w:pos="3071"/>
              </w:tabs>
              <w:snapToGrid w:val="0"/>
              <w:ind w:left="132" w:right="116"/>
              <w:jc w:val="both"/>
            </w:pPr>
            <w:r w:rsidRPr="00091E2E">
              <w:t xml:space="preserve">Минимальная/максимальная площадь земельных участков   – </w:t>
            </w:r>
            <w:r w:rsidR="00FD42CC" w:rsidRPr="00091E2E">
              <w:rPr>
                <w:rFonts w:eastAsia="Calibri"/>
              </w:rPr>
              <w:t>не подлежит установлению</w:t>
            </w:r>
            <w:r w:rsidRPr="00091E2E">
              <w:t>;</w:t>
            </w:r>
          </w:p>
          <w:p w14:paraId="22041DBA" w14:textId="77777777" w:rsidR="00AC556C" w:rsidRPr="00091E2E" w:rsidRDefault="00AC556C" w:rsidP="00BF2951">
            <w:pPr>
              <w:tabs>
                <w:tab w:val="left" w:pos="3071"/>
              </w:tabs>
              <w:ind w:left="132" w:right="116"/>
              <w:jc w:val="both"/>
            </w:pPr>
            <w:r w:rsidRPr="00091E2E">
              <w:t xml:space="preserve">максимальное количество надземных этажей зданий – 3 этажа; </w:t>
            </w:r>
          </w:p>
          <w:p w14:paraId="12F51DB3" w14:textId="77777777" w:rsidR="00AC556C" w:rsidRPr="00091E2E" w:rsidRDefault="00AC556C" w:rsidP="00BF2951">
            <w:pPr>
              <w:tabs>
                <w:tab w:val="left" w:pos="3071"/>
              </w:tabs>
              <w:ind w:left="132" w:right="116"/>
              <w:jc w:val="both"/>
            </w:pPr>
            <w:r w:rsidRPr="00091E2E">
              <w:t>максимальная высота зданий от уровня земли до верха перекрытия последнего этажа (или конька кровли) - 20 м;</w:t>
            </w:r>
          </w:p>
          <w:p w14:paraId="6081072F" w14:textId="77777777" w:rsidR="00AC556C" w:rsidRPr="00091E2E" w:rsidRDefault="00AC556C" w:rsidP="00BF2951">
            <w:pPr>
              <w:ind w:left="132"/>
              <w:jc w:val="both"/>
            </w:pPr>
            <w:r w:rsidRPr="00091E2E">
              <w:t>максимальный процент застройки – 40%;</w:t>
            </w:r>
          </w:p>
          <w:p w14:paraId="50FD87E4" w14:textId="77777777" w:rsidR="00AC556C" w:rsidRPr="00091E2E" w:rsidRDefault="00AC556C" w:rsidP="00BF2951">
            <w:pPr>
              <w:ind w:left="132" w:right="134"/>
              <w:jc w:val="both"/>
            </w:pPr>
            <w:r w:rsidRPr="00091E2E">
              <w:t xml:space="preserve">минимальные отступы от красной линии до дошкольных    образовательных учреждений и общеобразовательных школ (от стены здания) </w:t>
            </w:r>
            <w:r w:rsidR="008E1298" w:rsidRPr="00091E2E">
              <w:t>–</w:t>
            </w:r>
            <w:r w:rsidR="00B10210" w:rsidRPr="00091E2E">
              <w:t>25</w:t>
            </w:r>
            <w:r w:rsidRPr="00091E2E">
              <w:t xml:space="preserve">м; </w:t>
            </w:r>
          </w:p>
          <w:p w14:paraId="29530C4C" w14:textId="77777777" w:rsidR="00AC556C" w:rsidRPr="00091E2E" w:rsidRDefault="00AC556C" w:rsidP="00BF2951">
            <w:pPr>
              <w:ind w:left="132" w:right="134"/>
              <w:jc w:val="both"/>
            </w:pPr>
            <w:r w:rsidRPr="00091E2E">
              <w:t xml:space="preserve">минимальные отступы от границ земельных участков до зданий, строений, сооружений – 3 м;  </w:t>
            </w:r>
          </w:p>
          <w:p w14:paraId="720B8A9C" w14:textId="77777777" w:rsidR="00AC556C" w:rsidRPr="00091E2E" w:rsidRDefault="00AC556C" w:rsidP="00BF2951">
            <w:pPr>
              <w:ind w:left="132" w:right="134"/>
              <w:jc w:val="both"/>
              <w:rPr>
                <w:rFonts w:eastAsia="SimSun"/>
                <w:lang w:eastAsia="zh-CN" w:bidi="ru-RU"/>
              </w:rPr>
            </w:pPr>
            <w:r w:rsidRPr="00091E2E">
              <w:rPr>
                <w:rFonts w:eastAsia="SimSun"/>
                <w:lang w:eastAsia="zh-CN" w:bidi="ru-RU"/>
              </w:rPr>
              <w:t>Минимальный процент озеленения земельного участка 15%.</w:t>
            </w:r>
          </w:p>
          <w:p w14:paraId="3FD17C0E" w14:textId="77777777" w:rsidR="00AC556C" w:rsidRPr="00091E2E" w:rsidRDefault="00AC556C" w:rsidP="00BF2951">
            <w:pPr>
              <w:ind w:left="132" w:right="134"/>
              <w:jc w:val="both"/>
              <w:rPr>
                <w:rFonts w:eastAsia="SimSun"/>
                <w:lang w:eastAsia="zh-CN" w:bidi="ru-RU"/>
              </w:rPr>
            </w:pPr>
            <w:r w:rsidRPr="00091E2E">
              <w:rPr>
                <w:rFonts w:eastAsia="SimSun"/>
                <w:lang w:eastAsia="zh-CN" w:bidi="ru-RU"/>
              </w:rPr>
              <w:t xml:space="preserve">Рекомендуемые размеры земельного участка для </w:t>
            </w:r>
            <w:r w:rsidRPr="00091E2E">
              <w:rPr>
                <w:rFonts w:eastAsia="SimSun"/>
                <w:lang w:eastAsia="zh-CN" w:bidi="ru-RU"/>
              </w:rPr>
              <w:lastRenderedPageBreak/>
              <w:t>дошкольных учреждений, кв.м.</w:t>
            </w:r>
            <w:r w:rsidRPr="00091E2E">
              <w:rPr>
                <w:rFonts w:eastAsia="Calibri"/>
                <w:lang w:eastAsia="en-US"/>
              </w:rPr>
              <w:t xml:space="preserve">  на 1 место</w:t>
            </w:r>
            <w:r w:rsidRPr="00091E2E">
              <w:rPr>
                <w:rFonts w:eastAsia="SimSun"/>
                <w:lang w:eastAsia="zh-CN" w:bidi="ru-RU"/>
              </w:rPr>
              <w:t>:</w:t>
            </w:r>
          </w:p>
          <w:p w14:paraId="629108D0" w14:textId="77777777" w:rsidR="00AC556C" w:rsidRPr="00091E2E" w:rsidRDefault="00AC556C" w:rsidP="00BF2951">
            <w:pPr>
              <w:suppressAutoHyphens w:val="0"/>
              <w:overflowPunct/>
              <w:autoSpaceDN w:val="0"/>
              <w:ind w:left="132" w:right="131"/>
              <w:rPr>
                <w:lang w:eastAsia="ru-RU"/>
              </w:rPr>
            </w:pPr>
            <w:r w:rsidRPr="00091E2E">
              <w:rPr>
                <w:lang w:eastAsia="ru-RU"/>
              </w:rPr>
              <w:t xml:space="preserve">для отдельно стоящих зданий при вместимости до 100 мест - </w:t>
            </w:r>
            <w:r w:rsidR="00B10210" w:rsidRPr="00091E2E">
              <w:t>44</w:t>
            </w:r>
            <w:r w:rsidRPr="00091E2E">
              <w:rPr>
                <w:lang w:eastAsia="ru-RU"/>
              </w:rPr>
              <w:t xml:space="preserve">, свыше 100 мест - </w:t>
            </w:r>
            <w:r w:rsidR="00B10210" w:rsidRPr="00091E2E">
              <w:t>38</w:t>
            </w:r>
            <w:r w:rsidRPr="00091E2E">
              <w:rPr>
                <w:lang w:eastAsia="ru-RU"/>
              </w:rPr>
              <w:t xml:space="preserve">, в комплексе яслей - садов свыше 500 мест - </w:t>
            </w:r>
            <w:r w:rsidR="00B10210" w:rsidRPr="00091E2E">
              <w:t>30</w:t>
            </w:r>
            <w:r w:rsidRPr="00091E2E">
              <w:rPr>
                <w:lang w:eastAsia="ru-RU"/>
              </w:rPr>
              <w:t>.</w:t>
            </w:r>
          </w:p>
          <w:p w14:paraId="710C0AB2" w14:textId="77777777" w:rsidR="00AC556C" w:rsidRPr="00091E2E" w:rsidRDefault="00AC556C" w:rsidP="00BF2951">
            <w:pPr>
              <w:ind w:left="132" w:right="131"/>
              <w:jc w:val="both"/>
              <w:rPr>
                <w:rFonts w:eastAsia="Calibri"/>
                <w:lang w:eastAsia="en-US"/>
              </w:rPr>
            </w:pPr>
            <w:r w:rsidRPr="00091E2E">
              <w:rPr>
                <w:rFonts w:eastAsia="Calibri"/>
                <w:lang w:eastAsia="en-US"/>
              </w:rPr>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14:paraId="76034785" w14:textId="77777777" w:rsidR="00B10210" w:rsidRPr="00091E2E" w:rsidRDefault="00B10210" w:rsidP="00B10210">
            <w:pPr>
              <w:tabs>
                <w:tab w:val="left" w:pos="3071"/>
              </w:tabs>
              <w:snapToGrid w:val="0"/>
              <w:ind w:left="142" w:right="207"/>
              <w:jc w:val="both"/>
            </w:pPr>
            <w:r w:rsidRPr="00091E2E">
              <w:t>Для средн</w:t>
            </w:r>
            <w:r w:rsidR="00845C97" w:rsidRPr="00091E2E">
              <w:t>их</w:t>
            </w:r>
            <w:r w:rsidR="000C5EC2">
              <w:t xml:space="preserve"> </w:t>
            </w:r>
            <w:r w:rsidRPr="00091E2E">
              <w:t>общеобразовательных учреждений, кв. м на 1 место при вместимости мест:</w:t>
            </w:r>
          </w:p>
          <w:p w14:paraId="76DBB911" w14:textId="77777777" w:rsidR="00B10210" w:rsidRPr="00091E2E" w:rsidRDefault="00B10210" w:rsidP="00B10210">
            <w:pPr>
              <w:tabs>
                <w:tab w:val="left" w:pos="3071"/>
              </w:tabs>
              <w:snapToGrid w:val="0"/>
              <w:ind w:left="142" w:right="207"/>
              <w:jc w:val="both"/>
            </w:pPr>
            <w:r w:rsidRPr="00091E2E">
              <w:t>40-400 – 55;</w:t>
            </w:r>
          </w:p>
          <w:p w14:paraId="6657B5D6" w14:textId="77777777" w:rsidR="00B10210" w:rsidRPr="00091E2E" w:rsidRDefault="00B10210" w:rsidP="00B10210">
            <w:pPr>
              <w:tabs>
                <w:tab w:val="left" w:pos="3071"/>
              </w:tabs>
              <w:snapToGrid w:val="0"/>
              <w:ind w:left="142" w:right="207"/>
              <w:jc w:val="both"/>
            </w:pPr>
            <w:r w:rsidRPr="00091E2E">
              <w:t>401-500 – 65;</w:t>
            </w:r>
          </w:p>
          <w:p w14:paraId="4DE7CBE7" w14:textId="77777777" w:rsidR="00B10210" w:rsidRPr="00091E2E" w:rsidRDefault="00B10210" w:rsidP="00B10210">
            <w:pPr>
              <w:tabs>
                <w:tab w:val="left" w:pos="3071"/>
              </w:tabs>
              <w:snapToGrid w:val="0"/>
              <w:ind w:left="142" w:right="207"/>
              <w:jc w:val="both"/>
            </w:pPr>
            <w:r w:rsidRPr="00091E2E">
              <w:t>501-600 -55;</w:t>
            </w:r>
          </w:p>
          <w:p w14:paraId="50862BBE" w14:textId="77777777" w:rsidR="00B10210" w:rsidRPr="00091E2E" w:rsidRDefault="00B10210" w:rsidP="00B10210">
            <w:pPr>
              <w:tabs>
                <w:tab w:val="left" w:pos="3071"/>
              </w:tabs>
              <w:snapToGrid w:val="0"/>
              <w:ind w:left="142" w:right="207"/>
              <w:jc w:val="both"/>
            </w:pPr>
            <w:r w:rsidRPr="00091E2E">
              <w:t>601-800 – 45;</w:t>
            </w:r>
          </w:p>
          <w:p w14:paraId="4648F529" w14:textId="77777777" w:rsidR="00B10210" w:rsidRPr="00091E2E" w:rsidRDefault="00B10210" w:rsidP="00B10210">
            <w:pPr>
              <w:tabs>
                <w:tab w:val="left" w:pos="3071"/>
              </w:tabs>
              <w:snapToGrid w:val="0"/>
              <w:ind w:left="142" w:right="207"/>
              <w:jc w:val="both"/>
            </w:pPr>
            <w:r w:rsidRPr="00091E2E">
              <w:t>801-1100 – 36;</w:t>
            </w:r>
          </w:p>
          <w:p w14:paraId="77F1F743" w14:textId="77777777" w:rsidR="00B10210" w:rsidRPr="00091E2E" w:rsidRDefault="00B10210" w:rsidP="00B10210">
            <w:pPr>
              <w:tabs>
                <w:tab w:val="left" w:pos="3071"/>
              </w:tabs>
              <w:snapToGrid w:val="0"/>
              <w:ind w:left="142" w:right="207"/>
              <w:jc w:val="both"/>
            </w:pPr>
            <w:r w:rsidRPr="00091E2E">
              <w:t>1101-1500 – 23;</w:t>
            </w:r>
          </w:p>
          <w:p w14:paraId="18A7CF96" w14:textId="77777777" w:rsidR="00B10210" w:rsidRPr="00091E2E" w:rsidRDefault="00B10210" w:rsidP="00B10210">
            <w:pPr>
              <w:tabs>
                <w:tab w:val="left" w:pos="3071"/>
              </w:tabs>
              <w:snapToGrid w:val="0"/>
              <w:ind w:left="142" w:right="207"/>
              <w:jc w:val="both"/>
            </w:pPr>
            <w:r w:rsidRPr="00091E2E">
              <w:t>1501-2000 – 18;</w:t>
            </w:r>
          </w:p>
          <w:p w14:paraId="78D365E9" w14:textId="77777777" w:rsidR="00AC556C" w:rsidRPr="00091E2E" w:rsidRDefault="00B10210" w:rsidP="00B10210">
            <w:pPr>
              <w:tabs>
                <w:tab w:val="left" w:pos="3071"/>
              </w:tabs>
              <w:snapToGrid w:val="0"/>
              <w:ind w:left="142" w:right="207"/>
              <w:jc w:val="both"/>
            </w:pPr>
            <w:r w:rsidRPr="00091E2E">
              <w:t>2001 и более – 16</w:t>
            </w:r>
            <w:r w:rsidR="00AC556C" w:rsidRPr="00091E2E">
              <w:rPr>
                <w:lang w:eastAsia="ru-RU"/>
              </w:rPr>
              <w:t>, с учетом площади спортивной зоны и здания школы.</w:t>
            </w:r>
          </w:p>
          <w:p w14:paraId="60F9933A" w14:textId="77777777" w:rsidR="00AC556C" w:rsidRPr="00091E2E" w:rsidRDefault="00AC556C" w:rsidP="00BF2951">
            <w:pPr>
              <w:suppressAutoHyphens w:val="0"/>
              <w:overflowPunct/>
              <w:autoSpaceDN w:val="0"/>
              <w:ind w:left="132" w:right="131"/>
              <w:rPr>
                <w:lang w:eastAsia="ru-RU"/>
              </w:rPr>
            </w:pPr>
            <w:r w:rsidRPr="00091E2E">
              <w:rPr>
                <w:lang w:eastAsia="ru-RU"/>
              </w:rP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14:paraId="61921460" w14:textId="77777777" w:rsidR="00AC556C" w:rsidRPr="00091E2E" w:rsidRDefault="00AC556C" w:rsidP="00BF2951">
            <w:pPr>
              <w:ind w:left="132" w:right="131"/>
              <w:jc w:val="both"/>
              <w:rPr>
                <w:rFonts w:eastAsia="Calibri"/>
                <w:lang w:eastAsia="en-US"/>
              </w:rPr>
            </w:pPr>
            <w:r w:rsidRPr="00091E2E">
              <w:rPr>
                <w:rFonts w:eastAsia="Calibri"/>
                <w:lang w:eastAsia="en-US"/>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p>
        </w:tc>
        <w:tc>
          <w:tcPr>
            <w:tcW w:w="3950" w:type="dxa"/>
            <w:vMerge w:val="restart"/>
          </w:tcPr>
          <w:p w14:paraId="3C248DD4" w14:textId="77777777" w:rsidR="00AC556C" w:rsidRPr="00091E2E" w:rsidRDefault="00AC556C" w:rsidP="00BF2951">
            <w:pPr>
              <w:tabs>
                <w:tab w:val="left" w:pos="3071"/>
              </w:tabs>
              <w:ind w:left="132" w:right="140" w:hanging="1"/>
              <w:jc w:val="both"/>
            </w:pPr>
            <w:r w:rsidRPr="00091E2E">
              <w:rPr>
                <w:shd w:val="clear" w:color="auto" w:fill="FFFFFF"/>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6161C785" w14:textId="77777777" w:rsidR="00AC556C" w:rsidRPr="00091E2E" w:rsidRDefault="00AC556C" w:rsidP="00BF2951">
            <w:pPr>
              <w:tabs>
                <w:tab w:val="left" w:pos="3071"/>
              </w:tabs>
              <w:ind w:left="132" w:right="140" w:hanging="1"/>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w:t>
            </w:r>
            <w:r w:rsidR="002A27F7" w:rsidRPr="00091E2E">
              <w:t>риторий, приведенных в статье 30</w:t>
            </w:r>
            <w:r w:rsidRPr="00091E2E">
              <w:t xml:space="preserve"> настоящих Правил.</w:t>
            </w:r>
          </w:p>
          <w:p w14:paraId="7F301A6C" w14:textId="77777777" w:rsidR="00AC556C" w:rsidRPr="00091E2E" w:rsidRDefault="00AC556C" w:rsidP="00BF2951">
            <w:pPr>
              <w:snapToGrid w:val="0"/>
              <w:ind w:left="132" w:right="132" w:hanging="1"/>
              <w:jc w:val="both"/>
              <w:rPr>
                <w:rFonts w:eastAsia="Calibri"/>
              </w:rPr>
            </w:pPr>
            <w:r w:rsidRPr="00091E2E">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w:t>
            </w:r>
            <w:r w:rsidRPr="00091E2E">
              <w:rPr>
                <w:rFonts w:eastAsia="Calibri"/>
              </w:rPr>
              <w:lastRenderedPageBreak/>
              <w:t>территории своих земельных участков.</w:t>
            </w:r>
          </w:p>
          <w:p w14:paraId="73728AA8" w14:textId="77777777" w:rsidR="00AC556C" w:rsidRPr="00091E2E" w:rsidRDefault="00AC556C" w:rsidP="00BF2951">
            <w:pPr>
              <w:snapToGrid w:val="0"/>
              <w:ind w:left="132" w:right="132" w:hanging="1"/>
              <w:jc w:val="both"/>
              <w:rPr>
                <w:rFonts w:eastAsia="Calibri"/>
              </w:rPr>
            </w:pPr>
            <w:r w:rsidRPr="00091E2E">
              <w:rPr>
                <w:rFonts w:eastAsia="Calibri"/>
              </w:rPr>
              <w:t xml:space="preserve">При проектировании объекта расчетное количество парковочных мест для его обслуживания определять </w:t>
            </w:r>
            <w:r w:rsidR="002A27F7" w:rsidRPr="00091E2E">
              <w:rPr>
                <w:rFonts w:eastAsia="Calibri"/>
              </w:rPr>
              <w:t>согласно статье 22 настоящих Правил.</w:t>
            </w:r>
          </w:p>
          <w:p w14:paraId="0C3E3EC1" w14:textId="77777777" w:rsidR="002A27F7" w:rsidRPr="00091E2E" w:rsidRDefault="00AC556C" w:rsidP="002A27F7">
            <w:pPr>
              <w:snapToGrid w:val="0"/>
              <w:ind w:left="132" w:right="132" w:hanging="1"/>
              <w:jc w:val="both"/>
              <w:rPr>
                <w:rFonts w:eastAsia="Calibri"/>
              </w:rPr>
            </w:pPr>
            <w:r w:rsidRPr="00091E2E">
              <w:rPr>
                <w:rFonts w:eastAsia="Calibri"/>
              </w:rPr>
              <w:t xml:space="preserve">Расстояние от объектов капитального строительства до парковок определять </w:t>
            </w:r>
            <w:r w:rsidR="002A27F7" w:rsidRPr="00091E2E">
              <w:rPr>
                <w:rFonts w:eastAsia="Calibri"/>
              </w:rPr>
              <w:t>согласно статье 22 настоящих Правил.</w:t>
            </w:r>
          </w:p>
          <w:p w14:paraId="4AFA1EFF" w14:textId="77777777" w:rsidR="00AC556C" w:rsidRPr="00091E2E" w:rsidRDefault="00AC556C" w:rsidP="00BF2951">
            <w:pPr>
              <w:ind w:left="132" w:hanging="1"/>
              <w:jc w:val="both"/>
              <w:rPr>
                <w:rFonts w:eastAsia="Calibri"/>
              </w:rPr>
            </w:pPr>
            <w:r w:rsidRPr="00091E2E">
              <w:rPr>
                <w:rFonts w:eastAsia="Calibri"/>
              </w:rPr>
              <w:t>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поселения</w:t>
            </w:r>
          </w:p>
          <w:p w14:paraId="7883EEE8" w14:textId="77777777" w:rsidR="00AC556C" w:rsidRPr="00091E2E" w:rsidRDefault="00AC556C" w:rsidP="00BF2951">
            <w:pPr>
              <w:ind w:left="132" w:hanging="1"/>
              <w:jc w:val="both"/>
              <w:rPr>
                <w:rFonts w:eastAsia="Calibri"/>
              </w:rPr>
            </w:pPr>
          </w:p>
          <w:p w14:paraId="7871250D" w14:textId="77777777" w:rsidR="00AC556C" w:rsidRPr="00091E2E" w:rsidRDefault="00AC556C" w:rsidP="00BF2951">
            <w:pPr>
              <w:snapToGrid w:val="0"/>
              <w:ind w:left="132" w:right="63" w:hanging="1"/>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27A75DC8" w14:textId="77777777" w:rsidR="00AC556C" w:rsidRPr="00091E2E" w:rsidRDefault="00AC556C" w:rsidP="00BF2951">
            <w:pPr>
              <w:snapToGrid w:val="0"/>
              <w:ind w:left="132" w:right="63" w:hanging="1"/>
              <w:jc w:val="both"/>
              <w:rPr>
                <w:shd w:val="clear" w:color="auto" w:fill="FFFFFF"/>
              </w:rPr>
            </w:pPr>
          </w:p>
          <w:p w14:paraId="5AC59773" w14:textId="77777777" w:rsidR="00AC556C" w:rsidRPr="00091E2E" w:rsidRDefault="00AC556C" w:rsidP="00BF2951">
            <w:pPr>
              <w:snapToGrid w:val="0"/>
              <w:ind w:left="132" w:right="63" w:hanging="1"/>
              <w:jc w:val="both"/>
              <w:rPr>
                <w:rFonts w:eastAsia="Calibri"/>
              </w:rPr>
            </w:pPr>
            <w:r w:rsidRPr="00091E2E">
              <w:rPr>
                <w:shd w:val="clear" w:color="auto" w:fill="FFFFFF"/>
              </w:rPr>
              <w:t>В материалах проектной документации указывать</w:t>
            </w:r>
            <w:r w:rsidR="00095D2C">
              <w:rPr>
                <w:shd w:val="clear" w:color="auto" w:fill="FFFFFF"/>
              </w:rPr>
              <w:t xml:space="preserve"> </w:t>
            </w:r>
            <w:r w:rsidRPr="00091E2E">
              <w:rPr>
                <w:shd w:val="clear" w:color="auto" w:fill="FFFFFF"/>
              </w:rPr>
              <w:t>количество единовременно прибывающих на объекте человек для определения отношения объекта к объекту массового пребывания граждан.</w:t>
            </w:r>
          </w:p>
          <w:p w14:paraId="694FEFCA" w14:textId="77777777" w:rsidR="00AC556C" w:rsidRPr="00091E2E" w:rsidRDefault="00AC556C" w:rsidP="00BF2951">
            <w:pPr>
              <w:ind w:left="33" w:firstLine="426"/>
              <w:jc w:val="both"/>
            </w:pPr>
          </w:p>
        </w:tc>
      </w:tr>
      <w:tr w:rsidR="00091E2E" w:rsidRPr="00091E2E" w14:paraId="01B9D831" w14:textId="77777777" w:rsidTr="00AF0523">
        <w:trPr>
          <w:trHeight w:val="3109"/>
        </w:trPr>
        <w:tc>
          <w:tcPr>
            <w:tcW w:w="2014" w:type="dxa"/>
          </w:tcPr>
          <w:p w14:paraId="69189221" w14:textId="77777777" w:rsidR="00AC556C" w:rsidRPr="00091E2E" w:rsidRDefault="00AC556C" w:rsidP="00BF2951">
            <w:pPr>
              <w:ind w:left="161"/>
            </w:pPr>
            <w:r w:rsidRPr="00091E2E">
              <w:lastRenderedPageBreak/>
              <w:t>[3.1.1.] Предоставление коммунальных услуг</w:t>
            </w:r>
          </w:p>
        </w:tc>
        <w:tc>
          <w:tcPr>
            <w:tcW w:w="3685" w:type="dxa"/>
          </w:tcPr>
          <w:p w14:paraId="6EAAEC74" w14:textId="77777777" w:rsidR="00640ABC" w:rsidRPr="00091E2E" w:rsidRDefault="00640ABC" w:rsidP="00640ABC">
            <w:pPr>
              <w:pStyle w:val="s16"/>
              <w:shd w:val="clear" w:color="auto" w:fill="FFFFFF"/>
              <w:spacing w:before="0" w:beforeAutospacing="0" w:after="0" w:afterAutospacing="0"/>
              <w:ind w:left="113"/>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2E3E10A2" w14:textId="77777777" w:rsidR="00640ABC" w:rsidRPr="00091E2E" w:rsidRDefault="00640ABC" w:rsidP="00640ABC">
            <w:pPr>
              <w:pStyle w:val="s16"/>
              <w:shd w:val="clear" w:color="auto" w:fill="FFFFFF"/>
              <w:spacing w:before="0" w:beforeAutospacing="0" w:after="0" w:afterAutospacing="0"/>
              <w:ind w:left="113"/>
              <w:rPr>
                <w:sz w:val="20"/>
                <w:szCs w:val="20"/>
              </w:rPr>
            </w:pPr>
            <w:r w:rsidRPr="00091E2E">
              <w:rPr>
                <w:sz w:val="20"/>
                <w:szCs w:val="20"/>
              </w:rPr>
              <w:t>- котельная;</w:t>
            </w:r>
          </w:p>
          <w:p w14:paraId="1E10DF4F" w14:textId="77777777" w:rsidR="00640ABC" w:rsidRPr="00091E2E" w:rsidRDefault="00640ABC" w:rsidP="00640ABC">
            <w:pPr>
              <w:pStyle w:val="s16"/>
              <w:shd w:val="clear" w:color="auto" w:fill="FFFFFF"/>
              <w:spacing w:before="0" w:beforeAutospacing="0" w:after="0" w:afterAutospacing="0"/>
              <w:ind w:left="113"/>
              <w:rPr>
                <w:sz w:val="20"/>
                <w:szCs w:val="20"/>
              </w:rPr>
            </w:pPr>
            <w:r w:rsidRPr="00091E2E">
              <w:rPr>
                <w:sz w:val="20"/>
                <w:szCs w:val="20"/>
              </w:rPr>
              <w:t>- насосная станция;</w:t>
            </w:r>
          </w:p>
          <w:p w14:paraId="0853A5FB" w14:textId="77777777" w:rsidR="00640ABC" w:rsidRPr="00091E2E" w:rsidRDefault="00640ABC" w:rsidP="00640ABC">
            <w:pPr>
              <w:pStyle w:val="s16"/>
              <w:shd w:val="clear" w:color="auto" w:fill="FFFFFF"/>
              <w:spacing w:before="0" w:beforeAutospacing="0" w:after="0" w:afterAutospacing="0"/>
              <w:ind w:left="113"/>
              <w:rPr>
                <w:sz w:val="20"/>
                <w:szCs w:val="20"/>
              </w:rPr>
            </w:pPr>
            <w:r w:rsidRPr="00091E2E">
              <w:rPr>
                <w:sz w:val="20"/>
                <w:szCs w:val="20"/>
              </w:rPr>
              <w:t>- водопровод;</w:t>
            </w:r>
          </w:p>
          <w:p w14:paraId="0C133E37" w14:textId="77777777" w:rsidR="00640ABC" w:rsidRPr="00091E2E" w:rsidRDefault="00640ABC" w:rsidP="00640ABC">
            <w:pPr>
              <w:pStyle w:val="s16"/>
              <w:shd w:val="clear" w:color="auto" w:fill="FFFFFF"/>
              <w:spacing w:before="0" w:beforeAutospacing="0" w:after="0" w:afterAutospacing="0"/>
              <w:ind w:left="113"/>
              <w:rPr>
                <w:sz w:val="20"/>
                <w:szCs w:val="20"/>
              </w:rPr>
            </w:pPr>
            <w:r w:rsidRPr="00091E2E">
              <w:rPr>
                <w:sz w:val="20"/>
                <w:szCs w:val="20"/>
              </w:rPr>
              <w:t>- водозабор;</w:t>
            </w:r>
          </w:p>
          <w:p w14:paraId="59468804" w14:textId="77777777" w:rsidR="00640ABC" w:rsidRPr="00091E2E" w:rsidRDefault="00640ABC" w:rsidP="00640ABC">
            <w:pPr>
              <w:pStyle w:val="s16"/>
              <w:shd w:val="clear" w:color="auto" w:fill="FFFFFF"/>
              <w:spacing w:before="0" w:beforeAutospacing="0" w:after="0" w:afterAutospacing="0"/>
              <w:ind w:left="113"/>
              <w:rPr>
                <w:rFonts w:cs="Times New Roman CYR"/>
                <w:sz w:val="20"/>
                <w:szCs w:val="20"/>
              </w:rPr>
            </w:pPr>
            <w:r w:rsidRPr="00091E2E">
              <w:rPr>
                <w:sz w:val="20"/>
                <w:szCs w:val="20"/>
              </w:rPr>
              <w:t>- очистные сооружения;</w:t>
            </w:r>
          </w:p>
          <w:p w14:paraId="01DCD899" w14:textId="77777777" w:rsidR="00640ABC" w:rsidRPr="00091E2E" w:rsidRDefault="00640ABC" w:rsidP="00640ABC">
            <w:pPr>
              <w:pStyle w:val="s16"/>
              <w:shd w:val="clear" w:color="auto" w:fill="FFFFFF"/>
              <w:spacing w:before="0" w:beforeAutospacing="0" w:after="0" w:afterAutospacing="0"/>
              <w:ind w:left="113"/>
              <w:rPr>
                <w:rFonts w:cs="Times New Roman CYR"/>
                <w:sz w:val="20"/>
                <w:szCs w:val="20"/>
              </w:rPr>
            </w:pPr>
            <w:r w:rsidRPr="00091E2E">
              <w:rPr>
                <w:sz w:val="20"/>
                <w:szCs w:val="20"/>
              </w:rPr>
              <w:t>Объекты инженерной инфраструктуры:</w:t>
            </w:r>
          </w:p>
          <w:p w14:paraId="106E2294" w14:textId="77777777" w:rsidR="00640ABC" w:rsidRPr="00091E2E" w:rsidRDefault="00640ABC" w:rsidP="00640ABC">
            <w:pPr>
              <w:pStyle w:val="s16"/>
              <w:shd w:val="clear" w:color="auto" w:fill="FFFFFF"/>
              <w:spacing w:before="0" w:beforeAutospacing="0" w:after="0" w:afterAutospacing="0"/>
              <w:ind w:left="113"/>
              <w:rPr>
                <w:rFonts w:cs="Times New Roman CYR"/>
                <w:sz w:val="20"/>
                <w:szCs w:val="20"/>
              </w:rPr>
            </w:pPr>
            <w:r w:rsidRPr="00091E2E">
              <w:rPr>
                <w:sz w:val="20"/>
                <w:szCs w:val="20"/>
              </w:rPr>
              <w:t>- линия электропередач,</w:t>
            </w:r>
          </w:p>
          <w:p w14:paraId="6C3135B2" w14:textId="77777777" w:rsidR="00640ABC" w:rsidRPr="00091E2E" w:rsidRDefault="00640ABC" w:rsidP="00640ABC">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трансформаторная подстанция, </w:t>
            </w:r>
          </w:p>
          <w:p w14:paraId="36E5EBC5" w14:textId="77777777" w:rsidR="00640ABC" w:rsidRPr="00091E2E" w:rsidRDefault="00640ABC" w:rsidP="00640ABC">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газопровод, </w:t>
            </w:r>
          </w:p>
          <w:p w14:paraId="2D92B305" w14:textId="77777777" w:rsidR="00640ABC" w:rsidRPr="00091E2E" w:rsidRDefault="00640ABC" w:rsidP="00640ABC">
            <w:pPr>
              <w:pStyle w:val="s16"/>
              <w:shd w:val="clear" w:color="auto" w:fill="FFFFFF"/>
              <w:spacing w:before="0" w:beforeAutospacing="0" w:after="0" w:afterAutospacing="0"/>
              <w:ind w:left="113"/>
              <w:rPr>
                <w:rFonts w:cs="Times New Roman CYR"/>
                <w:sz w:val="20"/>
                <w:szCs w:val="20"/>
              </w:rPr>
            </w:pPr>
            <w:r w:rsidRPr="00091E2E">
              <w:rPr>
                <w:sz w:val="20"/>
                <w:szCs w:val="20"/>
              </w:rPr>
              <w:lastRenderedPageBreak/>
              <w:t xml:space="preserve">- линия связи, </w:t>
            </w:r>
          </w:p>
          <w:p w14:paraId="6FEA811C" w14:textId="77777777" w:rsidR="00640ABC" w:rsidRPr="00091E2E" w:rsidRDefault="00640ABC" w:rsidP="00640ABC">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телефонная станция, </w:t>
            </w:r>
          </w:p>
          <w:p w14:paraId="1267F527" w14:textId="77777777" w:rsidR="00640ABC" w:rsidRPr="00091E2E" w:rsidRDefault="00640ABC" w:rsidP="00640ABC">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канализация, </w:t>
            </w:r>
          </w:p>
          <w:p w14:paraId="393494E3" w14:textId="77777777" w:rsidR="00640ABC" w:rsidRPr="00091E2E" w:rsidRDefault="00640ABC" w:rsidP="00640ABC">
            <w:pPr>
              <w:pStyle w:val="s16"/>
              <w:shd w:val="clear" w:color="auto" w:fill="FFFFFF"/>
              <w:spacing w:before="0" w:beforeAutospacing="0" w:after="0" w:afterAutospacing="0"/>
              <w:ind w:left="113"/>
              <w:rPr>
                <w:rFonts w:cs="Times New Roman CYR"/>
                <w:sz w:val="20"/>
                <w:szCs w:val="20"/>
              </w:rPr>
            </w:pPr>
            <w:r w:rsidRPr="00091E2E">
              <w:rPr>
                <w:sz w:val="20"/>
                <w:szCs w:val="20"/>
              </w:rPr>
              <w:t>- стоянка транспортных средств,</w:t>
            </w:r>
          </w:p>
          <w:p w14:paraId="31409963" w14:textId="77777777" w:rsidR="00640ABC" w:rsidRPr="00091E2E" w:rsidRDefault="00640ABC" w:rsidP="00640ABC">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16494B67" w14:textId="77777777" w:rsidR="00AC556C" w:rsidRPr="00091E2E" w:rsidRDefault="00640ABC" w:rsidP="002B67C9">
            <w:pPr>
              <w:pStyle w:val="s16"/>
              <w:shd w:val="clear" w:color="auto" w:fill="FFFFFF"/>
              <w:spacing w:before="0" w:beforeAutospacing="0" w:after="0" w:afterAutospacing="0"/>
              <w:ind w:left="113"/>
              <w:rPr>
                <w:sz w:val="20"/>
                <w:szCs w:val="20"/>
              </w:rPr>
            </w:pPr>
            <w:r w:rsidRPr="00091E2E">
              <w:rPr>
                <w:sz w:val="20"/>
                <w:szCs w:val="20"/>
              </w:rPr>
              <w:t>- сооружения, необходимые для сбора и плавки снега)</w:t>
            </w:r>
          </w:p>
        </w:tc>
        <w:tc>
          <w:tcPr>
            <w:tcW w:w="5387" w:type="dxa"/>
          </w:tcPr>
          <w:p w14:paraId="14DE5921" w14:textId="77777777" w:rsidR="00AC556C" w:rsidRPr="00091E2E" w:rsidRDefault="00AC556C" w:rsidP="00BF2951">
            <w:pPr>
              <w:snapToGrid w:val="0"/>
              <w:ind w:left="132" w:right="134"/>
              <w:jc w:val="both"/>
            </w:pPr>
            <w:r w:rsidRPr="00091E2E">
              <w:lastRenderedPageBreak/>
              <w:t>Минимальная площадь земельных участков - 10 кв. м;</w:t>
            </w:r>
          </w:p>
          <w:p w14:paraId="310E0EFF" w14:textId="77777777" w:rsidR="00AC556C" w:rsidRPr="00091E2E" w:rsidRDefault="00AC556C" w:rsidP="00BF2951">
            <w:pPr>
              <w:snapToGrid w:val="0"/>
              <w:ind w:left="132" w:right="134"/>
              <w:jc w:val="both"/>
            </w:pPr>
            <w:r w:rsidRPr="00091E2E">
              <w:t>максимальное количество надземных этажей зданий –1;</w:t>
            </w:r>
          </w:p>
          <w:p w14:paraId="03621579" w14:textId="77777777" w:rsidR="00AC556C" w:rsidRPr="00091E2E" w:rsidRDefault="00AC556C" w:rsidP="00BF2951">
            <w:pPr>
              <w:ind w:left="132" w:right="134"/>
              <w:jc w:val="both"/>
            </w:pPr>
            <w:r w:rsidRPr="00091E2E">
              <w:t>максимальный процент застройки в границах земельного участка – 80%;</w:t>
            </w:r>
          </w:p>
          <w:p w14:paraId="64DE6559" w14:textId="77777777" w:rsidR="00972B15" w:rsidRPr="00091E2E" w:rsidRDefault="00AC556C" w:rsidP="00BF2951">
            <w:pPr>
              <w:ind w:left="132" w:right="134"/>
              <w:jc w:val="both"/>
            </w:pPr>
            <w:r w:rsidRPr="00091E2E">
              <w:t xml:space="preserve">минимальные отступы от красной линии – 5 м; от иных границ – 3 м; </w:t>
            </w:r>
          </w:p>
          <w:p w14:paraId="42E2EF7C" w14:textId="77777777" w:rsidR="00AC556C" w:rsidRPr="00091E2E" w:rsidRDefault="00972B15" w:rsidP="00BF2951">
            <w:pPr>
              <w:ind w:left="132" w:right="134"/>
              <w:jc w:val="both"/>
            </w:pPr>
            <w:r w:rsidRPr="00091E2E">
              <w:rPr>
                <w:rFonts w:eastAsia="SimSun"/>
                <w:lang w:eastAsia="zh-CN" w:bidi="ru-RU"/>
              </w:rPr>
              <w:t>минимальный процент озеленения земельного участка 15%;</w:t>
            </w:r>
          </w:p>
          <w:p w14:paraId="170A2DF5" w14:textId="77777777" w:rsidR="00AC556C" w:rsidRPr="00091E2E" w:rsidRDefault="00AC556C" w:rsidP="00BF2951">
            <w:pPr>
              <w:ind w:left="132" w:right="134"/>
              <w:jc w:val="both"/>
            </w:pPr>
            <w:r w:rsidRPr="00091E2E">
              <w:t xml:space="preserve">для линейных объектов минимальные отступы </w:t>
            </w:r>
            <w:r w:rsidR="00972B15" w:rsidRPr="00091E2E">
              <w:t>и</w:t>
            </w:r>
            <w:r w:rsidR="00095D2C">
              <w:t xml:space="preserve"> </w:t>
            </w:r>
            <w:r w:rsidR="00972B15" w:rsidRPr="00091E2E">
              <w:rPr>
                <w:rFonts w:eastAsia="SimSun"/>
                <w:lang w:eastAsia="zh-CN" w:bidi="ru-RU"/>
              </w:rPr>
              <w:t xml:space="preserve">минимальный процент озеленения </w:t>
            </w:r>
            <w:r w:rsidRPr="00091E2E">
              <w:t>– не регламентируются</w:t>
            </w:r>
          </w:p>
        </w:tc>
        <w:tc>
          <w:tcPr>
            <w:tcW w:w="3950" w:type="dxa"/>
            <w:vMerge/>
          </w:tcPr>
          <w:p w14:paraId="7C91D589" w14:textId="77777777" w:rsidR="00AC556C" w:rsidRPr="00091E2E" w:rsidRDefault="00AC556C" w:rsidP="00BF2951">
            <w:pPr>
              <w:ind w:left="33" w:firstLine="426"/>
              <w:jc w:val="both"/>
            </w:pPr>
          </w:p>
        </w:tc>
      </w:tr>
      <w:tr w:rsidR="00091E2E" w:rsidRPr="00091E2E" w14:paraId="3AE6CEA9" w14:textId="77777777" w:rsidTr="00AF0523">
        <w:trPr>
          <w:trHeight w:val="23"/>
        </w:trPr>
        <w:tc>
          <w:tcPr>
            <w:tcW w:w="2014" w:type="dxa"/>
            <w:hideMark/>
          </w:tcPr>
          <w:p w14:paraId="51A7872C" w14:textId="77777777" w:rsidR="00AC556C" w:rsidRPr="00091E2E" w:rsidRDefault="00AC556C" w:rsidP="00BF2951">
            <w:pPr>
              <w:snapToGrid w:val="0"/>
              <w:ind w:right="151"/>
              <w:jc w:val="both"/>
            </w:pPr>
            <w:r w:rsidRPr="00091E2E">
              <w:t>[3.1.2.] Административные здания организаций, обеспечивающих предоставление коммунальных услуг</w:t>
            </w:r>
          </w:p>
        </w:tc>
        <w:tc>
          <w:tcPr>
            <w:tcW w:w="3685" w:type="dxa"/>
            <w:hideMark/>
          </w:tcPr>
          <w:p w14:paraId="22F985BF" w14:textId="77777777" w:rsidR="00AC556C" w:rsidRPr="00091E2E" w:rsidRDefault="00640ABC" w:rsidP="00BF2951">
            <w:pPr>
              <w:snapToGrid w:val="0"/>
              <w:ind w:left="132" w:right="131" w:firstLine="142"/>
              <w:jc w:val="both"/>
            </w:pPr>
            <w:r w:rsidRPr="00091E2E">
              <w:rPr>
                <w:shd w:val="clear" w:color="auto" w:fill="FFFFFF"/>
              </w:rPr>
              <w:t>Здания и сооружения, обеспечивающие физических и юридических лиц коммунальными услугами.</w:t>
            </w:r>
          </w:p>
        </w:tc>
        <w:tc>
          <w:tcPr>
            <w:tcW w:w="5387" w:type="dxa"/>
            <w:hideMark/>
          </w:tcPr>
          <w:p w14:paraId="598CA3F0" w14:textId="77777777" w:rsidR="00AC556C" w:rsidRPr="00091E2E" w:rsidRDefault="00AC556C" w:rsidP="00BF2951">
            <w:pPr>
              <w:snapToGrid w:val="0"/>
              <w:ind w:left="132" w:right="116"/>
              <w:jc w:val="both"/>
            </w:pPr>
            <w:r w:rsidRPr="00091E2E">
              <w:t>Минимальная/максимальная пло</w:t>
            </w:r>
            <w:r w:rsidR="00640ABC" w:rsidRPr="00091E2E">
              <w:t>щадь земельных участков  – 50 /3</w:t>
            </w:r>
            <w:r w:rsidRPr="00091E2E">
              <w:t>000 кв. м.;</w:t>
            </w:r>
          </w:p>
          <w:p w14:paraId="037A06D5" w14:textId="77777777" w:rsidR="00AC556C" w:rsidRPr="00091E2E" w:rsidRDefault="00AC556C" w:rsidP="00BF2951">
            <w:pPr>
              <w:tabs>
                <w:tab w:val="left" w:pos="1134"/>
              </w:tabs>
              <w:ind w:left="132" w:right="116"/>
              <w:jc w:val="both"/>
            </w:pPr>
            <w:r w:rsidRPr="00091E2E">
              <w:t>максимальное количество надземных этажей зданий – 2 этажа;</w:t>
            </w:r>
          </w:p>
          <w:p w14:paraId="7B64C848" w14:textId="77777777" w:rsidR="00AC556C" w:rsidRPr="00091E2E" w:rsidRDefault="00AC556C" w:rsidP="00BF2951">
            <w:pPr>
              <w:ind w:left="132" w:right="116"/>
              <w:jc w:val="both"/>
            </w:pPr>
            <w:r w:rsidRPr="00091E2E">
              <w:t>максимальная высота зданий, строений, сооружений от уровня земли - 20 м;</w:t>
            </w:r>
          </w:p>
          <w:p w14:paraId="6464671E" w14:textId="77777777" w:rsidR="00AC556C" w:rsidRPr="00091E2E" w:rsidRDefault="00AC556C" w:rsidP="00BF2951">
            <w:pPr>
              <w:ind w:left="132" w:right="116"/>
              <w:jc w:val="both"/>
            </w:pPr>
            <w:r w:rsidRPr="00091E2E">
              <w:t xml:space="preserve">максимальный процент застройки в границах земельного участка – 60 %;  </w:t>
            </w:r>
          </w:p>
          <w:p w14:paraId="7AD4D890" w14:textId="77777777" w:rsidR="00AC556C" w:rsidRPr="00091E2E" w:rsidRDefault="00AC556C" w:rsidP="00BF2951">
            <w:pPr>
              <w:ind w:left="132" w:right="103"/>
              <w:jc w:val="both"/>
            </w:pPr>
            <w:r w:rsidRPr="00091E2E">
              <w:t>минимальные отступы от  красной линии – 5 м от иных границ – 3 м</w:t>
            </w:r>
            <w:r w:rsidRPr="00091E2E">
              <w:rPr>
                <w:rFonts w:eastAsia="SimSun"/>
                <w:lang w:eastAsia="zh-CN" w:bidi="ru-RU"/>
              </w:rPr>
              <w:t>.</w:t>
            </w:r>
          </w:p>
          <w:p w14:paraId="52851761" w14:textId="77777777" w:rsidR="00AC556C" w:rsidRPr="00091E2E" w:rsidRDefault="00AC556C" w:rsidP="00BF2951">
            <w:pPr>
              <w:ind w:left="140" w:right="116"/>
              <w:jc w:val="both"/>
              <w:rPr>
                <w:rFonts w:eastAsia="SimSun"/>
                <w:lang w:eastAsia="zh-CN" w:bidi="ru-RU"/>
              </w:rPr>
            </w:pPr>
            <w:r w:rsidRPr="00091E2E">
              <w:rPr>
                <w:rFonts w:eastAsia="SimSun"/>
                <w:lang w:eastAsia="zh-CN" w:bidi="ru-RU"/>
              </w:rPr>
              <w:t>Минимальный процент озеленения земельного участка 10%.</w:t>
            </w:r>
          </w:p>
        </w:tc>
        <w:tc>
          <w:tcPr>
            <w:tcW w:w="3950" w:type="dxa"/>
            <w:vMerge/>
          </w:tcPr>
          <w:p w14:paraId="56DEC2DF" w14:textId="77777777" w:rsidR="00AC556C" w:rsidRPr="00091E2E" w:rsidRDefault="00AC556C" w:rsidP="00BF2951">
            <w:pPr>
              <w:ind w:left="33" w:firstLine="426"/>
              <w:jc w:val="both"/>
            </w:pPr>
          </w:p>
        </w:tc>
      </w:tr>
      <w:tr w:rsidR="00091E2E" w:rsidRPr="00091E2E" w14:paraId="0F6AA1CC" w14:textId="77777777" w:rsidTr="00AF0523">
        <w:trPr>
          <w:trHeight w:val="2355"/>
        </w:trPr>
        <w:tc>
          <w:tcPr>
            <w:tcW w:w="2014" w:type="dxa"/>
            <w:hideMark/>
          </w:tcPr>
          <w:p w14:paraId="43930794" w14:textId="77777777" w:rsidR="00FD1807" w:rsidRPr="00091E2E" w:rsidRDefault="00FD1807" w:rsidP="00FD1807">
            <w:pPr>
              <w:ind w:right="142"/>
            </w:pPr>
            <w:r w:rsidRPr="00091E2E">
              <w:t xml:space="preserve">[3.2.1]  </w:t>
            </w:r>
          </w:p>
          <w:p w14:paraId="7A969EF7" w14:textId="77777777" w:rsidR="00FD1807" w:rsidRPr="00091E2E" w:rsidRDefault="00FD1807" w:rsidP="00FD1807">
            <w:r w:rsidRPr="00091E2E">
              <w:t>Дома социального обслуживания</w:t>
            </w:r>
          </w:p>
        </w:tc>
        <w:tc>
          <w:tcPr>
            <w:tcW w:w="3685" w:type="dxa"/>
            <w:hideMark/>
          </w:tcPr>
          <w:p w14:paraId="7F5D60A3" w14:textId="77777777" w:rsidR="00FD1807" w:rsidRPr="00091E2E" w:rsidRDefault="00FD1807" w:rsidP="00FD1807">
            <w:pPr>
              <w:ind w:firstLine="113"/>
              <w:rPr>
                <w:sz w:val="18"/>
                <w:szCs w:val="18"/>
              </w:rPr>
            </w:pPr>
            <w:r w:rsidRPr="00091E2E">
              <w:rPr>
                <w:sz w:val="18"/>
                <w:szCs w:val="18"/>
              </w:rPr>
              <w:t xml:space="preserve">- дом престарелых, </w:t>
            </w:r>
          </w:p>
          <w:p w14:paraId="3C51579C" w14:textId="77777777" w:rsidR="00FD1807" w:rsidRPr="00091E2E" w:rsidRDefault="00FD1807" w:rsidP="00FD1807">
            <w:pPr>
              <w:ind w:firstLine="113"/>
              <w:rPr>
                <w:sz w:val="18"/>
                <w:szCs w:val="18"/>
              </w:rPr>
            </w:pPr>
            <w:r w:rsidRPr="00091E2E">
              <w:rPr>
                <w:sz w:val="18"/>
                <w:szCs w:val="18"/>
              </w:rPr>
              <w:t xml:space="preserve">- дом ребенка, </w:t>
            </w:r>
          </w:p>
          <w:p w14:paraId="179AC208" w14:textId="77777777" w:rsidR="00FD1807" w:rsidRPr="00091E2E" w:rsidRDefault="00FD1807" w:rsidP="00FD1807">
            <w:pPr>
              <w:ind w:firstLine="113"/>
              <w:rPr>
                <w:sz w:val="18"/>
                <w:szCs w:val="18"/>
              </w:rPr>
            </w:pPr>
            <w:r w:rsidRPr="00091E2E">
              <w:rPr>
                <w:sz w:val="18"/>
                <w:szCs w:val="18"/>
              </w:rPr>
              <w:t xml:space="preserve">- детский дом, </w:t>
            </w:r>
          </w:p>
          <w:p w14:paraId="271275E3" w14:textId="77777777" w:rsidR="00FD1807" w:rsidRPr="00091E2E" w:rsidRDefault="00FD1807" w:rsidP="00FD1807">
            <w:pPr>
              <w:ind w:firstLine="113"/>
              <w:rPr>
                <w:sz w:val="18"/>
                <w:szCs w:val="18"/>
              </w:rPr>
            </w:pPr>
            <w:r w:rsidRPr="00091E2E">
              <w:rPr>
                <w:sz w:val="18"/>
                <w:szCs w:val="18"/>
              </w:rPr>
              <w:t>- пункт ночлега для бездомных граждан;</w:t>
            </w:r>
          </w:p>
          <w:p w14:paraId="0A415C29" w14:textId="77777777" w:rsidR="00FD1807" w:rsidRPr="00091E2E" w:rsidRDefault="00FD1807" w:rsidP="00FD1807">
            <w:pPr>
              <w:ind w:firstLine="113"/>
              <w:rPr>
                <w:sz w:val="18"/>
                <w:szCs w:val="18"/>
              </w:rPr>
            </w:pPr>
            <w:r w:rsidRPr="00091E2E">
              <w:rPr>
                <w:sz w:val="18"/>
                <w:szCs w:val="18"/>
              </w:rPr>
              <w:t>- здание общежития;</w:t>
            </w:r>
          </w:p>
          <w:p w14:paraId="08794A71" w14:textId="77777777" w:rsidR="00FD1807" w:rsidRPr="00091E2E" w:rsidRDefault="00FD1807" w:rsidP="00FD1807">
            <w:pPr>
              <w:ind w:firstLine="113"/>
              <w:rPr>
                <w:sz w:val="18"/>
                <w:szCs w:val="18"/>
              </w:rPr>
            </w:pPr>
            <w:r w:rsidRPr="00091E2E">
              <w:rPr>
                <w:sz w:val="18"/>
                <w:szCs w:val="18"/>
              </w:rPr>
              <w:t>- здание приюта;</w:t>
            </w:r>
          </w:p>
          <w:p w14:paraId="302997B6" w14:textId="77777777" w:rsidR="00FD1807" w:rsidRPr="00091E2E" w:rsidRDefault="00FD1807" w:rsidP="00FD1807">
            <w:r w:rsidRPr="00091E2E">
              <w:rPr>
                <w:sz w:val="18"/>
                <w:szCs w:val="18"/>
              </w:rPr>
              <w:t>- здание дома-интерната</w:t>
            </w:r>
          </w:p>
        </w:tc>
        <w:tc>
          <w:tcPr>
            <w:tcW w:w="5387" w:type="dxa"/>
            <w:hideMark/>
          </w:tcPr>
          <w:p w14:paraId="46ADDF9B" w14:textId="77777777" w:rsidR="00FD1807" w:rsidRPr="00091E2E" w:rsidRDefault="00FD1807" w:rsidP="00FD1807">
            <w:pPr>
              <w:snapToGrid w:val="0"/>
              <w:ind w:left="118" w:right="165"/>
              <w:jc w:val="both"/>
              <w:rPr>
                <w:rFonts w:eastAsia="Calibri"/>
              </w:rPr>
            </w:pPr>
            <w:r w:rsidRPr="00091E2E">
              <w:rPr>
                <w:rFonts w:eastAsia="Calibri"/>
              </w:rPr>
              <w:t xml:space="preserve">Минимальная/максимальная площадь земельных участков – 400/5000 кв. м; </w:t>
            </w:r>
          </w:p>
          <w:p w14:paraId="176829E2" w14:textId="77777777" w:rsidR="00FD1807" w:rsidRPr="00091E2E" w:rsidRDefault="00FD1807" w:rsidP="00FD1807">
            <w:pPr>
              <w:snapToGrid w:val="0"/>
              <w:ind w:left="118" w:right="165"/>
              <w:jc w:val="both"/>
              <w:rPr>
                <w:rFonts w:eastAsia="Calibri"/>
              </w:rPr>
            </w:pPr>
            <w:r w:rsidRPr="00091E2E">
              <w:rPr>
                <w:rFonts w:eastAsia="Calibri"/>
              </w:rPr>
              <w:t>максимальное количество надземных этажей зданий – 3 (включая мансардный этаж);</w:t>
            </w:r>
          </w:p>
          <w:p w14:paraId="121B7E26" w14:textId="77777777" w:rsidR="00FD1807" w:rsidRPr="00091E2E" w:rsidRDefault="00FD1807" w:rsidP="00FD1807">
            <w:pPr>
              <w:snapToGrid w:val="0"/>
              <w:ind w:left="118" w:right="165"/>
              <w:jc w:val="both"/>
              <w:rPr>
                <w:rFonts w:eastAsia="Calibri"/>
              </w:rPr>
            </w:pPr>
            <w:r w:rsidRPr="00091E2E">
              <w:rPr>
                <w:rFonts w:eastAsia="Calibri"/>
              </w:rPr>
              <w:t xml:space="preserve">максимальный процент застройки в границах земельного участка – 60%; </w:t>
            </w:r>
          </w:p>
          <w:p w14:paraId="43C33060" w14:textId="77777777" w:rsidR="00FD1807" w:rsidRPr="00091E2E" w:rsidRDefault="00FD1807" w:rsidP="00FD1807">
            <w:pPr>
              <w:snapToGrid w:val="0"/>
              <w:ind w:left="118" w:right="165"/>
              <w:jc w:val="both"/>
              <w:rPr>
                <w:rFonts w:eastAsia="Calibri"/>
              </w:rPr>
            </w:pPr>
            <w:r w:rsidRPr="00091E2E">
              <w:rPr>
                <w:rFonts w:eastAsia="Calibri"/>
              </w:rPr>
              <w:t>минимальные отступы от красной линии – 5 м; от иных границ – 3 м;</w:t>
            </w:r>
          </w:p>
          <w:p w14:paraId="3223B209" w14:textId="77777777" w:rsidR="00FD1807" w:rsidRPr="00091E2E" w:rsidRDefault="00FD1807" w:rsidP="00FD1807">
            <w:pPr>
              <w:snapToGrid w:val="0"/>
              <w:ind w:left="132" w:right="116"/>
              <w:jc w:val="both"/>
            </w:pPr>
            <w:r w:rsidRPr="00091E2E">
              <w:rPr>
                <w:rFonts w:eastAsia="Calibri"/>
              </w:rPr>
              <w:t>минимальный процент озеленения земельного участка 15%.</w:t>
            </w:r>
          </w:p>
        </w:tc>
        <w:tc>
          <w:tcPr>
            <w:tcW w:w="3950" w:type="dxa"/>
            <w:vMerge/>
          </w:tcPr>
          <w:p w14:paraId="1E71D0F9" w14:textId="77777777" w:rsidR="00FD1807" w:rsidRPr="00091E2E" w:rsidRDefault="00FD1807" w:rsidP="00BF2951">
            <w:pPr>
              <w:tabs>
                <w:tab w:val="left" w:pos="1134"/>
              </w:tabs>
              <w:ind w:firstLine="426"/>
            </w:pPr>
          </w:p>
        </w:tc>
      </w:tr>
      <w:tr w:rsidR="00091E2E" w:rsidRPr="00091E2E" w14:paraId="63678725" w14:textId="77777777" w:rsidTr="00AF0523">
        <w:trPr>
          <w:trHeight w:val="2355"/>
        </w:trPr>
        <w:tc>
          <w:tcPr>
            <w:tcW w:w="2014" w:type="dxa"/>
            <w:hideMark/>
          </w:tcPr>
          <w:p w14:paraId="08CDD193" w14:textId="77777777" w:rsidR="00FD1807" w:rsidRPr="00091E2E" w:rsidRDefault="00FD1807" w:rsidP="00FD1807">
            <w:pPr>
              <w:ind w:right="142"/>
            </w:pPr>
            <w:r w:rsidRPr="00091E2E">
              <w:lastRenderedPageBreak/>
              <w:t xml:space="preserve">[3.2.2]  </w:t>
            </w:r>
          </w:p>
          <w:p w14:paraId="5AEDAC4C" w14:textId="77777777" w:rsidR="00FD1807" w:rsidRPr="00091E2E" w:rsidRDefault="00FD1807" w:rsidP="00FD1807">
            <w:pPr>
              <w:ind w:right="142"/>
            </w:pPr>
            <w:r w:rsidRPr="00091E2E">
              <w:t>Оказание социальной помощи населению</w:t>
            </w:r>
          </w:p>
        </w:tc>
        <w:tc>
          <w:tcPr>
            <w:tcW w:w="3685" w:type="dxa"/>
            <w:hideMark/>
          </w:tcPr>
          <w:p w14:paraId="6AF7CCC7" w14:textId="77777777" w:rsidR="00FD1807" w:rsidRPr="00091E2E" w:rsidRDefault="004373E6" w:rsidP="00FD1807">
            <w:pPr>
              <w:ind w:left="113"/>
              <w:rPr>
                <w:sz w:val="18"/>
                <w:szCs w:val="18"/>
              </w:rPr>
            </w:pPr>
            <w:r w:rsidRPr="00091E2E">
              <w:rPr>
                <w:lang w:eastAsia="ru-RU"/>
              </w:rPr>
              <w:t>Здания, предназначенные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387" w:type="dxa"/>
            <w:hideMark/>
          </w:tcPr>
          <w:p w14:paraId="3F77E115" w14:textId="77777777" w:rsidR="00FD1807" w:rsidRPr="00091E2E" w:rsidRDefault="00FD1807" w:rsidP="00FD1807">
            <w:pPr>
              <w:snapToGrid w:val="0"/>
              <w:ind w:left="118" w:right="165"/>
              <w:jc w:val="both"/>
              <w:rPr>
                <w:rFonts w:eastAsia="Calibri"/>
              </w:rPr>
            </w:pPr>
            <w:r w:rsidRPr="00091E2E">
              <w:rPr>
                <w:rFonts w:eastAsia="Calibri"/>
              </w:rPr>
              <w:t xml:space="preserve">Минимальная/максимальная площадь земельных участков – 400/5000 кв. м; </w:t>
            </w:r>
          </w:p>
          <w:p w14:paraId="7502C6F4" w14:textId="77777777" w:rsidR="00FD1807" w:rsidRPr="00091E2E" w:rsidRDefault="00FD1807" w:rsidP="00FD1807">
            <w:pPr>
              <w:snapToGrid w:val="0"/>
              <w:ind w:left="118" w:right="165"/>
              <w:jc w:val="both"/>
              <w:rPr>
                <w:rFonts w:eastAsia="Calibri"/>
              </w:rPr>
            </w:pPr>
            <w:r w:rsidRPr="00091E2E">
              <w:rPr>
                <w:rFonts w:eastAsia="Calibri"/>
              </w:rPr>
              <w:t>максимальное количество надземных этажей зданий – 3 (включая мансардный этаж);</w:t>
            </w:r>
          </w:p>
          <w:p w14:paraId="0697872A" w14:textId="77777777" w:rsidR="00FD1807" w:rsidRPr="00091E2E" w:rsidRDefault="00FD1807" w:rsidP="00FD1807">
            <w:pPr>
              <w:snapToGrid w:val="0"/>
              <w:ind w:left="118" w:right="165"/>
              <w:jc w:val="both"/>
              <w:rPr>
                <w:rFonts w:eastAsia="Calibri"/>
              </w:rPr>
            </w:pPr>
            <w:r w:rsidRPr="00091E2E">
              <w:rPr>
                <w:rFonts w:eastAsia="Calibri"/>
              </w:rPr>
              <w:t xml:space="preserve">максимальный процент застройки в границах земельного участка – 60%; </w:t>
            </w:r>
          </w:p>
          <w:p w14:paraId="7E2907EF" w14:textId="77777777" w:rsidR="00FD1807" w:rsidRPr="00091E2E" w:rsidRDefault="00FD1807" w:rsidP="00FD1807">
            <w:pPr>
              <w:snapToGrid w:val="0"/>
              <w:ind w:left="118" w:right="165"/>
              <w:jc w:val="both"/>
              <w:rPr>
                <w:rFonts w:eastAsia="Calibri"/>
              </w:rPr>
            </w:pPr>
            <w:r w:rsidRPr="00091E2E">
              <w:rPr>
                <w:rFonts w:eastAsia="Calibri"/>
              </w:rPr>
              <w:t>минимальные отступы от красной линии – 5 м; от иных границ – 3 м;</w:t>
            </w:r>
          </w:p>
          <w:p w14:paraId="07224614" w14:textId="77777777" w:rsidR="00FD1807" w:rsidRPr="00091E2E" w:rsidRDefault="00FD1807" w:rsidP="00FD1807">
            <w:pPr>
              <w:snapToGrid w:val="0"/>
              <w:ind w:left="118" w:right="165"/>
              <w:jc w:val="both"/>
              <w:rPr>
                <w:rFonts w:eastAsia="Calibri"/>
              </w:rPr>
            </w:pPr>
            <w:r w:rsidRPr="00091E2E">
              <w:rPr>
                <w:rFonts w:eastAsia="Calibri"/>
              </w:rPr>
              <w:t>минимальный процент озеленения земельного участка 15%.</w:t>
            </w:r>
          </w:p>
        </w:tc>
        <w:tc>
          <w:tcPr>
            <w:tcW w:w="3950" w:type="dxa"/>
            <w:vMerge/>
          </w:tcPr>
          <w:p w14:paraId="48E71042" w14:textId="77777777" w:rsidR="00FD1807" w:rsidRPr="00091E2E" w:rsidRDefault="00FD1807" w:rsidP="00BF2951">
            <w:pPr>
              <w:tabs>
                <w:tab w:val="left" w:pos="1134"/>
              </w:tabs>
              <w:ind w:firstLine="426"/>
            </w:pPr>
          </w:p>
        </w:tc>
      </w:tr>
      <w:tr w:rsidR="00091E2E" w:rsidRPr="00091E2E" w14:paraId="4AC1C8DA" w14:textId="77777777" w:rsidTr="00AF0523">
        <w:trPr>
          <w:trHeight w:val="2355"/>
        </w:trPr>
        <w:tc>
          <w:tcPr>
            <w:tcW w:w="2014" w:type="dxa"/>
            <w:hideMark/>
          </w:tcPr>
          <w:p w14:paraId="15B8881C" w14:textId="77777777" w:rsidR="00640ABC" w:rsidRPr="00091E2E" w:rsidRDefault="00640ABC" w:rsidP="00BF2951">
            <w:pPr>
              <w:suppressAutoHyphens w:val="0"/>
              <w:autoSpaceDN w:val="0"/>
            </w:pPr>
            <w:r w:rsidRPr="00091E2E">
              <w:t>[3.2.3.]</w:t>
            </w:r>
          </w:p>
          <w:p w14:paraId="634A62B3" w14:textId="77777777" w:rsidR="00640ABC" w:rsidRPr="00091E2E" w:rsidRDefault="00640ABC" w:rsidP="00BF2951">
            <w:pPr>
              <w:suppressAutoHyphens w:val="0"/>
              <w:autoSpaceDN w:val="0"/>
              <w:rPr>
                <w:rFonts w:eastAsia="SimSun"/>
                <w:lang w:eastAsia="zh-CN" w:bidi="ru-RU"/>
              </w:rPr>
            </w:pPr>
            <w:r w:rsidRPr="00091E2E">
              <w:t>Оказание услуг связи</w:t>
            </w:r>
          </w:p>
        </w:tc>
        <w:tc>
          <w:tcPr>
            <w:tcW w:w="3685" w:type="dxa"/>
            <w:hideMark/>
          </w:tcPr>
          <w:p w14:paraId="37B966A3" w14:textId="77777777" w:rsidR="00640ABC" w:rsidRPr="00091E2E" w:rsidRDefault="00640ABC" w:rsidP="00640ABC">
            <w:pPr>
              <w:ind w:left="113"/>
            </w:pPr>
            <w:r w:rsidRPr="00091E2E">
              <w:t>Здания, предназначенные для размещения пунктов оказания услуг почтовой, телеграфной, междугородней и международной телефонной связи:</w:t>
            </w:r>
          </w:p>
          <w:p w14:paraId="5EA34D7C" w14:textId="77777777" w:rsidR="00640ABC" w:rsidRPr="00091E2E" w:rsidRDefault="00640ABC" w:rsidP="00640ABC">
            <w:pPr>
              <w:ind w:left="113"/>
            </w:pPr>
            <w:r w:rsidRPr="00091E2E">
              <w:t>- отделение почтовой связи;</w:t>
            </w:r>
          </w:p>
          <w:p w14:paraId="39E078D2" w14:textId="77777777" w:rsidR="00640ABC" w:rsidRPr="00091E2E" w:rsidRDefault="00640ABC" w:rsidP="00640ABC">
            <w:pPr>
              <w:ind w:left="113"/>
            </w:pPr>
            <w:r w:rsidRPr="00091E2E">
              <w:t>- почтамт;</w:t>
            </w:r>
          </w:p>
          <w:p w14:paraId="7387E3E8" w14:textId="77777777" w:rsidR="00640ABC" w:rsidRPr="00091E2E" w:rsidRDefault="00640ABC" w:rsidP="00640ABC">
            <w:pPr>
              <w:suppressAutoHyphens w:val="0"/>
              <w:autoSpaceDN w:val="0"/>
              <w:ind w:left="113" w:right="132"/>
              <w:jc w:val="both"/>
              <w:rPr>
                <w:lang w:eastAsia="ru-RU" w:bidi="ru-RU"/>
              </w:rPr>
            </w:pPr>
            <w:r w:rsidRPr="00091E2E">
              <w:t>- сортировочный пункт</w:t>
            </w:r>
          </w:p>
        </w:tc>
        <w:tc>
          <w:tcPr>
            <w:tcW w:w="5387" w:type="dxa"/>
            <w:hideMark/>
          </w:tcPr>
          <w:p w14:paraId="3F3F3065" w14:textId="77777777" w:rsidR="00640ABC" w:rsidRPr="00091E2E" w:rsidRDefault="00640ABC" w:rsidP="00640ABC">
            <w:pPr>
              <w:snapToGrid w:val="0"/>
              <w:ind w:left="132" w:right="116"/>
              <w:jc w:val="both"/>
            </w:pPr>
            <w:r w:rsidRPr="00091E2E">
              <w:t>Минимальная/максимальная площадь земельных участков  – 50 /3000 кв. м.;</w:t>
            </w:r>
          </w:p>
          <w:p w14:paraId="763068EE" w14:textId="77777777" w:rsidR="00640ABC" w:rsidRPr="00091E2E" w:rsidRDefault="00640ABC" w:rsidP="00640ABC">
            <w:pPr>
              <w:tabs>
                <w:tab w:val="left" w:pos="1134"/>
              </w:tabs>
              <w:ind w:left="132" w:right="116"/>
              <w:jc w:val="both"/>
            </w:pPr>
            <w:r w:rsidRPr="00091E2E">
              <w:t>максимальное количество надземных этажей зданий – 2 этажа;</w:t>
            </w:r>
          </w:p>
          <w:p w14:paraId="3A367549" w14:textId="77777777" w:rsidR="00640ABC" w:rsidRPr="00091E2E" w:rsidRDefault="00640ABC" w:rsidP="00640ABC">
            <w:pPr>
              <w:ind w:left="132" w:right="116"/>
              <w:jc w:val="both"/>
            </w:pPr>
            <w:r w:rsidRPr="00091E2E">
              <w:t>максимальная высота зданий, строений, сооружений от уровня земли - 20 м;</w:t>
            </w:r>
          </w:p>
          <w:p w14:paraId="563E510D" w14:textId="77777777" w:rsidR="00640ABC" w:rsidRPr="00091E2E" w:rsidRDefault="00640ABC" w:rsidP="00640ABC">
            <w:pPr>
              <w:ind w:left="132" w:right="116"/>
              <w:jc w:val="both"/>
            </w:pPr>
            <w:r w:rsidRPr="00091E2E">
              <w:t xml:space="preserve">максимальный процент застройки в границах земельного участка – 60 %;  </w:t>
            </w:r>
          </w:p>
          <w:p w14:paraId="2FB85044" w14:textId="77777777" w:rsidR="00640ABC" w:rsidRPr="00091E2E" w:rsidRDefault="00640ABC" w:rsidP="00640ABC">
            <w:pPr>
              <w:ind w:left="132" w:right="103"/>
              <w:jc w:val="both"/>
            </w:pPr>
            <w:r w:rsidRPr="00091E2E">
              <w:t>минимальные отступы от  красной линии – 5 м от иных границ – 3 м</w:t>
            </w:r>
            <w:r w:rsidRPr="00091E2E">
              <w:rPr>
                <w:rFonts w:eastAsia="SimSun"/>
                <w:lang w:eastAsia="zh-CN" w:bidi="ru-RU"/>
              </w:rPr>
              <w:t>.</w:t>
            </w:r>
          </w:p>
          <w:p w14:paraId="4CEC13CC" w14:textId="77777777" w:rsidR="00640ABC" w:rsidRPr="00091E2E" w:rsidRDefault="00640ABC" w:rsidP="00640ABC">
            <w:pPr>
              <w:tabs>
                <w:tab w:val="left" w:pos="3071"/>
              </w:tabs>
              <w:snapToGrid w:val="0"/>
              <w:ind w:left="132" w:right="116"/>
              <w:jc w:val="both"/>
            </w:pPr>
            <w:r w:rsidRPr="00091E2E">
              <w:rPr>
                <w:rFonts w:eastAsia="SimSun"/>
                <w:lang w:eastAsia="zh-CN" w:bidi="ru-RU"/>
              </w:rPr>
              <w:t>Минимальный процент озеленения земельного участка 10%.</w:t>
            </w:r>
          </w:p>
        </w:tc>
        <w:tc>
          <w:tcPr>
            <w:tcW w:w="3950" w:type="dxa"/>
            <w:vMerge/>
          </w:tcPr>
          <w:p w14:paraId="17C063CF" w14:textId="77777777" w:rsidR="00640ABC" w:rsidRPr="00091E2E" w:rsidRDefault="00640ABC" w:rsidP="00BF2951">
            <w:pPr>
              <w:tabs>
                <w:tab w:val="left" w:pos="1134"/>
              </w:tabs>
              <w:ind w:firstLine="426"/>
            </w:pPr>
          </w:p>
        </w:tc>
      </w:tr>
      <w:tr w:rsidR="00091E2E" w:rsidRPr="00091E2E" w14:paraId="09A0F8F6" w14:textId="77777777" w:rsidTr="00AF0523">
        <w:trPr>
          <w:trHeight w:val="2355"/>
        </w:trPr>
        <w:tc>
          <w:tcPr>
            <w:tcW w:w="2014" w:type="dxa"/>
            <w:hideMark/>
          </w:tcPr>
          <w:p w14:paraId="07432612" w14:textId="77777777" w:rsidR="00AC556C" w:rsidRPr="00091E2E" w:rsidRDefault="00AC556C" w:rsidP="00BF2951">
            <w:pPr>
              <w:suppressAutoHyphens w:val="0"/>
              <w:autoSpaceDN w:val="0"/>
              <w:rPr>
                <w:rFonts w:eastAsia="SimSun"/>
                <w:lang w:eastAsia="zh-CN" w:bidi="ru-RU"/>
              </w:rPr>
            </w:pPr>
            <w:r w:rsidRPr="00091E2E">
              <w:rPr>
                <w:rFonts w:eastAsia="SimSun"/>
                <w:lang w:eastAsia="zh-CN" w:bidi="ru-RU"/>
              </w:rPr>
              <w:t>[3.4.1] - Амбулаторно-поликлиническое обслуживание</w:t>
            </w:r>
          </w:p>
          <w:p w14:paraId="36182FF8" w14:textId="77777777" w:rsidR="00AC556C" w:rsidRPr="00091E2E" w:rsidRDefault="00AC556C" w:rsidP="00BF2951">
            <w:pPr>
              <w:suppressAutoHyphens w:val="0"/>
              <w:autoSpaceDN w:val="0"/>
              <w:rPr>
                <w:rFonts w:eastAsia="SimSun"/>
                <w:lang w:eastAsia="zh-CN" w:bidi="ru-RU"/>
              </w:rPr>
            </w:pPr>
          </w:p>
        </w:tc>
        <w:tc>
          <w:tcPr>
            <w:tcW w:w="3685" w:type="dxa"/>
            <w:hideMark/>
          </w:tcPr>
          <w:p w14:paraId="58F5161B" w14:textId="77777777" w:rsidR="00AC556C" w:rsidRPr="00091E2E" w:rsidRDefault="00DA23E0" w:rsidP="00640ABC">
            <w:pPr>
              <w:suppressAutoHyphens w:val="0"/>
              <w:autoSpaceDN w:val="0"/>
              <w:ind w:right="132"/>
              <w:jc w:val="both"/>
              <w:rPr>
                <w:rFonts w:eastAsia="SimSun"/>
                <w:lang w:eastAsia="zh-CN" w:bidi="ru-RU"/>
              </w:rPr>
            </w:pPr>
            <w:r w:rsidRPr="00091E2E">
              <w:rPr>
                <w:shd w:val="clear" w:color="auto" w:fill="FFFFFF"/>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87" w:type="dxa"/>
            <w:hideMark/>
          </w:tcPr>
          <w:p w14:paraId="4D5E01EB" w14:textId="77777777" w:rsidR="00AC556C" w:rsidRPr="00091E2E" w:rsidRDefault="00AC556C" w:rsidP="00BF2951">
            <w:pPr>
              <w:tabs>
                <w:tab w:val="left" w:pos="3071"/>
              </w:tabs>
              <w:snapToGrid w:val="0"/>
              <w:ind w:left="132" w:right="116"/>
              <w:jc w:val="both"/>
            </w:pPr>
            <w:r w:rsidRPr="00091E2E">
              <w:t>Минимальная/максимальная площ</w:t>
            </w:r>
            <w:r w:rsidR="00640ABC" w:rsidRPr="00091E2E">
              <w:t>адь земельных участков   – 200/3</w:t>
            </w:r>
            <w:r w:rsidRPr="00091E2E">
              <w:t>000 кв. м;</w:t>
            </w:r>
          </w:p>
          <w:p w14:paraId="2A7C74BB" w14:textId="77777777" w:rsidR="00AC556C" w:rsidRPr="00091E2E" w:rsidRDefault="00AC556C" w:rsidP="00BF2951">
            <w:pPr>
              <w:tabs>
                <w:tab w:val="left" w:pos="3071"/>
              </w:tabs>
              <w:ind w:left="132" w:right="116"/>
              <w:jc w:val="both"/>
            </w:pPr>
            <w:r w:rsidRPr="00091E2E">
              <w:t xml:space="preserve">максимальное количество надземных этажей зданий – 2 этажа; </w:t>
            </w:r>
          </w:p>
          <w:p w14:paraId="0396F40B" w14:textId="77777777" w:rsidR="00AC556C" w:rsidRPr="00091E2E" w:rsidRDefault="00AC556C" w:rsidP="00BF2951">
            <w:pPr>
              <w:tabs>
                <w:tab w:val="left" w:pos="3071"/>
              </w:tabs>
              <w:ind w:left="132" w:right="116"/>
              <w:jc w:val="both"/>
            </w:pPr>
            <w:r w:rsidRPr="00091E2E">
              <w:t>максимальная высота зданий от уровня земли до верха перекрытия последнего этажа (или конька кровли) - 12 м;</w:t>
            </w:r>
          </w:p>
          <w:p w14:paraId="511CEFC2" w14:textId="77777777" w:rsidR="00AC556C" w:rsidRPr="00091E2E" w:rsidRDefault="00AC556C" w:rsidP="00BF2951">
            <w:pPr>
              <w:ind w:left="132"/>
              <w:jc w:val="both"/>
            </w:pPr>
            <w:r w:rsidRPr="00091E2E">
              <w:t>максимальный процент застройки – 60%;</w:t>
            </w:r>
          </w:p>
          <w:p w14:paraId="5E26D44B" w14:textId="77777777" w:rsidR="00AC556C" w:rsidRPr="00091E2E" w:rsidRDefault="00AC556C" w:rsidP="00BF2951">
            <w:pPr>
              <w:tabs>
                <w:tab w:val="left" w:pos="3071"/>
              </w:tabs>
              <w:ind w:left="132" w:right="116"/>
              <w:jc w:val="both"/>
              <w:rPr>
                <w:rFonts w:eastAsia="SimSun"/>
                <w:lang w:eastAsia="zh-CN" w:bidi="ru-RU"/>
              </w:rPr>
            </w:pPr>
            <w:r w:rsidRPr="00091E2E">
              <w:t>минимальные отступы от  красной линии – 5 м; до иных границ – 3 м</w:t>
            </w:r>
            <w:r w:rsidRPr="00091E2E">
              <w:rPr>
                <w:rFonts w:eastAsia="SimSun"/>
                <w:lang w:eastAsia="zh-CN" w:bidi="ru-RU"/>
              </w:rPr>
              <w:t>;</w:t>
            </w:r>
          </w:p>
          <w:p w14:paraId="12AB33E4" w14:textId="77777777" w:rsidR="00AC556C" w:rsidRPr="00091E2E" w:rsidRDefault="00972B15" w:rsidP="00972B15">
            <w:pPr>
              <w:tabs>
                <w:tab w:val="left" w:pos="3071"/>
              </w:tabs>
              <w:ind w:left="132" w:right="116"/>
              <w:jc w:val="both"/>
              <w:rPr>
                <w:rFonts w:eastAsia="SimSun"/>
                <w:lang w:eastAsia="zh-CN" w:bidi="ru-RU"/>
              </w:rPr>
            </w:pPr>
            <w:r w:rsidRPr="00091E2E">
              <w:rPr>
                <w:rFonts w:eastAsia="SimSun"/>
                <w:lang w:eastAsia="zh-CN" w:bidi="ru-RU"/>
              </w:rPr>
              <w:t>минимальный процент озеленения земельного участка 15%</w:t>
            </w:r>
          </w:p>
        </w:tc>
        <w:tc>
          <w:tcPr>
            <w:tcW w:w="3950" w:type="dxa"/>
            <w:vMerge/>
          </w:tcPr>
          <w:p w14:paraId="4CF261DB" w14:textId="77777777" w:rsidR="00AC556C" w:rsidRPr="00091E2E" w:rsidRDefault="00AC556C" w:rsidP="00BF2951">
            <w:pPr>
              <w:tabs>
                <w:tab w:val="left" w:pos="1134"/>
              </w:tabs>
              <w:ind w:firstLine="426"/>
            </w:pPr>
          </w:p>
        </w:tc>
      </w:tr>
      <w:tr w:rsidR="00091E2E" w:rsidRPr="00091E2E" w14:paraId="7C5A55FC" w14:textId="77777777" w:rsidTr="00CC5F01">
        <w:trPr>
          <w:trHeight w:val="549"/>
        </w:trPr>
        <w:tc>
          <w:tcPr>
            <w:tcW w:w="2014" w:type="dxa"/>
          </w:tcPr>
          <w:p w14:paraId="7F7BA624" w14:textId="77777777" w:rsidR="00AC556C" w:rsidRPr="00091E2E" w:rsidRDefault="00AC556C" w:rsidP="00BF2951">
            <w:pPr>
              <w:snapToGrid w:val="0"/>
              <w:ind w:left="142" w:right="117"/>
              <w:rPr>
                <w:rFonts w:eastAsia="SimSun"/>
                <w:lang w:eastAsia="zh-CN" w:bidi="ru-RU"/>
              </w:rPr>
            </w:pPr>
            <w:r w:rsidRPr="00091E2E">
              <w:rPr>
                <w:rFonts w:eastAsia="SimSun"/>
                <w:lang w:eastAsia="zh-CN" w:bidi="ru-RU"/>
              </w:rPr>
              <w:t>[2.7.2]</w:t>
            </w:r>
          </w:p>
          <w:p w14:paraId="45A1BCCC" w14:textId="77777777" w:rsidR="00AC556C" w:rsidRPr="00091E2E" w:rsidRDefault="00AC556C" w:rsidP="00BF2951">
            <w:pPr>
              <w:snapToGrid w:val="0"/>
              <w:ind w:left="142" w:right="117"/>
              <w:rPr>
                <w:rFonts w:eastAsia="SimSun"/>
                <w:lang w:eastAsia="zh-CN" w:bidi="ru-RU"/>
              </w:rPr>
            </w:pPr>
            <w:r w:rsidRPr="00091E2E">
              <w:t>Размещение гаражей для собственных нужд</w:t>
            </w:r>
          </w:p>
        </w:tc>
        <w:tc>
          <w:tcPr>
            <w:tcW w:w="3685" w:type="dxa"/>
          </w:tcPr>
          <w:p w14:paraId="68D4B28D" w14:textId="77777777" w:rsidR="00AC556C" w:rsidRPr="00091E2E" w:rsidRDefault="009861BE" w:rsidP="00BF2951">
            <w:pPr>
              <w:tabs>
                <w:tab w:val="left" w:pos="2520"/>
              </w:tabs>
              <w:snapToGrid w:val="0"/>
              <w:ind w:left="142" w:right="117"/>
              <w:jc w:val="both"/>
            </w:pPr>
            <w:r w:rsidRPr="00091E2E">
              <w:rPr>
                <w:sz w:val="18"/>
                <w:szCs w:val="18"/>
              </w:rPr>
              <w:t>Отдельно стоящие гараж и (или) гаражи, блокированные общими стенами с другими гаражами в одном ряду, имеющие общие с ними крышу, фундамент и коммуникации</w:t>
            </w:r>
          </w:p>
        </w:tc>
        <w:tc>
          <w:tcPr>
            <w:tcW w:w="5387" w:type="dxa"/>
          </w:tcPr>
          <w:p w14:paraId="42D2C043" w14:textId="77777777" w:rsidR="00AC556C" w:rsidRPr="00091E2E" w:rsidRDefault="00AC556C" w:rsidP="00BF2951">
            <w:pPr>
              <w:tabs>
                <w:tab w:val="left" w:pos="1134"/>
              </w:tabs>
              <w:snapToGrid w:val="0"/>
              <w:ind w:left="142" w:right="117"/>
              <w:jc w:val="both"/>
            </w:pPr>
            <w:r w:rsidRPr="00091E2E">
              <w:t>Минимальная/максимальная площадь земельных участков – 1</w:t>
            </w:r>
            <w:r w:rsidR="00831433" w:rsidRPr="00091E2E">
              <w:t>2</w:t>
            </w:r>
            <w:r w:rsidRPr="00091E2E">
              <w:t>/100 кв. м;</w:t>
            </w:r>
          </w:p>
          <w:p w14:paraId="2A26998A" w14:textId="77777777" w:rsidR="00AC556C" w:rsidRPr="00091E2E" w:rsidRDefault="00AC556C" w:rsidP="00BF2951">
            <w:pPr>
              <w:tabs>
                <w:tab w:val="left" w:pos="1134"/>
              </w:tabs>
              <w:snapToGrid w:val="0"/>
              <w:ind w:left="142" w:right="117"/>
              <w:jc w:val="both"/>
            </w:pPr>
            <w:r w:rsidRPr="00091E2E">
              <w:t>максимальное количество надземных этажей зданий – 2;</w:t>
            </w:r>
          </w:p>
          <w:p w14:paraId="25DD1CC0" w14:textId="77777777" w:rsidR="00AC556C" w:rsidRPr="00091E2E" w:rsidRDefault="00AC556C" w:rsidP="00BF2951">
            <w:pPr>
              <w:tabs>
                <w:tab w:val="left" w:pos="1134"/>
              </w:tabs>
              <w:snapToGrid w:val="0"/>
              <w:ind w:left="142" w:right="117"/>
              <w:jc w:val="both"/>
            </w:pPr>
            <w:r w:rsidRPr="00091E2E">
              <w:t>максимальная высота зданий, строений, сооружений от уровня земли – 6 м;</w:t>
            </w:r>
          </w:p>
          <w:p w14:paraId="2EA4AE85" w14:textId="77777777" w:rsidR="00694350" w:rsidRPr="00091E2E" w:rsidRDefault="00694350" w:rsidP="00694350">
            <w:pPr>
              <w:ind w:left="116" w:right="116"/>
              <w:jc w:val="both"/>
            </w:pPr>
            <w:r w:rsidRPr="00091E2E">
              <w:t xml:space="preserve">максимальный процент застройки в границах земельного </w:t>
            </w:r>
            <w:r w:rsidRPr="00091E2E">
              <w:lastRenderedPageBreak/>
              <w:t xml:space="preserve">участка – </w:t>
            </w:r>
            <w:r w:rsidR="00845C97" w:rsidRPr="00091E2E">
              <w:t>8</w:t>
            </w:r>
            <w:r w:rsidRPr="00091E2E">
              <w:t xml:space="preserve">0 %; </w:t>
            </w:r>
          </w:p>
          <w:p w14:paraId="7EC7E3B4" w14:textId="77777777" w:rsidR="00694350" w:rsidRPr="00091E2E" w:rsidRDefault="00694350" w:rsidP="00694350">
            <w:pPr>
              <w:ind w:left="116" w:right="103"/>
              <w:jc w:val="both"/>
            </w:pPr>
            <w:r w:rsidRPr="00091E2E">
              <w:t>минимальные отступы от красной линии – 5 м или по линии застройки  в</w:t>
            </w:r>
            <w:r w:rsidR="00095D2C">
              <w:t xml:space="preserve"> </w:t>
            </w:r>
            <w:r w:rsidRPr="00091E2E">
              <w:rPr>
                <w:rFonts w:eastAsia="SimSun"/>
                <w:lang w:eastAsia="zh-CN" w:bidi="ru-RU"/>
              </w:rPr>
              <w:t>сложившейся</w:t>
            </w:r>
            <w:r w:rsidRPr="00091E2E">
              <w:t xml:space="preserve"> застройке; </w:t>
            </w:r>
          </w:p>
          <w:p w14:paraId="557763DB" w14:textId="77777777" w:rsidR="00694350" w:rsidRPr="00091E2E" w:rsidRDefault="00694350" w:rsidP="00694350">
            <w:pPr>
              <w:tabs>
                <w:tab w:val="left" w:pos="1134"/>
              </w:tabs>
              <w:snapToGrid w:val="0"/>
              <w:ind w:left="142" w:right="117"/>
              <w:jc w:val="both"/>
              <w:rPr>
                <w:rFonts w:eastAsia="SimSun"/>
                <w:lang w:eastAsia="zh-CN" w:bidi="ru-RU"/>
              </w:rPr>
            </w:pPr>
            <w:r w:rsidRPr="00091E2E">
              <w:t>от иных границ – 1 м</w:t>
            </w:r>
            <w:r w:rsidRPr="00091E2E">
              <w:rPr>
                <w:rFonts w:eastAsia="SimSun"/>
                <w:lang w:eastAsia="zh-CN" w:bidi="ru-RU"/>
              </w:rPr>
              <w:t>, при блокировке зданий – 0 м.</w:t>
            </w:r>
          </w:p>
          <w:p w14:paraId="603E9EF3" w14:textId="77777777" w:rsidR="00B10210" w:rsidRPr="00091E2E" w:rsidRDefault="00B10210" w:rsidP="00694350">
            <w:pPr>
              <w:tabs>
                <w:tab w:val="left" w:pos="1134"/>
              </w:tabs>
              <w:snapToGrid w:val="0"/>
              <w:ind w:left="142" w:right="117"/>
              <w:jc w:val="both"/>
            </w:pPr>
            <w:r w:rsidRPr="00091E2E">
              <w:rPr>
                <w:rFonts w:eastAsia="SimSun"/>
                <w:lang w:eastAsia="zh-CN" w:bidi="ru-RU"/>
              </w:rPr>
              <w:t>минимальный процент озеленения земельного участка – не подлежит установлению</w:t>
            </w:r>
          </w:p>
        </w:tc>
        <w:tc>
          <w:tcPr>
            <w:tcW w:w="3950" w:type="dxa"/>
            <w:vMerge/>
            <w:tcBorders>
              <w:bottom w:val="nil"/>
            </w:tcBorders>
          </w:tcPr>
          <w:p w14:paraId="5D64BAAD" w14:textId="77777777" w:rsidR="00AC556C" w:rsidRPr="00091E2E" w:rsidRDefault="00AC556C" w:rsidP="00BF2951">
            <w:pPr>
              <w:tabs>
                <w:tab w:val="left" w:pos="1134"/>
              </w:tabs>
              <w:ind w:firstLine="426"/>
            </w:pPr>
          </w:p>
        </w:tc>
      </w:tr>
      <w:tr w:rsidR="00091E2E" w:rsidRPr="00091E2E" w14:paraId="461040C3" w14:textId="77777777" w:rsidTr="00CC5F01">
        <w:trPr>
          <w:trHeight w:val="23"/>
        </w:trPr>
        <w:tc>
          <w:tcPr>
            <w:tcW w:w="2014" w:type="dxa"/>
            <w:hideMark/>
          </w:tcPr>
          <w:p w14:paraId="30A1AE44" w14:textId="77777777" w:rsidR="00992796" w:rsidRPr="00091E2E" w:rsidRDefault="00992796" w:rsidP="00FD1807">
            <w:pPr>
              <w:suppressAutoHyphens w:val="0"/>
              <w:autoSpaceDN w:val="0"/>
              <w:ind w:left="140"/>
              <w:rPr>
                <w:rFonts w:eastAsia="SimSun"/>
                <w:lang w:eastAsia="zh-CN" w:bidi="ru-RU"/>
              </w:rPr>
            </w:pPr>
            <w:r w:rsidRPr="00091E2E">
              <w:rPr>
                <w:rFonts w:eastAsia="SimSun"/>
                <w:lang w:eastAsia="zh-CN" w:bidi="ru-RU"/>
              </w:rPr>
              <w:t>[</w:t>
            </w:r>
            <w:r w:rsidRPr="00091E2E">
              <w:rPr>
                <w:lang w:eastAsia="zh-CN" w:bidi="ru-RU"/>
              </w:rPr>
              <w:t>3.3</w:t>
            </w:r>
            <w:r w:rsidRPr="00091E2E">
              <w:rPr>
                <w:rFonts w:eastAsia="SimSun"/>
                <w:lang w:eastAsia="zh-CN" w:bidi="ru-RU"/>
              </w:rPr>
              <w:t>] - Бытовое обслуживание</w:t>
            </w:r>
          </w:p>
          <w:p w14:paraId="45A73B26" w14:textId="77777777" w:rsidR="00992796" w:rsidRPr="00091E2E" w:rsidRDefault="00992796" w:rsidP="00BF2951">
            <w:pPr>
              <w:tabs>
                <w:tab w:val="left" w:pos="2520"/>
              </w:tabs>
              <w:snapToGrid w:val="0"/>
              <w:ind w:left="161"/>
            </w:pPr>
          </w:p>
        </w:tc>
        <w:tc>
          <w:tcPr>
            <w:tcW w:w="3685" w:type="dxa"/>
            <w:hideMark/>
          </w:tcPr>
          <w:p w14:paraId="3B94EF7B" w14:textId="77777777" w:rsidR="00C7688C" w:rsidRPr="00091E2E" w:rsidRDefault="00C7688C" w:rsidP="00C7688C">
            <w:pPr>
              <w:widowControl/>
              <w:autoSpaceDE/>
              <w:rPr>
                <w:shd w:val="clear" w:color="auto" w:fill="FFFFFF"/>
              </w:rPr>
            </w:pPr>
            <w:r w:rsidRPr="00091E2E">
              <w:rPr>
                <w:shd w:val="clear" w:color="auto" w:fill="FFFFFF"/>
              </w:rPr>
              <w:t>- здание бытового обслуживания;</w:t>
            </w:r>
          </w:p>
          <w:p w14:paraId="5BB410E2" w14:textId="77777777" w:rsidR="00C7688C" w:rsidRPr="00091E2E" w:rsidRDefault="00C7688C" w:rsidP="00C7688C">
            <w:pPr>
              <w:widowControl/>
              <w:autoSpaceDE/>
              <w:rPr>
                <w:shd w:val="clear" w:color="auto" w:fill="FFFFFF"/>
              </w:rPr>
            </w:pPr>
            <w:r w:rsidRPr="00091E2E">
              <w:rPr>
                <w:shd w:val="clear" w:color="auto" w:fill="FFFFFF"/>
              </w:rPr>
              <w:t>- мастерская мелкого ремонта,</w:t>
            </w:r>
          </w:p>
          <w:p w14:paraId="25F887B8" w14:textId="77777777" w:rsidR="00C7688C" w:rsidRPr="00091E2E" w:rsidRDefault="00C7688C" w:rsidP="00C7688C">
            <w:pPr>
              <w:widowControl/>
              <w:autoSpaceDE/>
              <w:rPr>
                <w:shd w:val="clear" w:color="auto" w:fill="FFFFFF"/>
              </w:rPr>
            </w:pPr>
            <w:r w:rsidRPr="00091E2E">
              <w:rPr>
                <w:shd w:val="clear" w:color="auto" w:fill="FFFFFF"/>
              </w:rPr>
              <w:t xml:space="preserve">- ателье, </w:t>
            </w:r>
          </w:p>
          <w:p w14:paraId="4A7B5A9C" w14:textId="77777777" w:rsidR="00C7688C" w:rsidRPr="00091E2E" w:rsidRDefault="00C7688C" w:rsidP="00C7688C">
            <w:pPr>
              <w:widowControl/>
              <w:autoSpaceDE/>
              <w:rPr>
                <w:shd w:val="clear" w:color="auto" w:fill="FFFFFF"/>
              </w:rPr>
            </w:pPr>
            <w:r w:rsidRPr="00091E2E">
              <w:rPr>
                <w:shd w:val="clear" w:color="auto" w:fill="FFFFFF"/>
              </w:rPr>
              <w:t xml:space="preserve">- здание бани, </w:t>
            </w:r>
          </w:p>
          <w:p w14:paraId="794FF86C" w14:textId="77777777" w:rsidR="00C7688C" w:rsidRPr="00091E2E" w:rsidRDefault="00C7688C" w:rsidP="00C7688C">
            <w:pPr>
              <w:widowControl/>
              <w:autoSpaceDE/>
              <w:rPr>
                <w:shd w:val="clear" w:color="auto" w:fill="FFFFFF"/>
              </w:rPr>
            </w:pPr>
            <w:r w:rsidRPr="00091E2E">
              <w:rPr>
                <w:shd w:val="clear" w:color="auto" w:fill="FFFFFF"/>
              </w:rPr>
              <w:t xml:space="preserve">- парикмахерская, </w:t>
            </w:r>
          </w:p>
          <w:p w14:paraId="0BFA3AB4" w14:textId="77777777" w:rsidR="00C7688C" w:rsidRPr="00091E2E" w:rsidRDefault="00C7688C" w:rsidP="00C7688C">
            <w:pPr>
              <w:widowControl/>
              <w:autoSpaceDE/>
              <w:rPr>
                <w:shd w:val="clear" w:color="auto" w:fill="FFFFFF"/>
              </w:rPr>
            </w:pPr>
            <w:r w:rsidRPr="00091E2E">
              <w:rPr>
                <w:shd w:val="clear" w:color="auto" w:fill="FFFFFF"/>
              </w:rPr>
              <w:t>- прачечная,</w:t>
            </w:r>
          </w:p>
          <w:p w14:paraId="19AABB6C" w14:textId="77777777" w:rsidR="00C7688C" w:rsidRPr="00091E2E" w:rsidRDefault="00C7688C" w:rsidP="00C7688C">
            <w:pPr>
              <w:widowControl/>
              <w:autoSpaceDE/>
              <w:rPr>
                <w:shd w:val="clear" w:color="auto" w:fill="FFFFFF"/>
              </w:rPr>
            </w:pPr>
            <w:r w:rsidRPr="00091E2E">
              <w:rPr>
                <w:shd w:val="clear" w:color="auto" w:fill="FFFFFF"/>
              </w:rPr>
              <w:t>- химчистка,</w:t>
            </w:r>
          </w:p>
          <w:p w14:paraId="45E4E245" w14:textId="77777777" w:rsidR="00C7688C" w:rsidRPr="00091E2E" w:rsidRDefault="00C7688C" w:rsidP="00C7688C">
            <w:pPr>
              <w:widowControl/>
              <w:autoSpaceDE/>
              <w:rPr>
                <w:shd w:val="clear" w:color="auto" w:fill="FFFFFF"/>
              </w:rPr>
            </w:pPr>
            <w:r w:rsidRPr="00091E2E">
              <w:rPr>
                <w:shd w:val="clear" w:color="auto" w:fill="FFFFFF"/>
              </w:rPr>
              <w:t>- здание общественной уборной;</w:t>
            </w:r>
          </w:p>
          <w:p w14:paraId="78C94834" w14:textId="77777777" w:rsidR="00992796" w:rsidRPr="00091E2E" w:rsidRDefault="00C7688C" w:rsidP="00C7688C">
            <w:pPr>
              <w:tabs>
                <w:tab w:val="left" w:pos="2520"/>
              </w:tabs>
              <w:snapToGrid w:val="0"/>
              <w:ind w:right="131"/>
              <w:jc w:val="both"/>
            </w:pPr>
            <w:r w:rsidRPr="00091E2E">
              <w:rPr>
                <w:shd w:val="clear" w:color="auto" w:fill="FFFFFF"/>
              </w:rPr>
              <w:t>- похоронное бюро</w:t>
            </w:r>
          </w:p>
        </w:tc>
        <w:tc>
          <w:tcPr>
            <w:tcW w:w="5387" w:type="dxa"/>
            <w:hideMark/>
          </w:tcPr>
          <w:p w14:paraId="5CE3FC9B" w14:textId="77777777" w:rsidR="00992796" w:rsidRPr="00091E2E" w:rsidRDefault="00992796" w:rsidP="00FD1807">
            <w:pPr>
              <w:tabs>
                <w:tab w:val="left" w:pos="3071"/>
              </w:tabs>
              <w:snapToGrid w:val="0"/>
              <w:ind w:left="132" w:right="116"/>
              <w:jc w:val="both"/>
            </w:pPr>
            <w:r w:rsidRPr="00091E2E">
              <w:t>Минимальная/максимальная площадь земельных участков   – 100/1500 кв. м;</w:t>
            </w:r>
          </w:p>
          <w:p w14:paraId="315EC11E" w14:textId="77777777" w:rsidR="00992796" w:rsidRPr="00091E2E" w:rsidRDefault="00992796" w:rsidP="00FD1807">
            <w:pPr>
              <w:tabs>
                <w:tab w:val="left" w:pos="3071"/>
              </w:tabs>
              <w:ind w:left="141" w:right="116"/>
              <w:jc w:val="both"/>
            </w:pPr>
            <w:r w:rsidRPr="00091E2E">
              <w:t xml:space="preserve">максимальное количество надземных этажей зданий – 2 этажа; </w:t>
            </w:r>
          </w:p>
          <w:p w14:paraId="1B236A93" w14:textId="77777777" w:rsidR="00992796" w:rsidRPr="00091E2E" w:rsidRDefault="00992796" w:rsidP="00FD1807">
            <w:pPr>
              <w:tabs>
                <w:tab w:val="left" w:pos="3071"/>
              </w:tabs>
              <w:ind w:left="160" w:right="116"/>
              <w:jc w:val="both"/>
            </w:pPr>
            <w:r w:rsidRPr="00091E2E">
              <w:t>максимальная высота зданий от уровня земли до верха перекрытия последнего этажа (или конька кровли) - 12 м;</w:t>
            </w:r>
          </w:p>
          <w:p w14:paraId="38BC589A" w14:textId="77777777" w:rsidR="00992796" w:rsidRPr="00091E2E" w:rsidRDefault="00992796" w:rsidP="00FD1807">
            <w:pPr>
              <w:jc w:val="both"/>
            </w:pPr>
            <w:r w:rsidRPr="00091E2E">
              <w:t xml:space="preserve">   максимальный процент застройки – 60%;</w:t>
            </w:r>
          </w:p>
          <w:p w14:paraId="2C9FE590" w14:textId="77777777" w:rsidR="00992796" w:rsidRPr="00091E2E" w:rsidRDefault="00992796" w:rsidP="00FD1807">
            <w:pPr>
              <w:ind w:left="132" w:right="134"/>
              <w:jc w:val="both"/>
            </w:pPr>
            <w:r w:rsidRPr="00091E2E">
              <w:t xml:space="preserve">минимальные отступы от красной линии -5 м; </w:t>
            </w:r>
          </w:p>
          <w:p w14:paraId="0D368215" w14:textId="77777777" w:rsidR="00992796" w:rsidRPr="00091E2E" w:rsidRDefault="00992796" w:rsidP="00FD1807">
            <w:pPr>
              <w:ind w:left="132" w:right="134"/>
              <w:jc w:val="both"/>
            </w:pPr>
            <w:r w:rsidRPr="00091E2E">
              <w:t xml:space="preserve">от иных границ – 3 м;  </w:t>
            </w:r>
          </w:p>
          <w:p w14:paraId="7F291F04" w14:textId="77777777" w:rsidR="00992796" w:rsidRPr="00091E2E" w:rsidRDefault="00992796" w:rsidP="00FD1807">
            <w:pPr>
              <w:tabs>
                <w:tab w:val="left" w:pos="1134"/>
              </w:tabs>
              <w:snapToGrid w:val="0"/>
              <w:ind w:left="132" w:right="116"/>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vMerge w:val="restart"/>
            <w:tcBorders>
              <w:top w:val="nil"/>
            </w:tcBorders>
          </w:tcPr>
          <w:p w14:paraId="6797CFEA" w14:textId="77777777" w:rsidR="00992796" w:rsidRPr="00091E2E" w:rsidRDefault="00992796" w:rsidP="00BF2951">
            <w:pPr>
              <w:suppressAutoHyphens w:val="0"/>
              <w:overflowPunct/>
              <w:autoSpaceDN w:val="0"/>
              <w:adjustRightInd w:val="0"/>
              <w:ind w:left="132" w:right="132" w:firstLine="142"/>
              <w:jc w:val="both"/>
              <w:rPr>
                <w:rFonts w:cs="Arial"/>
                <w:lang w:eastAsia="ru-RU"/>
              </w:rPr>
            </w:pPr>
          </w:p>
        </w:tc>
      </w:tr>
      <w:tr w:rsidR="00091E2E" w:rsidRPr="00091E2E" w14:paraId="7B5DF84F" w14:textId="77777777" w:rsidTr="00CC5F01">
        <w:trPr>
          <w:trHeight w:val="835"/>
        </w:trPr>
        <w:tc>
          <w:tcPr>
            <w:tcW w:w="2014" w:type="dxa"/>
            <w:hideMark/>
          </w:tcPr>
          <w:p w14:paraId="7891633C" w14:textId="77777777" w:rsidR="00992796" w:rsidRPr="00091E2E" w:rsidRDefault="00992796" w:rsidP="00FD1807">
            <w:pPr>
              <w:suppressAutoHyphens w:val="0"/>
              <w:autoSpaceDN w:val="0"/>
              <w:ind w:left="140"/>
              <w:rPr>
                <w:rFonts w:eastAsia="SimSun"/>
                <w:lang w:eastAsia="zh-CN" w:bidi="ru-RU"/>
              </w:rPr>
            </w:pPr>
            <w:r w:rsidRPr="00091E2E">
              <w:rPr>
                <w:rFonts w:eastAsia="SimSun"/>
                <w:lang w:eastAsia="zh-CN" w:bidi="ru-RU"/>
              </w:rPr>
              <w:t>[4</w:t>
            </w:r>
            <w:r w:rsidRPr="00091E2E">
              <w:rPr>
                <w:lang w:eastAsia="zh-CN" w:bidi="ru-RU"/>
              </w:rPr>
              <w:t>.1</w:t>
            </w:r>
            <w:r w:rsidRPr="00091E2E">
              <w:rPr>
                <w:rFonts w:eastAsia="SimSun"/>
                <w:lang w:eastAsia="zh-CN" w:bidi="ru-RU"/>
              </w:rPr>
              <w:t>] - Деловое управление</w:t>
            </w:r>
          </w:p>
        </w:tc>
        <w:tc>
          <w:tcPr>
            <w:tcW w:w="3685" w:type="dxa"/>
            <w:hideMark/>
          </w:tcPr>
          <w:p w14:paraId="7C98F24C" w14:textId="77777777" w:rsidR="00992796" w:rsidRPr="00091E2E" w:rsidRDefault="00992796" w:rsidP="00992796">
            <w:pPr>
              <w:widowControl/>
              <w:autoSpaceDE/>
              <w:ind w:left="113"/>
              <w:rPr>
                <w:shd w:val="clear" w:color="auto" w:fill="FFFFFF"/>
              </w:rPr>
            </w:pPr>
            <w:r w:rsidRPr="00091E2E">
              <w:rPr>
                <w:shd w:val="clear" w:color="auto" w:fill="FFFFFF"/>
              </w:rPr>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387" w:type="dxa"/>
            <w:hideMark/>
          </w:tcPr>
          <w:p w14:paraId="12945768" w14:textId="77777777" w:rsidR="00992796" w:rsidRPr="00091E2E" w:rsidRDefault="00992796" w:rsidP="00992796">
            <w:pPr>
              <w:tabs>
                <w:tab w:val="left" w:pos="2520"/>
              </w:tabs>
              <w:snapToGrid w:val="0"/>
              <w:ind w:left="132" w:right="132"/>
              <w:jc w:val="both"/>
            </w:pPr>
            <w:r w:rsidRPr="00091E2E">
              <w:t>Минимальная/максимальная площадь земельных участков –100/5000 кв. м;</w:t>
            </w:r>
          </w:p>
          <w:p w14:paraId="5FE9E5C1" w14:textId="77777777" w:rsidR="00992796" w:rsidRPr="00091E2E" w:rsidRDefault="00992796" w:rsidP="00992796">
            <w:pPr>
              <w:tabs>
                <w:tab w:val="left" w:pos="2520"/>
              </w:tabs>
              <w:ind w:left="132" w:right="132"/>
              <w:jc w:val="both"/>
            </w:pPr>
            <w:r w:rsidRPr="00091E2E">
              <w:t>максимальная высота зданий, строений, сооружений от уровня земли - 12 м;</w:t>
            </w:r>
          </w:p>
          <w:p w14:paraId="2B200710" w14:textId="77777777" w:rsidR="00992796" w:rsidRPr="00091E2E" w:rsidRDefault="00992796" w:rsidP="00992796">
            <w:pPr>
              <w:tabs>
                <w:tab w:val="left" w:pos="2520"/>
              </w:tabs>
              <w:ind w:left="132" w:right="132"/>
              <w:jc w:val="both"/>
            </w:pPr>
            <w:r w:rsidRPr="00091E2E">
              <w:t>максимальный процент застройки в границах земельного участка – 60%;</w:t>
            </w:r>
          </w:p>
          <w:p w14:paraId="06BBC483" w14:textId="77777777" w:rsidR="00992796" w:rsidRPr="00091E2E" w:rsidRDefault="00992796" w:rsidP="00992796">
            <w:pPr>
              <w:tabs>
                <w:tab w:val="left" w:pos="2520"/>
              </w:tabs>
              <w:ind w:left="13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C6E84F1" w14:textId="77777777" w:rsidR="00992796" w:rsidRPr="00091E2E" w:rsidRDefault="00992796" w:rsidP="00992796">
            <w:pPr>
              <w:tabs>
                <w:tab w:val="left" w:pos="3071"/>
              </w:tabs>
              <w:snapToGrid w:val="0"/>
              <w:ind w:left="132" w:right="116"/>
              <w:jc w:val="both"/>
            </w:pPr>
            <w:r w:rsidRPr="00091E2E">
              <w:rPr>
                <w:rFonts w:eastAsia="SimSun"/>
                <w:lang w:eastAsia="zh-CN" w:bidi="ru-RU"/>
              </w:rPr>
              <w:t>минимальный процент озеленения земельного</w:t>
            </w:r>
            <w:r w:rsidR="00E2502F" w:rsidRPr="00091E2E">
              <w:rPr>
                <w:rFonts w:eastAsia="SimSun"/>
                <w:lang w:eastAsia="zh-CN" w:bidi="ru-RU"/>
              </w:rPr>
              <w:t xml:space="preserve"> участка 20</w:t>
            </w:r>
            <w:r w:rsidRPr="00091E2E">
              <w:rPr>
                <w:rFonts w:eastAsia="SimSun"/>
                <w:lang w:eastAsia="zh-CN" w:bidi="ru-RU"/>
              </w:rPr>
              <w:t>%.</w:t>
            </w:r>
          </w:p>
        </w:tc>
        <w:tc>
          <w:tcPr>
            <w:tcW w:w="3950" w:type="dxa"/>
            <w:vMerge/>
            <w:tcBorders>
              <w:bottom w:val="nil"/>
            </w:tcBorders>
          </w:tcPr>
          <w:p w14:paraId="66EF09F5" w14:textId="77777777" w:rsidR="00992796" w:rsidRPr="00091E2E" w:rsidRDefault="00992796" w:rsidP="00BF2951">
            <w:pPr>
              <w:suppressAutoHyphens w:val="0"/>
              <w:overflowPunct/>
              <w:autoSpaceDN w:val="0"/>
              <w:adjustRightInd w:val="0"/>
              <w:ind w:left="132" w:right="132" w:firstLine="142"/>
              <w:jc w:val="both"/>
              <w:rPr>
                <w:rFonts w:cs="Arial"/>
                <w:lang w:eastAsia="ru-RU"/>
              </w:rPr>
            </w:pPr>
          </w:p>
        </w:tc>
      </w:tr>
      <w:tr w:rsidR="00091E2E" w:rsidRPr="00091E2E" w14:paraId="240A349D" w14:textId="77777777" w:rsidTr="00CC5F01">
        <w:trPr>
          <w:trHeight w:val="835"/>
        </w:trPr>
        <w:tc>
          <w:tcPr>
            <w:tcW w:w="2014" w:type="dxa"/>
            <w:hideMark/>
          </w:tcPr>
          <w:p w14:paraId="5F0BD5A6" w14:textId="77777777" w:rsidR="00992796" w:rsidRPr="00091E2E" w:rsidRDefault="00992796" w:rsidP="00FD1807">
            <w:pPr>
              <w:suppressAutoHyphens w:val="0"/>
              <w:autoSpaceDN w:val="0"/>
              <w:ind w:left="140"/>
              <w:rPr>
                <w:rFonts w:eastAsia="SimSun"/>
                <w:lang w:eastAsia="zh-CN" w:bidi="ru-RU"/>
              </w:rPr>
            </w:pPr>
            <w:r w:rsidRPr="00091E2E">
              <w:t>[4.4]  Магазины</w:t>
            </w:r>
          </w:p>
        </w:tc>
        <w:tc>
          <w:tcPr>
            <w:tcW w:w="3685" w:type="dxa"/>
            <w:hideMark/>
          </w:tcPr>
          <w:p w14:paraId="64103152" w14:textId="77777777" w:rsidR="00992796" w:rsidRPr="00091E2E" w:rsidRDefault="00992796" w:rsidP="00992796">
            <w:pPr>
              <w:widowControl/>
              <w:autoSpaceDE/>
              <w:ind w:left="113"/>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5C4105D5" w14:textId="77777777" w:rsidR="00992796" w:rsidRPr="00091E2E" w:rsidRDefault="00992796" w:rsidP="00992796">
            <w:pPr>
              <w:widowControl/>
              <w:autoSpaceDE/>
              <w:ind w:left="113"/>
              <w:rPr>
                <w:shd w:val="clear" w:color="auto" w:fill="FFFFFF"/>
              </w:rPr>
            </w:pPr>
            <w:r w:rsidRPr="00091E2E">
              <w:rPr>
                <w:shd w:val="clear" w:color="auto" w:fill="FFFFFF"/>
              </w:rPr>
              <w:t>-  аптека (аптечный пункт);</w:t>
            </w:r>
          </w:p>
          <w:p w14:paraId="45899D90" w14:textId="77777777" w:rsidR="00992796" w:rsidRPr="00091E2E" w:rsidRDefault="00992796" w:rsidP="00992796">
            <w:pPr>
              <w:widowControl/>
              <w:autoSpaceDE/>
              <w:ind w:left="113"/>
              <w:rPr>
                <w:shd w:val="clear" w:color="auto" w:fill="FFFFFF"/>
              </w:rPr>
            </w:pPr>
            <w:r w:rsidRPr="00091E2E">
              <w:rPr>
                <w:shd w:val="clear" w:color="auto" w:fill="FFFFFF"/>
              </w:rPr>
              <w:t>-  магазин</w:t>
            </w:r>
            <w:r w:rsidR="00A83F1C" w:rsidRPr="00091E2E">
              <w:rPr>
                <w:shd w:val="clear" w:color="auto" w:fill="FFFFFF"/>
              </w:rPr>
              <w:t>;</w:t>
            </w:r>
          </w:p>
          <w:p w14:paraId="4B6E6757" w14:textId="77777777" w:rsidR="00A83F1C" w:rsidRPr="00091E2E" w:rsidRDefault="00A83F1C" w:rsidP="00992796">
            <w:pPr>
              <w:widowControl/>
              <w:autoSpaceDE/>
              <w:ind w:left="113"/>
              <w:rPr>
                <w:shd w:val="clear" w:color="auto" w:fill="FFFFFF"/>
              </w:rPr>
            </w:pPr>
            <w:r w:rsidRPr="00091E2E">
              <w:rPr>
                <w:shd w:val="clear" w:color="auto" w:fill="FFFFFF"/>
              </w:rPr>
              <w:t>- ветаптека</w:t>
            </w:r>
          </w:p>
        </w:tc>
        <w:tc>
          <w:tcPr>
            <w:tcW w:w="5387" w:type="dxa"/>
            <w:hideMark/>
          </w:tcPr>
          <w:p w14:paraId="657F6020" w14:textId="77777777" w:rsidR="00992796" w:rsidRPr="00091E2E" w:rsidRDefault="00992796" w:rsidP="00992796">
            <w:pPr>
              <w:snapToGrid w:val="0"/>
              <w:ind w:left="132"/>
            </w:pPr>
            <w:r w:rsidRPr="00091E2E">
              <w:t>Минимальная/максимальная площадь земельных участков  –</w:t>
            </w:r>
            <w:r w:rsidR="00831433" w:rsidRPr="00091E2E">
              <w:t>2</w:t>
            </w:r>
            <w:r w:rsidRPr="00091E2E">
              <w:t>00/3000 кв. м;</w:t>
            </w:r>
          </w:p>
          <w:p w14:paraId="62979E90" w14:textId="77777777" w:rsidR="00992796" w:rsidRPr="00091E2E" w:rsidRDefault="00992796" w:rsidP="00992796">
            <w:pPr>
              <w:snapToGrid w:val="0"/>
              <w:ind w:left="132" w:right="132"/>
              <w:jc w:val="both"/>
            </w:pPr>
            <w:r w:rsidRPr="00091E2E">
              <w:t>максимальное количество надземных этажей зданий – 3 этажа;</w:t>
            </w:r>
          </w:p>
          <w:p w14:paraId="6DAAEC93" w14:textId="77777777" w:rsidR="00992796" w:rsidRPr="00091E2E" w:rsidRDefault="00992796" w:rsidP="00992796">
            <w:pPr>
              <w:snapToGrid w:val="0"/>
              <w:ind w:left="132" w:right="132"/>
              <w:jc w:val="both"/>
            </w:pPr>
            <w:r w:rsidRPr="00091E2E">
              <w:t>максимальная высота зданий, строений, сооружений от уровня земли - 12 м;</w:t>
            </w:r>
          </w:p>
          <w:p w14:paraId="5142C3AE" w14:textId="77777777" w:rsidR="00992796" w:rsidRPr="00091E2E" w:rsidRDefault="00992796" w:rsidP="00992796">
            <w:pPr>
              <w:tabs>
                <w:tab w:val="left" w:pos="5642"/>
              </w:tabs>
              <w:ind w:left="132" w:right="116"/>
              <w:jc w:val="both"/>
            </w:pPr>
            <w:r w:rsidRPr="00091E2E">
              <w:t>максимальный процент застройки в границах земельного участка – 60%;</w:t>
            </w:r>
          </w:p>
          <w:p w14:paraId="0959C2DB" w14:textId="77777777" w:rsidR="00992796" w:rsidRPr="00091E2E" w:rsidRDefault="00992796" w:rsidP="00992796">
            <w:pPr>
              <w:ind w:left="132" w:right="116"/>
              <w:jc w:val="both"/>
            </w:pPr>
            <w:r w:rsidRPr="00091E2E">
              <w:t>Минимальные отступы от  красной линии – 5 м; от иных границ – 3 м</w:t>
            </w:r>
            <w:r w:rsidRPr="00091E2E">
              <w:rPr>
                <w:rFonts w:eastAsia="SimSun"/>
                <w:lang w:eastAsia="zh-CN" w:bidi="ru-RU"/>
              </w:rPr>
              <w:t xml:space="preserve">, </w:t>
            </w:r>
          </w:p>
          <w:p w14:paraId="5394FA76" w14:textId="77777777" w:rsidR="00992796" w:rsidRPr="00091E2E" w:rsidRDefault="00992796" w:rsidP="00992796">
            <w:pPr>
              <w:tabs>
                <w:tab w:val="left" w:pos="2520"/>
              </w:tabs>
              <w:snapToGrid w:val="0"/>
              <w:ind w:left="132" w:right="13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vMerge w:val="restart"/>
            <w:tcBorders>
              <w:top w:val="nil"/>
            </w:tcBorders>
          </w:tcPr>
          <w:p w14:paraId="155975D5" w14:textId="77777777" w:rsidR="00992796" w:rsidRPr="00091E2E" w:rsidRDefault="00992796" w:rsidP="00BF2951">
            <w:pPr>
              <w:suppressAutoHyphens w:val="0"/>
              <w:overflowPunct/>
              <w:autoSpaceDN w:val="0"/>
              <w:adjustRightInd w:val="0"/>
              <w:ind w:left="132" w:right="132" w:firstLine="142"/>
              <w:jc w:val="both"/>
              <w:rPr>
                <w:rFonts w:cs="Arial"/>
                <w:lang w:eastAsia="ru-RU"/>
              </w:rPr>
            </w:pPr>
          </w:p>
        </w:tc>
      </w:tr>
      <w:tr w:rsidR="00091E2E" w:rsidRPr="00091E2E" w14:paraId="7AB0DE26" w14:textId="77777777" w:rsidTr="00CC5F01">
        <w:trPr>
          <w:trHeight w:val="835"/>
        </w:trPr>
        <w:tc>
          <w:tcPr>
            <w:tcW w:w="2014" w:type="dxa"/>
            <w:hideMark/>
          </w:tcPr>
          <w:p w14:paraId="36912268" w14:textId="77777777" w:rsidR="00992796" w:rsidRPr="00091E2E" w:rsidRDefault="00992796" w:rsidP="00FD1807">
            <w:pPr>
              <w:suppressAutoHyphens w:val="0"/>
              <w:autoSpaceDN w:val="0"/>
              <w:ind w:left="140"/>
            </w:pPr>
            <w:r w:rsidRPr="00091E2E">
              <w:rPr>
                <w:rFonts w:eastAsia="SimSun"/>
                <w:lang w:eastAsia="zh-CN" w:bidi="ru-RU"/>
              </w:rPr>
              <w:lastRenderedPageBreak/>
              <w:t xml:space="preserve">[4.6] </w:t>
            </w:r>
            <w:r w:rsidRPr="00091E2E">
              <w:rPr>
                <w:lang w:eastAsia="ru-RU" w:bidi="ru-RU"/>
              </w:rPr>
              <w:t>Общественное питание.</w:t>
            </w:r>
          </w:p>
        </w:tc>
        <w:tc>
          <w:tcPr>
            <w:tcW w:w="3685" w:type="dxa"/>
            <w:hideMark/>
          </w:tcPr>
          <w:p w14:paraId="78E1D289" w14:textId="77777777" w:rsidR="00992796" w:rsidRPr="00091E2E" w:rsidRDefault="00992796" w:rsidP="00992796">
            <w:pPr>
              <w:ind w:firstLine="113"/>
              <w:rPr>
                <w:shd w:val="clear" w:color="auto" w:fill="FFFFFF"/>
              </w:rPr>
            </w:pPr>
            <w:r w:rsidRPr="00091E2E">
              <w:rPr>
                <w:shd w:val="clear" w:color="auto" w:fill="FFFFFF"/>
              </w:rPr>
              <w:t xml:space="preserve">- кафе; </w:t>
            </w:r>
          </w:p>
          <w:p w14:paraId="0A56BB0C" w14:textId="77777777" w:rsidR="00992796" w:rsidRPr="00091E2E" w:rsidRDefault="00992796" w:rsidP="00992796">
            <w:pPr>
              <w:ind w:firstLine="113"/>
              <w:rPr>
                <w:shd w:val="clear" w:color="auto" w:fill="FFFFFF"/>
              </w:rPr>
            </w:pPr>
            <w:r w:rsidRPr="00091E2E">
              <w:rPr>
                <w:shd w:val="clear" w:color="auto" w:fill="FFFFFF"/>
              </w:rPr>
              <w:t>- бар;</w:t>
            </w:r>
          </w:p>
          <w:p w14:paraId="3C5276C7" w14:textId="77777777" w:rsidR="00992796" w:rsidRPr="00091E2E" w:rsidRDefault="00992796" w:rsidP="00992796">
            <w:pPr>
              <w:ind w:firstLine="113"/>
              <w:rPr>
                <w:shd w:val="clear" w:color="auto" w:fill="FFFFFF"/>
              </w:rPr>
            </w:pPr>
            <w:r w:rsidRPr="00091E2E">
              <w:rPr>
                <w:shd w:val="clear" w:color="auto" w:fill="FFFFFF"/>
              </w:rPr>
              <w:t>- закусочная;</w:t>
            </w:r>
          </w:p>
          <w:p w14:paraId="42A38BB5" w14:textId="77777777" w:rsidR="00992796" w:rsidRPr="00091E2E" w:rsidRDefault="00992796" w:rsidP="00992796">
            <w:pPr>
              <w:ind w:firstLine="113"/>
              <w:rPr>
                <w:shd w:val="clear" w:color="auto" w:fill="FFFFFF"/>
              </w:rPr>
            </w:pPr>
            <w:r w:rsidRPr="00091E2E">
              <w:rPr>
                <w:shd w:val="clear" w:color="auto" w:fill="FFFFFF"/>
              </w:rPr>
              <w:t>- столовая;</w:t>
            </w:r>
          </w:p>
          <w:p w14:paraId="1733694F" w14:textId="77777777" w:rsidR="00992796" w:rsidRPr="00091E2E" w:rsidRDefault="00992796" w:rsidP="00992796">
            <w:pPr>
              <w:ind w:firstLine="113"/>
              <w:rPr>
                <w:shd w:val="clear" w:color="auto" w:fill="FFFFFF"/>
              </w:rPr>
            </w:pPr>
            <w:r w:rsidRPr="00091E2E">
              <w:rPr>
                <w:shd w:val="clear" w:color="auto" w:fill="FFFFFF"/>
              </w:rPr>
              <w:t>- отдел кулинарии;</w:t>
            </w:r>
          </w:p>
          <w:p w14:paraId="2A5BCB46" w14:textId="77777777" w:rsidR="00992796" w:rsidRPr="00091E2E" w:rsidRDefault="00992796" w:rsidP="00992796">
            <w:pPr>
              <w:widowControl/>
              <w:autoSpaceDE/>
              <w:ind w:firstLine="113"/>
              <w:rPr>
                <w:shd w:val="clear" w:color="auto" w:fill="FFFFFF"/>
              </w:rPr>
            </w:pPr>
            <w:r w:rsidRPr="00091E2E">
              <w:rPr>
                <w:shd w:val="clear" w:color="auto" w:fill="FFFFFF"/>
              </w:rPr>
              <w:t>- пункт быстрого питания</w:t>
            </w:r>
          </w:p>
        </w:tc>
        <w:tc>
          <w:tcPr>
            <w:tcW w:w="5387" w:type="dxa"/>
            <w:hideMark/>
          </w:tcPr>
          <w:p w14:paraId="1E921286" w14:textId="77777777" w:rsidR="00992796" w:rsidRPr="00091E2E" w:rsidRDefault="00992796" w:rsidP="00992796">
            <w:pPr>
              <w:tabs>
                <w:tab w:val="left" w:pos="2520"/>
              </w:tabs>
              <w:snapToGrid w:val="0"/>
              <w:ind w:left="142" w:right="132"/>
              <w:jc w:val="both"/>
            </w:pPr>
            <w:r w:rsidRPr="00091E2E">
              <w:t>Минимальная/максимальная площадь земельных участков –200/2000 кв. м;</w:t>
            </w:r>
          </w:p>
          <w:p w14:paraId="64DD6D34" w14:textId="77777777" w:rsidR="00992796" w:rsidRPr="00091E2E" w:rsidRDefault="00992796" w:rsidP="00992796">
            <w:pPr>
              <w:tabs>
                <w:tab w:val="left" w:pos="2520"/>
              </w:tabs>
              <w:snapToGrid w:val="0"/>
              <w:ind w:left="142" w:right="132"/>
              <w:jc w:val="both"/>
            </w:pPr>
            <w:r w:rsidRPr="00091E2E">
              <w:t xml:space="preserve">максимальное количество надземных этажей зданий – 2 этажа (включая мансардный этаж); </w:t>
            </w:r>
          </w:p>
          <w:p w14:paraId="1DB34B85" w14:textId="77777777" w:rsidR="00992796" w:rsidRPr="00091E2E" w:rsidRDefault="00992796" w:rsidP="00992796">
            <w:pPr>
              <w:tabs>
                <w:tab w:val="left" w:pos="2520"/>
              </w:tabs>
              <w:snapToGrid w:val="0"/>
              <w:ind w:left="142" w:right="132"/>
              <w:jc w:val="both"/>
            </w:pPr>
            <w:r w:rsidRPr="00091E2E">
              <w:t>максимальная высота зданий, строений, сооружений от уровня земли - 12 м;</w:t>
            </w:r>
          </w:p>
          <w:p w14:paraId="0264E8D0" w14:textId="77777777" w:rsidR="00992796" w:rsidRPr="00091E2E" w:rsidRDefault="00992796" w:rsidP="00992796">
            <w:pPr>
              <w:tabs>
                <w:tab w:val="left" w:pos="2520"/>
              </w:tabs>
              <w:snapToGrid w:val="0"/>
              <w:ind w:left="142" w:right="132"/>
              <w:jc w:val="both"/>
            </w:pPr>
            <w:r w:rsidRPr="00091E2E">
              <w:t>максимальный процент застройки в границах земельного участка – 60%;</w:t>
            </w:r>
          </w:p>
          <w:p w14:paraId="74442F94" w14:textId="77777777" w:rsidR="00992796" w:rsidRPr="00091E2E" w:rsidRDefault="00992796" w:rsidP="00992796">
            <w:pPr>
              <w:tabs>
                <w:tab w:val="left" w:pos="2520"/>
              </w:tabs>
              <w:snapToGrid w:val="0"/>
              <w:ind w:left="142" w:right="132"/>
              <w:jc w:val="both"/>
            </w:pPr>
            <w:r w:rsidRPr="00091E2E">
              <w:t>минимальные отступы от красной линии – 5 м; от иных границ – 3 м;</w:t>
            </w:r>
          </w:p>
          <w:p w14:paraId="76E22D90" w14:textId="77777777" w:rsidR="00992796" w:rsidRPr="00091E2E" w:rsidRDefault="00992796" w:rsidP="00992796">
            <w:pPr>
              <w:snapToGrid w:val="0"/>
              <w:ind w:left="132"/>
            </w:pPr>
            <w:r w:rsidRPr="00091E2E">
              <w:t xml:space="preserve">минимальный процент </w:t>
            </w:r>
            <w:r w:rsidR="00E2502F" w:rsidRPr="00091E2E">
              <w:t>озеленения земельного участка 20</w:t>
            </w:r>
            <w:r w:rsidRPr="00091E2E">
              <w:t>%.</w:t>
            </w:r>
          </w:p>
        </w:tc>
        <w:tc>
          <w:tcPr>
            <w:tcW w:w="3950" w:type="dxa"/>
            <w:vMerge/>
            <w:tcBorders>
              <w:bottom w:val="nil"/>
            </w:tcBorders>
          </w:tcPr>
          <w:p w14:paraId="5DFAD456" w14:textId="77777777" w:rsidR="00992796" w:rsidRPr="00091E2E" w:rsidRDefault="00992796" w:rsidP="00BF2951">
            <w:pPr>
              <w:suppressAutoHyphens w:val="0"/>
              <w:overflowPunct/>
              <w:autoSpaceDN w:val="0"/>
              <w:adjustRightInd w:val="0"/>
              <w:ind w:left="132" w:right="132" w:firstLine="142"/>
              <w:jc w:val="both"/>
              <w:rPr>
                <w:rFonts w:cs="Arial"/>
                <w:lang w:eastAsia="ru-RU"/>
              </w:rPr>
            </w:pPr>
          </w:p>
        </w:tc>
      </w:tr>
      <w:tr w:rsidR="00091E2E" w:rsidRPr="00091E2E" w14:paraId="47A28DDC" w14:textId="77777777" w:rsidTr="00CC5F01">
        <w:trPr>
          <w:trHeight w:val="835"/>
        </w:trPr>
        <w:tc>
          <w:tcPr>
            <w:tcW w:w="2014" w:type="dxa"/>
            <w:hideMark/>
          </w:tcPr>
          <w:p w14:paraId="6E47621F" w14:textId="77777777" w:rsidR="001C3780" w:rsidRPr="00091E2E" w:rsidRDefault="001C3780" w:rsidP="001C3780">
            <w:pPr>
              <w:suppressAutoHyphens w:val="0"/>
              <w:autoSpaceDN w:val="0"/>
              <w:ind w:left="140"/>
              <w:rPr>
                <w:rFonts w:eastAsia="SimSun"/>
                <w:lang w:eastAsia="zh-CN" w:bidi="ru-RU"/>
              </w:rPr>
            </w:pPr>
            <w:r w:rsidRPr="00091E2E">
              <w:rPr>
                <w:lang w:bidi="ru-RU"/>
              </w:rPr>
              <w:t xml:space="preserve">[5.1.2] </w:t>
            </w:r>
            <w:r w:rsidRPr="00091E2E">
              <w:t>Обеспечение занятий спортом в помещениях</w:t>
            </w:r>
          </w:p>
        </w:tc>
        <w:tc>
          <w:tcPr>
            <w:tcW w:w="3685" w:type="dxa"/>
            <w:hideMark/>
          </w:tcPr>
          <w:p w14:paraId="438C2517" w14:textId="77777777" w:rsidR="001C3780" w:rsidRPr="00091E2E" w:rsidRDefault="004373E6" w:rsidP="001C3780">
            <w:pPr>
              <w:ind w:left="113"/>
            </w:pPr>
            <w:r w:rsidRPr="00091E2E">
              <w:rPr>
                <w:shd w:val="clear" w:color="auto" w:fill="FFFFFF"/>
              </w:rPr>
              <w:t>Спортивные клубы, спортивные залы, бассейны, физкультурно-оздоровительные комплексы в зданиях и сооружениях</w:t>
            </w:r>
          </w:p>
        </w:tc>
        <w:tc>
          <w:tcPr>
            <w:tcW w:w="5387" w:type="dxa"/>
            <w:hideMark/>
          </w:tcPr>
          <w:p w14:paraId="7277B77F" w14:textId="77777777" w:rsidR="001C3780" w:rsidRPr="00091E2E" w:rsidRDefault="001C3780" w:rsidP="001C3780">
            <w:pPr>
              <w:tabs>
                <w:tab w:val="left" w:pos="2520"/>
              </w:tabs>
              <w:snapToGrid w:val="0"/>
              <w:ind w:left="141" w:right="132" w:hanging="9"/>
              <w:jc w:val="both"/>
            </w:pPr>
            <w:r w:rsidRPr="00091E2E">
              <w:t>Минимальная/максимальная площадь земельных участков –500/10000 кв. м;</w:t>
            </w:r>
          </w:p>
          <w:p w14:paraId="75C782A9" w14:textId="77777777" w:rsidR="001C3780" w:rsidRPr="00091E2E" w:rsidRDefault="001C3780" w:rsidP="001C3780">
            <w:pPr>
              <w:tabs>
                <w:tab w:val="left" w:pos="2520"/>
              </w:tabs>
              <w:snapToGrid w:val="0"/>
              <w:ind w:left="132" w:right="132" w:hanging="9"/>
              <w:jc w:val="both"/>
            </w:pPr>
            <w:r w:rsidRPr="00091E2E">
              <w:rPr>
                <w:rFonts w:eastAsia="Calibri"/>
              </w:rPr>
              <w:t xml:space="preserve">максимальное количество надземных этажей зданий – 2 этажа (включая мансардный этаж);                                                                                                                  </w:t>
            </w:r>
          </w:p>
          <w:p w14:paraId="01EC9398" w14:textId="77777777" w:rsidR="001C3780" w:rsidRPr="00091E2E" w:rsidRDefault="001C3780" w:rsidP="001C3780">
            <w:pPr>
              <w:tabs>
                <w:tab w:val="left" w:pos="2520"/>
              </w:tabs>
              <w:ind w:left="132" w:right="132" w:hanging="9"/>
              <w:jc w:val="both"/>
            </w:pPr>
            <w:r w:rsidRPr="00091E2E">
              <w:t>максимальная высота зданий, строений, сооружений от уровня земли - 12 м;</w:t>
            </w:r>
          </w:p>
          <w:p w14:paraId="6BE6EDFB" w14:textId="77777777" w:rsidR="001C3780" w:rsidRPr="00091E2E" w:rsidRDefault="001C3780" w:rsidP="001C3780">
            <w:pPr>
              <w:tabs>
                <w:tab w:val="left" w:pos="2520"/>
              </w:tabs>
              <w:ind w:left="132" w:right="132" w:hanging="9"/>
              <w:jc w:val="both"/>
            </w:pPr>
            <w:r w:rsidRPr="00091E2E">
              <w:t xml:space="preserve"> максимальный процент застройки в границах земельного участка – 40%;</w:t>
            </w:r>
          </w:p>
          <w:p w14:paraId="1544A622" w14:textId="77777777" w:rsidR="001C3780" w:rsidRPr="00091E2E" w:rsidRDefault="001C3780" w:rsidP="001C3780">
            <w:pPr>
              <w:tabs>
                <w:tab w:val="left" w:pos="2520"/>
              </w:tabs>
              <w:ind w:left="132" w:right="132" w:hanging="9"/>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05A618C8" w14:textId="77777777" w:rsidR="001C3780" w:rsidRPr="00091E2E" w:rsidRDefault="001C3780" w:rsidP="001C3780">
            <w:pPr>
              <w:tabs>
                <w:tab w:val="left" w:pos="2520"/>
              </w:tabs>
              <w:snapToGrid w:val="0"/>
              <w:ind w:left="142" w:right="117"/>
              <w:jc w:val="both"/>
              <w:rPr>
                <w:rFonts w:eastAsia="SimSun"/>
                <w:lang w:eastAsia="zh-CN" w:bidi="ru-RU"/>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tcBorders>
              <w:top w:val="nil"/>
              <w:bottom w:val="nil"/>
            </w:tcBorders>
          </w:tcPr>
          <w:p w14:paraId="50116D7F" w14:textId="77777777" w:rsidR="001C3780" w:rsidRPr="00091E2E" w:rsidRDefault="001C3780" w:rsidP="00BF2951">
            <w:pPr>
              <w:suppressAutoHyphens w:val="0"/>
              <w:overflowPunct/>
              <w:autoSpaceDN w:val="0"/>
              <w:adjustRightInd w:val="0"/>
              <w:ind w:left="132" w:right="132" w:firstLine="142"/>
              <w:jc w:val="both"/>
              <w:rPr>
                <w:rFonts w:cs="Arial"/>
                <w:lang w:eastAsia="ru-RU"/>
              </w:rPr>
            </w:pPr>
          </w:p>
        </w:tc>
      </w:tr>
      <w:tr w:rsidR="00091E2E" w:rsidRPr="00091E2E" w14:paraId="6B137671" w14:textId="77777777" w:rsidTr="00972B15">
        <w:trPr>
          <w:trHeight w:val="575"/>
        </w:trPr>
        <w:tc>
          <w:tcPr>
            <w:tcW w:w="2014" w:type="dxa"/>
            <w:hideMark/>
          </w:tcPr>
          <w:p w14:paraId="4228F9E7" w14:textId="77777777" w:rsidR="001C3780" w:rsidRPr="00091E2E" w:rsidRDefault="001C3780" w:rsidP="001C3780">
            <w:pPr>
              <w:tabs>
                <w:tab w:val="left" w:pos="2520"/>
              </w:tabs>
              <w:snapToGrid w:val="0"/>
            </w:pPr>
            <w:r w:rsidRPr="00091E2E">
              <w:t>[5.1.3] Площадки для занятий спортом</w:t>
            </w:r>
          </w:p>
          <w:p w14:paraId="3907E99C" w14:textId="77777777" w:rsidR="001C3780" w:rsidRPr="00091E2E" w:rsidRDefault="001C3780" w:rsidP="001C3780">
            <w:pPr>
              <w:suppressAutoHyphens w:val="0"/>
              <w:autoSpaceDN w:val="0"/>
              <w:ind w:left="140"/>
              <w:rPr>
                <w:lang w:bidi="ru-RU"/>
              </w:rPr>
            </w:pPr>
          </w:p>
        </w:tc>
        <w:tc>
          <w:tcPr>
            <w:tcW w:w="3685" w:type="dxa"/>
            <w:hideMark/>
          </w:tcPr>
          <w:p w14:paraId="7F99E594" w14:textId="77777777" w:rsidR="001C3780" w:rsidRPr="00091E2E" w:rsidRDefault="001C3780" w:rsidP="001C3780">
            <w:pPr>
              <w:ind w:left="113"/>
              <w:rPr>
                <w:shd w:val="clear" w:color="auto" w:fill="FFFFFF"/>
              </w:rPr>
            </w:pPr>
            <w:r w:rsidRPr="00091E2E">
              <w:rPr>
                <w:shd w:val="clear" w:color="auto" w:fill="FFFFFF"/>
              </w:rPr>
              <w:t>Площадки для занятия спортом и физкультурой на открытом воздухе</w:t>
            </w:r>
          </w:p>
          <w:p w14:paraId="4E094BC9" w14:textId="77777777" w:rsidR="001C3780" w:rsidRPr="00091E2E" w:rsidRDefault="001C3780" w:rsidP="001C3780">
            <w:pPr>
              <w:ind w:left="113"/>
              <w:rPr>
                <w:shd w:val="clear" w:color="auto" w:fill="FFFFFF"/>
              </w:rPr>
            </w:pPr>
            <w:r w:rsidRPr="00091E2E">
              <w:rPr>
                <w:shd w:val="clear" w:color="auto" w:fill="FFFFFF"/>
              </w:rPr>
              <w:t xml:space="preserve">- физкультурная площадка, </w:t>
            </w:r>
          </w:p>
          <w:p w14:paraId="55AD42F2" w14:textId="77777777" w:rsidR="001C3780" w:rsidRPr="00091E2E" w:rsidRDefault="001C3780" w:rsidP="001C3780">
            <w:pPr>
              <w:ind w:left="113"/>
              <w:rPr>
                <w:shd w:val="clear" w:color="auto" w:fill="FFFFFF"/>
              </w:rPr>
            </w:pPr>
            <w:r w:rsidRPr="00091E2E">
              <w:rPr>
                <w:shd w:val="clear" w:color="auto" w:fill="FFFFFF"/>
              </w:rPr>
              <w:t xml:space="preserve">- беговая дорожка, </w:t>
            </w:r>
          </w:p>
          <w:p w14:paraId="72EE3173" w14:textId="77777777" w:rsidR="001C3780" w:rsidRPr="00091E2E" w:rsidRDefault="001C3780" w:rsidP="001C3780">
            <w:pPr>
              <w:ind w:left="113"/>
              <w:rPr>
                <w:highlight w:val="red"/>
                <w:shd w:val="clear" w:color="auto" w:fill="FFFFFF"/>
              </w:rPr>
            </w:pPr>
            <w:r w:rsidRPr="00091E2E">
              <w:rPr>
                <w:shd w:val="clear" w:color="auto" w:fill="FFFFFF"/>
              </w:rPr>
              <w:t xml:space="preserve">- поле для спортивной игры; </w:t>
            </w:r>
          </w:p>
          <w:p w14:paraId="36EC0C6D" w14:textId="77777777" w:rsidR="001C3780" w:rsidRPr="00091E2E" w:rsidRDefault="001C3780" w:rsidP="001C3780">
            <w:pPr>
              <w:widowControl/>
              <w:autoSpaceDE/>
              <w:ind w:left="113"/>
              <w:rPr>
                <w:shd w:val="clear" w:color="auto" w:fill="FFFFFF"/>
              </w:rPr>
            </w:pPr>
            <w:r w:rsidRPr="00091E2E">
              <w:rPr>
                <w:shd w:val="clear" w:color="auto" w:fill="FFFFFF"/>
              </w:rPr>
              <w:t>- стрелковый тир</w:t>
            </w:r>
          </w:p>
        </w:tc>
        <w:tc>
          <w:tcPr>
            <w:tcW w:w="5387" w:type="dxa"/>
            <w:hideMark/>
          </w:tcPr>
          <w:p w14:paraId="18A590FC" w14:textId="77777777" w:rsidR="00DA23E0" w:rsidRPr="00091E2E" w:rsidRDefault="00DA23E0" w:rsidP="00DA23E0">
            <w:pPr>
              <w:tabs>
                <w:tab w:val="left" w:pos="2520"/>
              </w:tabs>
              <w:snapToGrid w:val="0"/>
              <w:ind w:left="142" w:right="207"/>
              <w:jc w:val="both"/>
            </w:pPr>
            <w:r w:rsidRPr="00091E2E">
              <w:t>Минимальная/максимальная площадь земельных участков –300/5000 кв. м;</w:t>
            </w:r>
          </w:p>
          <w:p w14:paraId="22B7CFCB" w14:textId="77777777" w:rsidR="00DA23E0" w:rsidRPr="00091E2E" w:rsidRDefault="00DA23E0" w:rsidP="00DA23E0">
            <w:pPr>
              <w:tabs>
                <w:tab w:val="left" w:pos="3071"/>
              </w:tabs>
              <w:snapToGrid w:val="0"/>
              <w:ind w:right="207"/>
              <w:jc w:val="both"/>
            </w:pPr>
            <w:r w:rsidRPr="00091E2E">
              <w:t xml:space="preserve">   Минимальный процент озеленения земельного участка    </w:t>
            </w:r>
          </w:p>
          <w:p w14:paraId="00AB53B9" w14:textId="77777777" w:rsidR="001C3780" w:rsidRPr="00091E2E" w:rsidRDefault="00DA23E0" w:rsidP="00DA23E0">
            <w:pPr>
              <w:tabs>
                <w:tab w:val="left" w:pos="2520"/>
              </w:tabs>
              <w:snapToGrid w:val="0"/>
              <w:ind w:left="141" w:right="132" w:hanging="9"/>
              <w:jc w:val="both"/>
            </w:pPr>
            <w:r w:rsidRPr="00091E2E">
              <w:t xml:space="preserve">   20%.</w:t>
            </w:r>
          </w:p>
        </w:tc>
        <w:tc>
          <w:tcPr>
            <w:tcW w:w="3950" w:type="dxa"/>
            <w:tcBorders>
              <w:top w:val="nil"/>
              <w:bottom w:val="nil"/>
            </w:tcBorders>
          </w:tcPr>
          <w:p w14:paraId="47B7A3CB" w14:textId="77777777" w:rsidR="001C3780" w:rsidRPr="00091E2E" w:rsidRDefault="001C3780" w:rsidP="00BF2951">
            <w:pPr>
              <w:suppressAutoHyphens w:val="0"/>
              <w:overflowPunct/>
              <w:autoSpaceDN w:val="0"/>
              <w:adjustRightInd w:val="0"/>
              <w:ind w:left="132" w:right="132" w:firstLine="142"/>
              <w:jc w:val="both"/>
              <w:rPr>
                <w:rFonts w:cs="Arial"/>
                <w:lang w:eastAsia="ru-RU"/>
              </w:rPr>
            </w:pPr>
          </w:p>
        </w:tc>
      </w:tr>
      <w:tr w:rsidR="00091E2E" w:rsidRPr="00091E2E" w14:paraId="3EF39867" w14:textId="77777777" w:rsidTr="00AF0523">
        <w:trPr>
          <w:trHeight w:val="23"/>
        </w:trPr>
        <w:tc>
          <w:tcPr>
            <w:tcW w:w="2014" w:type="dxa"/>
            <w:hideMark/>
          </w:tcPr>
          <w:p w14:paraId="64B3AE3B" w14:textId="77777777" w:rsidR="00AC556C" w:rsidRPr="00091E2E" w:rsidRDefault="00AC556C" w:rsidP="00BF2951">
            <w:pPr>
              <w:tabs>
                <w:tab w:val="left" w:pos="2520"/>
              </w:tabs>
              <w:snapToGrid w:val="0"/>
              <w:ind w:left="161"/>
            </w:pPr>
            <w:r w:rsidRPr="00091E2E">
              <w:t>[9.3] Историко-культурная деятельность</w:t>
            </w:r>
          </w:p>
        </w:tc>
        <w:tc>
          <w:tcPr>
            <w:tcW w:w="3685" w:type="dxa"/>
            <w:hideMark/>
          </w:tcPr>
          <w:p w14:paraId="5C2FFDE6" w14:textId="77777777" w:rsidR="007321B7" w:rsidRPr="00091E2E" w:rsidRDefault="007321B7" w:rsidP="007321B7">
            <w:pPr>
              <w:pStyle w:val="s16"/>
              <w:shd w:val="clear" w:color="auto" w:fill="FFFFFF"/>
              <w:spacing w:before="0" w:beforeAutospacing="0" w:after="0" w:afterAutospacing="0"/>
              <w:rPr>
                <w:sz w:val="18"/>
                <w:szCs w:val="18"/>
              </w:rPr>
            </w:pPr>
            <w:r w:rsidRPr="00091E2E">
              <w:rPr>
                <w:sz w:val="18"/>
                <w:szCs w:val="18"/>
              </w:rPr>
              <w:t>- мемориальные комплексы;</w:t>
            </w:r>
          </w:p>
          <w:p w14:paraId="382C530C" w14:textId="77777777" w:rsidR="007321B7" w:rsidRPr="00091E2E" w:rsidRDefault="007321B7" w:rsidP="007321B7">
            <w:pPr>
              <w:pStyle w:val="s16"/>
              <w:shd w:val="clear" w:color="auto" w:fill="FFFFFF"/>
              <w:spacing w:before="0" w:beforeAutospacing="0" w:after="0" w:afterAutospacing="0"/>
              <w:rPr>
                <w:sz w:val="18"/>
                <w:szCs w:val="18"/>
              </w:rPr>
            </w:pPr>
            <w:r w:rsidRPr="00091E2E">
              <w:rPr>
                <w:sz w:val="18"/>
                <w:szCs w:val="18"/>
              </w:rPr>
              <w:t>- монументы, памятники и памятные знаки;</w:t>
            </w:r>
          </w:p>
          <w:p w14:paraId="177ABBD1" w14:textId="77777777" w:rsidR="007321B7" w:rsidRPr="00091E2E" w:rsidRDefault="007321B7" w:rsidP="007321B7">
            <w:pPr>
              <w:pStyle w:val="s16"/>
              <w:shd w:val="clear" w:color="auto" w:fill="FFFFFF"/>
              <w:spacing w:before="0" w:beforeAutospacing="0" w:after="0" w:afterAutospacing="0"/>
              <w:rPr>
                <w:sz w:val="18"/>
                <w:szCs w:val="18"/>
              </w:rPr>
            </w:pPr>
            <w:r w:rsidRPr="00091E2E">
              <w:rPr>
                <w:sz w:val="18"/>
                <w:szCs w:val="18"/>
              </w:rPr>
              <w:t>- памятники истории и культуры в том числе:</w:t>
            </w:r>
          </w:p>
          <w:p w14:paraId="5A840D34" w14:textId="77777777" w:rsidR="007321B7" w:rsidRPr="00091E2E" w:rsidRDefault="007321B7" w:rsidP="007321B7">
            <w:pPr>
              <w:pStyle w:val="s16"/>
              <w:shd w:val="clear" w:color="auto" w:fill="FFFFFF"/>
              <w:spacing w:before="0" w:beforeAutospacing="0" w:after="0" w:afterAutospacing="0"/>
              <w:rPr>
                <w:rFonts w:cs="Times New Roman CYR"/>
                <w:sz w:val="18"/>
                <w:szCs w:val="18"/>
              </w:rPr>
            </w:pPr>
            <w:r w:rsidRPr="00091E2E">
              <w:rPr>
                <w:sz w:val="18"/>
                <w:szCs w:val="18"/>
              </w:rPr>
              <w:t xml:space="preserve">- объекты культурного наследия, </w:t>
            </w:r>
          </w:p>
          <w:p w14:paraId="16FB5A49" w14:textId="77777777" w:rsidR="007321B7" w:rsidRPr="00091E2E" w:rsidRDefault="007321B7" w:rsidP="007321B7">
            <w:pPr>
              <w:pStyle w:val="s16"/>
              <w:shd w:val="clear" w:color="auto" w:fill="FFFFFF"/>
              <w:spacing w:before="0" w:beforeAutospacing="0" w:after="0" w:afterAutospacing="0"/>
              <w:rPr>
                <w:sz w:val="18"/>
                <w:szCs w:val="18"/>
              </w:rPr>
            </w:pPr>
            <w:r w:rsidRPr="00091E2E">
              <w:rPr>
                <w:sz w:val="18"/>
                <w:szCs w:val="18"/>
              </w:rPr>
              <w:t>- историческое здание (объект культурного наследия);</w:t>
            </w:r>
          </w:p>
          <w:p w14:paraId="43C3668E" w14:textId="77777777" w:rsidR="00AC556C" w:rsidRPr="00091E2E" w:rsidRDefault="007321B7" w:rsidP="007321B7">
            <w:pPr>
              <w:tabs>
                <w:tab w:val="left" w:pos="2520"/>
              </w:tabs>
              <w:snapToGrid w:val="0"/>
              <w:ind w:left="132" w:right="131" w:firstLine="142"/>
              <w:jc w:val="both"/>
            </w:pPr>
            <w:r w:rsidRPr="00091E2E">
              <w:rPr>
                <w:sz w:val="18"/>
                <w:szCs w:val="18"/>
              </w:rPr>
              <w:t>- недействующие военные и гражданские захоронения</w:t>
            </w:r>
          </w:p>
        </w:tc>
        <w:tc>
          <w:tcPr>
            <w:tcW w:w="5387" w:type="dxa"/>
            <w:hideMark/>
          </w:tcPr>
          <w:p w14:paraId="3A422CBA" w14:textId="77777777" w:rsidR="00AC556C" w:rsidRPr="00091E2E" w:rsidRDefault="007321B7" w:rsidP="007321B7">
            <w:pPr>
              <w:tabs>
                <w:tab w:val="left" w:pos="1134"/>
              </w:tabs>
              <w:snapToGrid w:val="0"/>
              <w:ind w:left="132" w:right="116" w:firstLine="356"/>
              <w:jc w:val="center"/>
            </w:pPr>
            <w:r w:rsidRPr="00091E2E">
              <w:t>Регламенты не подлежат установлению.</w:t>
            </w:r>
          </w:p>
          <w:p w14:paraId="17BABEEE" w14:textId="77777777" w:rsidR="007321B7" w:rsidRPr="00091E2E" w:rsidRDefault="007321B7" w:rsidP="007321B7">
            <w:pPr>
              <w:jc w:val="center"/>
            </w:pPr>
            <w:r w:rsidRPr="00091E2E">
              <w:t>В соответствии  с ч. 4 ст. 36 Градостроительного кодекса Российской Федерации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параметров реставрации, консервации, воссоздания, ремонта и приспособления которых принимаются в порядке, установленном законодательством РФ об охране объектов культурного наследия.</w:t>
            </w:r>
          </w:p>
        </w:tc>
        <w:tc>
          <w:tcPr>
            <w:tcW w:w="3950" w:type="dxa"/>
          </w:tcPr>
          <w:p w14:paraId="723B5E64" w14:textId="77777777" w:rsidR="00AC556C" w:rsidRPr="00091E2E" w:rsidRDefault="00AC556C" w:rsidP="00BF2951">
            <w:pPr>
              <w:suppressAutoHyphens w:val="0"/>
              <w:overflowPunct/>
              <w:autoSpaceDN w:val="0"/>
              <w:adjustRightInd w:val="0"/>
              <w:ind w:left="132" w:right="132" w:firstLine="142"/>
              <w:jc w:val="both"/>
              <w:rPr>
                <w:rFonts w:cs="Arial"/>
                <w:lang w:eastAsia="ru-RU"/>
              </w:rPr>
            </w:pPr>
            <w:r w:rsidRPr="00091E2E">
              <w:rPr>
                <w:rFonts w:cs="Arial"/>
                <w:lang w:eastAsia="ru-RU"/>
              </w:rPr>
              <w:t xml:space="preserve"> 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6AA1096D" w14:textId="77777777" w:rsidR="00AC556C" w:rsidRPr="00091E2E" w:rsidRDefault="00AC556C" w:rsidP="00BF2951">
            <w:pPr>
              <w:suppressAutoHyphens w:val="0"/>
              <w:overflowPunct/>
              <w:autoSpaceDN w:val="0"/>
              <w:adjustRightInd w:val="0"/>
              <w:ind w:left="132" w:right="132"/>
              <w:jc w:val="both"/>
              <w:rPr>
                <w:rFonts w:cs="Arial"/>
                <w:lang w:eastAsia="ru-RU"/>
              </w:rPr>
            </w:pPr>
            <w:r w:rsidRPr="00091E2E">
              <w:rPr>
                <w:rFonts w:cs="Arial"/>
                <w:lang w:eastAsia="ru-RU"/>
              </w:rPr>
              <w:t xml:space="preserve">  Реконструкция объектов капитального строительства и их частей может </w:t>
            </w:r>
            <w:r w:rsidRPr="00091E2E">
              <w:rPr>
                <w:rFonts w:cs="Arial"/>
                <w:lang w:eastAsia="ru-RU"/>
              </w:rPr>
              <w:lastRenderedPageBreak/>
              <w:t>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w:t>
            </w:r>
            <w:r w:rsidRPr="00091E2E">
              <w:rPr>
                <w:rFonts w:cs="Arial"/>
                <w:lang w:eastAsia="ru-RU"/>
              </w:rPr>
              <w:cr/>
              <w:t xml:space="preserve"> зон охраны объекта культурного наследия, или путем уменьшения</w:t>
            </w:r>
            <w:r w:rsidRPr="00091E2E">
              <w:rPr>
                <w:rFonts w:cs="Arial"/>
                <w:lang w:eastAsia="ru-RU"/>
              </w:rPr>
              <w:cr/>
              <w:t>их несоответствия установленным предельным параметрам разрешенного строительства.</w:t>
            </w:r>
          </w:p>
        </w:tc>
      </w:tr>
      <w:tr w:rsidR="00091E2E" w:rsidRPr="00091E2E" w14:paraId="0A3B85B0" w14:textId="77777777" w:rsidTr="00AF0523">
        <w:trPr>
          <w:trHeight w:val="23"/>
        </w:trPr>
        <w:tc>
          <w:tcPr>
            <w:tcW w:w="2014" w:type="dxa"/>
            <w:hideMark/>
          </w:tcPr>
          <w:p w14:paraId="222A8049" w14:textId="77777777" w:rsidR="00AC556C" w:rsidRPr="00091E2E" w:rsidRDefault="00AC556C" w:rsidP="00BF2951">
            <w:pPr>
              <w:tabs>
                <w:tab w:val="left" w:pos="2520"/>
              </w:tabs>
              <w:snapToGrid w:val="0"/>
            </w:pPr>
            <w:r w:rsidRPr="00091E2E">
              <w:lastRenderedPageBreak/>
              <w:t>[12.0] Земельные участки (территории) общего пользования</w:t>
            </w:r>
          </w:p>
        </w:tc>
        <w:tc>
          <w:tcPr>
            <w:tcW w:w="3685" w:type="dxa"/>
            <w:hideMark/>
          </w:tcPr>
          <w:p w14:paraId="53883454" w14:textId="77777777" w:rsidR="00AC556C" w:rsidRPr="00091E2E" w:rsidRDefault="007321B7" w:rsidP="00BF2951">
            <w:pPr>
              <w:tabs>
                <w:tab w:val="left" w:pos="2520"/>
              </w:tabs>
              <w:snapToGrid w:val="0"/>
              <w:jc w:val="both"/>
            </w:pPr>
            <w:r w:rsidRPr="00091E2E">
              <w:t>Отсутствуют</w:t>
            </w:r>
          </w:p>
          <w:p w14:paraId="2B4C631E" w14:textId="77777777" w:rsidR="007321B7" w:rsidRPr="00091E2E" w:rsidRDefault="007321B7" w:rsidP="00BF2951">
            <w:pPr>
              <w:tabs>
                <w:tab w:val="left" w:pos="2520"/>
              </w:tabs>
              <w:snapToGrid w:val="0"/>
              <w:jc w:val="both"/>
            </w:pPr>
          </w:p>
        </w:tc>
        <w:tc>
          <w:tcPr>
            <w:tcW w:w="5387" w:type="dxa"/>
            <w:hideMark/>
          </w:tcPr>
          <w:p w14:paraId="2C833F41" w14:textId="77777777" w:rsidR="00AC556C" w:rsidRPr="00091E2E" w:rsidRDefault="007321B7" w:rsidP="007321B7">
            <w:pPr>
              <w:tabs>
                <w:tab w:val="left" w:pos="1134"/>
              </w:tabs>
              <w:snapToGrid w:val="0"/>
              <w:ind w:left="132" w:right="116" w:firstLine="356"/>
              <w:jc w:val="center"/>
            </w:pPr>
            <w:r w:rsidRPr="00091E2E">
              <w:t>Регламенты не подлежат установлению.</w:t>
            </w:r>
          </w:p>
          <w:p w14:paraId="421E73C9" w14:textId="77777777" w:rsidR="007321B7" w:rsidRPr="00091E2E" w:rsidRDefault="007321B7" w:rsidP="007321B7">
            <w:pPr>
              <w:tabs>
                <w:tab w:val="left" w:pos="1134"/>
              </w:tabs>
              <w:snapToGrid w:val="0"/>
              <w:ind w:left="132" w:right="116" w:firstLine="356"/>
              <w:jc w:val="center"/>
            </w:pPr>
            <w:r w:rsidRPr="00091E2E">
              <w:rPr>
                <w:sz w:val="18"/>
                <w:szCs w:val="18"/>
                <w:lang w:eastAsia="en-US"/>
              </w:rPr>
              <w:t>В соответствии с п. 2 ч. 4 ст. 36 Градостроительного кодекса Российской Федерации</w:t>
            </w:r>
          </w:p>
        </w:tc>
        <w:tc>
          <w:tcPr>
            <w:tcW w:w="3950" w:type="dxa"/>
          </w:tcPr>
          <w:p w14:paraId="254CB153" w14:textId="77777777" w:rsidR="00AC556C" w:rsidRPr="00091E2E" w:rsidRDefault="00AC556C" w:rsidP="00BF2951">
            <w:pPr>
              <w:tabs>
                <w:tab w:val="left" w:pos="1134"/>
                <w:tab w:val="left" w:pos="3071"/>
              </w:tabs>
              <w:snapToGrid w:val="0"/>
              <w:ind w:left="132" w:right="132"/>
              <w:jc w:val="both"/>
            </w:pPr>
            <w:r w:rsidRPr="00091E2E">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091E2E" w:rsidRPr="00091E2E" w14:paraId="4ED90D22" w14:textId="77777777" w:rsidTr="00AF0523">
        <w:trPr>
          <w:trHeight w:val="23"/>
        </w:trPr>
        <w:tc>
          <w:tcPr>
            <w:tcW w:w="2014" w:type="dxa"/>
            <w:hideMark/>
          </w:tcPr>
          <w:p w14:paraId="28845DD2" w14:textId="77777777" w:rsidR="006771B2" w:rsidRPr="00091E2E" w:rsidRDefault="006771B2" w:rsidP="00BF2951">
            <w:pPr>
              <w:tabs>
                <w:tab w:val="left" w:pos="2520"/>
              </w:tabs>
              <w:snapToGrid w:val="0"/>
              <w:ind w:left="161"/>
            </w:pPr>
            <w:r w:rsidRPr="00091E2E">
              <w:t>[12.0.2] Благоустройство территории</w:t>
            </w:r>
          </w:p>
        </w:tc>
        <w:tc>
          <w:tcPr>
            <w:tcW w:w="3685" w:type="dxa"/>
            <w:hideMark/>
          </w:tcPr>
          <w:p w14:paraId="7910138F" w14:textId="77777777" w:rsidR="006771B2" w:rsidRPr="00091E2E" w:rsidRDefault="006771B2" w:rsidP="00BF2951">
            <w:pPr>
              <w:tabs>
                <w:tab w:val="left" w:pos="2520"/>
              </w:tabs>
              <w:snapToGrid w:val="0"/>
              <w:ind w:left="131" w:right="132"/>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w:t>
            </w:r>
            <w:r w:rsidRPr="00091E2E">
              <w:cr/>
              <w:t>сооружений, информационных щитов и указателей, применяемых как составные части благоустройства территории,</w:t>
            </w:r>
            <w:r w:rsidRPr="00091E2E">
              <w:cr/>
              <w:t>общественных туалетов</w:t>
            </w:r>
          </w:p>
        </w:tc>
        <w:tc>
          <w:tcPr>
            <w:tcW w:w="5387" w:type="dxa"/>
            <w:hideMark/>
          </w:tcPr>
          <w:p w14:paraId="78CB3FB8" w14:textId="77777777" w:rsidR="006771B2" w:rsidRPr="00091E2E" w:rsidRDefault="006771B2" w:rsidP="00CC5F01">
            <w:pPr>
              <w:tabs>
                <w:tab w:val="left" w:pos="1134"/>
              </w:tabs>
              <w:snapToGrid w:val="0"/>
              <w:ind w:left="132" w:right="116" w:firstLine="356"/>
              <w:jc w:val="center"/>
            </w:pPr>
            <w:r w:rsidRPr="00091E2E">
              <w:t>Регламенты не подлежат установлению</w:t>
            </w:r>
          </w:p>
        </w:tc>
        <w:tc>
          <w:tcPr>
            <w:tcW w:w="3950" w:type="dxa"/>
            <w:vMerge w:val="restart"/>
          </w:tcPr>
          <w:p w14:paraId="28586FE7" w14:textId="77777777" w:rsidR="006771B2" w:rsidRPr="00091E2E" w:rsidRDefault="006771B2" w:rsidP="00BF2951">
            <w:pPr>
              <w:widowControl/>
              <w:suppressAutoHyphens w:val="0"/>
              <w:overflowPunct/>
              <w:autoSpaceDN w:val="0"/>
              <w:adjustRightInd w:val="0"/>
              <w:ind w:left="132" w:right="132"/>
              <w:jc w:val="both"/>
              <w:rPr>
                <w:lang w:eastAsia="ru-RU"/>
              </w:rPr>
            </w:pPr>
            <w:r w:rsidRPr="00091E2E">
              <w:rPr>
                <w:lang w:eastAsia="ru-RU"/>
              </w:rPr>
              <w:t xml:space="preserve">  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63C9C6B6" w14:textId="77777777" w:rsidR="006771B2" w:rsidRPr="00091E2E" w:rsidRDefault="006771B2" w:rsidP="00BF2951">
            <w:pPr>
              <w:tabs>
                <w:tab w:val="left" w:pos="1134"/>
                <w:tab w:val="left" w:pos="3071"/>
              </w:tabs>
              <w:snapToGrid w:val="0"/>
              <w:ind w:right="557"/>
            </w:pPr>
          </w:p>
        </w:tc>
      </w:tr>
      <w:tr w:rsidR="006771B2" w:rsidRPr="00091E2E" w14:paraId="60C8974A" w14:textId="77777777" w:rsidTr="00AF0523">
        <w:trPr>
          <w:trHeight w:val="23"/>
        </w:trPr>
        <w:tc>
          <w:tcPr>
            <w:tcW w:w="2014" w:type="dxa"/>
            <w:hideMark/>
          </w:tcPr>
          <w:p w14:paraId="77D9A318" w14:textId="77777777" w:rsidR="006771B2" w:rsidRPr="00091E2E" w:rsidRDefault="006771B2" w:rsidP="00BF2951">
            <w:pPr>
              <w:tabs>
                <w:tab w:val="left" w:pos="2520"/>
              </w:tabs>
              <w:snapToGrid w:val="0"/>
              <w:ind w:left="161"/>
            </w:pPr>
            <w:r w:rsidRPr="00091E2E">
              <w:t>[12.0.1] Улично-дорожная сеть</w:t>
            </w:r>
          </w:p>
        </w:tc>
        <w:tc>
          <w:tcPr>
            <w:tcW w:w="3685" w:type="dxa"/>
            <w:hideMark/>
          </w:tcPr>
          <w:p w14:paraId="7352D670" w14:textId="77777777" w:rsidR="006771B2" w:rsidRPr="00091E2E" w:rsidRDefault="00DA23E0" w:rsidP="009C164E">
            <w:pPr>
              <w:pStyle w:val="afff0"/>
              <w:snapToGrid w:val="0"/>
              <w:ind w:left="113" w:right="132"/>
              <w:rPr>
                <w:rFonts w:ascii="Times New Roman" w:hAnsi="Times New Roman" w:cs="Times New Roman"/>
                <w:sz w:val="20"/>
                <w:szCs w:val="20"/>
              </w:rPr>
            </w:pPr>
            <w:r w:rsidRPr="00091E2E">
              <w:rPr>
                <w:rFonts w:ascii="Times New Roman" w:hAnsi="Times New Roman" w:cs="Times New Roman"/>
                <w:sz w:val="20"/>
                <w:szCs w:val="20"/>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9" w:anchor="/document/75062082/entry/1271" w:history="1">
              <w:r w:rsidRPr="00091E2E">
                <w:rPr>
                  <w:rStyle w:val="af5"/>
                  <w:rFonts w:ascii="Times New Roman" w:hAnsi="Times New Roman"/>
                  <w:color w:val="auto"/>
                  <w:sz w:val="20"/>
                  <w:szCs w:val="20"/>
                  <w:u w:val="none"/>
                  <w:shd w:val="clear" w:color="auto" w:fill="FFFFFF"/>
                </w:rPr>
                <w:t>кодами 2.7.1</w:t>
              </w:r>
            </w:hyperlink>
            <w:r w:rsidRPr="00091E2E">
              <w:rPr>
                <w:rFonts w:ascii="Times New Roman" w:hAnsi="Times New Roman" w:cs="Times New Roman"/>
                <w:sz w:val="20"/>
                <w:szCs w:val="20"/>
                <w:shd w:val="clear" w:color="auto" w:fill="FFFFFF"/>
              </w:rPr>
              <w:t>, </w:t>
            </w:r>
            <w:hyperlink r:id="rId20" w:anchor="/document/75062082/entry/1049" w:history="1">
              <w:r w:rsidRPr="00091E2E">
                <w:rPr>
                  <w:rStyle w:val="af5"/>
                  <w:rFonts w:ascii="Times New Roman" w:hAnsi="Times New Roman"/>
                  <w:color w:val="auto"/>
                  <w:sz w:val="20"/>
                  <w:szCs w:val="20"/>
                  <w:u w:val="none"/>
                  <w:shd w:val="clear" w:color="auto" w:fill="FFFFFF"/>
                </w:rPr>
                <w:t>4.9</w:t>
              </w:r>
            </w:hyperlink>
            <w:r w:rsidRPr="00091E2E">
              <w:rPr>
                <w:rFonts w:ascii="Times New Roman" w:hAnsi="Times New Roman" w:cs="Times New Roman"/>
                <w:sz w:val="20"/>
                <w:szCs w:val="20"/>
                <w:shd w:val="clear" w:color="auto" w:fill="FFFFFF"/>
              </w:rPr>
              <w:t>, </w:t>
            </w:r>
            <w:hyperlink r:id="rId21" w:anchor="/document/75062082/entry/1723" w:history="1">
              <w:r w:rsidRPr="00091E2E">
                <w:rPr>
                  <w:rStyle w:val="af5"/>
                  <w:rFonts w:ascii="Times New Roman" w:hAnsi="Times New Roman"/>
                  <w:color w:val="auto"/>
                  <w:sz w:val="20"/>
                  <w:szCs w:val="20"/>
                  <w:u w:val="none"/>
                  <w:shd w:val="clear" w:color="auto" w:fill="FFFFFF"/>
                </w:rPr>
                <w:t>7.2.3</w:t>
              </w:r>
            </w:hyperlink>
            <w:r w:rsidRPr="00091E2E">
              <w:rPr>
                <w:rFonts w:ascii="Times New Roman" w:hAnsi="Times New Roman" w:cs="Times New Roman"/>
                <w:sz w:val="20"/>
                <w:szCs w:val="20"/>
                <w:shd w:val="clear" w:color="auto" w:fill="FFFFFF"/>
              </w:rPr>
              <w:t xml:space="preserve">, а также </w:t>
            </w:r>
            <w:r w:rsidRPr="00091E2E">
              <w:rPr>
                <w:rFonts w:ascii="Times New Roman" w:hAnsi="Times New Roman" w:cs="Times New Roman"/>
                <w:sz w:val="20"/>
                <w:szCs w:val="20"/>
                <w:shd w:val="clear" w:color="auto" w:fill="FFFFFF"/>
              </w:rPr>
              <w:lastRenderedPageBreak/>
              <w:t>некапитальных сооружений, предназначенных для охраны транспортных средств</w:t>
            </w:r>
          </w:p>
        </w:tc>
        <w:tc>
          <w:tcPr>
            <w:tcW w:w="5387" w:type="dxa"/>
            <w:hideMark/>
          </w:tcPr>
          <w:p w14:paraId="4BF9774E" w14:textId="77777777" w:rsidR="006771B2" w:rsidRPr="00091E2E" w:rsidRDefault="006771B2" w:rsidP="007321B7">
            <w:pPr>
              <w:tabs>
                <w:tab w:val="left" w:pos="1134"/>
              </w:tabs>
              <w:snapToGrid w:val="0"/>
              <w:ind w:left="132" w:right="116" w:firstLine="356"/>
              <w:jc w:val="center"/>
            </w:pPr>
            <w:r w:rsidRPr="00091E2E">
              <w:lastRenderedPageBreak/>
              <w:t>Регламенты не подлежат установлению.</w:t>
            </w:r>
          </w:p>
          <w:p w14:paraId="3C62C57A" w14:textId="77777777" w:rsidR="006771B2" w:rsidRPr="00091E2E" w:rsidRDefault="006771B2" w:rsidP="007321B7">
            <w:pPr>
              <w:jc w:val="center"/>
            </w:pPr>
            <w:r w:rsidRPr="00091E2E">
              <w:t>В соответствии  с п. 2 ч. 4 ст. 36 Градостроительного кодекса Российской Федерации действие градостроительного регламента не распространяется на земельные участки в границах территорий общего пользования.</w:t>
            </w:r>
          </w:p>
          <w:p w14:paraId="343EA081" w14:textId="77777777" w:rsidR="006771B2" w:rsidRPr="00091E2E" w:rsidRDefault="006771B2" w:rsidP="007321B7">
            <w:pPr>
              <w:jc w:val="center"/>
            </w:pPr>
            <w:r w:rsidRPr="00091E2E">
              <w:t>Размещение парковочных мест на улично-дорожной сети рекомендуется проводить на основании «Методических рекоме</w:t>
            </w:r>
            <w:r w:rsidR="00C751E1" w:rsidRPr="00091E2E">
              <w:t>н</w:t>
            </w:r>
            <w:r w:rsidRPr="00091E2E">
              <w:t xml:space="preserve">даций по разработке и реализации мероприятий по организации дорожного движения, Формирование единого парковочного пространства в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w:t>
            </w:r>
          </w:p>
          <w:p w14:paraId="61A03DC4" w14:textId="77777777" w:rsidR="006771B2" w:rsidRPr="00091E2E" w:rsidRDefault="006771B2" w:rsidP="007321B7">
            <w:pPr>
              <w:jc w:val="center"/>
            </w:pPr>
            <w:r w:rsidRPr="00091E2E">
              <w:t>с ФЗ от  8 ноября 2007 г № 257—ФЗ.</w:t>
            </w:r>
          </w:p>
          <w:p w14:paraId="5B6E7E4A" w14:textId="77777777" w:rsidR="006771B2" w:rsidRPr="00091E2E" w:rsidRDefault="006771B2" w:rsidP="007321B7">
            <w:pPr>
              <w:tabs>
                <w:tab w:val="left" w:pos="1134"/>
              </w:tabs>
              <w:snapToGrid w:val="0"/>
              <w:ind w:left="132" w:right="116" w:firstLine="356"/>
              <w:jc w:val="center"/>
            </w:pPr>
          </w:p>
        </w:tc>
        <w:tc>
          <w:tcPr>
            <w:tcW w:w="3950" w:type="dxa"/>
            <w:vMerge/>
          </w:tcPr>
          <w:p w14:paraId="38EFC0EA" w14:textId="77777777" w:rsidR="006771B2" w:rsidRPr="00091E2E" w:rsidRDefault="006771B2" w:rsidP="00BF2951">
            <w:pPr>
              <w:tabs>
                <w:tab w:val="left" w:pos="1134"/>
                <w:tab w:val="left" w:pos="3071"/>
              </w:tabs>
              <w:snapToGrid w:val="0"/>
              <w:ind w:right="557"/>
            </w:pPr>
          </w:p>
        </w:tc>
      </w:tr>
    </w:tbl>
    <w:p w14:paraId="0A60DA43" w14:textId="77777777" w:rsidR="00153998" w:rsidRPr="00091E2E" w:rsidRDefault="00153998" w:rsidP="00BF2951">
      <w:pPr>
        <w:tabs>
          <w:tab w:val="left" w:pos="2520"/>
        </w:tabs>
        <w:ind w:firstLine="426"/>
        <w:jc w:val="center"/>
        <w:rPr>
          <w:b/>
        </w:rPr>
      </w:pPr>
    </w:p>
    <w:p w14:paraId="40A1F0CA" w14:textId="77777777" w:rsidR="00AF0523" w:rsidRPr="00091E2E" w:rsidRDefault="00AF0523" w:rsidP="00BF2951">
      <w:pPr>
        <w:tabs>
          <w:tab w:val="left" w:pos="2520"/>
        </w:tabs>
        <w:ind w:firstLine="426"/>
        <w:jc w:val="center"/>
        <w:rPr>
          <w:b/>
        </w:rPr>
      </w:pPr>
      <w:r w:rsidRPr="00091E2E">
        <w:rPr>
          <w:b/>
        </w:rPr>
        <w:t>УСЛОВНО РАЗРЕШЕННЫЕ ВИДЫ И ПАРАМЕТРЫ ИСПОЛЬЗОВАНИЯЗЕМЕЛЬНЫХ УЧАСТКОВ И ОБЪЕКТОВ КАПИТАЛЬНОГО СТРОИТЕЛЬСТВА</w:t>
      </w:r>
    </w:p>
    <w:tbl>
      <w:tblPr>
        <w:tblW w:w="14892" w:type="dxa"/>
        <w:tblInd w:w="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1993"/>
        <w:gridCol w:w="3685"/>
        <w:gridCol w:w="5387"/>
        <w:gridCol w:w="3827"/>
      </w:tblGrid>
      <w:tr w:rsidR="00091E2E" w:rsidRPr="00091E2E" w14:paraId="5186208D" w14:textId="77777777" w:rsidTr="00AF0523">
        <w:trPr>
          <w:trHeight w:val="1087"/>
          <w:tblHeader/>
        </w:trPr>
        <w:tc>
          <w:tcPr>
            <w:tcW w:w="1993" w:type="dxa"/>
            <w:vAlign w:val="center"/>
            <w:hideMark/>
          </w:tcPr>
          <w:p w14:paraId="1F9F54EB" w14:textId="77777777" w:rsidR="00AF0523" w:rsidRPr="00091E2E" w:rsidRDefault="00AF0523" w:rsidP="00BF2951">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685" w:type="dxa"/>
            <w:vAlign w:val="center"/>
            <w:hideMark/>
          </w:tcPr>
          <w:p w14:paraId="3E89858D" w14:textId="77777777" w:rsidR="00AF0523" w:rsidRPr="00091E2E" w:rsidRDefault="00AF0523" w:rsidP="00BF2951">
            <w:pPr>
              <w:tabs>
                <w:tab w:val="left" w:pos="2520"/>
              </w:tabs>
              <w:snapToGrid w:val="0"/>
              <w:ind w:left="-10"/>
              <w:jc w:val="center"/>
              <w:rPr>
                <w:b/>
              </w:rPr>
            </w:pPr>
            <w:r w:rsidRPr="00091E2E">
              <w:rPr>
                <w:b/>
              </w:rPr>
              <w:t xml:space="preserve">ВИДЫ </w:t>
            </w:r>
            <w:r w:rsidR="00FD1807" w:rsidRPr="00091E2E">
              <w:rPr>
                <w:b/>
              </w:rPr>
              <w:t xml:space="preserve">РАЗРЕШЕННОГО ИСПОЛЬЗОВАНИЯ </w:t>
            </w:r>
            <w:r w:rsidRPr="00091E2E">
              <w:rPr>
                <w:b/>
              </w:rPr>
              <w:t xml:space="preserve">ОБЪЕКТОВ </w:t>
            </w:r>
          </w:p>
          <w:p w14:paraId="3CD54552" w14:textId="77777777" w:rsidR="00AF0523" w:rsidRPr="00091E2E" w:rsidRDefault="00AF0523" w:rsidP="00BF2951">
            <w:pPr>
              <w:tabs>
                <w:tab w:val="left" w:pos="2520"/>
              </w:tabs>
              <w:snapToGrid w:val="0"/>
              <w:ind w:left="-10"/>
              <w:jc w:val="center"/>
              <w:rPr>
                <w:b/>
              </w:rPr>
            </w:pPr>
            <w:r w:rsidRPr="00091E2E">
              <w:rPr>
                <w:b/>
              </w:rPr>
              <w:t>КАПИТАЛЬНОГО СТРОИТЕЛЬСТВА</w:t>
            </w:r>
          </w:p>
        </w:tc>
        <w:tc>
          <w:tcPr>
            <w:tcW w:w="5387" w:type="dxa"/>
            <w:vAlign w:val="center"/>
            <w:hideMark/>
          </w:tcPr>
          <w:p w14:paraId="5CD11F1F" w14:textId="77777777" w:rsidR="00AF0523" w:rsidRPr="00091E2E" w:rsidRDefault="00AF0523" w:rsidP="00BF2951">
            <w:pPr>
              <w:tabs>
                <w:tab w:val="left" w:pos="2520"/>
              </w:tabs>
              <w:snapToGrid w:val="0"/>
              <w:ind w:firstLine="356"/>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 xml:space="preserve">ПАРАМЕТРЫ РАЗРЕШЕННОГО ИСПОЛЬЗОВАНИЯ ЗЕМЕЛЬНЫХ УЧАСТКОВ И ОБЪЕКТОВ </w:t>
            </w:r>
          </w:p>
          <w:p w14:paraId="5DA3DB46" w14:textId="77777777" w:rsidR="00AF0523" w:rsidRPr="00091E2E" w:rsidRDefault="00AF0523" w:rsidP="00BF2951">
            <w:pPr>
              <w:tabs>
                <w:tab w:val="left" w:pos="2520"/>
              </w:tabs>
              <w:snapToGrid w:val="0"/>
              <w:ind w:firstLine="356"/>
              <w:jc w:val="center"/>
              <w:rPr>
                <w:b/>
              </w:rPr>
            </w:pPr>
            <w:r w:rsidRPr="00091E2E">
              <w:rPr>
                <w:b/>
              </w:rPr>
              <w:t>КАПИТАЛЬНОГО СТРОИТЕЛЬСТВА</w:t>
            </w:r>
          </w:p>
        </w:tc>
        <w:tc>
          <w:tcPr>
            <w:tcW w:w="3827" w:type="dxa"/>
            <w:vAlign w:val="center"/>
          </w:tcPr>
          <w:p w14:paraId="722005A9" w14:textId="77777777" w:rsidR="00AF0523" w:rsidRPr="00091E2E" w:rsidRDefault="00AF0523" w:rsidP="00BF2951">
            <w:pPr>
              <w:tabs>
                <w:tab w:val="left" w:pos="3071"/>
              </w:tabs>
              <w:snapToGrid w:val="0"/>
              <w:jc w:val="center"/>
              <w:rPr>
                <w:b/>
              </w:rPr>
            </w:pPr>
            <w:r w:rsidRPr="00091E2E">
              <w:rPr>
                <w:b/>
              </w:rPr>
              <w:t xml:space="preserve">ОСОБЫЕ УСЛОВИЯ РЕАЛИЗАЦИИ РЕГЛАМЕНТА </w:t>
            </w:r>
          </w:p>
        </w:tc>
      </w:tr>
      <w:tr w:rsidR="00091E2E" w:rsidRPr="00091E2E" w14:paraId="197ED717" w14:textId="77777777" w:rsidTr="00AF0523">
        <w:trPr>
          <w:trHeight w:val="2129"/>
        </w:trPr>
        <w:tc>
          <w:tcPr>
            <w:tcW w:w="1993" w:type="dxa"/>
          </w:tcPr>
          <w:p w14:paraId="219B9A51" w14:textId="77777777" w:rsidR="00AF0523" w:rsidRPr="00091E2E" w:rsidRDefault="00AF0523" w:rsidP="00BF2951">
            <w:pPr>
              <w:snapToGrid w:val="0"/>
              <w:ind w:left="140"/>
            </w:pPr>
            <w:r w:rsidRPr="00091E2E">
              <w:t>[3.10.1]  Амбулаторное ветеринарное обслуживание</w:t>
            </w:r>
          </w:p>
        </w:tc>
        <w:tc>
          <w:tcPr>
            <w:tcW w:w="3685" w:type="dxa"/>
          </w:tcPr>
          <w:p w14:paraId="697BC7C7" w14:textId="77777777" w:rsidR="00AF0523" w:rsidRPr="00091E2E" w:rsidRDefault="00992796" w:rsidP="004373E6">
            <w:pPr>
              <w:pStyle w:val="s16"/>
              <w:shd w:val="clear" w:color="auto" w:fill="FFFFFF"/>
              <w:spacing w:before="0" w:beforeAutospacing="0" w:after="0" w:afterAutospacing="0"/>
              <w:ind w:left="118"/>
              <w:rPr>
                <w:sz w:val="20"/>
                <w:szCs w:val="20"/>
              </w:rPr>
            </w:pPr>
            <w:r w:rsidRPr="00091E2E">
              <w:rPr>
                <w:sz w:val="20"/>
                <w:szCs w:val="20"/>
                <w:shd w:val="clear" w:color="auto" w:fill="FFFFFF"/>
              </w:rPr>
              <w:t>Объекты капитального строительства, предназначенные для оказания ветеринарных услуг без содержания животных</w:t>
            </w:r>
          </w:p>
        </w:tc>
        <w:tc>
          <w:tcPr>
            <w:tcW w:w="5387" w:type="dxa"/>
          </w:tcPr>
          <w:p w14:paraId="4CABF987" w14:textId="77777777" w:rsidR="00AF0523" w:rsidRPr="00091E2E" w:rsidRDefault="00AF0523" w:rsidP="00BF2951">
            <w:pPr>
              <w:snapToGrid w:val="0"/>
              <w:ind w:left="132" w:right="132"/>
              <w:jc w:val="both"/>
              <w:rPr>
                <w:rFonts w:eastAsia="Calibri"/>
                <w:strike/>
              </w:rPr>
            </w:pPr>
            <w:r w:rsidRPr="00091E2E">
              <w:rPr>
                <w:rFonts w:eastAsia="Calibri"/>
              </w:rPr>
              <w:t>Минимальная/максимальная площадь земельных участков  – 400/5000 кв. м; максимальное количество надземных этажей зданий – 3 этажа (включая мансардный этаж);                                                                                                                  максимальный процент застройки в границах земельного участка – 60 %;</w:t>
            </w:r>
          </w:p>
          <w:p w14:paraId="7C90A0E2" w14:textId="77777777" w:rsidR="00AF0523" w:rsidRPr="00091E2E" w:rsidRDefault="00AF0523" w:rsidP="00BF2951">
            <w:pPr>
              <w:tabs>
                <w:tab w:val="left" w:pos="2520"/>
              </w:tabs>
              <w:ind w:left="13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5378ED12" w14:textId="77777777" w:rsidR="00AF0523" w:rsidRPr="00091E2E" w:rsidRDefault="00AF0523" w:rsidP="00BF2951">
            <w:pPr>
              <w:snapToGrid w:val="0"/>
              <w:ind w:left="132" w:right="132"/>
              <w:jc w:val="both"/>
            </w:pPr>
            <w:r w:rsidRPr="00091E2E">
              <w:rPr>
                <w:rFonts w:eastAsia="SimSun"/>
                <w:lang w:eastAsia="zh-CN" w:bidi="ru-RU"/>
              </w:rPr>
              <w:t>минимальный процент озеленения земельного участка 10%.</w:t>
            </w:r>
          </w:p>
        </w:tc>
        <w:tc>
          <w:tcPr>
            <w:tcW w:w="3827" w:type="dxa"/>
            <w:vMerge w:val="restart"/>
            <w:vAlign w:val="center"/>
          </w:tcPr>
          <w:p w14:paraId="612BA5D3" w14:textId="77777777" w:rsidR="00AF0523" w:rsidRPr="00091E2E" w:rsidRDefault="00784FA0" w:rsidP="00784FA0">
            <w:pPr>
              <w:tabs>
                <w:tab w:val="left" w:pos="3071"/>
              </w:tabs>
              <w:snapToGrid w:val="0"/>
              <w:ind w:left="118" w:right="557"/>
            </w:pPr>
            <w:r w:rsidRPr="00091E2E">
              <w:t>Особые условия реализации регламента зоны Ж-2,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14:paraId="62858B22" w14:textId="77777777" w:rsidR="00CC6D87" w:rsidRPr="00091E2E" w:rsidRDefault="00CC6D87" w:rsidP="00784FA0">
            <w:pPr>
              <w:tabs>
                <w:tab w:val="left" w:pos="3071"/>
              </w:tabs>
              <w:snapToGrid w:val="0"/>
              <w:ind w:left="118" w:right="557"/>
            </w:pPr>
          </w:p>
          <w:p w14:paraId="38377E61" w14:textId="77777777" w:rsidR="00CC6D87" w:rsidRPr="00091E2E" w:rsidRDefault="00CC6D87" w:rsidP="00784FA0">
            <w:pPr>
              <w:tabs>
                <w:tab w:val="left" w:pos="3071"/>
              </w:tabs>
              <w:snapToGrid w:val="0"/>
              <w:ind w:left="118" w:right="557"/>
            </w:pPr>
          </w:p>
          <w:p w14:paraId="43F81FB6" w14:textId="77777777" w:rsidR="00CC6D87" w:rsidRPr="00091E2E" w:rsidRDefault="00CC6D87" w:rsidP="00784FA0">
            <w:pPr>
              <w:tabs>
                <w:tab w:val="left" w:pos="3071"/>
              </w:tabs>
              <w:snapToGrid w:val="0"/>
              <w:ind w:left="118" w:right="557"/>
            </w:pPr>
          </w:p>
          <w:p w14:paraId="20E5661B" w14:textId="77777777" w:rsidR="00CC6D87" w:rsidRPr="00091E2E" w:rsidRDefault="00CC6D87" w:rsidP="00784FA0">
            <w:pPr>
              <w:tabs>
                <w:tab w:val="left" w:pos="3071"/>
              </w:tabs>
              <w:snapToGrid w:val="0"/>
              <w:ind w:left="118" w:right="557"/>
            </w:pPr>
          </w:p>
          <w:p w14:paraId="1B8ADD3F" w14:textId="77777777" w:rsidR="00CC6D87" w:rsidRPr="00091E2E" w:rsidRDefault="00CC6D87" w:rsidP="00784FA0">
            <w:pPr>
              <w:tabs>
                <w:tab w:val="left" w:pos="3071"/>
              </w:tabs>
              <w:snapToGrid w:val="0"/>
              <w:ind w:left="118" w:right="557"/>
            </w:pPr>
          </w:p>
          <w:p w14:paraId="39567FA5" w14:textId="77777777" w:rsidR="00CC6D87" w:rsidRPr="00091E2E" w:rsidRDefault="00CC6D87" w:rsidP="00784FA0">
            <w:pPr>
              <w:tabs>
                <w:tab w:val="left" w:pos="3071"/>
              </w:tabs>
              <w:snapToGrid w:val="0"/>
              <w:ind w:left="118" w:right="557"/>
            </w:pPr>
          </w:p>
          <w:p w14:paraId="466BBAE7" w14:textId="77777777" w:rsidR="00CC6D87" w:rsidRPr="00091E2E" w:rsidRDefault="00CC6D87" w:rsidP="00784FA0">
            <w:pPr>
              <w:tabs>
                <w:tab w:val="left" w:pos="3071"/>
              </w:tabs>
              <w:snapToGrid w:val="0"/>
              <w:ind w:left="118" w:right="557"/>
            </w:pPr>
          </w:p>
          <w:p w14:paraId="2DEE0137" w14:textId="77777777" w:rsidR="00CC6D87" w:rsidRPr="00091E2E" w:rsidRDefault="00CC6D87" w:rsidP="00784FA0">
            <w:pPr>
              <w:tabs>
                <w:tab w:val="left" w:pos="3071"/>
              </w:tabs>
              <w:snapToGrid w:val="0"/>
              <w:ind w:left="118" w:right="557"/>
            </w:pPr>
          </w:p>
          <w:p w14:paraId="1EB177E5" w14:textId="77777777" w:rsidR="00CC6D87" w:rsidRPr="00091E2E" w:rsidRDefault="00CC6D87" w:rsidP="00784FA0">
            <w:pPr>
              <w:tabs>
                <w:tab w:val="left" w:pos="3071"/>
              </w:tabs>
              <w:snapToGrid w:val="0"/>
              <w:ind w:left="118" w:right="557"/>
            </w:pPr>
          </w:p>
          <w:p w14:paraId="195148A9" w14:textId="77777777" w:rsidR="00CC6D87" w:rsidRPr="00091E2E" w:rsidRDefault="00CC6D87" w:rsidP="00784FA0">
            <w:pPr>
              <w:tabs>
                <w:tab w:val="left" w:pos="3071"/>
              </w:tabs>
              <w:snapToGrid w:val="0"/>
              <w:ind w:left="118" w:right="557"/>
            </w:pPr>
          </w:p>
          <w:p w14:paraId="5E5D4546" w14:textId="77777777" w:rsidR="00CC6D87" w:rsidRPr="00091E2E" w:rsidRDefault="00CC6D87" w:rsidP="00784FA0">
            <w:pPr>
              <w:tabs>
                <w:tab w:val="left" w:pos="3071"/>
              </w:tabs>
              <w:snapToGrid w:val="0"/>
              <w:ind w:left="118" w:right="557"/>
            </w:pPr>
          </w:p>
          <w:p w14:paraId="3B376C04" w14:textId="77777777" w:rsidR="00CC6D87" w:rsidRPr="00091E2E" w:rsidRDefault="00CC6D87" w:rsidP="00784FA0">
            <w:pPr>
              <w:tabs>
                <w:tab w:val="left" w:pos="3071"/>
              </w:tabs>
              <w:snapToGrid w:val="0"/>
              <w:ind w:left="118" w:right="557"/>
            </w:pPr>
          </w:p>
          <w:p w14:paraId="5837AA45" w14:textId="77777777" w:rsidR="00CC6D87" w:rsidRPr="00091E2E" w:rsidRDefault="00CC6D87" w:rsidP="00784FA0">
            <w:pPr>
              <w:tabs>
                <w:tab w:val="left" w:pos="3071"/>
              </w:tabs>
              <w:snapToGrid w:val="0"/>
              <w:ind w:left="118" w:right="557"/>
            </w:pPr>
          </w:p>
          <w:p w14:paraId="6A8C0A95" w14:textId="77777777" w:rsidR="00CC6D87" w:rsidRPr="00091E2E" w:rsidRDefault="00CC6D87" w:rsidP="00784FA0">
            <w:pPr>
              <w:tabs>
                <w:tab w:val="left" w:pos="3071"/>
              </w:tabs>
              <w:snapToGrid w:val="0"/>
              <w:ind w:left="118" w:right="557"/>
              <w:rPr>
                <w:b/>
              </w:rPr>
            </w:pPr>
          </w:p>
        </w:tc>
      </w:tr>
      <w:tr w:rsidR="00AF0523" w:rsidRPr="00091E2E" w14:paraId="0755082F" w14:textId="77777777" w:rsidTr="00AF0523">
        <w:trPr>
          <w:trHeight w:val="380"/>
        </w:trPr>
        <w:tc>
          <w:tcPr>
            <w:tcW w:w="1993" w:type="dxa"/>
          </w:tcPr>
          <w:p w14:paraId="320E427B" w14:textId="77777777" w:rsidR="00AF0523" w:rsidRPr="00091E2E" w:rsidRDefault="00AF0523" w:rsidP="00BF2951">
            <w:pPr>
              <w:tabs>
                <w:tab w:val="left" w:pos="2520"/>
              </w:tabs>
              <w:snapToGrid w:val="0"/>
              <w:ind w:left="140"/>
            </w:pPr>
            <w:r w:rsidRPr="00091E2E">
              <w:t>[3.7]  Религиозное использование</w:t>
            </w:r>
          </w:p>
        </w:tc>
        <w:tc>
          <w:tcPr>
            <w:tcW w:w="3685" w:type="dxa"/>
          </w:tcPr>
          <w:p w14:paraId="68193A34" w14:textId="77777777" w:rsidR="00C97E57" w:rsidRPr="00091E2E" w:rsidRDefault="00C97E57" w:rsidP="00C97E57">
            <w:pPr>
              <w:widowControl/>
              <w:autoSpaceDE/>
              <w:ind w:left="118"/>
              <w:rPr>
                <w:lang w:eastAsia="en-US"/>
              </w:rPr>
            </w:pPr>
            <w:r w:rsidRPr="00091E2E">
              <w:rPr>
                <w:lang w:eastAsia="en-US"/>
              </w:rPr>
              <w:t xml:space="preserve">- церковь, </w:t>
            </w:r>
          </w:p>
          <w:p w14:paraId="2ADACEB5" w14:textId="77777777" w:rsidR="00C97E57" w:rsidRPr="00091E2E" w:rsidRDefault="00C97E57" w:rsidP="00C97E57">
            <w:pPr>
              <w:widowControl/>
              <w:autoSpaceDE/>
              <w:ind w:left="118"/>
              <w:rPr>
                <w:lang w:eastAsia="en-US"/>
              </w:rPr>
            </w:pPr>
            <w:r w:rsidRPr="00091E2E">
              <w:rPr>
                <w:lang w:eastAsia="en-US"/>
              </w:rPr>
              <w:t xml:space="preserve">- собор, </w:t>
            </w:r>
          </w:p>
          <w:p w14:paraId="2738CC39" w14:textId="77777777" w:rsidR="00C97E57" w:rsidRPr="00091E2E" w:rsidRDefault="00C97E57" w:rsidP="00C97E57">
            <w:pPr>
              <w:widowControl/>
              <w:autoSpaceDE/>
              <w:ind w:left="118"/>
              <w:rPr>
                <w:lang w:eastAsia="en-US"/>
              </w:rPr>
            </w:pPr>
            <w:r w:rsidRPr="00091E2E">
              <w:rPr>
                <w:lang w:eastAsia="en-US"/>
              </w:rPr>
              <w:t xml:space="preserve">- храм, </w:t>
            </w:r>
          </w:p>
          <w:p w14:paraId="48FF71B6" w14:textId="77777777" w:rsidR="00C97E57" w:rsidRPr="00091E2E" w:rsidRDefault="00C97E57" w:rsidP="00C97E57">
            <w:pPr>
              <w:widowControl/>
              <w:autoSpaceDE/>
              <w:ind w:left="118"/>
              <w:rPr>
                <w:lang w:eastAsia="en-US"/>
              </w:rPr>
            </w:pPr>
            <w:r w:rsidRPr="00091E2E">
              <w:rPr>
                <w:lang w:eastAsia="en-US"/>
              </w:rPr>
              <w:t xml:space="preserve">- часовня, </w:t>
            </w:r>
          </w:p>
          <w:p w14:paraId="0ABA2624" w14:textId="77777777" w:rsidR="00C97E57" w:rsidRPr="00091E2E" w:rsidRDefault="00C97E57" w:rsidP="00C97E57">
            <w:pPr>
              <w:widowControl/>
              <w:autoSpaceDE/>
              <w:ind w:left="118"/>
              <w:rPr>
                <w:lang w:eastAsia="en-US"/>
              </w:rPr>
            </w:pPr>
            <w:r w:rsidRPr="00091E2E">
              <w:rPr>
                <w:lang w:eastAsia="en-US"/>
              </w:rPr>
              <w:t xml:space="preserve">- мечеть, </w:t>
            </w:r>
          </w:p>
          <w:p w14:paraId="2255F072" w14:textId="77777777" w:rsidR="00C97E57" w:rsidRPr="00091E2E" w:rsidRDefault="00C97E57" w:rsidP="00C97E57">
            <w:pPr>
              <w:widowControl/>
              <w:autoSpaceDE/>
              <w:ind w:left="118"/>
              <w:rPr>
                <w:lang w:eastAsia="en-US"/>
              </w:rPr>
            </w:pPr>
            <w:r w:rsidRPr="00091E2E">
              <w:rPr>
                <w:lang w:eastAsia="en-US"/>
              </w:rPr>
              <w:t xml:space="preserve">- молельный дом, </w:t>
            </w:r>
          </w:p>
          <w:p w14:paraId="55F61630" w14:textId="77777777" w:rsidR="00C97E57" w:rsidRPr="00091E2E" w:rsidRDefault="00C97E57" w:rsidP="00C97E57">
            <w:pPr>
              <w:tabs>
                <w:tab w:val="left" w:pos="2520"/>
              </w:tabs>
              <w:ind w:left="118"/>
              <w:jc w:val="both"/>
              <w:rPr>
                <w:lang w:eastAsia="en-US"/>
              </w:rPr>
            </w:pPr>
            <w:r w:rsidRPr="00091E2E">
              <w:rPr>
                <w:lang w:eastAsia="en-US"/>
              </w:rPr>
              <w:t>- синагоги,</w:t>
            </w:r>
          </w:p>
          <w:p w14:paraId="5CBE01EF" w14:textId="77777777" w:rsidR="00C97E57" w:rsidRPr="00091E2E" w:rsidRDefault="00C97E57" w:rsidP="00C97E57">
            <w:pPr>
              <w:tabs>
                <w:tab w:val="left" w:pos="2520"/>
              </w:tabs>
              <w:ind w:left="118"/>
              <w:jc w:val="both"/>
            </w:pPr>
            <w:r w:rsidRPr="00091E2E">
              <w:t xml:space="preserve">- монастыри, </w:t>
            </w:r>
          </w:p>
          <w:p w14:paraId="005D0725" w14:textId="77777777" w:rsidR="00C97E57" w:rsidRPr="00091E2E" w:rsidRDefault="00C97E57" w:rsidP="00C97E57">
            <w:pPr>
              <w:tabs>
                <w:tab w:val="left" w:pos="2520"/>
              </w:tabs>
              <w:ind w:left="118"/>
              <w:jc w:val="both"/>
            </w:pPr>
            <w:r w:rsidRPr="00091E2E">
              <w:t>- скиты,</w:t>
            </w:r>
          </w:p>
          <w:p w14:paraId="0BE7B757" w14:textId="77777777" w:rsidR="00C97E57" w:rsidRPr="00091E2E" w:rsidRDefault="00C97E57" w:rsidP="00C97E57">
            <w:pPr>
              <w:tabs>
                <w:tab w:val="left" w:pos="2520"/>
              </w:tabs>
              <w:ind w:left="118"/>
              <w:jc w:val="both"/>
            </w:pPr>
            <w:r w:rsidRPr="00091E2E">
              <w:t>- дом священнослужителя,</w:t>
            </w:r>
          </w:p>
          <w:p w14:paraId="53712E1E" w14:textId="77777777" w:rsidR="00C97E57" w:rsidRPr="00091E2E" w:rsidRDefault="00C97E57" w:rsidP="00C97E57">
            <w:pPr>
              <w:tabs>
                <w:tab w:val="left" w:pos="2520"/>
              </w:tabs>
              <w:ind w:left="118"/>
              <w:jc w:val="both"/>
            </w:pPr>
            <w:r w:rsidRPr="00091E2E">
              <w:t>- воскресная школа,</w:t>
            </w:r>
          </w:p>
          <w:p w14:paraId="38030EE1" w14:textId="77777777" w:rsidR="00C97E57" w:rsidRPr="00091E2E" w:rsidRDefault="00C97E57" w:rsidP="00C97E57">
            <w:pPr>
              <w:tabs>
                <w:tab w:val="left" w:pos="2520"/>
              </w:tabs>
              <w:ind w:left="118"/>
              <w:jc w:val="both"/>
            </w:pPr>
            <w:r w:rsidRPr="00091E2E">
              <w:t xml:space="preserve">- религиозная школа, </w:t>
            </w:r>
          </w:p>
          <w:p w14:paraId="685E9E0F" w14:textId="77777777" w:rsidR="00C97E57" w:rsidRPr="00091E2E" w:rsidRDefault="00C97E57" w:rsidP="00C97E57">
            <w:pPr>
              <w:tabs>
                <w:tab w:val="left" w:pos="2520"/>
              </w:tabs>
              <w:ind w:left="118"/>
              <w:jc w:val="both"/>
            </w:pPr>
            <w:r w:rsidRPr="00091E2E">
              <w:t xml:space="preserve">- семинария, </w:t>
            </w:r>
          </w:p>
          <w:p w14:paraId="10E29ADD" w14:textId="77777777" w:rsidR="00AF0523" w:rsidRPr="00091E2E" w:rsidRDefault="00C97E57" w:rsidP="00C97E57">
            <w:pPr>
              <w:snapToGrid w:val="0"/>
              <w:ind w:left="118" w:right="132"/>
              <w:jc w:val="both"/>
            </w:pPr>
            <w:r w:rsidRPr="00091E2E">
              <w:t>- духовное училище</w:t>
            </w:r>
          </w:p>
        </w:tc>
        <w:tc>
          <w:tcPr>
            <w:tcW w:w="5387" w:type="dxa"/>
          </w:tcPr>
          <w:p w14:paraId="605BDBF6" w14:textId="77777777" w:rsidR="00C97E57" w:rsidRPr="00091E2E" w:rsidRDefault="00C97E57" w:rsidP="00C97E57">
            <w:pPr>
              <w:tabs>
                <w:tab w:val="left" w:pos="2520"/>
              </w:tabs>
              <w:snapToGrid w:val="0"/>
              <w:ind w:left="142" w:right="132"/>
              <w:jc w:val="both"/>
            </w:pPr>
            <w:r w:rsidRPr="00091E2E">
              <w:t>Минимальная/максимальная площадь земельных участков –500/5000 кв. м;</w:t>
            </w:r>
          </w:p>
          <w:p w14:paraId="3F1257BD" w14:textId="77777777" w:rsidR="00C97E57" w:rsidRPr="00091E2E" w:rsidRDefault="00C97E57" w:rsidP="00C97E57">
            <w:pPr>
              <w:tabs>
                <w:tab w:val="left" w:pos="2520"/>
              </w:tabs>
              <w:ind w:left="142" w:right="132"/>
              <w:jc w:val="both"/>
            </w:pPr>
            <w:r w:rsidRPr="00091E2E">
              <w:t xml:space="preserve">Максимальная высота зданий, строений, сооружений от уровня земли - 25 м; </w:t>
            </w:r>
          </w:p>
          <w:p w14:paraId="3DBCD2AA" w14:textId="77777777" w:rsidR="00C97E57" w:rsidRPr="00091E2E" w:rsidRDefault="00C97E57" w:rsidP="00C97E57">
            <w:pPr>
              <w:tabs>
                <w:tab w:val="left" w:pos="2520"/>
              </w:tabs>
              <w:ind w:left="142" w:right="132"/>
              <w:jc w:val="both"/>
            </w:pPr>
            <w:r w:rsidRPr="00091E2E">
              <w:t>Максимальный процент застройки в границах земельного участка – 60%;</w:t>
            </w:r>
          </w:p>
          <w:p w14:paraId="0FEA97E8" w14:textId="77777777" w:rsidR="00C97E57" w:rsidRPr="00091E2E" w:rsidRDefault="00C97E57" w:rsidP="00C97E57">
            <w:pPr>
              <w:tabs>
                <w:tab w:val="left" w:pos="2520"/>
              </w:tabs>
              <w:ind w:left="14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5D25215" w14:textId="77777777" w:rsidR="00AF0523" w:rsidRPr="00091E2E" w:rsidRDefault="00C97E57" w:rsidP="00C97E57">
            <w:pPr>
              <w:tabs>
                <w:tab w:val="left" w:pos="2520"/>
              </w:tabs>
              <w:ind w:left="132" w:right="132" w:firstLine="142"/>
              <w:jc w:val="both"/>
            </w:pPr>
            <w:r w:rsidRPr="00091E2E">
              <w:rPr>
                <w:rFonts w:eastAsia="SimSun"/>
                <w:lang w:eastAsia="zh-CN" w:bidi="ru-RU"/>
              </w:rPr>
              <w:t>минимальный процент озеленения земельного участка 15%.</w:t>
            </w:r>
          </w:p>
        </w:tc>
        <w:tc>
          <w:tcPr>
            <w:tcW w:w="3827" w:type="dxa"/>
            <w:vMerge/>
            <w:vAlign w:val="center"/>
          </w:tcPr>
          <w:p w14:paraId="60A3CF50" w14:textId="77777777" w:rsidR="00AF0523" w:rsidRPr="00091E2E" w:rsidRDefault="00AF0523" w:rsidP="00BF2951">
            <w:pPr>
              <w:tabs>
                <w:tab w:val="left" w:pos="3071"/>
              </w:tabs>
              <w:snapToGrid w:val="0"/>
              <w:ind w:right="557" w:firstLine="356"/>
              <w:jc w:val="center"/>
              <w:rPr>
                <w:b/>
              </w:rPr>
            </w:pPr>
          </w:p>
        </w:tc>
      </w:tr>
    </w:tbl>
    <w:p w14:paraId="64279790" w14:textId="77777777" w:rsidR="00AF0523" w:rsidRPr="00091E2E" w:rsidRDefault="00AF0523" w:rsidP="00BF2951">
      <w:pPr>
        <w:tabs>
          <w:tab w:val="left" w:pos="2520"/>
        </w:tabs>
        <w:rPr>
          <w:b/>
        </w:rPr>
      </w:pPr>
    </w:p>
    <w:p w14:paraId="5DEE5AC2" w14:textId="77777777" w:rsidR="006915C3" w:rsidRDefault="006915C3" w:rsidP="006915C3">
      <w:pPr>
        <w:tabs>
          <w:tab w:val="left" w:pos="2520"/>
        </w:tabs>
        <w:suppressAutoHyphens w:val="0"/>
        <w:autoSpaceDN w:val="0"/>
        <w:jc w:val="center"/>
        <w:rPr>
          <w:rFonts w:eastAsia="SimSun"/>
          <w:b/>
          <w:lang w:eastAsia="zh-CN" w:bidi="ru-RU"/>
        </w:rPr>
      </w:pPr>
      <w:r w:rsidRPr="00091E2E">
        <w:rPr>
          <w:rFonts w:eastAsia="SimSun"/>
          <w:b/>
          <w:lang w:eastAsia="zh-CN" w:bidi="ru-RU"/>
        </w:rPr>
        <w:t>ВСПОМОГАТЕЛЬНЫЕ ВИДЫ И ПАРАМЕТРЫ РАЗРЕШЕННОГО ИСПОЛЬЗОВАНИЯ ЗЕМЕЛЬНЫХ УЧАСТКОВ И ОБЪЕКТОВ КАПИТАЛЬНОГО СТРОИТЕЛЬСТВА</w:t>
      </w:r>
    </w:p>
    <w:p w14:paraId="1C1CB073" w14:textId="77777777" w:rsidR="00095D2C" w:rsidRPr="00091E2E" w:rsidRDefault="00095D2C" w:rsidP="006915C3">
      <w:pPr>
        <w:tabs>
          <w:tab w:val="left" w:pos="2520"/>
        </w:tabs>
        <w:suppressAutoHyphens w:val="0"/>
        <w:autoSpaceDN w:val="0"/>
        <w:jc w:val="center"/>
        <w:rPr>
          <w:rFonts w:eastAsia="SimSun"/>
          <w:b/>
          <w:lang w:eastAsia="zh-CN" w:bidi="ru-RU"/>
        </w:rPr>
      </w:pPr>
    </w:p>
    <w:p w14:paraId="13A9FBCE" w14:textId="77777777" w:rsidR="006915C3" w:rsidRPr="00091E2E" w:rsidRDefault="006915C3" w:rsidP="006915C3">
      <w:pPr>
        <w:suppressAutoHyphens w:val="0"/>
        <w:overflowPunct/>
        <w:autoSpaceDN w:val="0"/>
        <w:ind w:right="175" w:firstLine="567"/>
        <w:jc w:val="both"/>
        <w:rPr>
          <w:rFonts w:eastAsia="SimSun"/>
          <w:sz w:val="24"/>
          <w:szCs w:val="24"/>
          <w:lang w:eastAsia="zh-CN" w:bidi="ru-RU"/>
        </w:rPr>
      </w:pPr>
      <w:r w:rsidRPr="00091E2E">
        <w:rPr>
          <w:rFonts w:eastAsia="SimSun"/>
          <w:sz w:val="24"/>
          <w:szCs w:val="24"/>
          <w:lang w:eastAsia="zh-CN" w:bidi="ru-RU"/>
        </w:rPr>
        <w:t xml:space="preserve">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w:t>
      </w:r>
      <w:r w:rsidRPr="00091E2E">
        <w:rPr>
          <w:rFonts w:eastAsia="SimSun"/>
          <w:sz w:val="24"/>
          <w:szCs w:val="24"/>
          <w:lang w:eastAsia="zh-CN" w:bidi="ru-RU"/>
        </w:rPr>
        <w:lastRenderedPageBreak/>
        <w:t>виду разрешенного использования, к которому вспомогательный вид относится.</w:t>
      </w:r>
    </w:p>
    <w:tbl>
      <w:tblPr>
        <w:tblW w:w="15163" w:type="dxa"/>
        <w:tblInd w:w="15" w:type="dxa"/>
        <w:tblLayout w:type="fixed"/>
        <w:tblCellMar>
          <w:left w:w="10" w:type="dxa"/>
          <w:right w:w="10" w:type="dxa"/>
        </w:tblCellMar>
        <w:tblLook w:val="04A0" w:firstRow="1" w:lastRow="0" w:firstColumn="1" w:lastColumn="0" w:noHBand="0" w:noVBand="1"/>
      </w:tblPr>
      <w:tblGrid>
        <w:gridCol w:w="3114"/>
        <w:gridCol w:w="6095"/>
        <w:gridCol w:w="5954"/>
      </w:tblGrid>
      <w:tr w:rsidR="00091E2E" w:rsidRPr="00091E2E" w14:paraId="2D7FC751" w14:textId="77777777" w:rsidTr="00985F8E">
        <w:trPr>
          <w:trHeight w:val="1489"/>
        </w:trPr>
        <w:tc>
          <w:tcPr>
            <w:tcW w:w="3114" w:type="dxa"/>
            <w:tcBorders>
              <w:top w:val="single" w:sz="8" w:space="0" w:color="000000"/>
              <w:left w:val="single" w:sz="8" w:space="0" w:color="000000"/>
              <w:bottom w:val="single" w:sz="4" w:space="0" w:color="auto"/>
              <w:right w:val="nil"/>
            </w:tcBorders>
            <w:vAlign w:val="center"/>
            <w:hideMark/>
          </w:tcPr>
          <w:p w14:paraId="7B2DC102" w14:textId="77777777" w:rsidR="006915C3" w:rsidRPr="00091E2E" w:rsidRDefault="006915C3" w:rsidP="00985F8E">
            <w:pPr>
              <w:tabs>
                <w:tab w:val="left" w:pos="2520"/>
              </w:tabs>
              <w:snapToGrid w:val="0"/>
              <w:ind w:firstLine="567"/>
              <w:jc w:val="center"/>
              <w:rPr>
                <w:b/>
              </w:rPr>
            </w:pPr>
            <w:r w:rsidRPr="00091E2E">
              <w:rPr>
                <w:b/>
              </w:rPr>
              <w:t>ВИДЫ ВСПОМОГАТЕЛЬНЫХ ОБЪЕКТОВ КАПИТАЛЬНОГО СТРОИТЕЛЬСТВА</w:t>
            </w:r>
          </w:p>
        </w:tc>
        <w:tc>
          <w:tcPr>
            <w:tcW w:w="6095" w:type="dxa"/>
            <w:tcBorders>
              <w:top w:val="single" w:sz="8" w:space="0" w:color="000000"/>
              <w:left w:val="single" w:sz="8" w:space="0" w:color="000000"/>
              <w:bottom w:val="single" w:sz="4" w:space="0" w:color="auto"/>
              <w:right w:val="single" w:sz="4" w:space="0" w:color="auto"/>
            </w:tcBorders>
            <w:vAlign w:val="center"/>
            <w:hideMark/>
          </w:tcPr>
          <w:p w14:paraId="25526C41" w14:textId="77777777" w:rsidR="006915C3" w:rsidRPr="00091E2E" w:rsidRDefault="006915C3" w:rsidP="00985F8E">
            <w:pPr>
              <w:tabs>
                <w:tab w:val="left" w:pos="2520"/>
              </w:tabs>
              <w:snapToGrid w:val="0"/>
              <w:ind w:firstLine="567"/>
              <w:jc w:val="center"/>
              <w:rPr>
                <w:rFonts w:eastAsia="SimSun"/>
                <w:lang w:eastAsia="zh-CN" w:bidi="ru-RU"/>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954" w:type="dxa"/>
            <w:tcBorders>
              <w:top w:val="single" w:sz="8" w:space="0" w:color="000000"/>
              <w:left w:val="single" w:sz="4" w:space="0" w:color="auto"/>
              <w:bottom w:val="single" w:sz="4" w:space="0" w:color="auto"/>
              <w:right w:val="single" w:sz="4" w:space="0" w:color="auto"/>
            </w:tcBorders>
            <w:vAlign w:val="center"/>
          </w:tcPr>
          <w:p w14:paraId="660FBD46" w14:textId="77777777" w:rsidR="006915C3" w:rsidRPr="00091E2E" w:rsidRDefault="006915C3" w:rsidP="00985F8E">
            <w:pPr>
              <w:tabs>
                <w:tab w:val="left" w:pos="3071"/>
              </w:tabs>
              <w:snapToGrid w:val="0"/>
              <w:ind w:right="557" w:firstLine="567"/>
              <w:jc w:val="center"/>
              <w:rPr>
                <w:b/>
              </w:rPr>
            </w:pPr>
            <w:r w:rsidRPr="00091E2E">
              <w:rPr>
                <w:b/>
              </w:rPr>
              <w:t>ОСОБЫЕ УСЛОВИЯ РЕАЛИЗАЦИИ РЕГЛАМЕНТА</w:t>
            </w:r>
          </w:p>
          <w:p w14:paraId="04DD0119" w14:textId="77777777" w:rsidR="006915C3" w:rsidRPr="00091E2E" w:rsidRDefault="006915C3" w:rsidP="00985F8E">
            <w:pPr>
              <w:tabs>
                <w:tab w:val="left" w:pos="3071"/>
              </w:tabs>
              <w:snapToGrid w:val="0"/>
              <w:ind w:right="557" w:firstLine="567"/>
              <w:jc w:val="center"/>
              <w:rPr>
                <w:b/>
              </w:rPr>
            </w:pPr>
          </w:p>
        </w:tc>
      </w:tr>
      <w:tr w:rsidR="00091E2E" w:rsidRPr="00091E2E" w14:paraId="630F2502"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1A0E40D9" w14:textId="77777777" w:rsidR="006915C3" w:rsidRPr="00091E2E" w:rsidRDefault="006915C3" w:rsidP="00985F8E">
            <w:pPr>
              <w:autoSpaceDE/>
              <w:ind w:left="127"/>
              <w:rPr>
                <w:lang w:eastAsia="en-US"/>
              </w:rPr>
            </w:pPr>
            <w:r w:rsidRPr="00091E2E">
              <w:rPr>
                <w:lang w:eastAsia="en-US"/>
              </w:rPr>
              <w:t>Объекты хозяйственного назначения:</w:t>
            </w:r>
          </w:p>
          <w:p w14:paraId="2FDA972E" w14:textId="77777777" w:rsidR="006915C3" w:rsidRPr="00091E2E" w:rsidRDefault="006915C3" w:rsidP="00985F8E">
            <w:pPr>
              <w:autoSpaceDE/>
              <w:ind w:left="127"/>
              <w:rPr>
                <w:lang w:eastAsia="en-US"/>
              </w:rPr>
            </w:pPr>
            <w:r w:rsidRPr="00091E2E">
              <w:rPr>
                <w:lang w:eastAsia="en-US"/>
              </w:rPr>
              <w:t>- хозяйственные постройки,  гаражи, летние кухни, беседки, кладовые, подвалы;</w:t>
            </w:r>
          </w:p>
          <w:p w14:paraId="6FE68B16" w14:textId="77777777" w:rsidR="006915C3" w:rsidRPr="00091E2E" w:rsidRDefault="006915C3" w:rsidP="00985F8E">
            <w:pPr>
              <w:autoSpaceDE/>
              <w:ind w:left="127"/>
              <w:rPr>
                <w:lang w:eastAsia="en-US"/>
              </w:rPr>
            </w:pPr>
            <w:r w:rsidRPr="00091E2E">
              <w:rPr>
                <w:lang w:eastAsia="en-US"/>
              </w:rPr>
              <w:t>- сады, огороды, палисадники;</w:t>
            </w:r>
          </w:p>
          <w:p w14:paraId="7A72C0DA" w14:textId="77777777" w:rsidR="006915C3" w:rsidRPr="00091E2E" w:rsidRDefault="006915C3" w:rsidP="00985F8E">
            <w:pPr>
              <w:autoSpaceDE/>
              <w:ind w:left="127"/>
              <w:rPr>
                <w:lang w:eastAsia="en-US"/>
              </w:rPr>
            </w:pPr>
            <w:r w:rsidRPr="00091E2E">
              <w:rPr>
                <w:lang w:eastAsia="en-US"/>
              </w:rPr>
              <w:t>- теплицы, оранжереи индивидуального пользования;</w:t>
            </w:r>
          </w:p>
          <w:p w14:paraId="1F5D60C3" w14:textId="77777777" w:rsidR="006915C3" w:rsidRPr="00091E2E" w:rsidRDefault="006915C3" w:rsidP="00985F8E">
            <w:pPr>
              <w:autoSpaceDE/>
              <w:ind w:left="127"/>
              <w:rPr>
                <w:lang w:eastAsia="en-US"/>
              </w:rPr>
            </w:pPr>
            <w:r w:rsidRPr="00091E2E">
              <w:rPr>
                <w:lang w:eastAsia="en-US"/>
              </w:rPr>
              <w:t xml:space="preserve">- бассейны, бани и сауны индивидуального использования; </w:t>
            </w:r>
          </w:p>
          <w:p w14:paraId="5C55CC2A" w14:textId="77777777" w:rsidR="006915C3" w:rsidRPr="00091E2E" w:rsidRDefault="006915C3" w:rsidP="00985F8E">
            <w:pPr>
              <w:autoSpaceDE/>
              <w:ind w:left="127"/>
              <w:rPr>
                <w:lang w:eastAsia="en-US"/>
              </w:rPr>
            </w:pPr>
            <w:r w:rsidRPr="00091E2E">
              <w:rPr>
                <w:lang w:eastAsia="en-US"/>
              </w:rPr>
              <w:t>- индивидуальные надворные туалеты гидронепроницаемые выгреба, септики;</w:t>
            </w:r>
          </w:p>
          <w:p w14:paraId="6286515B" w14:textId="77777777" w:rsidR="006915C3" w:rsidRPr="00091E2E" w:rsidRDefault="006915C3" w:rsidP="00985F8E">
            <w:pPr>
              <w:autoSpaceDE/>
              <w:ind w:left="127"/>
              <w:rPr>
                <w:lang w:eastAsia="en-US"/>
              </w:rPr>
            </w:pPr>
            <w:r w:rsidRPr="00091E2E">
              <w:rPr>
                <w:lang w:eastAsia="en-US"/>
              </w:rPr>
              <w:t>-индивидуальные резервуары для хранения воды, скважины для забора воды, индивидуальные колодцы.</w:t>
            </w:r>
          </w:p>
          <w:p w14:paraId="55EBF1B0" w14:textId="77777777" w:rsidR="006915C3" w:rsidRPr="00091E2E" w:rsidRDefault="006915C3" w:rsidP="00985F8E">
            <w:pPr>
              <w:autoSpaceDE/>
              <w:ind w:left="127"/>
              <w:rPr>
                <w:lang w:eastAsia="en-US"/>
              </w:rPr>
            </w:pPr>
            <w:r w:rsidRPr="00091E2E">
              <w:rPr>
                <w:lang w:eastAsia="en-US"/>
              </w:rPr>
              <w:t>Благоустройство и озеленение.</w:t>
            </w:r>
          </w:p>
          <w:p w14:paraId="57A3E0C7" w14:textId="77777777" w:rsidR="006915C3" w:rsidRPr="00091E2E" w:rsidRDefault="006915C3" w:rsidP="00985F8E">
            <w:pPr>
              <w:suppressAutoHyphens w:val="0"/>
              <w:autoSpaceDN w:val="0"/>
              <w:ind w:left="127" w:right="132"/>
              <w:rPr>
                <w:rFonts w:eastAsia="SimSun"/>
                <w:lang w:eastAsia="zh-CN" w:bidi="ru-RU"/>
              </w:rPr>
            </w:pPr>
            <w:r w:rsidRPr="00091E2E">
              <w:rPr>
                <w:lang w:eastAsia="en-US"/>
              </w:rPr>
              <w:t>Навесы, террасы.</w:t>
            </w:r>
          </w:p>
        </w:tc>
        <w:tc>
          <w:tcPr>
            <w:tcW w:w="6095" w:type="dxa"/>
            <w:tcBorders>
              <w:top w:val="single" w:sz="4" w:space="0" w:color="auto"/>
              <w:left w:val="single" w:sz="8" w:space="0" w:color="000000"/>
              <w:bottom w:val="single" w:sz="8" w:space="0" w:color="000000"/>
              <w:right w:val="single" w:sz="4" w:space="0" w:color="auto"/>
            </w:tcBorders>
          </w:tcPr>
          <w:p w14:paraId="44F30517" w14:textId="77777777" w:rsidR="006915C3" w:rsidRPr="00091E2E" w:rsidRDefault="006915C3" w:rsidP="00985F8E">
            <w:pPr>
              <w:autoSpaceDE/>
              <w:ind w:left="67"/>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3A17122E" w14:textId="77777777" w:rsidR="006915C3" w:rsidRPr="00091E2E" w:rsidRDefault="006915C3" w:rsidP="00985F8E">
            <w:pPr>
              <w:autoSpaceDE/>
              <w:ind w:left="67"/>
              <w:rPr>
                <w:lang w:eastAsia="en-US"/>
              </w:rPr>
            </w:pPr>
            <w:r w:rsidRPr="00091E2E">
              <w:rPr>
                <w:lang w:eastAsia="en-US"/>
              </w:rPr>
              <w:t>Максимальное количество надземных этажей  – не более  2 этажа,</w:t>
            </w:r>
          </w:p>
          <w:p w14:paraId="22214BD9" w14:textId="77777777" w:rsidR="006915C3" w:rsidRPr="00091E2E" w:rsidRDefault="006915C3" w:rsidP="00985F8E">
            <w:pPr>
              <w:autoSpaceDE/>
              <w:ind w:left="67"/>
              <w:rPr>
                <w:lang w:eastAsia="en-US"/>
              </w:rPr>
            </w:pPr>
            <w:r w:rsidRPr="00091E2E">
              <w:rPr>
                <w:lang w:eastAsia="en-US"/>
              </w:rPr>
              <w:t xml:space="preserve"> -максимальная высота строения - 6 м. </w:t>
            </w:r>
          </w:p>
          <w:p w14:paraId="72679534" w14:textId="77777777" w:rsidR="006915C3" w:rsidRPr="00091E2E" w:rsidRDefault="006915C3" w:rsidP="00985F8E">
            <w:pPr>
              <w:autoSpaceDE/>
              <w:ind w:left="67"/>
              <w:rPr>
                <w:rFonts w:eastAsia="SimSun"/>
                <w:lang w:eastAsia="zh-CN"/>
              </w:rPr>
            </w:pPr>
            <w:r w:rsidRPr="00091E2E">
              <w:rPr>
                <w:rFonts w:eastAsia="SimSun"/>
                <w:lang w:eastAsia="zh-CN"/>
              </w:rPr>
              <w:t xml:space="preserve">Расстояние от объектов вспомогательного назначения (индивидуальные гаражи, летние кухни, хозяйственные постройки и т.д.) до красных линий улиц и проездов не менее - 5 м. </w:t>
            </w:r>
          </w:p>
          <w:p w14:paraId="0AD3CFC6" w14:textId="77777777" w:rsidR="006915C3" w:rsidRPr="00091E2E" w:rsidRDefault="006915C3" w:rsidP="00985F8E">
            <w:pPr>
              <w:autoSpaceDE/>
              <w:ind w:left="67"/>
              <w:rPr>
                <w:lang w:eastAsia="en-US"/>
              </w:rPr>
            </w:pPr>
            <w:r w:rsidRPr="00091E2E">
              <w:rPr>
                <w:lang w:eastAsia="en-US"/>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7AD69759" w14:textId="77777777" w:rsidR="006915C3" w:rsidRPr="00091E2E" w:rsidRDefault="006915C3" w:rsidP="00985F8E">
            <w:pPr>
              <w:autoSpaceDE/>
              <w:ind w:left="67"/>
              <w:rPr>
                <w:lang w:eastAsia="en-US"/>
              </w:rPr>
            </w:pPr>
            <w:r w:rsidRPr="00091E2E">
              <w:rPr>
                <w:lang w:eastAsia="en-US"/>
              </w:rPr>
              <w:t>Минимальный отступ от границ соседнего участка до объектов хозяйственного назначения - 1 м., до постройки для содержания скота и птицы - 4 м.</w:t>
            </w:r>
          </w:p>
          <w:p w14:paraId="157928EC" w14:textId="77777777" w:rsidR="006915C3" w:rsidRPr="00091E2E" w:rsidRDefault="006915C3" w:rsidP="00985F8E">
            <w:pPr>
              <w:autoSpaceDE/>
              <w:ind w:left="67"/>
              <w:rPr>
                <w:lang w:eastAsia="en-US"/>
              </w:rPr>
            </w:pPr>
            <w:r w:rsidRPr="00091E2E">
              <w:rPr>
                <w:lang w:eastAsia="en-US"/>
              </w:rPr>
              <w:t>Расстояние:</w:t>
            </w:r>
          </w:p>
          <w:p w14:paraId="64239550" w14:textId="77777777" w:rsidR="006915C3" w:rsidRPr="00091E2E" w:rsidRDefault="006915C3" w:rsidP="00985F8E">
            <w:pPr>
              <w:autoSpaceDE/>
              <w:ind w:left="67"/>
              <w:rPr>
                <w:rFonts w:eastAsia="SimSun"/>
                <w:lang w:eastAsia="zh-CN"/>
              </w:rPr>
            </w:pPr>
            <w:r w:rsidRPr="00091E2E">
              <w:rPr>
                <w:rFonts w:eastAsia="SimSun"/>
                <w:lang w:eastAsia="zh-CN"/>
              </w:rPr>
              <w:t>от границ соседнего участка до стволов высокорослых деревьев - 4 м,</w:t>
            </w:r>
          </w:p>
          <w:p w14:paraId="44240504" w14:textId="77777777" w:rsidR="006915C3" w:rsidRPr="00091E2E" w:rsidRDefault="006915C3" w:rsidP="00985F8E">
            <w:pPr>
              <w:autoSpaceDE/>
              <w:ind w:left="67"/>
              <w:rPr>
                <w:rFonts w:eastAsia="SimSun"/>
                <w:lang w:eastAsia="zh-CN"/>
              </w:rPr>
            </w:pPr>
            <w:r w:rsidRPr="00091E2E">
              <w:rPr>
                <w:rFonts w:eastAsia="SimSun"/>
                <w:lang w:eastAsia="zh-CN"/>
              </w:rPr>
              <w:t>от границ соседнего участка до стволов среднерослых деревьев - 2 м,</w:t>
            </w:r>
          </w:p>
          <w:p w14:paraId="34E133F5" w14:textId="77777777" w:rsidR="006915C3" w:rsidRPr="00091E2E" w:rsidRDefault="006915C3" w:rsidP="00985F8E">
            <w:pPr>
              <w:autoSpaceDE/>
              <w:ind w:left="67"/>
              <w:rPr>
                <w:rFonts w:eastAsia="SimSun"/>
                <w:lang w:eastAsia="zh-CN"/>
              </w:rPr>
            </w:pPr>
            <w:r w:rsidRPr="00091E2E">
              <w:rPr>
                <w:rFonts w:eastAsia="SimSun"/>
                <w:lang w:eastAsia="zh-CN"/>
              </w:rPr>
              <w:t xml:space="preserve">           от границ соседнего участка до кустарника - 1 м.</w:t>
            </w:r>
          </w:p>
          <w:p w14:paraId="3E931F1D" w14:textId="77777777" w:rsidR="006915C3" w:rsidRPr="00091E2E" w:rsidRDefault="006915C3" w:rsidP="00985F8E">
            <w:pPr>
              <w:autoSpaceDE/>
              <w:ind w:left="67"/>
              <w:rPr>
                <w:rFonts w:eastAsia="SimSun"/>
                <w:lang w:eastAsia="zh-CN"/>
              </w:rPr>
            </w:pPr>
            <w:r w:rsidRPr="00091E2E">
              <w:rPr>
                <w:rFonts w:eastAsia="SimSun"/>
                <w:lang w:eastAsia="zh-CN"/>
              </w:rPr>
              <w:t xml:space="preserve"> Допускается блокировка хозяйственных построек на смежных 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2D1D5E99" w14:textId="77777777" w:rsidR="006915C3" w:rsidRPr="00091E2E" w:rsidRDefault="006915C3" w:rsidP="00985F8E">
            <w:pPr>
              <w:autoSpaceDE/>
              <w:ind w:left="67"/>
              <w:rPr>
                <w:rFonts w:eastAsia="SimSun"/>
                <w:lang w:eastAsia="zh-CN"/>
              </w:rPr>
            </w:pPr>
            <w:r w:rsidRPr="00091E2E">
              <w:rPr>
                <w:rFonts w:eastAsia="SimSun"/>
                <w:lang w:eastAsia="zh-CN"/>
              </w:rPr>
              <w:t xml:space="preserve">Группы сараев должны содержать не более 30 блоков каждая. Площадь застройки сблокированных сараев не должна превышать 800 кв. м. </w:t>
            </w:r>
          </w:p>
          <w:p w14:paraId="5AC2DCDC" w14:textId="77777777" w:rsidR="006915C3" w:rsidRPr="00091E2E" w:rsidRDefault="006915C3" w:rsidP="00985F8E">
            <w:pPr>
              <w:autoSpaceDE/>
              <w:ind w:left="67"/>
              <w:rPr>
                <w:rFonts w:eastAsia="SimSun"/>
                <w:lang w:eastAsia="zh-CN"/>
              </w:rPr>
            </w:pPr>
            <w:r w:rsidRPr="00091E2E">
              <w:rPr>
                <w:rFonts w:eastAsia="SimSun"/>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009FD67E" w14:textId="77777777" w:rsidR="006915C3" w:rsidRPr="00091E2E" w:rsidRDefault="006915C3" w:rsidP="00985F8E">
            <w:pPr>
              <w:autoSpaceDE/>
              <w:ind w:left="67"/>
              <w:rPr>
                <w:rFonts w:eastAsia="SimSun"/>
                <w:lang w:eastAsia="zh-CN"/>
              </w:rPr>
            </w:pPr>
            <w:r w:rsidRPr="00091E2E">
              <w:rPr>
                <w:rFonts w:eastAsia="SimSun"/>
                <w:lang w:eastAsia="zh-CN"/>
              </w:rPr>
              <w:t xml:space="preserve"> Допускается блокировка навесов                                                                                                                                         на смежных 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0EF448D6" w14:textId="77777777" w:rsidR="006915C3" w:rsidRPr="00091E2E" w:rsidRDefault="006915C3" w:rsidP="00985F8E">
            <w:pPr>
              <w:autoSpaceDE/>
              <w:ind w:left="67"/>
              <w:rPr>
                <w:rFonts w:eastAsia="SimSun"/>
                <w:lang w:eastAsia="zh-CN"/>
              </w:rPr>
            </w:pPr>
          </w:p>
          <w:p w14:paraId="4C9B01E6" w14:textId="77777777" w:rsidR="006915C3" w:rsidRPr="00091E2E" w:rsidRDefault="006915C3" w:rsidP="00985F8E">
            <w:pPr>
              <w:autoSpaceDE/>
              <w:ind w:left="67"/>
              <w:rPr>
                <w:rFonts w:eastAsia="SimSun"/>
                <w:lang w:eastAsia="zh-CN"/>
              </w:rPr>
            </w:pPr>
            <w:r w:rsidRPr="00091E2E">
              <w:rPr>
                <w:rFonts w:eastAsia="SimSun"/>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71A4B6D2" w14:textId="77777777" w:rsidR="006915C3" w:rsidRPr="00091E2E" w:rsidRDefault="006915C3" w:rsidP="00985F8E">
            <w:pPr>
              <w:autoSpaceDE/>
              <w:ind w:left="67"/>
              <w:rPr>
                <w:rFonts w:eastAsia="SimSun"/>
                <w:lang w:eastAsia="zh-CN"/>
              </w:rPr>
            </w:pPr>
            <w:r w:rsidRPr="00091E2E">
              <w:rPr>
                <w:rFonts w:eastAsia="SimSun"/>
                <w:lang w:eastAsia="zh-CN"/>
              </w:rPr>
              <w:t>Вспомогательные строения, за исключением гаражей, размещать со стороны улиц не допускается.</w:t>
            </w:r>
          </w:p>
          <w:p w14:paraId="57068BC7" w14:textId="77777777" w:rsidR="006915C3" w:rsidRPr="00091E2E" w:rsidRDefault="006915C3" w:rsidP="00985F8E">
            <w:pPr>
              <w:autoSpaceDE/>
              <w:ind w:left="67"/>
              <w:rPr>
                <w:rFonts w:eastAsia="SimSun"/>
                <w:lang w:eastAsia="zh-CN"/>
              </w:rPr>
            </w:pPr>
            <w:r w:rsidRPr="00091E2E">
              <w:rPr>
                <w:rFonts w:eastAsia="SimSun"/>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312D23F1" w14:textId="77777777" w:rsidR="006915C3" w:rsidRPr="00091E2E" w:rsidRDefault="006915C3" w:rsidP="00985F8E">
            <w:pPr>
              <w:autoSpaceDE/>
              <w:ind w:left="67"/>
              <w:rPr>
                <w:lang w:eastAsia="en-US"/>
              </w:rPr>
            </w:pPr>
            <w:r w:rsidRPr="00091E2E">
              <w:rPr>
                <w:rFonts w:eastAsia="SimSun"/>
                <w:lang w:eastAsia="zh-CN"/>
              </w:rPr>
              <w:t xml:space="preserve">Отмостка должна располагаться в пределах отведенного </w:t>
            </w:r>
            <w:r w:rsidRPr="00091E2E">
              <w:rPr>
                <w:lang w:eastAsia="en-US"/>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2BC89571" w14:textId="77777777" w:rsidR="006915C3" w:rsidRPr="00091E2E" w:rsidRDefault="006915C3" w:rsidP="00985F8E">
            <w:pPr>
              <w:ind w:left="67" w:right="132"/>
              <w:jc w:val="both"/>
              <w:rPr>
                <w:rFonts w:eastAsia="SimSun"/>
                <w:lang w:eastAsia="zh-CN" w:bidi="ru-RU"/>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c>
          <w:tcPr>
            <w:tcW w:w="5954" w:type="dxa"/>
            <w:vMerge w:val="restart"/>
            <w:tcBorders>
              <w:top w:val="single" w:sz="4" w:space="0" w:color="auto"/>
              <w:left w:val="single" w:sz="4" w:space="0" w:color="auto"/>
              <w:right w:val="single" w:sz="4" w:space="0" w:color="auto"/>
            </w:tcBorders>
          </w:tcPr>
          <w:p w14:paraId="4919CF11" w14:textId="77777777" w:rsidR="006915C3" w:rsidRPr="00091E2E" w:rsidRDefault="006915C3" w:rsidP="00985F8E">
            <w:pPr>
              <w:ind w:left="127" w:right="132"/>
              <w:jc w:val="both"/>
            </w:pPr>
          </w:p>
          <w:p w14:paraId="7E298FCC" w14:textId="77777777" w:rsidR="006915C3" w:rsidRPr="00091E2E" w:rsidRDefault="006915C3" w:rsidP="00985F8E">
            <w:pPr>
              <w:suppressAutoHyphens w:val="0"/>
              <w:autoSpaceDN w:val="0"/>
              <w:ind w:left="127" w:right="132"/>
              <w:jc w:val="both"/>
              <w:rPr>
                <w:rFonts w:eastAsia="SimSun"/>
                <w:lang w:eastAsia="zh-CN" w:bidi="ru-RU"/>
              </w:rPr>
            </w:pPr>
            <w:r w:rsidRPr="00091E2E">
              <w:rPr>
                <w:rFonts w:eastAsia="SimSun"/>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1B7E7009" w14:textId="77777777" w:rsidR="006915C3" w:rsidRPr="00091E2E" w:rsidRDefault="006915C3" w:rsidP="00985F8E">
            <w:pPr>
              <w:tabs>
                <w:tab w:val="left" w:pos="1134"/>
              </w:tabs>
              <w:suppressAutoHyphens w:val="0"/>
              <w:autoSpaceDN w:val="0"/>
              <w:ind w:left="127" w:right="132"/>
              <w:jc w:val="both"/>
              <w:rPr>
                <w:rFonts w:eastAsia="SimSun"/>
                <w:lang w:eastAsia="zh-CN" w:bidi="ru-RU"/>
              </w:rPr>
            </w:pPr>
          </w:p>
          <w:p w14:paraId="5C9CC489" w14:textId="77777777" w:rsidR="006915C3" w:rsidRPr="00091E2E" w:rsidRDefault="006915C3" w:rsidP="00985F8E">
            <w:pPr>
              <w:tabs>
                <w:tab w:val="left" w:pos="1134"/>
              </w:tabs>
              <w:suppressAutoHyphens w:val="0"/>
              <w:autoSpaceDN w:val="0"/>
              <w:ind w:left="127" w:right="132"/>
              <w:jc w:val="both"/>
              <w:rPr>
                <w:rFonts w:eastAsia="SimSun"/>
                <w:lang w:eastAsia="zh-CN" w:bidi="ru-RU"/>
              </w:rPr>
            </w:pPr>
            <w:r w:rsidRPr="00091E2E">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52CAF9D" w14:textId="77777777" w:rsidR="006915C3" w:rsidRPr="00091E2E" w:rsidRDefault="006915C3" w:rsidP="00985F8E">
            <w:pPr>
              <w:ind w:left="127" w:right="132"/>
              <w:jc w:val="both"/>
            </w:pPr>
          </w:p>
          <w:p w14:paraId="1E59C678" w14:textId="77777777" w:rsidR="006915C3" w:rsidRPr="00091E2E" w:rsidRDefault="006915C3" w:rsidP="00985F8E">
            <w:pPr>
              <w:ind w:left="127" w:right="132"/>
              <w:jc w:val="both"/>
            </w:pPr>
            <w:r w:rsidRPr="00091E2E">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751FB86A" w14:textId="77777777" w:rsidR="006915C3" w:rsidRPr="00091E2E" w:rsidRDefault="006915C3" w:rsidP="00985F8E">
            <w:pPr>
              <w:ind w:left="127" w:right="132"/>
              <w:jc w:val="both"/>
            </w:pPr>
          </w:p>
          <w:p w14:paraId="5CF2BE01" w14:textId="77777777" w:rsidR="006915C3" w:rsidRPr="00091E2E" w:rsidRDefault="006915C3" w:rsidP="00985F8E">
            <w:pPr>
              <w:suppressAutoHyphens w:val="0"/>
              <w:autoSpaceDN w:val="0"/>
              <w:ind w:left="127" w:right="132"/>
              <w:jc w:val="both"/>
              <w:rPr>
                <w:rFonts w:eastAsia="SimSun"/>
                <w:lang w:eastAsia="zh-CN" w:bidi="ru-RU"/>
              </w:rPr>
            </w:pPr>
            <w:r w:rsidRPr="00091E2E">
              <w:rPr>
                <w:rFonts w:eastAsia="SimSun"/>
                <w:lang w:eastAsia="zh-CN" w:bidi="ru-RU"/>
              </w:rPr>
              <w:t xml:space="preserve">Подъезды к гаражам-автостоянкам должны быть изолированы от площадок для отдыха и игр детей, спортивных площадок. </w:t>
            </w:r>
          </w:p>
          <w:p w14:paraId="6770242C" w14:textId="77777777" w:rsidR="006915C3" w:rsidRPr="00091E2E" w:rsidRDefault="006915C3" w:rsidP="00985F8E">
            <w:pPr>
              <w:suppressAutoHyphens w:val="0"/>
              <w:autoSpaceDN w:val="0"/>
              <w:ind w:left="127" w:right="132"/>
              <w:jc w:val="both"/>
              <w:rPr>
                <w:rFonts w:eastAsia="SimSun"/>
                <w:lang w:eastAsia="zh-CN" w:bidi="ru-RU"/>
              </w:rPr>
            </w:pPr>
          </w:p>
          <w:p w14:paraId="542896D5" w14:textId="77777777" w:rsidR="006915C3" w:rsidRPr="00091E2E" w:rsidRDefault="006915C3" w:rsidP="00985F8E">
            <w:pPr>
              <w:suppressAutoHyphens w:val="0"/>
              <w:autoSpaceDN w:val="0"/>
              <w:ind w:left="127" w:right="132"/>
              <w:jc w:val="both"/>
              <w:rPr>
                <w:rFonts w:eastAsia="SimSun"/>
                <w:lang w:eastAsia="zh-CN" w:bidi="ru-RU"/>
              </w:rPr>
            </w:pPr>
            <w:r w:rsidRPr="00091E2E">
              <w:rPr>
                <w:rFonts w:eastAsia="SimSun"/>
                <w:lang w:eastAsia="zh-CN" w:bidi="ru-RU"/>
              </w:rPr>
              <w:t>Размещение отдельно стоящих гаражей на 1 машино-место и подъездов к ним на придомовой территории многоквартирных домов не допускается.</w:t>
            </w:r>
          </w:p>
          <w:p w14:paraId="342F43F8" w14:textId="77777777" w:rsidR="006915C3" w:rsidRPr="00091E2E" w:rsidRDefault="006915C3" w:rsidP="00985F8E">
            <w:pPr>
              <w:suppressAutoHyphens w:val="0"/>
              <w:autoSpaceDN w:val="0"/>
              <w:ind w:left="127" w:right="132"/>
              <w:jc w:val="both"/>
              <w:rPr>
                <w:rFonts w:eastAsia="SimSun"/>
                <w:lang w:eastAsia="zh-CN" w:bidi="ru-RU"/>
              </w:rPr>
            </w:pPr>
          </w:p>
          <w:p w14:paraId="144F4BBA" w14:textId="77777777" w:rsidR="006915C3" w:rsidRPr="00091E2E" w:rsidRDefault="006915C3" w:rsidP="00985F8E">
            <w:pPr>
              <w:suppressAutoHyphens w:val="0"/>
              <w:autoSpaceDN w:val="0"/>
              <w:ind w:left="127" w:right="132"/>
              <w:jc w:val="both"/>
              <w:rPr>
                <w:rFonts w:eastAsia="SimSun"/>
                <w:lang w:eastAsia="zh-CN" w:bidi="ru-RU"/>
              </w:rPr>
            </w:pPr>
            <w:r w:rsidRPr="00091E2E">
              <w:rPr>
                <w:rFonts w:eastAsia="SimSun"/>
                <w:lang w:eastAsia="zh-CN" w:bidi="ru-RU"/>
              </w:rPr>
              <w:t>На территории с жилой застройкой гаражи-стоянки следует размещать в пределах отведенного участка.</w:t>
            </w:r>
          </w:p>
          <w:p w14:paraId="4118CEC0" w14:textId="77777777" w:rsidR="006915C3" w:rsidRPr="00091E2E" w:rsidRDefault="006915C3" w:rsidP="00985F8E">
            <w:pPr>
              <w:ind w:left="127" w:right="132"/>
              <w:jc w:val="both"/>
              <w:rPr>
                <w:rFonts w:eastAsia="SimSun"/>
                <w:lang w:eastAsia="zh-CN" w:bidi="ru-RU"/>
              </w:rPr>
            </w:pPr>
          </w:p>
          <w:p w14:paraId="6FC06DB8" w14:textId="77777777" w:rsidR="006915C3" w:rsidRPr="00091E2E" w:rsidRDefault="006915C3" w:rsidP="00985F8E">
            <w:pPr>
              <w:ind w:left="127" w:right="132"/>
              <w:jc w:val="both"/>
              <w:rPr>
                <w:rFonts w:eastAsia="SimSun"/>
                <w:lang w:eastAsia="zh-CN" w:bidi="ru-RU"/>
              </w:rPr>
            </w:pPr>
            <w:r w:rsidRPr="00091E2E">
              <w:rPr>
                <w:rFonts w:eastAsia="SimSun"/>
                <w:lang w:eastAsia="zh-CN" w:bidi="ru-RU"/>
              </w:rPr>
              <w:t>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443E211B" w14:textId="77777777" w:rsidR="006915C3" w:rsidRPr="00091E2E" w:rsidRDefault="006915C3" w:rsidP="00985F8E">
            <w:pPr>
              <w:suppressAutoHyphens w:val="0"/>
              <w:autoSpaceDN w:val="0"/>
              <w:ind w:left="127" w:right="132"/>
              <w:jc w:val="both"/>
              <w:rPr>
                <w:rFonts w:eastAsia="SimSun"/>
                <w:lang w:eastAsia="zh-CN" w:bidi="ru-RU"/>
              </w:rPr>
            </w:pPr>
          </w:p>
          <w:p w14:paraId="1E88ECFD" w14:textId="77777777" w:rsidR="006915C3" w:rsidRPr="00091E2E" w:rsidRDefault="006915C3" w:rsidP="00985F8E">
            <w:pPr>
              <w:suppressAutoHyphens w:val="0"/>
              <w:autoSpaceDN w:val="0"/>
              <w:ind w:left="127" w:right="132"/>
              <w:jc w:val="both"/>
              <w:rPr>
                <w:rFonts w:eastAsia="SimSun"/>
                <w:lang w:eastAsia="zh-CN" w:bidi="ru-RU"/>
              </w:rPr>
            </w:pPr>
            <w:r w:rsidRPr="00091E2E">
              <w:rPr>
                <w:rFonts w:eastAsia="SimSun"/>
                <w:lang w:eastAsia="zh-CN" w:bidi="ru-RU"/>
              </w:rPr>
              <w:t xml:space="preserve">При устройстве гаражей (в том числе пристроенных) в цокольном, подвальном этажах жилых домов допускается их </w:t>
            </w:r>
            <w:r w:rsidRPr="00091E2E">
              <w:rPr>
                <w:rFonts w:eastAsia="SimSun"/>
                <w:lang w:eastAsia="zh-CN" w:bidi="ru-RU"/>
              </w:rPr>
              <w:lastRenderedPageBreak/>
              <w:t>проектирование без соблюдения нормативов расчета стоянок автомобилей.</w:t>
            </w:r>
          </w:p>
          <w:p w14:paraId="05F87A22" w14:textId="77777777" w:rsidR="006915C3" w:rsidRPr="00091E2E" w:rsidRDefault="006915C3" w:rsidP="00985F8E">
            <w:pPr>
              <w:widowControl/>
              <w:shd w:val="clear" w:color="auto" w:fill="FFFFFF"/>
              <w:tabs>
                <w:tab w:val="left" w:pos="3817"/>
              </w:tabs>
              <w:suppressAutoHyphens w:val="0"/>
              <w:overflowPunct/>
              <w:autoSpaceDE/>
              <w:ind w:left="127" w:right="132"/>
              <w:jc w:val="both"/>
              <w:textAlignment w:val="baseline"/>
              <w:rPr>
                <w:lang w:eastAsia="ru-RU"/>
              </w:rPr>
            </w:pPr>
          </w:p>
          <w:p w14:paraId="2872241F" w14:textId="77777777" w:rsidR="006915C3" w:rsidRPr="00091E2E" w:rsidRDefault="006915C3" w:rsidP="00985F8E">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Наименьшие расстояния до въездов-выездов стоянок автомобилей рекомендуется принимать:</w:t>
            </w:r>
          </w:p>
          <w:p w14:paraId="3DE094D3" w14:textId="77777777" w:rsidR="006915C3" w:rsidRPr="00091E2E" w:rsidRDefault="006915C3" w:rsidP="00985F8E">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- 50 м - от перекрестков магистральных улиц;</w:t>
            </w:r>
          </w:p>
          <w:p w14:paraId="6BBA3B24" w14:textId="77777777" w:rsidR="006915C3" w:rsidRPr="00091E2E" w:rsidRDefault="006915C3" w:rsidP="00985F8E">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- 20 м - улиц местного значения;</w:t>
            </w:r>
          </w:p>
          <w:p w14:paraId="627BC1C5" w14:textId="77777777" w:rsidR="006915C3" w:rsidRPr="00091E2E" w:rsidRDefault="006915C3" w:rsidP="00985F8E">
            <w:pPr>
              <w:widowControl/>
              <w:shd w:val="clear" w:color="auto" w:fill="FFFFFF"/>
              <w:suppressAutoHyphens w:val="0"/>
              <w:overflowPunct/>
              <w:autoSpaceDE/>
              <w:ind w:left="127" w:right="132"/>
              <w:jc w:val="both"/>
              <w:textAlignment w:val="baseline"/>
              <w:rPr>
                <w:lang w:eastAsia="ru-RU"/>
              </w:rPr>
            </w:pPr>
            <w:r w:rsidRPr="00091E2E">
              <w:rPr>
                <w:lang w:eastAsia="ru-RU"/>
              </w:rPr>
              <w:t>- 30 м - от остановочных пунктов общественного пассажирского транспорта.</w:t>
            </w:r>
          </w:p>
          <w:p w14:paraId="40C59FC6" w14:textId="77777777" w:rsidR="006915C3" w:rsidRPr="00091E2E" w:rsidRDefault="006915C3" w:rsidP="00985F8E">
            <w:pPr>
              <w:widowControl/>
              <w:shd w:val="clear" w:color="auto" w:fill="FFFFFF"/>
              <w:tabs>
                <w:tab w:val="left" w:pos="3817"/>
              </w:tabs>
              <w:suppressAutoHyphens w:val="0"/>
              <w:overflowPunct/>
              <w:autoSpaceDE/>
              <w:ind w:left="127" w:right="132"/>
              <w:jc w:val="both"/>
              <w:textAlignment w:val="baseline"/>
              <w:rPr>
                <w:lang w:eastAsia="ru-RU"/>
              </w:rPr>
            </w:pPr>
          </w:p>
          <w:p w14:paraId="788F3668" w14:textId="77777777" w:rsidR="006915C3" w:rsidRPr="00091E2E" w:rsidRDefault="006915C3" w:rsidP="00985F8E">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w:t>
            </w:r>
            <w:r w:rsidR="00095D2C">
              <w:rPr>
                <w:lang w:eastAsia="ru-RU"/>
              </w:rPr>
              <w:t xml:space="preserve"> </w:t>
            </w:r>
            <w:hyperlink w:anchor="P13160" w:history="1">
              <w:r w:rsidRPr="00091E2E">
                <w:rPr>
                  <w:lang w:eastAsia="ru-RU"/>
                </w:rPr>
                <w:t>таблицы части</w:t>
              </w:r>
            </w:hyperlink>
            <w:r w:rsidRPr="00091E2E">
              <w:rPr>
                <w:lang w:eastAsia="ru-RU"/>
              </w:rPr>
              <w:t>8</w:t>
            </w:r>
            <w:r w:rsidR="008E1298" w:rsidRPr="00091E2E">
              <w:rPr>
                <w:lang w:eastAsia="ru-RU"/>
              </w:rPr>
              <w:t xml:space="preserve"> статьи 22</w:t>
            </w:r>
            <w:r w:rsidR="00095D2C">
              <w:rPr>
                <w:lang w:eastAsia="ru-RU"/>
              </w:rPr>
              <w:t xml:space="preserve"> </w:t>
            </w:r>
            <w:r w:rsidRPr="00091E2E">
              <w:rPr>
                <w:lang w:eastAsia="ru-RU"/>
              </w:rPr>
              <w:t>Правил, с учетом вместимости автостоянки.</w:t>
            </w:r>
          </w:p>
          <w:p w14:paraId="29273EED" w14:textId="77777777" w:rsidR="006915C3" w:rsidRPr="00091E2E" w:rsidRDefault="006915C3" w:rsidP="00985F8E">
            <w:pPr>
              <w:widowControl/>
              <w:shd w:val="clear" w:color="auto" w:fill="FFFFFF"/>
              <w:tabs>
                <w:tab w:val="left" w:pos="3817"/>
              </w:tabs>
              <w:suppressAutoHyphens w:val="0"/>
              <w:overflowPunct/>
              <w:autoSpaceDE/>
              <w:ind w:left="127" w:right="132"/>
              <w:jc w:val="both"/>
              <w:textAlignment w:val="baseline"/>
              <w:rPr>
                <w:lang w:eastAsia="ru-RU"/>
              </w:rPr>
            </w:pPr>
          </w:p>
          <w:p w14:paraId="61A5C969" w14:textId="77777777" w:rsidR="006915C3" w:rsidRPr="00091E2E" w:rsidRDefault="006915C3" w:rsidP="00985F8E">
            <w:pPr>
              <w:ind w:left="127" w:right="132"/>
              <w:jc w:val="both"/>
              <w:rPr>
                <w:rFonts w:eastAsia="Calibri"/>
                <w:lang w:eastAsia="en-US"/>
              </w:rPr>
            </w:pPr>
            <w:r w:rsidRPr="00091E2E">
              <w:rPr>
                <w:rFonts w:eastAsia="Calibri"/>
                <w:lang w:eastAsia="en-US"/>
              </w:rPr>
              <w:t xml:space="preserve">Нормативные значения придомовых площадок принимать в </w:t>
            </w:r>
            <w:r w:rsidR="008E1298" w:rsidRPr="00091E2E">
              <w:rPr>
                <w:rFonts w:eastAsia="Calibri"/>
                <w:lang w:eastAsia="en-US"/>
              </w:rPr>
              <w:t>соответствии с частью 1 статьи 22</w:t>
            </w:r>
            <w:r w:rsidRPr="00091E2E">
              <w:rPr>
                <w:rFonts w:eastAsia="Calibri"/>
                <w:lang w:eastAsia="en-US"/>
              </w:rPr>
              <w:t xml:space="preserve"> настоящих правил</w:t>
            </w:r>
          </w:p>
          <w:p w14:paraId="302CADA4" w14:textId="77777777" w:rsidR="006915C3" w:rsidRPr="00091E2E" w:rsidRDefault="006915C3" w:rsidP="00985F8E">
            <w:pPr>
              <w:autoSpaceDN w:val="0"/>
              <w:ind w:left="127" w:right="132"/>
              <w:jc w:val="both"/>
              <w:rPr>
                <w:rFonts w:eastAsia="Calibri"/>
              </w:rPr>
            </w:pPr>
          </w:p>
          <w:p w14:paraId="3D0E4704" w14:textId="77777777" w:rsidR="006915C3" w:rsidRPr="00091E2E" w:rsidRDefault="006915C3" w:rsidP="00985F8E">
            <w:pPr>
              <w:autoSpaceDN w:val="0"/>
              <w:ind w:left="127" w:right="132"/>
              <w:jc w:val="both"/>
              <w:rPr>
                <w:rFonts w:eastAsia="Calibri"/>
              </w:rPr>
            </w:pPr>
            <w:r w:rsidRPr="00091E2E">
              <w:rPr>
                <w:rFonts w:eastAsia="Calibri"/>
              </w:rPr>
              <w:t>Площадки для разгрузки товаров размещать в границах отведенного участка.</w:t>
            </w:r>
          </w:p>
          <w:p w14:paraId="67C74782" w14:textId="77777777" w:rsidR="006915C3" w:rsidRPr="00091E2E" w:rsidRDefault="006915C3" w:rsidP="00985F8E">
            <w:pPr>
              <w:autoSpaceDN w:val="0"/>
              <w:ind w:left="127" w:right="132"/>
              <w:jc w:val="both"/>
              <w:rPr>
                <w:sz w:val="10"/>
                <w:szCs w:val="10"/>
                <w:bdr w:val="none" w:sz="0" w:space="0" w:color="auto" w:frame="1"/>
                <w:lang w:eastAsia="ru-RU"/>
              </w:rPr>
            </w:pPr>
          </w:p>
        </w:tc>
      </w:tr>
      <w:tr w:rsidR="00091E2E" w:rsidRPr="00091E2E" w14:paraId="31D526FB"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570BB550" w14:textId="77777777" w:rsidR="006915C3" w:rsidRPr="00091E2E" w:rsidRDefault="006915C3" w:rsidP="00985F8E">
            <w:pPr>
              <w:autoSpaceDE/>
              <w:ind w:left="127"/>
              <w:rPr>
                <w:sz w:val="18"/>
                <w:szCs w:val="18"/>
                <w:lang w:eastAsia="en-US"/>
              </w:rPr>
            </w:pPr>
            <w:r w:rsidRPr="00091E2E">
              <w:rPr>
                <w:sz w:val="18"/>
                <w:szCs w:val="18"/>
                <w:lang w:eastAsia="en-US"/>
              </w:rPr>
              <w:lastRenderedPageBreak/>
              <w:t>Отдельно стоящие, встроенные или пристроенные в жилые дома гаражи на одно-два машиноместа на индивидуальный участок.</w:t>
            </w:r>
          </w:p>
          <w:p w14:paraId="77379401" w14:textId="77777777" w:rsidR="006915C3" w:rsidRPr="00091E2E" w:rsidRDefault="006915C3" w:rsidP="00985F8E">
            <w:pPr>
              <w:autoSpaceDE/>
              <w:ind w:left="127"/>
              <w:rPr>
                <w:lang w:eastAsia="en-US"/>
              </w:rPr>
            </w:pPr>
          </w:p>
        </w:tc>
        <w:tc>
          <w:tcPr>
            <w:tcW w:w="6095" w:type="dxa"/>
            <w:tcBorders>
              <w:top w:val="single" w:sz="4" w:space="0" w:color="auto"/>
              <w:left w:val="single" w:sz="8" w:space="0" w:color="000000"/>
              <w:bottom w:val="single" w:sz="8" w:space="0" w:color="000000"/>
              <w:right w:val="single" w:sz="4" w:space="0" w:color="auto"/>
            </w:tcBorders>
          </w:tcPr>
          <w:p w14:paraId="2A35D151" w14:textId="77777777" w:rsidR="006915C3" w:rsidRPr="00091E2E" w:rsidRDefault="006915C3" w:rsidP="00985F8E">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6DABDA14" w14:textId="77777777" w:rsidR="006915C3" w:rsidRPr="00091E2E" w:rsidRDefault="006915C3" w:rsidP="00985F8E">
            <w:pPr>
              <w:autoSpaceDE/>
              <w:ind w:left="132"/>
              <w:rPr>
                <w:lang w:eastAsia="en-US"/>
              </w:rPr>
            </w:pPr>
            <w:r w:rsidRPr="00091E2E">
              <w:rPr>
                <w:lang w:eastAsia="en-US"/>
              </w:rPr>
              <w:t>Максимальное количество надземных этажей – не более 1 этажа .</w:t>
            </w:r>
          </w:p>
          <w:p w14:paraId="74DA204E" w14:textId="77777777" w:rsidR="006915C3" w:rsidRPr="00091E2E" w:rsidRDefault="006915C3" w:rsidP="00985F8E">
            <w:pPr>
              <w:autoSpaceDE/>
              <w:ind w:left="132"/>
              <w:rPr>
                <w:lang w:eastAsia="en-US"/>
              </w:rPr>
            </w:pPr>
            <w:r w:rsidRPr="00091E2E">
              <w:rPr>
                <w:lang w:eastAsia="en-US"/>
              </w:rPr>
              <w:t xml:space="preserve">Максимальная высота – до 7 м., высота этажа – до 3м. </w:t>
            </w:r>
          </w:p>
          <w:p w14:paraId="6F165807" w14:textId="77777777" w:rsidR="006915C3" w:rsidRPr="00091E2E" w:rsidRDefault="006915C3" w:rsidP="00985F8E">
            <w:pPr>
              <w:autoSpaceDE/>
              <w:ind w:left="132"/>
              <w:rPr>
                <w:lang w:eastAsia="en-US"/>
              </w:rPr>
            </w:pPr>
            <w:r w:rsidRPr="00091E2E">
              <w:rPr>
                <w:lang w:eastAsia="en-US"/>
              </w:rPr>
              <w:t>Допускается размещать по красной линии без устройства распашных ворот. Допускается делать встроенными в первые этажи жилого дома.</w:t>
            </w:r>
          </w:p>
          <w:p w14:paraId="473C02F2" w14:textId="77777777" w:rsidR="006915C3" w:rsidRPr="00091E2E" w:rsidRDefault="006915C3" w:rsidP="00985F8E">
            <w:pPr>
              <w:autoSpaceDE/>
              <w:ind w:left="132"/>
              <w:rPr>
                <w:lang w:eastAsia="en-US"/>
              </w:rPr>
            </w:pPr>
            <w:r w:rsidRPr="00091E2E">
              <w:rPr>
                <w:lang w:eastAsia="en-US"/>
              </w:rPr>
              <w:t>Отступ от границ смежного земельного участка -1 м.</w:t>
            </w:r>
          </w:p>
          <w:p w14:paraId="6449E83C" w14:textId="77777777" w:rsidR="006915C3" w:rsidRPr="00091E2E" w:rsidRDefault="006915C3" w:rsidP="00985F8E">
            <w:pPr>
              <w:autoSpaceDE/>
              <w:ind w:left="132"/>
              <w:rPr>
                <w:lang w:eastAsia="en-US"/>
              </w:rPr>
            </w:pPr>
            <w:r w:rsidRPr="00091E2E">
              <w:rPr>
                <w:lang w:eastAsia="en-US"/>
              </w:rPr>
              <w:t>Отступ от границ смежного земельного участка до открытой стоянки – 1 м.</w:t>
            </w:r>
          </w:p>
          <w:p w14:paraId="025F3C56" w14:textId="77777777" w:rsidR="006915C3" w:rsidRPr="00091E2E" w:rsidRDefault="006915C3" w:rsidP="00985F8E">
            <w:pPr>
              <w:autoSpaceDE/>
              <w:ind w:left="132"/>
              <w:rPr>
                <w:rFonts w:eastAsia="SimSun"/>
                <w:lang w:eastAsia="zh-CN"/>
              </w:rPr>
            </w:pPr>
            <w:r w:rsidRPr="00091E2E">
              <w:rPr>
                <w:lang w:eastAsia="en-US"/>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c>
          <w:tcPr>
            <w:tcW w:w="5954" w:type="dxa"/>
            <w:vMerge/>
            <w:tcBorders>
              <w:top w:val="single" w:sz="4" w:space="0" w:color="auto"/>
              <w:left w:val="single" w:sz="4" w:space="0" w:color="auto"/>
              <w:right w:val="single" w:sz="4" w:space="0" w:color="auto"/>
            </w:tcBorders>
          </w:tcPr>
          <w:p w14:paraId="1A9A705C" w14:textId="77777777" w:rsidR="006915C3" w:rsidRPr="00091E2E" w:rsidRDefault="006915C3" w:rsidP="00985F8E">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0036F874"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59454672" w14:textId="77777777" w:rsidR="006915C3" w:rsidRPr="00091E2E" w:rsidRDefault="006915C3" w:rsidP="00985F8E">
            <w:pPr>
              <w:autoSpaceDE/>
              <w:ind w:left="127"/>
              <w:rPr>
                <w:lang w:eastAsia="en-US"/>
              </w:rPr>
            </w:pPr>
            <w:r w:rsidRPr="00091E2E">
              <w:rPr>
                <w:rFonts w:eastAsia="SimSun"/>
                <w:lang w:eastAsia="zh-CN"/>
              </w:rPr>
              <w:t>Надворные туалеты, гидронепроницаемые выгребы, септики.</w:t>
            </w:r>
          </w:p>
        </w:tc>
        <w:tc>
          <w:tcPr>
            <w:tcW w:w="6095" w:type="dxa"/>
            <w:tcBorders>
              <w:top w:val="single" w:sz="4" w:space="0" w:color="auto"/>
              <w:left w:val="single" w:sz="8" w:space="0" w:color="000000"/>
              <w:bottom w:val="single" w:sz="8" w:space="0" w:color="000000"/>
              <w:right w:val="single" w:sz="4" w:space="0" w:color="auto"/>
            </w:tcBorders>
          </w:tcPr>
          <w:p w14:paraId="51AC6665" w14:textId="77777777" w:rsidR="006915C3" w:rsidRPr="00091E2E" w:rsidRDefault="006915C3" w:rsidP="00985F8E">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5DE10882" w14:textId="77777777" w:rsidR="006915C3" w:rsidRPr="00091E2E" w:rsidRDefault="006915C3" w:rsidP="00985F8E">
            <w:pPr>
              <w:autoSpaceDE/>
              <w:ind w:left="132"/>
              <w:rPr>
                <w:rFonts w:eastAsia="SimSun"/>
                <w:lang w:eastAsia="zh-CN"/>
              </w:rPr>
            </w:pPr>
            <w:r w:rsidRPr="00091E2E">
              <w:rPr>
                <w:rFonts w:eastAsia="SimSun"/>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1D103893" w14:textId="77777777" w:rsidR="006915C3" w:rsidRPr="00091E2E" w:rsidRDefault="006915C3" w:rsidP="00985F8E">
            <w:pPr>
              <w:autoSpaceDE/>
              <w:ind w:left="132"/>
              <w:rPr>
                <w:rFonts w:eastAsia="SimSun"/>
                <w:lang w:eastAsia="zh-CN"/>
              </w:rPr>
            </w:pPr>
            <w:r w:rsidRPr="00091E2E">
              <w:rPr>
                <w:rFonts w:eastAsia="SimSun"/>
                <w:lang w:eastAsia="zh-CN"/>
              </w:rPr>
              <w:lastRenderedPageBreak/>
              <w:t>Надворные туалеты:</w:t>
            </w:r>
          </w:p>
          <w:p w14:paraId="12570E9C" w14:textId="77777777" w:rsidR="006915C3" w:rsidRPr="00091E2E" w:rsidRDefault="006915C3" w:rsidP="00985F8E">
            <w:pPr>
              <w:autoSpaceDE/>
              <w:ind w:left="132"/>
              <w:rPr>
                <w:rFonts w:eastAsia="SimSun"/>
                <w:lang w:eastAsia="zh-CN"/>
              </w:rPr>
            </w:pPr>
            <w:r w:rsidRPr="00091E2E">
              <w:rPr>
                <w:rFonts w:eastAsia="SimSun"/>
                <w:lang w:eastAsia="zh-CN"/>
              </w:rPr>
              <w:t xml:space="preserve">- расстояние от красной линии не менее - 10 м; </w:t>
            </w:r>
          </w:p>
          <w:p w14:paraId="30D83AC8" w14:textId="77777777" w:rsidR="006915C3" w:rsidRPr="00091E2E" w:rsidRDefault="006915C3" w:rsidP="00985F8E">
            <w:pPr>
              <w:autoSpaceDE/>
              <w:ind w:left="132"/>
              <w:rPr>
                <w:rFonts w:eastAsia="SimSun"/>
                <w:lang w:eastAsia="zh-CN"/>
              </w:rPr>
            </w:pPr>
            <w:r w:rsidRPr="00091E2E">
              <w:rPr>
                <w:rFonts w:eastAsia="SimSun"/>
                <w:lang w:eastAsia="zh-CN"/>
              </w:rPr>
              <w:t>- расстояние от границы смежного земельного участка не менее - 4 м;</w:t>
            </w:r>
          </w:p>
          <w:p w14:paraId="7253E8C3" w14:textId="77777777" w:rsidR="006915C3" w:rsidRPr="00091E2E" w:rsidRDefault="006915C3" w:rsidP="00985F8E">
            <w:pPr>
              <w:autoSpaceDE/>
              <w:ind w:left="132"/>
              <w:rPr>
                <w:rFonts w:eastAsia="SimSun"/>
                <w:lang w:eastAsia="zh-CN"/>
              </w:rPr>
            </w:pPr>
            <w:r w:rsidRPr="00091E2E">
              <w:rPr>
                <w:rFonts w:eastAsia="SimSun"/>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18158671" w14:textId="77777777" w:rsidR="006915C3" w:rsidRPr="00091E2E" w:rsidRDefault="006915C3" w:rsidP="00985F8E">
            <w:pPr>
              <w:autoSpaceDE/>
              <w:ind w:left="132"/>
              <w:rPr>
                <w:rFonts w:eastAsia="SimSun"/>
                <w:lang w:eastAsia="zh-CN"/>
              </w:rPr>
            </w:pPr>
            <w:r w:rsidRPr="00091E2E">
              <w:rPr>
                <w:rFonts w:eastAsia="SimSun"/>
                <w:lang w:eastAsia="zh-CN"/>
              </w:rPr>
              <w:t>Минимальное расстояние от границ участка до строений::</w:t>
            </w:r>
          </w:p>
          <w:p w14:paraId="0CD34B6F" w14:textId="77777777" w:rsidR="006915C3" w:rsidRPr="00091E2E" w:rsidRDefault="006915C3" w:rsidP="00985F8E">
            <w:pPr>
              <w:autoSpaceDE/>
              <w:ind w:left="132"/>
              <w:rPr>
                <w:rFonts w:eastAsia="SimSun"/>
                <w:lang w:eastAsia="zh-CN"/>
              </w:rPr>
            </w:pPr>
            <w:r w:rsidRPr="00091E2E">
              <w:rPr>
                <w:rFonts w:eastAsia="SimSun"/>
                <w:lang w:eastAsia="zh-CN"/>
              </w:rPr>
              <w:t>- от септиков до фундаментов зданий, строений, сооружений – не менее 5м., от фильтрующих колодцев – не менее 8 м.;</w:t>
            </w:r>
          </w:p>
          <w:p w14:paraId="2101A583" w14:textId="77777777" w:rsidR="006915C3" w:rsidRPr="00091E2E" w:rsidRDefault="006915C3" w:rsidP="00985F8E">
            <w:pPr>
              <w:autoSpaceDE/>
              <w:ind w:left="132"/>
              <w:rPr>
                <w:rFonts w:eastAsia="SimSun"/>
                <w:lang w:eastAsia="zh-CN"/>
              </w:rPr>
            </w:pPr>
            <w:r w:rsidRPr="00091E2E">
              <w:rPr>
                <w:rFonts w:eastAsia="SimSun"/>
                <w:lang w:eastAsia="zh-CN"/>
              </w:rPr>
              <w:t>- от септиков и фильтрующих колодцев до границы соседнего земельного участка и красной линии - не менее 5 м. и 7 м. соответственно.</w:t>
            </w:r>
          </w:p>
        </w:tc>
        <w:tc>
          <w:tcPr>
            <w:tcW w:w="5954" w:type="dxa"/>
            <w:vMerge/>
            <w:tcBorders>
              <w:top w:val="single" w:sz="4" w:space="0" w:color="auto"/>
              <w:left w:val="single" w:sz="4" w:space="0" w:color="auto"/>
              <w:right w:val="single" w:sz="4" w:space="0" w:color="auto"/>
            </w:tcBorders>
          </w:tcPr>
          <w:p w14:paraId="5737514E" w14:textId="77777777" w:rsidR="006915C3" w:rsidRPr="00091E2E" w:rsidRDefault="006915C3" w:rsidP="00985F8E">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5EF3B214"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57E628D2" w14:textId="77777777" w:rsidR="006915C3" w:rsidRPr="00091E2E" w:rsidRDefault="006915C3" w:rsidP="00985F8E">
            <w:pPr>
              <w:autoSpaceDE/>
              <w:ind w:left="127"/>
              <w:rPr>
                <w:rFonts w:eastAsia="SimSun"/>
                <w:lang w:eastAsia="zh-CN"/>
              </w:rPr>
            </w:pPr>
            <w:r w:rsidRPr="00091E2E">
              <w:rPr>
                <w:lang w:eastAsia="en-US"/>
              </w:rPr>
              <w:t>Детские игровые площадки, площадки отдыха, занятия физкультурой и спортом, хозяйственные площадки.</w:t>
            </w:r>
          </w:p>
        </w:tc>
        <w:tc>
          <w:tcPr>
            <w:tcW w:w="6095" w:type="dxa"/>
            <w:tcBorders>
              <w:top w:val="single" w:sz="4" w:space="0" w:color="auto"/>
              <w:left w:val="single" w:sz="8" w:space="0" w:color="000000"/>
              <w:bottom w:val="single" w:sz="8" w:space="0" w:color="000000"/>
              <w:right w:val="single" w:sz="4" w:space="0" w:color="auto"/>
            </w:tcBorders>
          </w:tcPr>
          <w:p w14:paraId="33B8E05A" w14:textId="77777777" w:rsidR="006915C3" w:rsidRPr="00091E2E" w:rsidRDefault="006915C3" w:rsidP="00985F8E">
            <w:pPr>
              <w:autoSpaceDE/>
              <w:ind w:left="132" w:firstLine="185"/>
              <w:rPr>
                <w:rFonts w:eastAsia="SimSun"/>
                <w:lang w:eastAsia="zh-CN"/>
              </w:rPr>
            </w:pPr>
            <w:r w:rsidRPr="00091E2E">
              <w:rPr>
                <w:rFonts w:eastAsia="SimSun"/>
                <w:lang w:eastAsia="zh-CN"/>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6839950" w14:textId="77777777" w:rsidR="006915C3" w:rsidRPr="00091E2E" w:rsidRDefault="006915C3" w:rsidP="00985F8E">
            <w:pPr>
              <w:autoSpaceDE/>
              <w:ind w:left="132"/>
              <w:rPr>
                <w:rFonts w:eastAsia="SimSun"/>
                <w:lang w:eastAsia="zh-CN"/>
              </w:rPr>
            </w:pPr>
          </w:p>
        </w:tc>
        <w:tc>
          <w:tcPr>
            <w:tcW w:w="5954" w:type="dxa"/>
            <w:vMerge/>
            <w:tcBorders>
              <w:top w:val="single" w:sz="4" w:space="0" w:color="auto"/>
              <w:left w:val="single" w:sz="4" w:space="0" w:color="auto"/>
              <w:right w:val="single" w:sz="4" w:space="0" w:color="auto"/>
            </w:tcBorders>
          </w:tcPr>
          <w:p w14:paraId="119D69E2" w14:textId="77777777" w:rsidR="006915C3" w:rsidRPr="00091E2E" w:rsidRDefault="006915C3" w:rsidP="00985F8E">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770E7B80"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4603A532" w14:textId="77777777" w:rsidR="006915C3" w:rsidRPr="00091E2E" w:rsidRDefault="006915C3" w:rsidP="00985F8E">
            <w:pPr>
              <w:autoSpaceDE/>
              <w:ind w:left="127"/>
              <w:rPr>
                <w:lang w:eastAsia="en-US"/>
              </w:rPr>
            </w:pPr>
            <w:r w:rsidRPr="00091E2E">
              <w:rPr>
                <w:rFonts w:eastAsia="SimSun"/>
                <w:lang w:eastAsia="zh-CN"/>
              </w:rPr>
              <w:t>Площадки для сбора твердых бытовых отходов.</w:t>
            </w:r>
          </w:p>
        </w:tc>
        <w:tc>
          <w:tcPr>
            <w:tcW w:w="6095" w:type="dxa"/>
            <w:tcBorders>
              <w:top w:val="single" w:sz="4" w:space="0" w:color="auto"/>
              <w:left w:val="single" w:sz="8" w:space="0" w:color="000000"/>
              <w:bottom w:val="single" w:sz="8" w:space="0" w:color="000000"/>
              <w:right w:val="single" w:sz="4" w:space="0" w:color="auto"/>
            </w:tcBorders>
          </w:tcPr>
          <w:p w14:paraId="14E559A4" w14:textId="77777777" w:rsidR="006915C3" w:rsidRPr="00091E2E" w:rsidRDefault="006915C3" w:rsidP="00985F8E">
            <w:pPr>
              <w:autoSpaceDE/>
              <w:ind w:left="132"/>
              <w:rPr>
                <w:rFonts w:eastAsia="SimSun"/>
                <w:lang w:eastAsia="zh-CN"/>
              </w:rPr>
            </w:pPr>
            <w:r w:rsidRPr="00091E2E">
              <w:rPr>
                <w:rFonts w:eastAsia="SimSun"/>
                <w:lang w:eastAsia="zh-CN"/>
              </w:rPr>
              <w:t>Минимальная/максимальная площадь земельных участков – 20/50 кв.м. (принимать в соответствии с основным видом разрешенного использования земельного участка).</w:t>
            </w:r>
          </w:p>
          <w:p w14:paraId="3DACA053" w14:textId="77777777" w:rsidR="006915C3" w:rsidRPr="00091E2E" w:rsidRDefault="006915C3" w:rsidP="00985F8E">
            <w:pPr>
              <w:autoSpaceDE/>
              <w:ind w:left="132"/>
              <w:rPr>
                <w:rFonts w:eastAsia="SimSun"/>
                <w:lang w:eastAsia="zh-CN"/>
              </w:rPr>
            </w:pPr>
            <w:r w:rsidRPr="00091E2E">
              <w:rPr>
                <w:rFonts w:eastAsia="SimSun"/>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28F6F63" w14:textId="77777777" w:rsidR="006915C3" w:rsidRPr="00091E2E" w:rsidRDefault="006915C3" w:rsidP="00985F8E">
            <w:pPr>
              <w:autoSpaceDE/>
              <w:ind w:left="132"/>
              <w:rPr>
                <w:rFonts w:eastAsia="SimSun"/>
                <w:lang w:eastAsia="zh-CN"/>
              </w:rPr>
            </w:pPr>
            <w:r w:rsidRPr="00091E2E">
              <w:rPr>
                <w:rFonts w:eastAsia="SimSun"/>
                <w:lang w:eastAsia="zh-CN"/>
              </w:rPr>
              <w:t>Общее количество контейнеров не более 5 шт.</w:t>
            </w:r>
          </w:p>
          <w:p w14:paraId="73B0FDA2" w14:textId="77777777" w:rsidR="006915C3" w:rsidRPr="00091E2E" w:rsidRDefault="006915C3" w:rsidP="00985F8E">
            <w:pPr>
              <w:autoSpaceDE/>
              <w:ind w:left="132"/>
              <w:rPr>
                <w:rFonts w:eastAsia="SimSun"/>
                <w:lang w:eastAsia="zh-CN"/>
              </w:rPr>
            </w:pPr>
            <w:r w:rsidRPr="00091E2E">
              <w:rPr>
                <w:rFonts w:eastAsia="SimSun"/>
                <w:lang w:eastAsia="zh-CN"/>
              </w:rPr>
              <w:t>Высота  ограждения площадок - не более 2 м.</w:t>
            </w:r>
          </w:p>
          <w:p w14:paraId="67FF136E" w14:textId="77777777" w:rsidR="006915C3" w:rsidRPr="00091E2E" w:rsidRDefault="006915C3" w:rsidP="00985F8E">
            <w:pPr>
              <w:autoSpaceDE/>
              <w:ind w:left="132" w:firstLine="185"/>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c>
          <w:tcPr>
            <w:tcW w:w="5954" w:type="dxa"/>
            <w:vMerge/>
            <w:tcBorders>
              <w:top w:val="single" w:sz="4" w:space="0" w:color="auto"/>
              <w:left w:val="single" w:sz="4" w:space="0" w:color="auto"/>
              <w:right w:val="single" w:sz="4" w:space="0" w:color="auto"/>
            </w:tcBorders>
          </w:tcPr>
          <w:p w14:paraId="3F994C3C" w14:textId="77777777" w:rsidR="006915C3" w:rsidRPr="00091E2E" w:rsidRDefault="006915C3" w:rsidP="00985F8E">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24A4521B"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01A4D850" w14:textId="77777777" w:rsidR="006915C3" w:rsidRPr="00091E2E" w:rsidRDefault="006915C3" w:rsidP="00985F8E">
            <w:pPr>
              <w:autoSpaceDE/>
              <w:ind w:left="127"/>
              <w:rPr>
                <w:rFonts w:eastAsia="SimSun"/>
                <w:lang w:eastAsia="zh-CN"/>
              </w:rPr>
            </w:pPr>
            <w:r w:rsidRPr="00091E2E">
              <w:rPr>
                <w:rFonts w:eastAsia="SimSun"/>
                <w:lang w:eastAsia="zh-CN"/>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6095" w:type="dxa"/>
            <w:tcBorders>
              <w:top w:val="single" w:sz="4" w:space="0" w:color="auto"/>
              <w:left w:val="single" w:sz="8" w:space="0" w:color="000000"/>
              <w:bottom w:val="single" w:sz="8" w:space="0" w:color="000000"/>
              <w:right w:val="single" w:sz="4" w:space="0" w:color="auto"/>
            </w:tcBorders>
          </w:tcPr>
          <w:p w14:paraId="2C0B1D73" w14:textId="77777777" w:rsidR="006915C3" w:rsidRPr="00091E2E" w:rsidRDefault="006915C3" w:rsidP="00985F8E">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41759AF2" w14:textId="77777777" w:rsidR="006915C3" w:rsidRPr="00091E2E" w:rsidRDefault="006915C3" w:rsidP="00985F8E">
            <w:pPr>
              <w:ind w:left="132"/>
              <w:rPr>
                <w:lang w:eastAsia="en-US"/>
              </w:rPr>
            </w:pPr>
            <w:r w:rsidRPr="00091E2E">
              <w:rPr>
                <w:lang w:eastAsia="en-US"/>
              </w:rPr>
              <w:t>Расстояние от фундаментов зданий и сооружений :</w:t>
            </w:r>
          </w:p>
          <w:p w14:paraId="57C616E8" w14:textId="77777777" w:rsidR="006915C3" w:rsidRPr="00091E2E" w:rsidRDefault="006915C3" w:rsidP="00985F8E">
            <w:pPr>
              <w:ind w:left="132"/>
              <w:rPr>
                <w:lang w:eastAsia="en-US"/>
              </w:rPr>
            </w:pPr>
            <w:r w:rsidRPr="00091E2E">
              <w:rPr>
                <w:lang w:eastAsia="en-US"/>
              </w:rPr>
              <w:t>- водопровод и напорная канализация -5 м,</w:t>
            </w:r>
          </w:p>
          <w:p w14:paraId="6569B478" w14:textId="77777777" w:rsidR="006915C3" w:rsidRPr="00091E2E" w:rsidRDefault="006915C3" w:rsidP="00985F8E">
            <w:pPr>
              <w:ind w:left="132"/>
              <w:rPr>
                <w:lang w:eastAsia="en-US"/>
              </w:rPr>
            </w:pPr>
            <w:r w:rsidRPr="00091E2E">
              <w:rPr>
                <w:lang w:eastAsia="en-US"/>
              </w:rPr>
              <w:t>- самотечная канализация (бытовая и дождевая)-3м.</w:t>
            </w:r>
          </w:p>
          <w:p w14:paraId="233D58E8" w14:textId="77777777" w:rsidR="006915C3" w:rsidRPr="00091E2E" w:rsidRDefault="006915C3" w:rsidP="00985F8E">
            <w:pPr>
              <w:autoSpaceDE/>
              <w:ind w:left="132"/>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c>
          <w:tcPr>
            <w:tcW w:w="5954" w:type="dxa"/>
            <w:vMerge/>
            <w:tcBorders>
              <w:top w:val="single" w:sz="4" w:space="0" w:color="auto"/>
              <w:left w:val="single" w:sz="4" w:space="0" w:color="auto"/>
              <w:right w:val="single" w:sz="4" w:space="0" w:color="auto"/>
            </w:tcBorders>
          </w:tcPr>
          <w:p w14:paraId="038872AF" w14:textId="77777777" w:rsidR="006915C3" w:rsidRPr="00091E2E" w:rsidRDefault="006915C3" w:rsidP="00985F8E">
            <w:pPr>
              <w:widowControl/>
              <w:suppressAutoHyphens w:val="0"/>
              <w:overflowPunct/>
              <w:autoSpaceDE/>
              <w:ind w:right="-28"/>
              <w:jc w:val="center"/>
              <w:textAlignment w:val="baseline"/>
              <w:rPr>
                <w:sz w:val="10"/>
                <w:szCs w:val="10"/>
                <w:bdr w:val="none" w:sz="0" w:space="0" w:color="auto" w:frame="1"/>
                <w:lang w:eastAsia="ru-RU"/>
              </w:rPr>
            </w:pPr>
          </w:p>
        </w:tc>
      </w:tr>
    </w:tbl>
    <w:p w14:paraId="4EEEA7EE" w14:textId="77777777" w:rsidR="006915C3" w:rsidRPr="00091E2E" w:rsidRDefault="006915C3" w:rsidP="006915C3">
      <w:pPr>
        <w:ind w:firstLine="567"/>
        <w:jc w:val="both"/>
        <w:rPr>
          <w:szCs w:val="24"/>
          <w:shd w:val="clear" w:color="auto" w:fill="FFFFFF"/>
        </w:rPr>
      </w:pPr>
      <w:r w:rsidRPr="00091E2E">
        <w:rPr>
          <w:szCs w:val="24"/>
          <w:shd w:val="clear" w:color="auto" w:fill="FFFFFF"/>
        </w:rPr>
        <w:t>Примечание:</w:t>
      </w:r>
    </w:p>
    <w:p w14:paraId="34AD324C" w14:textId="77777777" w:rsidR="00694350" w:rsidRPr="00091E2E" w:rsidRDefault="00694350" w:rsidP="006915C3">
      <w:pPr>
        <w:ind w:firstLine="567"/>
        <w:jc w:val="both"/>
        <w:rPr>
          <w:szCs w:val="24"/>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736F6978" w14:textId="77777777" w:rsidR="006915C3" w:rsidRPr="00091E2E" w:rsidRDefault="006915C3" w:rsidP="006915C3">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w:t>
      </w:r>
      <w:r w:rsidRPr="00091E2E">
        <w:rPr>
          <w:shd w:val="clear" w:color="auto" w:fill="FFFFFF"/>
        </w:rPr>
        <w:lastRenderedPageBreak/>
        <w:t xml:space="preserve">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142E14F6" w14:textId="77777777" w:rsidR="006915C3" w:rsidRPr="00091E2E" w:rsidRDefault="006915C3" w:rsidP="006915C3">
      <w:pPr>
        <w:ind w:firstLine="567"/>
        <w:jc w:val="both"/>
        <w:rPr>
          <w:lang w:eastAsia="ru-RU"/>
        </w:rPr>
      </w:pPr>
      <w:r w:rsidRPr="00091E2E">
        <w:rPr>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46E6D84A" w14:textId="77777777" w:rsidR="006915C3" w:rsidRPr="00091E2E" w:rsidRDefault="006915C3" w:rsidP="006915C3">
      <w:pPr>
        <w:ind w:firstLine="567"/>
        <w:jc w:val="both"/>
        <w:rPr>
          <w:lang w:eastAsia="ru-RU"/>
        </w:rPr>
      </w:pPr>
      <w:r w:rsidRPr="00091E2E">
        <w:rPr>
          <w:lang w:eastAsia="ru-RU"/>
        </w:rPr>
        <w:t>Размещение некапитальных торговых объектов на территории Кропоткинского городского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21046E32" w14:textId="77777777" w:rsidR="006915C3" w:rsidRPr="00091E2E" w:rsidRDefault="006915C3" w:rsidP="006915C3">
      <w:pPr>
        <w:ind w:firstLine="567"/>
        <w:jc w:val="both"/>
      </w:pPr>
      <w:r w:rsidRPr="00091E2E">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42042970" w14:textId="77777777" w:rsidR="00C75F6C" w:rsidRPr="00091E2E" w:rsidRDefault="00C75F6C" w:rsidP="00BF2951">
      <w:pPr>
        <w:ind w:firstLine="567"/>
        <w:jc w:val="both"/>
        <w:rPr>
          <w:lang w:eastAsia="ru-RU"/>
        </w:rPr>
      </w:pPr>
    </w:p>
    <w:p w14:paraId="34B68D26" w14:textId="77777777" w:rsidR="00A933AC" w:rsidRPr="00091E2E" w:rsidRDefault="00A933AC" w:rsidP="00BF2951">
      <w:pPr>
        <w:ind w:firstLine="567"/>
        <w:jc w:val="center"/>
        <w:rPr>
          <w:b/>
          <w:sz w:val="24"/>
          <w:szCs w:val="24"/>
          <w:u w:val="single"/>
        </w:rPr>
      </w:pPr>
      <w:r w:rsidRPr="00091E2E">
        <w:rPr>
          <w:b/>
          <w:sz w:val="24"/>
          <w:szCs w:val="24"/>
          <w:u w:val="single"/>
        </w:rPr>
        <w:t xml:space="preserve">Ж-3. Зона </w:t>
      </w:r>
      <w:r w:rsidR="00787B0C" w:rsidRPr="00091E2E">
        <w:rPr>
          <w:b/>
          <w:sz w:val="24"/>
          <w:szCs w:val="24"/>
          <w:u w:val="single"/>
        </w:rPr>
        <w:t>среднеэтажной жилой застройки</w:t>
      </w:r>
    </w:p>
    <w:p w14:paraId="5A51AE04" w14:textId="77777777" w:rsidR="0098371A" w:rsidRPr="00091E2E" w:rsidRDefault="0098371A" w:rsidP="00BF2951">
      <w:pPr>
        <w:ind w:firstLine="567"/>
        <w:jc w:val="center"/>
        <w:rPr>
          <w:b/>
          <w:sz w:val="24"/>
          <w:szCs w:val="24"/>
          <w:u w:val="single"/>
        </w:rPr>
      </w:pPr>
    </w:p>
    <w:p w14:paraId="0A8DA6AC" w14:textId="77777777" w:rsidR="00615031" w:rsidRPr="00091E2E" w:rsidRDefault="00615031" w:rsidP="00BF2951">
      <w:pPr>
        <w:ind w:firstLine="567"/>
        <w:jc w:val="both"/>
        <w:rPr>
          <w:sz w:val="24"/>
          <w:szCs w:val="24"/>
        </w:rPr>
      </w:pPr>
      <w:r w:rsidRPr="00091E2E">
        <w:rPr>
          <w:b/>
          <w:sz w:val="24"/>
          <w:szCs w:val="24"/>
        </w:rPr>
        <w:t xml:space="preserve">Зона застройки </w:t>
      </w:r>
      <w:r w:rsidR="000219B0" w:rsidRPr="00091E2E">
        <w:rPr>
          <w:b/>
          <w:sz w:val="24"/>
          <w:szCs w:val="24"/>
        </w:rPr>
        <w:t>средне</w:t>
      </w:r>
      <w:r w:rsidRPr="00091E2E">
        <w:rPr>
          <w:b/>
          <w:sz w:val="24"/>
          <w:szCs w:val="24"/>
        </w:rPr>
        <w:t xml:space="preserve">этажными жилыми домами </w:t>
      </w:r>
      <w:r w:rsidR="00004C04" w:rsidRPr="00091E2E">
        <w:rPr>
          <w:b/>
          <w:sz w:val="24"/>
          <w:szCs w:val="24"/>
        </w:rPr>
        <w:t xml:space="preserve">(от 5 до 8 этажей, включая мансардный) </w:t>
      </w:r>
      <w:r w:rsidRPr="00091E2E">
        <w:rPr>
          <w:b/>
          <w:sz w:val="24"/>
          <w:szCs w:val="24"/>
        </w:rPr>
        <w:t>Ж-</w:t>
      </w:r>
      <w:r w:rsidR="000219B0" w:rsidRPr="00091E2E">
        <w:rPr>
          <w:b/>
          <w:sz w:val="24"/>
          <w:szCs w:val="24"/>
        </w:rPr>
        <w:t>3</w:t>
      </w:r>
      <w:r w:rsidRPr="00091E2E">
        <w:rPr>
          <w:sz w:val="24"/>
          <w:szCs w:val="24"/>
        </w:rPr>
        <w:t xml:space="preserve"> выделена для обеспечения правовых условий формирования жилых районов </w:t>
      </w:r>
      <w:r w:rsidR="000219B0" w:rsidRPr="00091E2E">
        <w:rPr>
          <w:sz w:val="24"/>
          <w:szCs w:val="24"/>
        </w:rPr>
        <w:t>с многоквартирными среднеэтажными жилыми домами</w:t>
      </w:r>
      <w:r w:rsidRPr="00091E2E">
        <w:rPr>
          <w:sz w:val="24"/>
          <w:szCs w:val="24"/>
        </w:rPr>
        <w:t>, с разрешенным набором услуг</w:t>
      </w:r>
      <w:r w:rsidR="000219B0" w:rsidRPr="00091E2E">
        <w:rPr>
          <w:sz w:val="24"/>
          <w:szCs w:val="24"/>
        </w:rPr>
        <w:t xml:space="preserve"> местного значения</w:t>
      </w:r>
      <w:r w:rsidRPr="00091E2E">
        <w:rPr>
          <w:sz w:val="24"/>
          <w:szCs w:val="24"/>
        </w:rPr>
        <w:t>.</w:t>
      </w:r>
    </w:p>
    <w:p w14:paraId="773FD871" w14:textId="77777777" w:rsidR="00C259D8" w:rsidRPr="00091E2E" w:rsidRDefault="00C259D8" w:rsidP="00BF2951">
      <w:pPr>
        <w:ind w:firstLine="567"/>
        <w:jc w:val="both"/>
        <w:rPr>
          <w:sz w:val="24"/>
          <w:szCs w:val="24"/>
        </w:rPr>
      </w:pPr>
    </w:p>
    <w:p w14:paraId="675F5D96" w14:textId="77777777" w:rsidR="00C259D8" w:rsidRPr="00091E2E" w:rsidRDefault="00C259D8" w:rsidP="00C259D8">
      <w:pPr>
        <w:shd w:val="clear" w:color="auto" w:fill="FFFFFF"/>
        <w:autoSpaceDE/>
        <w:ind w:firstLine="709"/>
        <w:textAlignment w:val="baseline"/>
        <w:rPr>
          <w:u w:val="single"/>
        </w:rPr>
      </w:pPr>
      <w:r w:rsidRPr="00091E2E">
        <w:rPr>
          <w:u w:val="single"/>
        </w:rPr>
        <w:t>Основные виды разрешенного использования:</w:t>
      </w:r>
    </w:p>
    <w:p w14:paraId="50962B1E" w14:textId="77777777" w:rsidR="00C259D8" w:rsidRPr="00091E2E" w:rsidRDefault="00C259D8" w:rsidP="00C259D8">
      <w:pPr>
        <w:shd w:val="clear" w:color="auto" w:fill="FFFFFF"/>
        <w:autoSpaceDE/>
        <w:ind w:firstLine="709"/>
        <w:textAlignment w:val="baseline"/>
        <w:rPr>
          <w:lang w:eastAsia="en-US"/>
        </w:rPr>
      </w:pPr>
      <w:r w:rsidRPr="00091E2E">
        <w:t>1. Среднеэтажная жилая застройка (2.5);</w:t>
      </w:r>
    </w:p>
    <w:p w14:paraId="2C00FFC2" w14:textId="77777777" w:rsidR="00C259D8" w:rsidRPr="00091E2E" w:rsidRDefault="00C259D8" w:rsidP="00C259D8">
      <w:pPr>
        <w:shd w:val="clear" w:color="auto" w:fill="FFFFFF"/>
        <w:autoSpaceDE/>
        <w:ind w:firstLine="709"/>
        <w:textAlignment w:val="baseline"/>
        <w:rPr>
          <w:rFonts w:eastAsia="SimSun"/>
          <w:lang w:eastAsia="zh-CN" w:bidi="ru-RU"/>
        </w:rPr>
      </w:pPr>
      <w:r w:rsidRPr="00091E2E">
        <w:t xml:space="preserve">2. </w:t>
      </w:r>
      <w:r w:rsidRPr="00091E2E">
        <w:rPr>
          <w:rFonts w:eastAsia="SimSun"/>
          <w:lang w:eastAsia="zh-CN" w:bidi="ru-RU"/>
        </w:rPr>
        <w:t>Многоэтажная жилая застройка (высотная застройка) (2.6);</w:t>
      </w:r>
    </w:p>
    <w:p w14:paraId="3D60717F" w14:textId="77777777" w:rsidR="00C259D8" w:rsidRPr="00091E2E" w:rsidRDefault="00C259D8" w:rsidP="00C259D8">
      <w:pPr>
        <w:shd w:val="clear" w:color="auto" w:fill="FFFFFF"/>
        <w:autoSpaceDE/>
        <w:ind w:firstLine="709"/>
        <w:textAlignment w:val="baseline"/>
      </w:pPr>
      <w:r w:rsidRPr="00091E2E">
        <w:t>3. Хранение автотранспорта (2.7.1);</w:t>
      </w:r>
    </w:p>
    <w:p w14:paraId="37EEDB92" w14:textId="77777777" w:rsidR="00C259D8" w:rsidRPr="00091E2E" w:rsidRDefault="00C259D8" w:rsidP="00C259D8">
      <w:pPr>
        <w:shd w:val="clear" w:color="auto" w:fill="FFFFFF"/>
        <w:autoSpaceDE/>
        <w:ind w:firstLine="709"/>
        <w:textAlignment w:val="baseline"/>
      </w:pPr>
      <w:r w:rsidRPr="00091E2E">
        <w:t>4. Размещение гаражей для собственных нужд (2.7.2);</w:t>
      </w:r>
    </w:p>
    <w:p w14:paraId="616A3FFC" w14:textId="77777777" w:rsidR="00C259D8" w:rsidRPr="00091E2E" w:rsidRDefault="00C259D8" w:rsidP="00C259D8">
      <w:pPr>
        <w:shd w:val="clear" w:color="auto" w:fill="FFFFFF"/>
        <w:autoSpaceDE/>
        <w:ind w:firstLine="709"/>
        <w:textAlignment w:val="baseline"/>
      </w:pPr>
      <w:r w:rsidRPr="00091E2E">
        <w:t>5. Дома социального обслуживания (3.2.1);</w:t>
      </w:r>
    </w:p>
    <w:p w14:paraId="44259F7B" w14:textId="77777777" w:rsidR="00C259D8" w:rsidRPr="00091E2E" w:rsidRDefault="00C259D8" w:rsidP="00C259D8">
      <w:pPr>
        <w:shd w:val="clear" w:color="auto" w:fill="FFFFFF"/>
        <w:autoSpaceDE/>
        <w:ind w:firstLine="709"/>
        <w:textAlignment w:val="baseline"/>
      </w:pPr>
      <w:r w:rsidRPr="00091E2E">
        <w:t>6. Оказание социальной помощи населению (3.2.2);</w:t>
      </w:r>
    </w:p>
    <w:p w14:paraId="726411F7" w14:textId="77777777" w:rsidR="00C259D8" w:rsidRPr="00091E2E" w:rsidRDefault="00C259D8" w:rsidP="00C259D8">
      <w:pPr>
        <w:shd w:val="clear" w:color="auto" w:fill="FFFFFF"/>
        <w:autoSpaceDE/>
        <w:ind w:firstLine="709"/>
        <w:textAlignment w:val="baseline"/>
      </w:pPr>
      <w:r w:rsidRPr="00091E2E">
        <w:t>7. Оказание услуг связи (3.2.3);</w:t>
      </w:r>
    </w:p>
    <w:p w14:paraId="04121A3C" w14:textId="77777777" w:rsidR="00C259D8" w:rsidRPr="00091E2E" w:rsidRDefault="00C259D8" w:rsidP="00C259D8">
      <w:pPr>
        <w:shd w:val="clear" w:color="auto" w:fill="FFFFFF"/>
        <w:autoSpaceDE/>
        <w:ind w:firstLine="709"/>
        <w:textAlignment w:val="baseline"/>
      </w:pPr>
      <w:r w:rsidRPr="00091E2E">
        <w:t>8.  Общежития (3.2.4);</w:t>
      </w:r>
    </w:p>
    <w:p w14:paraId="458519AF" w14:textId="77777777" w:rsidR="00C259D8" w:rsidRPr="00091E2E" w:rsidRDefault="00C259D8" w:rsidP="00C259D8">
      <w:pPr>
        <w:shd w:val="clear" w:color="auto" w:fill="FFFFFF"/>
        <w:autoSpaceDE/>
        <w:ind w:firstLine="709"/>
        <w:textAlignment w:val="baseline"/>
        <w:rPr>
          <w:rFonts w:eastAsia="SimSun"/>
          <w:lang w:eastAsia="zh-CN" w:bidi="ru-RU"/>
        </w:rPr>
      </w:pPr>
      <w:r w:rsidRPr="00091E2E">
        <w:t xml:space="preserve">9. </w:t>
      </w:r>
      <w:r w:rsidRPr="00091E2E">
        <w:rPr>
          <w:rFonts w:eastAsia="SimSun"/>
          <w:lang w:eastAsia="zh-CN" w:bidi="ru-RU"/>
        </w:rPr>
        <w:t>Бытовое обслуживание (3.3);</w:t>
      </w:r>
    </w:p>
    <w:p w14:paraId="1E3716A8" w14:textId="77777777" w:rsidR="00C259D8" w:rsidRDefault="00C259D8" w:rsidP="00C259D8">
      <w:pPr>
        <w:shd w:val="clear" w:color="auto" w:fill="FFFFFF"/>
        <w:autoSpaceDE/>
        <w:ind w:firstLine="709"/>
        <w:textAlignment w:val="baseline"/>
        <w:rPr>
          <w:rFonts w:eastAsia="SimSun"/>
          <w:lang w:eastAsia="zh-CN" w:bidi="ru-RU"/>
        </w:rPr>
      </w:pPr>
      <w:r w:rsidRPr="00091E2E">
        <w:rPr>
          <w:rFonts w:eastAsia="SimSun"/>
          <w:lang w:eastAsia="zh-CN" w:bidi="ru-RU"/>
        </w:rPr>
        <w:t>10. Дошкольное, начальное и среднее общее образование (3.5.1);</w:t>
      </w:r>
    </w:p>
    <w:p w14:paraId="426CFAD4" w14:textId="77777777" w:rsidR="00B15F8D" w:rsidRPr="00091E2E" w:rsidRDefault="00B15F8D" w:rsidP="00C259D8">
      <w:pPr>
        <w:shd w:val="clear" w:color="auto" w:fill="FFFFFF"/>
        <w:autoSpaceDE/>
        <w:ind w:firstLine="709"/>
        <w:textAlignment w:val="baseline"/>
        <w:rPr>
          <w:rFonts w:eastAsia="SimSun"/>
          <w:lang w:eastAsia="zh-CN" w:bidi="ru-RU"/>
        </w:rPr>
      </w:pPr>
      <w:r>
        <w:rPr>
          <w:rFonts w:eastAsia="SimSun"/>
          <w:lang w:eastAsia="zh-CN" w:bidi="ru-RU"/>
        </w:rPr>
        <w:t>11. Государственное управление (3.8.1);</w:t>
      </w:r>
    </w:p>
    <w:p w14:paraId="69DF8203" w14:textId="77777777" w:rsidR="00C259D8" w:rsidRPr="00091E2E" w:rsidRDefault="00B15F8D" w:rsidP="00C259D8">
      <w:pPr>
        <w:shd w:val="clear" w:color="auto" w:fill="FFFFFF"/>
        <w:autoSpaceDE/>
        <w:ind w:firstLine="709"/>
        <w:textAlignment w:val="baseline"/>
      </w:pPr>
      <w:r>
        <w:rPr>
          <w:rFonts w:eastAsia="SimSun"/>
          <w:lang w:eastAsia="zh-CN" w:bidi="ru-RU"/>
        </w:rPr>
        <w:t>12</w:t>
      </w:r>
      <w:r w:rsidR="00C259D8" w:rsidRPr="00091E2E">
        <w:rPr>
          <w:rFonts w:eastAsia="SimSun"/>
          <w:lang w:eastAsia="zh-CN" w:bidi="ru-RU"/>
        </w:rPr>
        <w:t xml:space="preserve">. </w:t>
      </w:r>
      <w:r w:rsidR="00C259D8" w:rsidRPr="00091E2E">
        <w:t>Предоставление коммунальных услуг (3.1.1);</w:t>
      </w:r>
    </w:p>
    <w:p w14:paraId="3E8B959D" w14:textId="77777777" w:rsidR="00C259D8" w:rsidRPr="00091E2E" w:rsidRDefault="00B15F8D" w:rsidP="00C259D8">
      <w:pPr>
        <w:shd w:val="clear" w:color="auto" w:fill="FFFFFF"/>
        <w:autoSpaceDE/>
        <w:ind w:firstLine="709"/>
        <w:textAlignment w:val="baseline"/>
      </w:pPr>
      <w:r>
        <w:t>13</w:t>
      </w:r>
      <w:r w:rsidR="00C259D8" w:rsidRPr="00091E2E">
        <w:t>. Административные здания организаций, обеспечивающих предоставление коммунальных услуг (3.1.2);</w:t>
      </w:r>
    </w:p>
    <w:p w14:paraId="0BF790CA" w14:textId="77777777" w:rsidR="00C259D8" w:rsidRPr="00091E2E" w:rsidRDefault="00B15F8D" w:rsidP="00C259D8">
      <w:pPr>
        <w:shd w:val="clear" w:color="auto" w:fill="FFFFFF"/>
        <w:autoSpaceDE/>
        <w:ind w:firstLine="709"/>
        <w:textAlignment w:val="baseline"/>
        <w:rPr>
          <w:rFonts w:eastAsia="SimSun"/>
          <w:lang w:eastAsia="zh-CN" w:bidi="ru-RU"/>
        </w:rPr>
      </w:pPr>
      <w:r>
        <w:t>14</w:t>
      </w:r>
      <w:r w:rsidR="00C259D8" w:rsidRPr="00091E2E">
        <w:t xml:space="preserve">. </w:t>
      </w:r>
      <w:r w:rsidR="00C259D8" w:rsidRPr="00091E2E">
        <w:rPr>
          <w:rFonts w:eastAsia="SimSun"/>
          <w:lang w:eastAsia="zh-CN" w:bidi="ru-RU"/>
        </w:rPr>
        <w:t>Деловое управление (4.1);</w:t>
      </w:r>
    </w:p>
    <w:p w14:paraId="337A4650" w14:textId="77777777" w:rsidR="00C259D8" w:rsidRPr="00091E2E" w:rsidRDefault="00B15F8D" w:rsidP="00C259D8">
      <w:pPr>
        <w:shd w:val="clear" w:color="auto" w:fill="FFFFFF"/>
        <w:autoSpaceDE/>
        <w:ind w:firstLine="709"/>
        <w:textAlignment w:val="baseline"/>
      </w:pPr>
      <w:r>
        <w:t>15</w:t>
      </w:r>
      <w:r w:rsidR="00C259D8" w:rsidRPr="00091E2E">
        <w:t>. Магазины (4.4);</w:t>
      </w:r>
    </w:p>
    <w:p w14:paraId="74E835FD" w14:textId="77777777" w:rsidR="00C259D8" w:rsidRPr="00091E2E" w:rsidRDefault="00B15F8D" w:rsidP="00C259D8">
      <w:pPr>
        <w:shd w:val="clear" w:color="auto" w:fill="FFFFFF"/>
        <w:autoSpaceDE/>
        <w:ind w:firstLine="709"/>
        <w:textAlignment w:val="baseline"/>
        <w:rPr>
          <w:lang w:eastAsia="ru-RU" w:bidi="ru-RU"/>
        </w:rPr>
      </w:pPr>
      <w:r>
        <w:t>16</w:t>
      </w:r>
      <w:r w:rsidR="00C259D8" w:rsidRPr="00091E2E">
        <w:t xml:space="preserve">. </w:t>
      </w:r>
      <w:r w:rsidR="00C259D8" w:rsidRPr="00091E2E">
        <w:rPr>
          <w:lang w:eastAsia="ru-RU" w:bidi="ru-RU"/>
        </w:rPr>
        <w:t xml:space="preserve">Общественное питание (4.6); </w:t>
      </w:r>
    </w:p>
    <w:p w14:paraId="0B6C1D54" w14:textId="77777777" w:rsidR="00C259D8" w:rsidRPr="00091E2E" w:rsidRDefault="00B15F8D" w:rsidP="00C259D8">
      <w:pPr>
        <w:shd w:val="clear" w:color="auto" w:fill="FFFFFF"/>
        <w:autoSpaceDE/>
        <w:ind w:firstLine="709"/>
        <w:textAlignment w:val="baseline"/>
        <w:rPr>
          <w:rFonts w:eastAsia="SimSun"/>
          <w:lang w:eastAsia="zh-CN" w:bidi="ru-RU"/>
        </w:rPr>
      </w:pPr>
      <w:r>
        <w:rPr>
          <w:lang w:eastAsia="ru-RU" w:bidi="ru-RU"/>
        </w:rPr>
        <w:t>17</w:t>
      </w:r>
      <w:r w:rsidR="00C259D8" w:rsidRPr="00091E2E">
        <w:rPr>
          <w:lang w:eastAsia="ru-RU" w:bidi="ru-RU"/>
        </w:rPr>
        <w:t xml:space="preserve">. </w:t>
      </w:r>
      <w:r w:rsidR="00C259D8" w:rsidRPr="00091E2E">
        <w:rPr>
          <w:rFonts w:eastAsia="SimSun"/>
          <w:lang w:eastAsia="zh-CN" w:bidi="ru-RU"/>
        </w:rPr>
        <w:t>Амбулаторно-поликлиническое обслуживание (3.4.1);</w:t>
      </w:r>
    </w:p>
    <w:p w14:paraId="4DADE114" w14:textId="77777777" w:rsidR="00C259D8" w:rsidRPr="00091E2E" w:rsidRDefault="00B15F8D" w:rsidP="00C259D8">
      <w:pPr>
        <w:shd w:val="clear" w:color="auto" w:fill="FFFFFF"/>
        <w:autoSpaceDE/>
        <w:ind w:firstLine="709"/>
        <w:textAlignment w:val="baseline"/>
      </w:pPr>
      <w:r>
        <w:rPr>
          <w:rFonts w:eastAsia="SimSun"/>
          <w:lang w:eastAsia="zh-CN" w:bidi="ru-RU"/>
        </w:rPr>
        <w:t>18</w:t>
      </w:r>
      <w:r w:rsidR="00C259D8" w:rsidRPr="00091E2E">
        <w:rPr>
          <w:rFonts w:eastAsia="SimSun"/>
          <w:lang w:eastAsia="zh-CN" w:bidi="ru-RU"/>
        </w:rPr>
        <w:t xml:space="preserve">. </w:t>
      </w:r>
      <w:r w:rsidR="00C259D8" w:rsidRPr="00091E2E">
        <w:t>Обеспечение занятий спортом в помещениях (5.1.2);</w:t>
      </w:r>
    </w:p>
    <w:p w14:paraId="22A093A2" w14:textId="77777777" w:rsidR="00C259D8" w:rsidRPr="00091E2E" w:rsidRDefault="00B15F8D" w:rsidP="00C259D8">
      <w:pPr>
        <w:shd w:val="clear" w:color="auto" w:fill="FFFFFF"/>
        <w:autoSpaceDE/>
        <w:ind w:firstLine="709"/>
        <w:textAlignment w:val="baseline"/>
      </w:pPr>
      <w:r>
        <w:t>19</w:t>
      </w:r>
      <w:r w:rsidR="00C259D8" w:rsidRPr="00091E2E">
        <w:t>. Площадки для занятий спортом (5.1.3);</w:t>
      </w:r>
    </w:p>
    <w:p w14:paraId="054C7FC1" w14:textId="77777777" w:rsidR="00C259D8" w:rsidRPr="00091E2E" w:rsidRDefault="00B15F8D" w:rsidP="00C259D8">
      <w:pPr>
        <w:shd w:val="clear" w:color="auto" w:fill="FFFFFF"/>
        <w:autoSpaceDE/>
        <w:ind w:firstLine="709"/>
        <w:textAlignment w:val="baseline"/>
        <w:rPr>
          <w:lang w:eastAsia="en-US"/>
        </w:rPr>
      </w:pPr>
      <w:r>
        <w:t>20</w:t>
      </w:r>
      <w:r w:rsidR="00C259D8" w:rsidRPr="00091E2E">
        <w:t xml:space="preserve">. </w:t>
      </w:r>
      <w:r w:rsidR="00C259D8" w:rsidRPr="00091E2E">
        <w:rPr>
          <w:lang w:eastAsia="en-US"/>
        </w:rPr>
        <w:t>Историко-культурная деятельность (9.3);</w:t>
      </w:r>
    </w:p>
    <w:p w14:paraId="62CDB0AE" w14:textId="77777777" w:rsidR="00C259D8" w:rsidRPr="00091E2E" w:rsidRDefault="00B15F8D" w:rsidP="00C259D8">
      <w:pPr>
        <w:shd w:val="clear" w:color="auto" w:fill="FFFFFF"/>
        <w:autoSpaceDE/>
        <w:ind w:firstLine="709"/>
        <w:textAlignment w:val="baseline"/>
      </w:pPr>
      <w:r>
        <w:t>21</w:t>
      </w:r>
      <w:r w:rsidR="00C259D8" w:rsidRPr="00091E2E">
        <w:t>. Земельные участки (территории) общего пользования (12.0);</w:t>
      </w:r>
    </w:p>
    <w:p w14:paraId="07FFEB71" w14:textId="77777777" w:rsidR="00C259D8" w:rsidRPr="00091E2E" w:rsidRDefault="00B15F8D" w:rsidP="00C259D8">
      <w:pPr>
        <w:shd w:val="clear" w:color="auto" w:fill="FFFFFF"/>
        <w:autoSpaceDE/>
        <w:ind w:firstLine="709"/>
        <w:textAlignment w:val="baseline"/>
        <w:rPr>
          <w:lang w:eastAsia="en-US"/>
        </w:rPr>
      </w:pPr>
      <w:r>
        <w:t>22</w:t>
      </w:r>
      <w:r w:rsidR="00C259D8" w:rsidRPr="00091E2E">
        <w:t xml:space="preserve">. </w:t>
      </w:r>
      <w:r w:rsidR="00C259D8" w:rsidRPr="00091E2E">
        <w:rPr>
          <w:lang w:eastAsia="en-US"/>
        </w:rPr>
        <w:t>Благоустройство территории (12.0.2);</w:t>
      </w:r>
    </w:p>
    <w:p w14:paraId="7FF7F48F" w14:textId="77777777" w:rsidR="00C259D8" w:rsidRPr="00091E2E" w:rsidRDefault="00B15F8D" w:rsidP="00C259D8">
      <w:pPr>
        <w:shd w:val="clear" w:color="auto" w:fill="FFFFFF"/>
        <w:autoSpaceDE/>
        <w:ind w:firstLine="709"/>
        <w:textAlignment w:val="baseline"/>
        <w:rPr>
          <w:lang w:eastAsia="en-US"/>
        </w:rPr>
      </w:pPr>
      <w:r>
        <w:t>23</w:t>
      </w:r>
      <w:r w:rsidR="00C259D8" w:rsidRPr="00091E2E">
        <w:t xml:space="preserve">. </w:t>
      </w:r>
      <w:r w:rsidR="00C259D8" w:rsidRPr="00091E2E">
        <w:rPr>
          <w:lang w:eastAsia="en-US"/>
        </w:rPr>
        <w:t>Улично-дорожная сеть (12.0.1).</w:t>
      </w:r>
    </w:p>
    <w:p w14:paraId="666E2016" w14:textId="77777777" w:rsidR="00C259D8" w:rsidRPr="00091E2E" w:rsidRDefault="00C259D8" w:rsidP="00C259D8">
      <w:pPr>
        <w:shd w:val="clear" w:color="auto" w:fill="FFFFFF"/>
        <w:autoSpaceDE/>
        <w:ind w:firstLine="709"/>
        <w:textAlignment w:val="baseline"/>
        <w:rPr>
          <w:lang w:eastAsia="en-US"/>
        </w:rPr>
      </w:pPr>
    </w:p>
    <w:p w14:paraId="29D1DBDD" w14:textId="77777777" w:rsidR="00C259D8" w:rsidRPr="00091E2E" w:rsidRDefault="00C259D8" w:rsidP="00C259D8">
      <w:pPr>
        <w:shd w:val="clear" w:color="auto" w:fill="FFFFFF"/>
        <w:autoSpaceDE/>
        <w:ind w:firstLine="709"/>
        <w:textAlignment w:val="baseline"/>
        <w:rPr>
          <w:u w:val="single"/>
        </w:rPr>
      </w:pPr>
      <w:r w:rsidRPr="00091E2E">
        <w:rPr>
          <w:u w:val="single"/>
        </w:rPr>
        <w:t>Условно-разрешенные виды использования:</w:t>
      </w:r>
    </w:p>
    <w:p w14:paraId="72EC6807" w14:textId="77777777" w:rsidR="00C259D8" w:rsidRPr="00091E2E" w:rsidRDefault="00C259D8" w:rsidP="00C259D8">
      <w:pPr>
        <w:shd w:val="clear" w:color="auto" w:fill="FFFFFF"/>
        <w:autoSpaceDE/>
        <w:ind w:firstLine="709"/>
        <w:textAlignment w:val="baseline"/>
      </w:pPr>
      <w:r w:rsidRPr="00091E2E">
        <w:t>1. Для индивидуального жилищного строительства (2.1);</w:t>
      </w:r>
    </w:p>
    <w:p w14:paraId="725FBDF7" w14:textId="77777777" w:rsidR="00C259D8" w:rsidRPr="00091E2E" w:rsidRDefault="00C259D8" w:rsidP="00C259D8">
      <w:pPr>
        <w:shd w:val="clear" w:color="auto" w:fill="FFFFFF"/>
        <w:autoSpaceDE/>
        <w:ind w:firstLine="709"/>
        <w:textAlignment w:val="baseline"/>
      </w:pPr>
      <w:r w:rsidRPr="00091E2E">
        <w:lastRenderedPageBreak/>
        <w:t>2. Малоэтажная многоквартирная жилая застройка (2.1.1);</w:t>
      </w:r>
    </w:p>
    <w:p w14:paraId="5E079C72" w14:textId="77777777" w:rsidR="00C259D8" w:rsidRPr="00091E2E" w:rsidRDefault="00C259D8" w:rsidP="00C259D8">
      <w:pPr>
        <w:shd w:val="clear" w:color="auto" w:fill="FFFFFF"/>
        <w:autoSpaceDE/>
        <w:ind w:firstLine="709"/>
        <w:textAlignment w:val="baseline"/>
      </w:pPr>
      <w:r w:rsidRPr="00091E2E">
        <w:t>3. Блокированная жилая застройка (2.3);</w:t>
      </w:r>
    </w:p>
    <w:p w14:paraId="6509BB05" w14:textId="77777777" w:rsidR="00C259D8" w:rsidRPr="00091E2E" w:rsidRDefault="00C259D8" w:rsidP="00C259D8">
      <w:pPr>
        <w:shd w:val="clear" w:color="auto" w:fill="FFFFFF"/>
        <w:autoSpaceDE/>
        <w:ind w:firstLine="709"/>
        <w:textAlignment w:val="baseline"/>
        <w:rPr>
          <w:lang w:eastAsia="en-US"/>
        </w:rPr>
      </w:pPr>
      <w:r w:rsidRPr="00091E2E">
        <w:rPr>
          <w:lang w:eastAsia="en-US"/>
        </w:rPr>
        <w:t>4. Амбулаторное ветеринарное обслуживание (3.10.1);</w:t>
      </w:r>
    </w:p>
    <w:p w14:paraId="4158A774" w14:textId="77777777" w:rsidR="00C259D8" w:rsidRPr="00091E2E" w:rsidRDefault="00C259D8" w:rsidP="00C259D8">
      <w:pPr>
        <w:shd w:val="clear" w:color="auto" w:fill="FFFFFF"/>
        <w:autoSpaceDE/>
        <w:ind w:firstLine="709"/>
        <w:textAlignment w:val="baseline"/>
        <w:rPr>
          <w:lang w:eastAsia="en-US"/>
        </w:rPr>
      </w:pPr>
      <w:r w:rsidRPr="00091E2E">
        <w:rPr>
          <w:lang w:eastAsia="en-US"/>
        </w:rPr>
        <w:t>5. Религиозное использование (3.7)</w:t>
      </w:r>
      <w:r w:rsidR="00725005" w:rsidRPr="00091E2E">
        <w:rPr>
          <w:lang w:eastAsia="en-US"/>
        </w:rPr>
        <w:t>;</w:t>
      </w:r>
    </w:p>
    <w:p w14:paraId="011CD18E" w14:textId="77777777" w:rsidR="00C259D8" w:rsidRPr="00091E2E" w:rsidRDefault="00C259D8" w:rsidP="00C259D8">
      <w:pPr>
        <w:shd w:val="clear" w:color="auto" w:fill="FFFFFF"/>
        <w:autoSpaceDE/>
        <w:ind w:firstLine="709"/>
        <w:textAlignment w:val="baseline"/>
        <w:rPr>
          <w:lang w:eastAsia="en-US"/>
        </w:rPr>
      </w:pPr>
      <w:r w:rsidRPr="00091E2E">
        <w:rPr>
          <w:lang w:eastAsia="en-US"/>
        </w:rPr>
        <w:t>6. Рынки (4.3).</w:t>
      </w:r>
    </w:p>
    <w:p w14:paraId="499FE1D8" w14:textId="77777777" w:rsidR="00C259D8" w:rsidRPr="00091E2E" w:rsidRDefault="00C259D8" w:rsidP="00BF2951">
      <w:pPr>
        <w:ind w:firstLine="567"/>
        <w:jc w:val="both"/>
      </w:pPr>
    </w:p>
    <w:p w14:paraId="15A7EA39" w14:textId="77777777" w:rsidR="000219B0" w:rsidRPr="00091E2E" w:rsidRDefault="000219B0" w:rsidP="00BF2951">
      <w:pPr>
        <w:tabs>
          <w:tab w:val="left" w:pos="2520"/>
        </w:tabs>
        <w:ind w:firstLine="426"/>
        <w:jc w:val="center"/>
        <w:rPr>
          <w:b/>
        </w:rPr>
      </w:pPr>
      <w:r w:rsidRPr="00091E2E">
        <w:rPr>
          <w:b/>
        </w:rPr>
        <w:t xml:space="preserve">ОСНОВНЫЕ ВИДЫ И ПАРАМЕТРЫ РАЗРЕШЕННОГО ИСПОЛЬЗОВАНИЯЗЕМЕЛЬНЫХ УЧАСТКОВ И ОБЪЕКТОВ КАПИТАЛЬНОГО СТРОИТЕЛЬСТВА </w:t>
      </w:r>
    </w:p>
    <w:tbl>
      <w:tblPr>
        <w:tblW w:w="15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014"/>
        <w:gridCol w:w="3685"/>
        <w:gridCol w:w="5387"/>
        <w:gridCol w:w="3950"/>
      </w:tblGrid>
      <w:tr w:rsidR="00091E2E" w:rsidRPr="00091E2E" w14:paraId="27B41C72" w14:textId="77777777" w:rsidTr="00C60D0D">
        <w:trPr>
          <w:trHeight w:val="23"/>
        </w:trPr>
        <w:tc>
          <w:tcPr>
            <w:tcW w:w="2014" w:type="dxa"/>
            <w:vAlign w:val="center"/>
            <w:hideMark/>
          </w:tcPr>
          <w:p w14:paraId="65D147F9" w14:textId="77777777" w:rsidR="000219B0" w:rsidRPr="00091E2E" w:rsidRDefault="000219B0" w:rsidP="00BF2951">
            <w:pPr>
              <w:tabs>
                <w:tab w:val="left" w:pos="2520"/>
              </w:tabs>
              <w:snapToGrid w:val="0"/>
              <w:jc w:val="center"/>
              <w:rPr>
                <w:b/>
              </w:rPr>
            </w:pPr>
            <w:r w:rsidRPr="00091E2E">
              <w:rPr>
                <w:rFonts w:eastAsia="SimSun"/>
                <w:b/>
                <w:lang w:eastAsia="zh-CN" w:bidi="ru-RU"/>
              </w:rPr>
              <w:t>[</w:t>
            </w:r>
            <w:r w:rsidRPr="00091E2E">
              <w:rPr>
                <w:b/>
              </w:rPr>
              <w:t>КОД (ЧИСЛОВОЕ ОБОЗНАЧЕНИЕ)</w:t>
            </w:r>
            <w:r w:rsidRPr="00091E2E">
              <w:rPr>
                <w:rFonts w:eastAsia="SimSun"/>
                <w:b/>
                <w:lang w:eastAsia="zh-CN" w:bidi="ru-RU"/>
              </w:rPr>
              <w:t>]-</w:t>
            </w:r>
            <w:r w:rsidRPr="00091E2E">
              <w:rPr>
                <w:b/>
              </w:rPr>
              <w:t xml:space="preserve"> НАИМЕНОВАНИЕ ВИДАРАЗРЕШЕННОГО ИСПОЛЬЗОВАНИЯ ЗЕМЕЛЬНЫХ УЧАСТКОВ</w:t>
            </w:r>
          </w:p>
        </w:tc>
        <w:tc>
          <w:tcPr>
            <w:tcW w:w="3685" w:type="dxa"/>
            <w:vAlign w:val="center"/>
            <w:hideMark/>
          </w:tcPr>
          <w:p w14:paraId="28C30F4C" w14:textId="77777777" w:rsidR="000219B0" w:rsidRPr="00091E2E" w:rsidRDefault="00D813FB" w:rsidP="00BF2951">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5387" w:type="dxa"/>
            <w:vAlign w:val="center"/>
            <w:hideMark/>
          </w:tcPr>
          <w:p w14:paraId="5E2EA967" w14:textId="77777777" w:rsidR="000219B0" w:rsidRPr="00091E2E" w:rsidRDefault="000219B0" w:rsidP="00BF2951">
            <w:pPr>
              <w:snapToGrid w:val="0"/>
              <w:ind w:hanging="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950" w:type="dxa"/>
            <w:vAlign w:val="center"/>
          </w:tcPr>
          <w:p w14:paraId="3F25C99B" w14:textId="77777777" w:rsidR="000219B0" w:rsidRPr="00091E2E" w:rsidRDefault="000219B0" w:rsidP="00BF2951">
            <w:pPr>
              <w:tabs>
                <w:tab w:val="left" w:pos="2520"/>
              </w:tabs>
              <w:snapToGrid w:val="0"/>
              <w:ind w:firstLine="34"/>
              <w:jc w:val="center"/>
              <w:rPr>
                <w:b/>
              </w:rPr>
            </w:pPr>
            <w:r w:rsidRPr="00091E2E">
              <w:rPr>
                <w:b/>
              </w:rPr>
              <w:t xml:space="preserve">ОСОБЫЕ УСЛОВИЯ РЕАЛИЗАЦИИ РЕГЛАМЕНТА </w:t>
            </w:r>
          </w:p>
        </w:tc>
      </w:tr>
      <w:tr w:rsidR="00091E2E" w:rsidRPr="00091E2E" w14:paraId="4D4646F7" w14:textId="77777777" w:rsidTr="00A2415B">
        <w:trPr>
          <w:trHeight w:val="3977"/>
        </w:trPr>
        <w:tc>
          <w:tcPr>
            <w:tcW w:w="2014" w:type="dxa"/>
            <w:hideMark/>
          </w:tcPr>
          <w:p w14:paraId="43B412C9" w14:textId="77777777" w:rsidR="00077E6D" w:rsidRPr="00091E2E" w:rsidRDefault="00077E6D" w:rsidP="00BF2951">
            <w:pPr>
              <w:snapToGrid w:val="0"/>
              <w:ind w:left="161" w:right="132"/>
            </w:pPr>
            <w:r w:rsidRPr="00091E2E">
              <w:rPr>
                <w:rFonts w:eastAsia="SimSun"/>
                <w:lang w:eastAsia="zh-CN" w:bidi="ru-RU"/>
              </w:rPr>
              <w:t xml:space="preserve">[2.5.] - </w:t>
            </w:r>
            <w:r w:rsidRPr="00091E2E">
              <w:t>Среднеэтажная жилая застройка</w:t>
            </w:r>
          </w:p>
        </w:tc>
        <w:tc>
          <w:tcPr>
            <w:tcW w:w="3685" w:type="dxa"/>
            <w:hideMark/>
          </w:tcPr>
          <w:p w14:paraId="6E418CE5" w14:textId="77777777" w:rsidR="00077E6D" w:rsidRPr="00091E2E" w:rsidRDefault="00077E6D" w:rsidP="00F529EB">
            <w:pPr>
              <w:pStyle w:val="s16"/>
              <w:shd w:val="clear" w:color="auto" w:fill="FFFFFF"/>
              <w:spacing w:before="0" w:beforeAutospacing="0" w:after="0" w:afterAutospacing="0"/>
              <w:ind w:left="113"/>
              <w:rPr>
                <w:sz w:val="20"/>
                <w:szCs w:val="20"/>
              </w:rPr>
            </w:pPr>
            <w:r w:rsidRPr="00091E2E">
              <w:rPr>
                <w:sz w:val="20"/>
                <w:szCs w:val="20"/>
              </w:rPr>
              <w:t>- многоквартирный жилой дом (этажностью не выше восьми этажей);</w:t>
            </w:r>
          </w:p>
          <w:p w14:paraId="63C73243" w14:textId="77777777" w:rsidR="00077E6D" w:rsidRPr="00091E2E" w:rsidRDefault="00077E6D" w:rsidP="00F529EB">
            <w:pPr>
              <w:pStyle w:val="s16"/>
              <w:shd w:val="clear" w:color="auto" w:fill="FFFFFF"/>
              <w:spacing w:before="0" w:beforeAutospacing="0" w:after="0" w:afterAutospacing="0"/>
              <w:ind w:left="113"/>
              <w:rPr>
                <w:sz w:val="20"/>
                <w:szCs w:val="20"/>
              </w:rPr>
            </w:pPr>
            <w:r w:rsidRPr="00091E2E">
              <w:rPr>
                <w:sz w:val="20"/>
                <w:szCs w:val="20"/>
              </w:rPr>
              <w:t>- спортивная площадка;</w:t>
            </w:r>
          </w:p>
          <w:p w14:paraId="6BE024F4" w14:textId="77777777" w:rsidR="00077E6D" w:rsidRPr="00091E2E" w:rsidRDefault="00077E6D" w:rsidP="00F529EB">
            <w:pPr>
              <w:pStyle w:val="s16"/>
              <w:shd w:val="clear" w:color="auto" w:fill="FFFFFF"/>
              <w:spacing w:before="0" w:beforeAutospacing="0" w:after="0" w:afterAutospacing="0"/>
              <w:ind w:left="113"/>
              <w:rPr>
                <w:sz w:val="20"/>
                <w:szCs w:val="20"/>
              </w:rPr>
            </w:pPr>
            <w:r w:rsidRPr="00091E2E">
              <w:rPr>
                <w:sz w:val="20"/>
                <w:szCs w:val="20"/>
              </w:rPr>
              <w:t xml:space="preserve">- детская площадка, </w:t>
            </w:r>
          </w:p>
          <w:p w14:paraId="10F6A512" w14:textId="77777777" w:rsidR="00077E6D" w:rsidRPr="00091E2E" w:rsidRDefault="00077E6D" w:rsidP="00F529EB">
            <w:pPr>
              <w:pStyle w:val="s16"/>
              <w:shd w:val="clear" w:color="auto" w:fill="FFFFFF"/>
              <w:spacing w:before="0" w:beforeAutospacing="0" w:after="0" w:afterAutospacing="0"/>
              <w:ind w:left="113"/>
              <w:rPr>
                <w:sz w:val="20"/>
                <w:szCs w:val="20"/>
              </w:rPr>
            </w:pPr>
            <w:r w:rsidRPr="00091E2E">
              <w:rPr>
                <w:sz w:val="20"/>
                <w:szCs w:val="20"/>
              </w:rPr>
              <w:t>- площадка для отдыха;</w:t>
            </w:r>
          </w:p>
          <w:p w14:paraId="612763E7" w14:textId="77777777" w:rsidR="00077E6D" w:rsidRPr="00091E2E" w:rsidRDefault="00077E6D" w:rsidP="00F529EB">
            <w:pPr>
              <w:ind w:left="113" w:right="131"/>
              <w:jc w:val="both"/>
            </w:pPr>
            <w:r w:rsidRPr="00091E2E">
              <w:t>- гараж для собственных нужд</w:t>
            </w:r>
          </w:p>
        </w:tc>
        <w:tc>
          <w:tcPr>
            <w:tcW w:w="5387" w:type="dxa"/>
            <w:hideMark/>
          </w:tcPr>
          <w:p w14:paraId="3F306FE2" w14:textId="77777777" w:rsidR="00077E6D" w:rsidRPr="00091E2E" w:rsidRDefault="00077E6D" w:rsidP="00BF2951">
            <w:pPr>
              <w:tabs>
                <w:tab w:val="left" w:pos="5642"/>
              </w:tabs>
              <w:snapToGrid w:val="0"/>
              <w:ind w:left="116" w:right="116"/>
              <w:jc w:val="both"/>
            </w:pPr>
            <w:r w:rsidRPr="00091E2E">
              <w:t xml:space="preserve">минимальная/максимальная площадь земельных участков  – 1000/10000 кв. м.; </w:t>
            </w:r>
          </w:p>
          <w:p w14:paraId="4040F835" w14:textId="77777777" w:rsidR="00077E6D" w:rsidRPr="00091E2E" w:rsidRDefault="00077E6D" w:rsidP="00BF2951">
            <w:pPr>
              <w:tabs>
                <w:tab w:val="left" w:pos="5642"/>
              </w:tabs>
              <w:snapToGrid w:val="0"/>
              <w:ind w:left="116" w:right="116"/>
              <w:jc w:val="both"/>
            </w:pPr>
            <w:r w:rsidRPr="00091E2E">
              <w:t xml:space="preserve">минимальная ширина земельных участков вдоль фронта улицы (проезда) – не подлежит установлению; </w:t>
            </w:r>
          </w:p>
          <w:p w14:paraId="177EF18F" w14:textId="77777777" w:rsidR="00077E6D" w:rsidRPr="00091E2E" w:rsidRDefault="00077E6D" w:rsidP="00BF2951">
            <w:pPr>
              <w:tabs>
                <w:tab w:val="left" w:pos="5642"/>
              </w:tabs>
              <w:ind w:left="116" w:right="116"/>
              <w:jc w:val="both"/>
            </w:pPr>
            <w:r w:rsidRPr="00091E2E">
              <w:t xml:space="preserve">максимальное количество надземных этажей зданий – 8 этажей (включая мансардный этаж); </w:t>
            </w:r>
          </w:p>
          <w:p w14:paraId="7C05A86D" w14:textId="77777777" w:rsidR="00077E6D" w:rsidRPr="00091E2E" w:rsidRDefault="00077E6D" w:rsidP="00BF2951">
            <w:pPr>
              <w:tabs>
                <w:tab w:val="left" w:pos="5642"/>
              </w:tabs>
              <w:ind w:left="116" w:right="116"/>
              <w:jc w:val="both"/>
            </w:pPr>
            <w:r w:rsidRPr="00091E2E">
              <w:t>максимальная высота зданий от уровня земли до верха перекрытия последнего этажа (или конька кровли) - 25 м;</w:t>
            </w:r>
          </w:p>
          <w:p w14:paraId="001B679F" w14:textId="77777777" w:rsidR="00077E6D" w:rsidRPr="00091E2E" w:rsidRDefault="00077E6D" w:rsidP="00BF2951">
            <w:pPr>
              <w:ind w:left="116" w:right="116"/>
              <w:jc w:val="both"/>
            </w:pPr>
            <w:r w:rsidRPr="00091E2E">
              <w:t>максимальный процент застройки в границах земельного участка – 40%.</w:t>
            </w:r>
          </w:p>
          <w:p w14:paraId="3662E25B" w14:textId="77777777" w:rsidR="00077E6D" w:rsidRPr="00091E2E" w:rsidRDefault="00077E6D" w:rsidP="00BF2951">
            <w:pPr>
              <w:tabs>
                <w:tab w:val="left" w:pos="5642"/>
              </w:tabs>
              <w:ind w:left="116" w:right="116"/>
              <w:jc w:val="both"/>
            </w:pPr>
            <w:r w:rsidRPr="00091E2E">
              <w:t>Процент застройки подземной части не подлежит установлению.</w:t>
            </w:r>
          </w:p>
          <w:p w14:paraId="0A927B41" w14:textId="77777777" w:rsidR="00077E6D" w:rsidRPr="00091E2E" w:rsidRDefault="00077E6D" w:rsidP="00BF2951">
            <w:pPr>
              <w:ind w:left="116" w:right="116"/>
              <w:jc w:val="both"/>
              <w:rPr>
                <w:rFonts w:eastAsia="SimSun"/>
                <w:lang w:eastAsia="zh-CN" w:bidi="ru-RU"/>
              </w:rPr>
            </w:pPr>
            <w:r w:rsidRPr="00091E2E">
              <w:t>Минимальные отступы от  красной линии –</w:t>
            </w:r>
            <w:r w:rsidR="00694350" w:rsidRPr="00091E2E">
              <w:t>5</w:t>
            </w:r>
            <w:r w:rsidRPr="00091E2E">
              <w:t>,0 м от иных границ – 3 м</w:t>
            </w:r>
            <w:r w:rsidRPr="00091E2E">
              <w:rPr>
                <w:rFonts w:eastAsia="SimSun"/>
                <w:lang w:eastAsia="zh-CN" w:bidi="ru-RU"/>
              </w:rPr>
              <w:t xml:space="preserve">, </w:t>
            </w:r>
          </w:p>
          <w:p w14:paraId="308F2556" w14:textId="77777777" w:rsidR="00077E6D" w:rsidRPr="00091E2E" w:rsidRDefault="00077E6D" w:rsidP="00BF2951">
            <w:pPr>
              <w:suppressAutoHyphens w:val="0"/>
              <w:overflowPunct/>
              <w:autoSpaceDN w:val="0"/>
              <w:ind w:left="116" w:right="116"/>
              <w:jc w:val="both"/>
              <w:rPr>
                <w:rFonts w:eastAsia="SimSun"/>
                <w:lang w:eastAsia="zh-CN" w:bidi="ru-RU"/>
              </w:rPr>
            </w:pPr>
            <w:r w:rsidRPr="00091E2E">
              <w:rPr>
                <w:rFonts w:eastAsia="SimSun"/>
                <w:lang w:eastAsia="zh-CN" w:bidi="ru-RU"/>
              </w:rPr>
              <w:t>Минимальный процент озеленения - 15 %;</w:t>
            </w:r>
          </w:p>
          <w:p w14:paraId="7E981AF9" w14:textId="77777777" w:rsidR="00077E6D" w:rsidRPr="00091E2E" w:rsidRDefault="00077E6D" w:rsidP="00BF2951">
            <w:pPr>
              <w:tabs>
                <w:tab w:val="left" w:pos="5642"/>
              </w:tabs>
              <w:snapToGrid w:val="0"/>
              <w:ind w:left="116" w:right="116"/>
              <w:jc w:val="both"/>
            </w:pPr>
            <w:r w:rsidRPr="00091E2E">
              <w:t xml:space="preserve">минимальный коэффициент использования территории  – 0,6, </w:t>
            </w:r>
            <w:r w:rsidRPr="00091E2E">
              <w:rPr>
                <w:rFonts w:eastAsia="SimSun"/>
                <w:lang w:eastAsia="zh-CN" w:bidi="ru-RU"/>
              </w:rPr>
              <w:t>максимальный – 1,6</w:t>
            </w:r>
            <w:r w:rsidRPr="00091E2E">
              <w:t>.</w:t>
            </w:r>
          </w:p>
        </w:tc>
        <w:tc>
          <w:tcPr>
            <w:tcW w:w="3950" w:type="dxa"/>
            <w:vMerge w:val="restart"/>
          </w:tcPr>
          <w:p w14:paraId="2C4FAE48" w14:textId="77777777" w:rsidR="00077E6D" w:rsidRPr="00091E2E" w:rsidRDefault="00077E6D" w:rsidP="00CC6D87">
            <w:pPr>
              <w:tabs>
                <w:tab w:val="left" w:pos="3071"/>
              </w:tabs>
              <w:ind w:left="113" w:right="132"/>
              <w:jc w:val="both"/>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sidR="00CC6D87" w:rsidRPr="00091E2E">
              <w:rPr>
                <w:shd w:val="clear" w:color="auto" w:fill="FFFFFF"/>
              </w:rPr>
              <w:t>, с учетом требований статьи 22 настоящих правил</w:t>
            </w:r>
            <w:r w:rsidR="008E1298" w:rsidRPr="00091E2E">
              <w:rPr>
                <w:shd w:val="clear" w:color="auto" w:fill="FFFFFF"/>
              </w:rPr>
              <w:t>.</w:t>
            </w:r>
          </w:p>
          <w:p w14:paraId="07DDC252" w14:textId="77777777" w:rsidR="00077E6D" w:rsidRPr="00091E2E" w:rsidRDefault="00077E6D" w:rsidP="00BF2951">
            <w:pPr>
              <w:tabs>
                <w:tab w:val="left" w:pos="3071"/>
              </w:tabs>
              <w:ind w:left="131" w:right="132"/>
              <w:jc w:val="both"/>
            </w:pPr>
          </w:p>
          <w:p w14:paraId="6174862C" w14:textId="77777777" w:rsidR="00077E6D" w:rsidRPr="00091E2E" w:rsidRDefault="00077E6D" w:rsidP="00BF2951">
            <w:pPr>
              <w:tabs>
                <w:tab w:val="left" w:pos="3071"/>
              </w:tabs>
              <w:ind w:left="131" w:right="13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4E4C43A3" w14:textId="77777777" w:rsidR="00077E6D" w:rsidRPr="00091E2E" w:rsidRDefault="00077E6D" w:rsidP="00BF2951">
            <w:pPr>
              <w:tabs>
                <w:tab w:val="left" w:pos="3071"/>
              </w:tabs>
              <w:ind w:left="131" w:right="132"/>
              <w:jc w:val="both"/>
            </w:pPr>
          </w:p>
          <w:p w14:paraId="5ECBB581" w14:textId="77777777" w:rsidR="00077E6D" w:rsidRPr="00091E2E" w:rsidRDefault="00077E6D" w:rsidP="00BF2951">
            <w:pPr>
              <w:tabs>
                <w:tab w:val="left" w:pos="3071"/>
              </w:tabs>
              <w:suppressAutoHyphens w:val="0"/>
              <w:overflowPunct/>
              <w:autoSpaceDN w:val="0"/>
              <w:ind w:left="131" w:right="132"/>
              <w:jc w:val="both"/>
              <w:rPr>
                <w:rFonts w:eastAsia="SimSun"/>
                <w:lang w:eastAsia="zh-CN" w:bidi="ru-RU"/>
              </w:rPr>
            </w:pPr>
            <w:r w:rsidRPr="00091E2E">
              <w:rPr>
                <w:rFonts w:eastAsia="SimSun"/>
                <w:lang w:eastAsia="zh-CN" w:bidi="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менее6 м.</w:t>
            </w:r>
          </w:p>
          <w:p w14:paraId="47FF0847" w14:textId="77777777" w:rsidR="00077E6D" w:rsidRPr="00091E2E" w:rsidRDefault="00077E6D" w:rsidP="00BF2951">
            <w:pPr>
              <w:tabs>
                <w:tab w:val="left" w:pos="3071"/>
              </w:tabs>
              <w:suppressAutoHyphens w:val="0"/>
              <w:overflowPunct/>
              <w:autoSpaceDN w:val="0"/>
              <w:ind w:left="131" w:right="132"/>
              <w:jc w:val="both"/>
              <w:rPr>
                <w:rFonts w:eastAsia="SimSun"/>
                <w:lang w:eastAsia="zh-CN" w:bidi="ru-RU"/>
              </w:rPr>
            </w:pPr>
          </w:p>
          <w:p w14:paraId="1DED73A5" w14:textId="77777777" w:rsidR="00077E6D" w:rsidRPr="00091E2E" w:rsidRDefault="00077E6D" w:rsidP="00BF2951">
            <w:pPr>
              <w:widowControl/>
              <w:suppressAutoHyphens w:val="0"/>
              <w:overflowPunct/>
              <w:autoSpaceDE/>
              <w:ind w:left="131" w:right="132"/>
              <w:jc w:val="both"/>
              <w:textAlignment w:val="baseline"/>
              <w:rPr>
                <w:lang w:eastAsia="ru-RU"/>
              </w:rPr>
            </w:pPr>
            <w:r w:rsidRPr="00091E2E">
              <w:rPr>
                <w:lang w:eastAsia="ru-RU"/>
              </w:rPr>
              <w:t xml:space="preserve">Допускается блокировка зданий, строений и сооружений, расположенных на смежных земельных участках, по письменному согласию правообладателей </w:t>
            </w:r>
            <w:r w:rsidRPr="00091E2E">
              <w:rPr>
                <w:lang w:eastAsia="ru-RU"/>
              </w:rPr>
              <w:lastRenderedPageBreak/>
              <w:t>смежных земельных участков и (или) объектов капитального строительства, подпись которых должна быть удостоверена нотариально;</w:t>
            </w:r>
          </w:p>
          <w:p w14:paraId="397A5157" w14:textId="77777777" w:rsidR="00077E6D" w:rsidRPr="00091E2E" w:rsidRDefault="00077E6D" w:rsidP="00BF2951">
            <w:pPr>
              <w:widowControl/>
              <w:suppressAutoHyphens w:val="0"/>
              <w:overflowPunct/>
              <w:autoSpaceDE/>
              <w:ind w:left="131" w:right="132"/>
              <w:jc w:val="both"/>
              <w:textAlignment w:val="baseline"/>
              <w:rPr>
                <w:lang w:eastAsia="ru-RU"/>
              </w:rPr>
            </w:pPr>
            <w:r w:rsidRPr="00091E2E">
              <w:rPr>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248F4CA0" w14:textId="77777777" w:rsidR="00077E6D" w:rsidRPr="00091E2E" w:rsidRDefault="00077E6D" w:rsidP="00BF2951">
            <w:pPr>
              <w:widowControl/>
              <w:suppressAutoHyphens w:val="0"/>
              <w:overflowPunct/>
              <w:autoSpaceDE/>
              <w:ind w:left="131" w:right="132"/>
              <w:jc w:val="both"/>
              <w:textAlignment w:val="baseline"/>
              <w:rPr>
                <w:lang w:eastAsia="ru-RU"/>
              </w:rPr>
            </w:pPr>
          </w:p>
          <w:p w14:paraId="287B5DAF" w14:textId="77777777" w:rsidR="00077E6D" w:rsidRPr="00091E2E" w:rsidRDefault="00077E6D" w:rsidP="00BF2951">
            <w:pPr>
              <w:tabs>
                <w:tab w:val="left" w:pos="3071"/>
              </w:tabs>
              <w:suppressAutoHyphens w:val="0"/>
              <w:overflowPunct/>
              <w:autoSpaceDN w:val="0"/>
              <w:ind w:left="131" w:right="140"/>
              <w:jc w:val="both"/>
            </w:pPr>
            <w:r w:rsidRPr="00091E2E">
              <w:rPr>
                <w:rFonts w:eastAsia="SimSun"/>
                <w:lang w:eastAsia="zh-CN" w:bidi="ru-RU"/>
              </w:rPr>
              <w:t>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1FC5C7F6" w14:textId="77777777" w:rsidR="00077E6D" w:rsidRPr="00091E2E" w:rsidRDefault="00077E6D" w:rsidP="00BF2951">
            <w:pPr>
              <w:tabs>
                <w:tab w:val="left" w:pos="3071"/>
              </w:tabs>
              <w:suppressAutoHyphens w:val="0"/>
              <w:overflowPunct/>
              <w:autoSpaceDN w:val="0"/>
              <w:ind w:left="131" w:right="140"/>
              <w:jc w:val="both"/>
            </w:pPr>
          </w:p>
          <w:p w14:paraId="0194E37D" w14:textId="77777777" w:rsidR="00077E6D" w:rsidRPr="00091E2E" w:rsidRDefault="00077E6D" w:rsidP="00BF2951">
            <w:pPr>
              <w:tabs>
                <w:tab w:val="left" w:pos="3071"/>
              </w:tabs>
              <w:suppressAutoHyphens w:val="0"/>
              <w:overflowPunct/>
              <w:autoSpaceDN w:val="0"/>
              <w:ind w:left="131" w:right="140"/>
              <w:jc w:val="both"/>
              <w:rPr>
                <w:rFonts w:eastAsia="SimSun"/>
                <w:lang w:eastAsia="zh-CN" w:bidi="ru-RU"/>
              </w:rPr>
            </w:pPr>
            <w:r w:rsidRPr="00091E2E">
              <w:rPr>
                <w:rFonts w:eastAsia="SimSun"/>
                <w:lang w:eastAsia="zh-CN" w:bidi="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14:paraId="47E7F1F3" w14:textId="77777777" w:rsidR="00077E6D" w:rsidRPr="00091E2E" w:rsidRDefault="00077E6D" w:rsidP="00BF2951">
            <w:pPr>
              <w:suppressAutoHyphens w:val="0"/>
              <w:overflowPunct/>
              <w:autoSpaceDN w:val="0"/>
              <w:ind w:left="131" w:right="132"/>
              <w:jc w:val="both"/>
              <w:rPr>
                <w:rFonts w:eastAsia="SimSun"/>
                <w:lang w:eastAsia="zh-CN" w:bidi="ru-RU"/>
              </w:rPr>
            </w:pPr>
            <w:r w:rsidRPr="00091E2E">
              <w:rPr>
                <w:rFonts w:eastAsia="SimSun"/>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2839D251" w14:textId="77777777" w:rsidR="00077E6D" w:rsidRPr="00091E2E" w:rsidRDefault="00077E6D" w:rsidP="00C96A91">
            <w:pPr>
              <w:tabs>
                <w:tab w:val="left" w:pos="1134"/>
              </w:tabs>
              <w:ind w:left="131" w:right="132"/>
              <w:jc w:val="both"/>
              <w:rPr>
                <w:rFonts w:eastAsia="SimSun"/>
                <w:sz w:val="24"/>
                <w:szCs w:val="24"/>
                <w:lang w:eastAsia="zh-CN" w:bidi="ru-RU"/>
              </w:rPr>
            </w:pPr>
            <w:r w:rsidRPr="00091E2E">
              <w:rPr>
                <w:rFonts w:eastAsia="SimSun"/>
                <w:lang w:eastAsia="zh-CN" w:bidi="ru-RU"/>
              </w:rPr>
              <w:t xml:space="preserve">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w:t>
            </w:r>
            <w:r w:rsidRPr="00091E2E">
              <w:rPr>
                <w:rFonts w:eastAsia="SimSun"/>
                <w:lang w:eastAsia="zh-CN" w:bidi="ru-RU"/>
              </w:rPr>
              <w:lastRenderedPageBreak/>
              <w:t>общеобразовательных школ, институтов и прочих заведений</w:t>
            </w:r>
            <w:r w:rsidRPr="00091E2E">
              <w:rPr>
                <w:rFonts w:eastAsia="SimSun"/>
                <w:sz w:val="24"/>
                <w:szCs w:val="24"/>
                <w:lang w:eastAsia="zh-CN" w:bidi="ru-RU"/>
              </w:rPr>
              <w:t>.</w:t>
            </w:r>
          </w:p>
        </w:tc>
      </w:tr>
      <w:tr w:rsidR="00091E2E" w:rsidRPr="00091E2E" w14:paraId="7F11E90B" w14:textId="77777777" w:rsidTr="00EA4D59">
        <w:trPr>
          <w:trHeight w:val="278"/>
        </w:trPr>
        <w:tc>
          <w:tcPr>
            <w:tcW w:w="2014" w:type="dxa"/>
            <w:tcBorders>
              <w:top w:val="single" w:sz="8" w:space="0" w:color="000000"/>
            </w:tcBorders>
            <w:hideMark/>
          </w:tcPr>
          <w:p w14:paraId="1C1D4DE5" w14:textId="77777777" w:rsidR="00077E6D" w:rsidRPr="00091E2E" w:rsidRDefault="00077E6D" w:rsidP="00BF2951">
            <w:pPr>
              <w:snapToGrid w:val="0"/>
              <w:ind w:left="161" w:right="132"/>
              <w:rPr>
                <w:rFonts w:eastAsia="SimSun"/>
                <w:lang w:eastAsia="zh-CN" w:bidi="ru-RU"/>
              </w:rPr>
            </w:pPr>
            <w:r w:rsidRPr="00091E2E">
              <w:rPr>
                <w:rFonts w:eastAsia="SimSun"/>
                <w:lang w:eastAsia="zh-CN" w:bidi="ru-RU"/>
              </w:rPr>
              <w:t>[2.6.]</w:t>
            </w:r>
          </w:p>
          <w:p w14:paraId="2B420DB4" w14:textId="77777777" w:rsidR="00077E6D" w:rsidRPr="00091E2E" w:rsidRDefault="00077E6D" w:rsidP="00BF2951">
            <w:pPr>
              <w:snapToGrid w:val="0"/>
              <w:ind w:left="161" w:right="132"/>
              <w:rPr>
                <w:rFonts w:eastAsia="SimSun"/>
                <w:lang w:eastAsia="zh-CN" w:bidi="ru-RU"/>
              </w:rPr>
            </w:pPr>
            <w:r w:rsidRPr="00091E2E">
              <w:rPr>
                <w:rFonts w:eastAsia="SimSun"/>
                <w:lang w:eastAsia="zh-CN" w:bidi="ru-RU"/>
              </w:rPr>
              <w:t>Многоэтажная жилая застройка (высотная застройка)</w:t>
            </w:r>
          </w:p>
        </w:tc>
        <w:tc>
          <w:tcPr>
            <w:tcW w:w="3685" w:type="dxa"/>
            <w:tcBorders>
              <w:top w:val="single" w:sz="8" w:space="0" w:color="000000"/>
            </w:tcBorders>
            <w:hideMark/>
          </w:tcPr>
          <w:p w14:paraId="20147F1F" w14:textId="77777777" w:rsidR="00077E6D" w:rsidRPr="00091E2E" w:rsidRDefault="00077E6D" w:rsidP="00787B0C">
            <w:pPr>
              <w:pStyle w:val="s16"/>
              <w:shd w:val="clear" w:color="auto" w:fill="FFFFFF"/>
              <w:spacing w:before="0" w:beforeAutospacing="0" w:after="0" w:afterAutospacing="0"/>
              <w:ind w:left="113"/>
              <w:rPr>
                <w:rFonts w:cs="Times New Roman CYR"/>
                <w:sz w:val="18"/>
                <w:szCs w:val="18"/>
              </w:rPr>
            </w:pPr>
            <w:r w:rsidRPr="00091E2E">
              <w:rPr>
                <w:sz w:val="18"/>
                <w:szCs w:val="18"/>
              </w:rPr>
              <w:t xml:space="preserve">- многоквартирный жилой дом (этажностью девять этажей и выше); </w:t>
            </w:r>
          </w:p>
          <w:p w14:paraId="4D5D7BBD" w14:textId="77777777" w:rsidR="00077E6D" w:rsidRPr="00091E2E" w:rsidRDefault="00077E6D" w:rsidP="00787B0C">
            <w:pPr>
              <w:pStyle w:val="s16"/>
              <w:shd w:val="clear" w:color="auto" w:fill="FFFFFF"/>
              <w:spacing w:before="0" w:beforeAutospacing="0" w:after="0" w:afterAutospacing="0"/>
              <w:ind w:left="113"/>
              <w:rPr>
                <w:sz w:val="18"/>
                <w:szCs w:val="18"/>
              </w:rPr>
            </w:pPr>
            <w:r w:rsidRPr="00091E2E">
              <w:rPr>
                <w:sz w:val="18"/>
                <w:szCs w:val="18"/>
              </w:rPr>
              <w:t>- стоянка автостоянка:</w:t>
            </w:r>
          </w:p>
          <w:p w14:paraId="1660D356" w14:textId="77777777" w:rsidR="00077E6D" w:rsidRPr="00091E2E" w:rsidRDefault="00077E6D" w:rsidP="00787B0C">
            <w:pPr>
              <w:pStyle w:val="s16"/>
              <w:shd w:val="clear" w:color="auto" w:fill="FFFFFF"/>
              <w:spacing w:before="0" w:beforeAutospacing="0" w:after="0" w:afterAutospacing="0"/>
              <w:ind w:left="113"/>
              <w:rPr>
                <w:sz w:val="18"/>
                <w:szCs w:val="18"/>
              </w:rPr>
            </w:pPr>
            <w:r w:rsidRPr="00091E2E">
              <w:rPr>
                <w:sz w:val="18"/>
                <w:szCs w:val="18"/>
              </w:rPr>
              <w:t>- гараж для собственных нужд;</w:t>
            </w:r>
          </w:p>
          <w:p w14:paraId="1B983D45" w14:textId="77777777" w:rsidR="00077E6D" w:rsidRPr="00091E2E" w:rsidRDefault="00077E6D" w:rsidP="00787B0C">
            <w:pPr>
              <w:pStyle w:val="s16"/>
              <w:shd w:val="clear" w:color="auto" w:fill="FFFFFF"/>
              <w:spacing w:before="0" w:beforeAutospacing="0" w:after="0" w:afterAutospacing="0"/>
              <w:ind w:left="113"/>
              <w:rPr>
                <w:sz w:val="18"/>
                <w:szCs w:val="18"/>
              </w:rPr>
            </w:pPr>
            <w:r w:rsidRPr="00091E2E">
              <w:rPr>
                <w:sz w:val="18"/>
                <w:szCs w:val="18"/>
              </w:rPr>
              <w:t>- многоярусная парковка;</w:t>
            </w:r>
          </w:p>
          <w:p w14:paraId="3A734E4B" w14:textId="77777777" w:rsidR="00077E6D" w:rsidRPr="00091E2E" w:rsidRDefault="00077E6D" w:rsidP="00787B0C">
            <w:pPr>
              <w:pStyle w:val="s16"/>
              <w:shd w:val="clear" w:color="auto" w:fill="FFFFFF"/>
              <w:spacing w:before="0" w:beforeAutospacing="0" w:after="0" w:afterAutospacing="0"/>
              <w:ind w:left="113"/>
              <w:rPr>
                <w:sz w:val="18"/>
                <w:szCs w:val="18"/>
              </w:rPr>
            </w:pPr>
            <w:r w:rsidRPr="00091E2E">
              <w:rPr>
                <w:sz w:val="18"/>
                <w:szCs w:val="18"/>
              </w:rPr>
              <w:t>- спортивная площадка;</w:t>
            </w:r>
          </w:p>
          <w:p w14:paraId="748F5EFF" w14:textId="77777777" w:rsidR="00077E6D" w:rsidRPr="00091E2E" w:rsidRDefault="00077E6D" w:rsidP="00787B0C">
            <w:pPr>
              <w:pStyle w:val="s16"/>
              <w:shd w:val="clear" w:color="auto" w:fill="FFFFFF"/>
              <w:spacing w:before="0" w:beforeAutospacing="0" w:after="0" w:afterAutospacing="0"/>
              <w:ind w:left="113"/>
              <w:rPr>
                <w:sz w:val="18"/>
                <w:szCs w:val="18"/>
              </w:rPr>
            </w:pPr>
            <w:r w:rsidRPr="00091E2E">
              <w:rPr>
                <w:sz w:val="18"/>
                <w:szCs w:val="18"/>
              </w:rPr>
              <w:t xml:space="preserve">- детская площадка, </w:t>
            </w:r>
          </w:p>
          <w:p w14:paraId="3B3C4EFA" w14:textId="77777777" w:rsidR="00077E6D" w:rsidRPr="00091E2E" w:rsidRDefault="00077E6D" w:rsidP="00787B0C">
            <w:pPr>
              <w:ind w:left="113" w:right="131"/>
              <w:jc w:val="both"/>
            </w:pPr>
            <w:r w:rsidRPr="00091E2E">
              <w:rPr>
                <w:sz w:val="18"/>
                <w:szCs w:val="18"/>
              </w:rPr>
              <w:t>- площадка для отдыха</w:t>
            </w:r>
          </w:p>
        </w:tc>
        <w:tc>
          <w:tcPr>
            <w:tcW w:w="5387" w:type="dxa"/>
            <w:tcBorders>
              <w:top w:val="single" w:sz="8" w:space="0" w:color="000000"/>
            </w:tcBorders>
            <w:hideMark/>
          </w:tcPr>
          <w:p w14:paraId="13AEADDB" w14:textId="77777777" w:rsidR="00077E6D" w:rsidRPr="00091E2E" w:rsidRDefault="00077E6D" w:rsidP="00787B0C">
            <w:pPr>
              <w:tabs>
                <w:tab w:val="left" w:pos="5642"/>
              </w:tabs>
              <w:snapToGrid w:val="0"/>
              <w:ind w:left="116" w:right="116"/>
              <w:jc w:val="both"/>
            </w:pPr>
            <w:r w:rsidRPr="00091E2E">
              <w:t xml:space="preserve">минимальная/максимальная площадь земельных участков  – 2000/20000 кв. м.; </w:t>
            </w:r>
          </w:p>
          <w:p w14:paraId="2F5066A7" w14:textId="77777777" w:rsidR="00077E6D" w:rsidRPr="00091E2E" w:rsidRDefault="00077E6D" w:rsidP="00787B0C">
            <w:pPr>
              <w:tabs>
                <w:tab w:val="left" w:pos="5642"/>
              </w:tabs>
              <w:snapToGrid w:val="0"/>
              <w:ind w:left="116" w:right="116"/>
              <w:jc w:val="both"/>
            </w:pPr>
            <w:r w:rsidRPr="00091E2E">
              <w:t xml:space="preserve">минимальная ширина земельных участков вдоль фронта улицы (проезда) – не подлежит установлению; </w:t>
            </w:r>
          </w:p>
          <w:p w14:paraId="3A7EE212" w14:textId="77777777" w:rsidR="00077E6D" w:rsidRPr="00091E2E" w:rsidRDefault="00077E6D" w:rsidP="00787B0C">
            <w:pPr>
              <w:tabs>
                <w:tab w:val="left" w:pos="5642"/>
              </w:tabs>
              <w:ind w:left="116" w:right="116"/>
              <w:jc w:val="both"/>
            </w:pPr>
            <w:r w:rsidRPr="00091E2E">
              <w:t xml:space="preserve">максимальное количество надземных этажей зданий – 16 этажей (включая мансардный этаж); </w:t>
            </w:r>
          </w:p>
          <w:p w14:paraId="30B3985E" w14:textId="77777777" w:rsidR="00077E6D" w:rsidRPr="00091E2E" w:rsidRDefault="00077E6D" w:rsidP="00787B0C">
            <w:pPr>
              <w:tabs>
                <w:tab w:val="left" w:pos="5642"/>
              </w:tabs>
              <w:ind w:left="116" w:right="116"/>
              <w:jc w:val="both"/>
            </w:pPr>
            <w:r w:rsidRPr="00091E2E">
              <w:t>максимальная высота зданий от уровня земли до верха перекрытия последнего этажа (или конька кровли) - 50 м;</w:t>
            </w:r>
          </w:p>
          <w:p w14:paraId="74E92117" w14:textId="77777777" w:rsidR="00077E6D" w:rsidRPr="00091E2E" w:rsidRDefault="00077E6D" w:rsidP="00787B0C">
            <w:pPr>
              <w:ind w:left="116" w:right="116"/>
              <w:jc w:val="both"/>
            </w:pPr>
            <w:r w:rsidRPr="00091E2E">
              <w:t>максимальный процент застройки в границах земельного участка – 40%.</w:t>
            </w:r>
          </w:p>
          <w:p w14:paraId="2EA7727B" w14:textId="77777777" w:rsidR="00077E6D" w:rsidRPr="00091E2E" w:rsidRDefault="00077E6D" w:rsidP="00787B0C">
            <w:pPr>
              <w:tabs>
                <w:tab w:val="left" w:pos="5642"/>
              </w:tabs>
              <w:ind w:left="116" w:right="116"/>
              <w:jc w:val="both"/>
            </w:pPr>
            <w:r w:rsidRPr="00091E2E">
              <w:lastRenderedPageBreak/>
              <w:t>Процент застройки подземной части не подлежит установлению.</w:t>
            </w:r>
          </w:p>
          <w:p w14:paraId="68DFADBA" w14:textId="77777777" w:rsidR="00077E6D" w:rsidRPr="00091E2E" w:rsidRDefault="00077E6D" w:rsidP="00787B0C">
            <w:pPr>
              <w:ind w:left="116" w:right="116"/>
              <w:jc w:val="both"/>
            </w:pPr>
            <w:r w:rsidRPr="00091E2E">
              <w:t xml:space="preserve">Минимальные отступы от  красной линии – </w:t>
            </w:r>
            <w:r w:rsidR="00B815B3" w:rsidRPr="00091E2E">
              <w:t>5</w:t>
            </w:r>
            <w:r w:rsidRPr="00091E2E">
              <w:t>,0 м,</w:t>
            </w:r>
          </w:p>
          <w:p w14:paraId="681898A0" w14:textId="77777777" w:rsidR="00077E6D" w:rsidRPr="00091E2E" w:rsidRDefault="00077E6D" w:rsidP="00787B0C">
            <w:pPr>
              <w:ind w:left="116" w:right="116"/>
              <w:jc w:val="both"/>
              <w:rPr>
                <w:rFonts w:eastAsia="SimSun"/>
                <w:lang w:eastAsia="zh-CN" w:bidi="ru-RU"/>
              </w:rPr>
            </w:pPr>
            <w:r w:rsidRPr="00091E2E">
              <w:t>от иных границ – 3 м</w:t>
            </w:r>
            <w:r w:rsidRPr="00091E2E">
              <w:rPr>
                <w:rFonts w:eastAsia="SimSun"/>
                <w:lang w:eastAsia="zh-CN" w:bidi="ru-RU"/>
              </w:rPr>
              <w:t xml:space="preserve">, </w:t>
            </w:r>
          </w:p>
          <w:p w14:paraId="12A42D16" w14:textId="77777777" w:rsidR="00077E6D" w:rsidRPr="00091E2E" w:rsidRDefault="00077E6D" w:rsidP="00787B0C">
            <w:pPr>
              <w:suppressAutoHyphens w:val="0"/>
              <w:overflowPunct/>
              <w:autoSpaceDN w:val="0"/>
              <w:ind w:left="116" w:right="116"/>
              <w:jc w:val="both"/>
              <w:rPr>
                <w:rFonts w:eastAsia="SimSun"/>
                <w:lang w:eastAsia="zh-CN" w:bidi="ru-RU"/>
              </w:rPr>
            </w:pPr>
            <w:r w:rsidRPr="00091E2E">
              <w:rPr>
                <w:rFonts w:eastAsia="SimSun"/>
                <w:lang w:eastAsia="zh-CN" w:bidi="ru-RU"/>
              </w:rPr>
              <w:t>Минимальный процент озеленения - 15 %;</w:t>
            </w:r>
          </w:p>
          <w:p w14:paraId="3F625B3E" w14:textId="77777777" w:rsidR="00077E6D" w:rsidRPr="00091E2E" w:rsidRDefault="00077E6D" w:rsidP="00787B0C">
            <w:pPr>
              <w:tabs>
                <w:tab w:val="left" w:pos="5642"/>
              </w:tabs>
              <w:snapToGrid w:val="0"/>
              <w:ind w:left="116" w:right="116"/>
              <w:jc w:val="both"/>
            </w:pPr>
            <w:r w:rsidRPr="00091E2E">
              <w:t xml:space="preserve">минимальный коэффициент использования территории  – 0,6, </w:t>
            </w:r>
            <w:r w:rsidRPr="00091E2E">
              <w:rPr>
                <w:rFonts w:eastAsia="SimSun"/>
                <w:lang w:eastAsia="zh-CN" w:bidi="ru-RU"/>
              </w:rPr>
              <w:t>максимальный – 1,6</w:t>
            </w:r>
            <w:r w:rsidRPr="00091E2E">
              <w:t>.</w:t>
            </w:r>
          </w:p>
        </w:tc>
        <w:tc>
          <w:tcPr>
            <w:tcW w:w="3950" w:type="dxa"/>
            <w:vMerge/>
          </w:tcPr>
          <w:p w14:paraId="3B53207B" w14:textId="77777777" w:rsidR="00077E6D" w:rsidRPr="00091E2E" w:rsidRDefault="00077E6D" w:rsidP="00BF2951">
            <w:pPr>
              <w:tabs>
                <w:tab w:val="left" w:pos="1134"/>
              </w:tabs>
              <w:ind w:firstLine="426"/>
            </w:pPr>
          </w:p>
        </w:tc>
      </w:tr>
      <w:tr w:rsidR="00091E2E" w:rsidRPr="00091E2E" w14:paraId="452B9DB7" w14:textId="77777777" w:rsidTr="00EA4D59">
        <w:trPr>
          <w:trHeight w:val="278"/>
        </w:trPr>
        <w:tc>
          <w:tcPr>
            <w:tcW w:w="2014" w:type="dxa"/>
            <w:tcBorders>
              <w:top w:val="single" w:sz="8" w:space="0" w:color="000000"/>
            </w:tcBorders>
            <w:hideMark/>
          </w:tcPr>
          <w:p w14:paraId="6D264D72" w14:textId="77777777" w:rsidR="00077E6D" w:rsidRPr="00091E2E" w:rsidRDefault="00077E6D" w:rsidP="00BF2951">
            <w:pPr>
              <w:snapToGrid w:val="0"/>
              <w:ind w:left="161" w:right="132"/>
              <w:rPr>
                <w:rFonts w:eastAsia="SimSun"/>
                <w:lang w:eastAsia="zh-CN" w:bidi="ru-RU"/>
              </w:rPr>
            </w:pPr>
            <w:r w:rsidRPr="00091E2E">
              <w:t>[2.7.1] Хранение автотранспорта</w:t>
            </w:r>
          </w:p>
        </w:tc>
        <w:tc>
          <w:tcPr>
            <w:tcW w:w="3685" w:type="dxa"/>
            <w:tcBorders>
              <w:top w:val="single" w:sz="8" w:space="0" w:color="000000"/>
            </w:tcBorders>
            <w:hideMark/>
          </w:tcPr>
          <w:p w14:paraId="7175F164" w14:textId="77777777" w:rsidR="00077E6D" w:rsidRPr="00091E2E" w:rsidRDefault="00C511E8" w:rsidP="00F529EB">
            <w:pPr>
              <w:pStyle w:val="s16"/>
              <w:shd w:val="clear" w:color="auto" w:fill="FFFFFF"/>
              <w:spacing w:before="0" w:beforeAutospacing="0" w:after="0" w:afterAutospacing="0"/>
              <w:ind w:left="113"/>
              <w:rPr>
                <w:sz w:val="18"/>
                <w:szCs w:val="18"/>
              </w:rPr>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5387" w:type="dxa"/>
            <w:tcBorders>
              <w:top w:val="single" w:sz="8" w:space="0" w:color="000000"/>
            </w:tcBorders>
            <w:hideMark/>
          </w:tcPr>
          <w:p w14:paraId="54BA8795" w14:textId="77777777" w:rsidR="00077E6D" w:rsidRPr="00091E2E" w:rsidRDefault="00077E6D" w:rsidP="00F529EB">
            <w:pPr>
              <w:tabs>
                <w:tab w:val="left" w:pos="1134"/>
              </w:tabs>
              <w:snapToGrid w:val="0"/>
              <w:ind w:left="132" w:right="116"/>
              <w:jc w:val="both"/>
            </w:pPr>
            <w:r w:rsidRPr="00091E2E">
              <w:t>Минимальная/максимальная площадь земельных участков – 20/1000 кв. м;</w:t>
            </w:r>
          </w:p>
          <w:p w14:paraId="12F03B85" w14:textId="77777777" w:rsidR="00077E6D" w:rsidRPr="00091E2E" w:rsidRDefault="00077E6D" w:rsidP="00F529EB">
            <w:pPr>
              <w:tabs>
                <w:tab w:val="left" w:pos="1134"/>
              </w:tabs>
              <w:snapToGrid w:val="0"/>
              <w:ind w:left="132" w:right="116"/>
              <w:jc w:val="both"/>
            </w:pPr>
            <w:r w:rsidRPr="00091E2E">
              <w:t>максимальное количество надземных этажей зданий – 1</w:t>
            </w:r>
          </w:p>
          <w:p w14:paraId="25280F5F" w14:textId="77777777" w:rsidR="00077E6D" w:rsidRPr="00091E2E" w:rsidRDefault="00077E6D" w:rsidP="00F529EB">
            <w:pPr>
              <w:ind w:left="132" w:right="116"/>
              <w:jc w:val="both"/>
            </w:pPr>
            <w:r w:rsidRPr="00091E2E">
              <w:t>максимальная высота зданий, строений, сооружений от уровня земли – 6 м;</w:t>
            </w:r>
          </w:p>
          <w:p w14:paraId="0CE26FE1" w14:textId="77777777" w:rsidR="00077E6D" w:rsidRPr="00091E2E" w:rsidRDefault="00077E6D" w:rsidP="00F529EB">
            <w:pPr>
              <w:tabs>
                <w:tab w:val="left" w:pos="2520"/>
              </w:tabs>
              <w:ind w:left="132" w:right="116"/>
              <w:jc w:val="both"/>
            </w:pPr>
            <w:r w:rsidRPr="00091E2E">
              <w:t xml:space="preserve">максимальный процент застройки в границах земельного участка </w:t>
            </w:r>
            <w:r w:rsidR="00B815B3" w:rsidRPr="00091E2E">
              <w:t>- 80%</w:t>
            </w:r>
            <w:r w:rsidRPr="00091E2E">
              <w:t>;</w:t>
            </w:r>
          </w:p>
          <w:p w14:paraId="65EABF56" w14:textId="77777777" w:rsidR="00077E6D" w:rsidRPr="00091E2E" w:rsidRDefault="00077E6D" w:rsidP="00F529EB">
            <w:pPr>
              <w:tabs>
                <w:tab w:val="left" w:pos="5642"/>
              </w:tabs>
              <w:snapToGrid w:val="0"/>
              <w:ind w:left="116" w:right="116"/>
              <w:jc w:val="both"/>
            </w:pPr>
            <w:r w:rsidRPr="00091E2E">
              <w:t>Минимальные отступы от  красной линии – 5 м; от иных границ – 3 м.</w:t>
            </w:r>
          </w:p>
          <w:p w14:paraId="79BB33B6" w14:textId="77777777" w:rsidR="00B815B3" w:rsidRPr="00091E2E" w:rsidRDefault="00B815B3" w:rsidP="00F529EB">
            <w:pPr>
              <w:tabs>
                <w:tab w:val="left" w:pos="5642"/>
              </w:tabs>
              <w:snapToGrid w:val="0"/>
              <w:ind w:left="116" w:right="116"/>
              <w:jc w:val="both"/>
            </w:pPr>
            <w:r w:rsidRPr="00091E2E">
              <w:t>Минимальный процент озеленения земельного участка – не подлежит установлению</w:t>
            </w:r>
          </w:p>
        </w:tc>
        <w:tc>
          <w:tcPr>
            <w:tcW w:w="3950" w:type="dxa"/>
            <w:vMerge/>
          </w:tcPr>
          <w:p w14:paraId="1DBBB56B" w14:textId="77777777" w:rsidR="00077E6D" w:rsidRPr="00091E2E" w:rsidRDefault="00077E6D" w:rsidP="00BF2951">
            <w:pPr>
              <w:tabs>
                <w:tab w:val="left" w:pos="1134"/>
              </w:tabs>
              <w:ind w:firstLine="426"/>
            </w:pPr>
          </w:p>
        </w:tc>
      </w:tr>
      <w:tr w:rsidR="00091E2E" w:rsidRPr="00091E2E" w14:paraId="0509A93E" w14:textId="77777777" w:rsidTr="00EA4D59">
        <w:trPr>
          <w:trHeight w:val="278"/>
        </w:trPr>
        <w:tc>
          <w:tcPr>
            <w:tcW w:w="2014" w:type="dxa"/>
            <w:tcBorders>
              <w:top w:val="single" w:sz="8" w:space="0" w:color="000000"/>
            </w:tcBorders>
            <w:hideMark/>
          </w:tcPr>
          <w:p w14:paraId="354E5923" w14:textId="77777777" w:rsidR="00077E6D" w:rsidRPr="00091E2E" w:rsidRDefault="00077E6D" w:rsidP="00F529EB">
            <w:pPr>
              <w:snapToGrid w:val="0"/>
              <w:ind w:left="142" w:right="117"/>
              <w:rPr>
                <w:rFonts w:eastAsia="SimSun"/>
                <w:lang w:eastAsia="zh-CN" w:bidi="ru-RU"/>
              </w:rPr>
            </w:pPr>
            <w:r w:rsidRPr="00091E2E">
              <w:rPr>
                <w:rFonts w:eastAsia="SimSun"/>
                <w:lang w:eastAsia="zh-CN" w:bidi="ru-RU"/>
              </w:rPr>
              <w:t>[2.7.2]</w:t>
            </w:r>
          </w:p>
          <w:p w14:paraId="19BE5D86" w14:textId="77777777" w:rsidR="00077E6D" w:rsidRPr="00091E2E" w:rsidRDefault="00077E6D" w:rsidP="00F529EB">
            <w:pPr>
              <w:snapToGrid w:val="0"/>
              <w:ind w:left="161" w:right="132"/>
              <w:rPr>
                <w:rFonts w:eastAsia="SimSun"/>
                <w:lang w:eastAsia="zh-CN" w:bidi="ru-RU"/>
              </w:rPr>
            </w:pPr>
            <w:r w:rsidRPr="00091E2E">
              <w:t>Размещение гаражей для собственных нужд</w:t>
            </w:r>
          </w:p>
        </w:tc>
        <w:tc>
          <w:tcPr>
            <w:tcW w:w="3685" w:type="dxa"/>
            <w:tcBorders>
              <w:top w:val="single" w:sz="8" w:space="0" w:color="000000"/>
            </w:tcBorders>
            <w:hideMark/>
          </w:tcPr>
          <w:p w14:paraId="37168DEF" w14:textId="77777777" w:rsidR="00077E6D" w:rsidRPr="00091E2E" w:rsidRDefault="00C511E8" w:rsidP="00F529EB">
            <w:pPr>
              <w:pStyle w:val="s16"/>
              <w:shd w:val="clear" w:color="auto" w:fill="FFFFFF"/>
              <w:spacing w:before="0" w:beforeAutospacing="0" w:after="0" w:afterAutospacing="0"/>
              <w:rPr>
                <w:sz w:val="18"/>
                <w:szCs w:val="18"/>
              </w:rPr>
            </w:pPr>
            <w:r w:rsidRPr="00091E2E">
              <w:rPr>
                <w:sz w:val="18"/>
                <w:szCs w:val="18"/>
              </w:rPr>
              <w:t xml:space="preserve">Отдельно стоящие гараж и (или) гаражи, блокированные общими стенами с другими гаражами в одном ряду, имеющие общие </w:t>
            </w:r>
            <w:r w:rsidR="00955247" w:rsidRPr="00091E2E">
              <w:rPr>
                <w:sz w:val="18"/>
                <w:szCs w:val="18"/>
              </w:rPr>
              <w:t>с ними крышу, фундамент и коммуникации</w:t>
            </w:r>
          </w:p>
        </w:tc>
        <w:tc>
          <w:tcPr>
            <w:tcW w:w="5387" w:type="dxa"/>
            <w:tcBorders>
              <w:top w:val="single" w:sz="8" w:space="0" w:color="000000"/>
            </w:tcBorders>
            <w:hideMark/>
          </w:tcPr>
          <w:p w14:paraId="774FE2C3" w14:textId="77777777" w:rsidR="00077E6D" w:rsidRPr="00091E2E" w:rsidRDefault="00077E6D" w:rsidP="00F529EB">
            <w:pPr>
              <w:tabs>
                <w:tab w:val="left" w:pos="1134"/>
              </w:tabs>
              <w:snapToGrid w:val="0"/>
              <w:ind w:left="142" w:right="117"/>
              <w:jc w:val="both"/>
            </w:pPr>
            <w:r w:rsidRPr="00091E2E">
              <w:t>Минимальная/максимальная площадь земельных участков – 1</w:t>
            </w:r>
            <w:r w:rsidR="00FE5581" w:rsidRPr="00091E2E">
              <w:t>2</w:t>
            </w:r>
            <w:r w:rsidRPr="00091E2E">
              <w:t>/100 кв. м;</w:t>
            </w:r>
          </w:p>
          <w:p w14:paraId="4EBB43FB" w14:textId="77777777" w:rsidR="00077E6D" w:rsidRPr="00091E2E" w:rsidRDefault="00077E6D" w:rsidP="00F529EB">
            <w:pPr>
              <w:tabs>
                <w:tab w:val="left" w:pos="1134"/>
              </w:tabs>
              <w:snapToGrid w:val="0"/>
              <w:ind w:left="142" w:right="117"/>
              <w:jc w:val="both"/>
            </w:pPr>
            <w:r w:rsidRPr="00091E2E">
              <w:t>максимальное количество надземных этажей зданий – 2;</w:t>
            </w:r>
          </w:p>
          <w:p w14:paraId="012BD8D1" w14:textId="77777777" w:rsidR="00077E6D" w:rsidRPr="00091E2E" w:rsidRDefault="00077E6D" w:rsidP="00F529EB">
            <w:pPr>
              <w:tabs>
                <w:tab w:val="left" w:pos="5642"/>
              </w:tabs>
              <w:snapToGrid w:val="0"/>
              <w:ind w:left="116" w:right="116"/>
              <w:jc w:val="both"/>
            </w:pPr>
            <w:r w:rsidRPr="00091E2E">
              <w:t>максимальная высота зданий, строений, сооружений от уровня земли – 6 м;</w:t>
            </w:r>
          </w:p>
          <w:p w14:paraId="0A297B3B" w14:textId="77777777" w:rsidR="00B815B3" w:rsidRPr="00091E2E" w:rsidRDefault="00B815B3" w:rsidP="00B815B3">
            <w:pPr>
              <w:tabs>
                <w:tab w:val="left" w:pos="2520"/>
              </w:tabs>
              <w:ind w:left="132" w:right="116"/>
              <w:jc w:val="both"/>
            </w:pPr>
            <w:r w:rsidRPr="00091E2E">
              <w:t>максимальный процент застройки в границах земельного участка - 80%;</w:t>
            </w:r>
          </w:p>
          <w:p w14:paraId="74694DD7" w14:textId="77777777" w:rsidR="00B815B3" w:rsidRPr="00091E2E" w:rsidRDefault="00B815B3" w:rsidP="00B815B3">
            <w:pPr>
              <w:tabs>
                <w:tab w:val="left" w:pos="5642"/>
              </w:tabs>
              <w:snapToGrid w:val="0"/>
              <w:ind w:left="116" w:right="116"/>
              <w:jc w:val="both"/>
            </w:pPr>
            <w:r w:rsidRPr="00091E2E">
              <w:t>Минимальные отступы от  красной линии – 5 м; от иных границ – 3 м.</w:t>
            </w:r>
          </w:p>
          <w:p w14:paraId="06DC1A6C" w14:textId="77777777" w:rsidR="00B815B3" w:rsidRPr="00091E2E" w:rsidRDefault="00B815B3" w:rsidP="00B815B3">
            <w:pPr>
              <w:tabs>
                <w:tab w:val="left" w:pos="5642"/>
              </w:tabs>
              <w:snapToGrid w:val="0"/>
              <w:ind w:left="116" w:right="116"/>
              <w:jc w:val="both"/>
            </w:pPr>
            <w:r w:rsidRPr="00091E2E">
              <w:t>Минимальный процент озеленения земельного участка – не подлежит установлению</w:t>
            </w:r>
            <w:r w:rsidR="00A2415B" w:rsidRPr="00091E2E">
              <w:t>.</w:t>
            </w:r>
          </w:p>
        </w:tc>
        <w:tc>
          <w:tcPr>
            <w:tcW w:w="3950" w:type="dxa"/>
            <w:vMerge/>
          </w:tcPr>
          <w:p w14:paraId="44EE4CEB" w14:textId="77777777" w:rsidR="00077E6D" w:rsidRPr="00091E2E" w:rsidRDefault="00077E6D" w:rsidP="00BF2951">
            <w:pPr>
              <w:tabs>
                <w:tab w:val="left" w:pos="1134"/>
              </w:tabs>
              <w:ind w:firstLine="426"/>
            </w:pPr>
          </w:p>
        </w:tc>
      </w:tr>
      <w:tr w:rsidR="00091E2E" w:rsidRPr="00091E2E" w14:paraId="692E0D19" w14:textId="77777777" w:rsidTr="00EA4D59">
        <w:trPr>
          <w:trHeight w:val="278"/>
        </w:trPr>
        <w:tc>
          <w:tcPr>
            <w:tcW w:w="2014" w:type="dxa"/>
            <w:tcBorders>
              <w:top w:val="single" w:sz="8" w:space="0" w:color="000000"/>
            </w:tcBorders>
            <w:hideMark/>
          </w:tcPr>
          <w:p w14:paraId="5EAE6924" w14:textId="77777777" w:rsidR="00077E6D" w:rsidRPr="00091E2E" w:rsidRDefault="00077E6D" w:rsidP="00CB08FD">
            <w:pPr>
              <w:ind w:right="142"/>
            </w:pPr>
            <w:r w:rsidRPr="00091E2E">
              <w:t xml:space="preserve">[3.2.1]  </w:t>
            </w:r>
          </w:p>
          <w:p w14:paraId="64047E11" w14:textId="77777777" w:rsidR="00077E6D" w:rsidRPr="00091E2E" w:rsidRDefault="00077E6D" w:rsidP="00CB08FD">
            <w:pPr>
              <w:snapToGrid w:val="0"/>
              <w:ind w:left="142" w:right="117"/>
              <w:rPr>
                <w:rFonts w:eastAsia="SimSun"/>
                <w:lang w:eastAsia="zh-CN" w:bidi="ru-RU"/>
              </w:rPr>
            </w:pPr>
            <w:r w:rsidRPr="00091E2E">
              <w:t>Дома социального обслуживания</w:t>
            </w:r>
          </w:p>
        </w:tc>
        <w:tc>
          <w:tcPr>
            <w:tcW w:w="3685" w:type="dxa"/>
            <w:tcBorders>
              <w:top w:val="single" w:sz="8" w:space="0" w:color="000000"/>
            </w:tcBorders>
            <w:hideMark/>
          </w:tcPr>
          <w:p w14:paraId="1B6532E9" w14:textId="77777777" w:rsidR="00077E6D" w:rsidRPr="00091E2E" w:rsidRDefault="00077E6D" w:rsidP="00CB08FD">
            <w:pPr>
              <w:ind w:firstLine="113"/>
            </w:pPr>
            <w:r w:rsidRPr="00091E2E">
              <w:t xml:space="preserve">- дом престарелых, </w:t>
            </w:r>
          </w:p>
          <w:p w14:paraId="145EDB3B" w14:textId="77777777" w:rsidR="00077E6D" w:rsidRPr="00091E2E" w:rsidRDefault="00077E6D" w:rsidP="00CB08FD">
            <w:pPr>
              <w:ind w:firstLine="113"/>
            </w:pPr>
            <w:r w:rsidRPr="00091E2E">
              <w:t xml:space="preserve">- дом ребенка, </w:t>
            </w:r>
          </w:p>
          <w:p w14:paraId="160D1DF5" w14:textId="77777777" w:rsidR="00077E6D" w:rsidRPr="00091E2E" w:rsidRDefault="00077E6D" w:rsidP="00CB08FD">
            <w:pPr>
              <w:ind w:firstLine="113"/>
            </w:pPr>
            <w:r w:rsidRPr="00091E2E">
              <w:t xml:space="preserve">- детский дом, </w:t>
            </w:r>
          </w:p>
          <w:p w14:paraId="10430A56" w14:textId="77777777" w:rsidR="00077E6D" w:rsidRPr="00091E2E" w:rsidRDefault="00077E6D" w:rsidP="00CB08FD">
            <w:pPr>
              <w:ind w:firstLine="113"/>
            </w:pPr>
            <w:r w:rsidRPr="00091E2E">
              <w:t>- пункт ночлега для бездомных граждан;</w:t>
            </w:r>
          </w:p>
          <w:p w14:paraId="76F03FE8" w14:textId="77777777" w:rsidR="00077E6D" w:rsidRPr="00091E2E" w:rsidRDefault="00077E6D" w:rsidP="00CB08FD">
            <w:pPr>
              <w:ind w:firstLine="113"/>
            </w:pPr>
            <w:r w:rsidRPr="00091E2E">
              <w:t>- здание общежития;</w:t>
            </w:r>
          </w:p>
          <w:p w14:paraId="79D0B019" w14:textId="77777777" w:rsidR="00077E6D" w:rsidRPr="00091E2E" w:rsidRDefault="00077E6D" w:rsidP="00CB08FD">
            <w:pPr>
              <w:ind w:firstLine="113"/>
            </w:pPr>
            <w:r w:rsidRPr="00091E2E">
              <w:t>- здание приюта;</w:t>
            </w:r>
          </w:p>
          <w:p w14:paraId="5600A2FF" w14:textId="77777777" w:rsidR="00077E6D" w:rsidRPr="00091E2E" w:rsidRDefault="00077E6D" w:rsidP="00CB08FD">
            <w:pPr>
              <w:widowControl/>
              <w:autoSpaceDE/>
              <w:ind w:firstLine="113"/>
              <w:rPr>
                <w:sz w:val="18"/>
                <w:szCs w:val="18"/>
                <w:shd w:val="clear" w:color="auto" w:fill="FFFFFF"/>
              </w:rPr>
            </w:pPr>
            <w:r w:rsidRPr="00091E2E">
              <w:t>- здание дома-интерната</w:t>
            </w:r>
          </w:p>
        </w:tc>
        <w:tc>
          <w:tcPr>
            <w:tcW w:w="5387" w:type="dxa"/>
            <w:tcBorders>
              <w:top w:val="single" w:sz="8" w:space="0" w:color="000000"/>
            </w:tcBorders>
            <w:hideMark/>
          </w:tcPr>
          <w:p w14:paraId="7179EA79" w14:textId="77777777" w:rsidR="00077E6D" w:rsidRPr="00091E2E" w:rsidRDefault="00077E6D" w:rsidP="00CB08FD">
            <w:pPr>
              <w:snapToGrid w:val="0"/>
              <w:ind w:left="118" w:right="165"/>
              <w:jc w:val="both"/>
              <w:rPr>
                <w:rFonts w:eastAsia="Calibri"/>
              </w:rPr>
            </w:pPr>
            <w:r w:rsidRPr="00091E2E">
              <w:rPr>
                <w:rFonts w:eastAsia="Calibri"/>
              </w:rPr>
              <w:t xml:space="preserve">Минимальная/максимальная площадь земельных участков – 400/5000 кв. м; </w:t>
            </w:r>
          </w:p>
          <w:p w14:paraId="6D251BFD" w14:textId="77777777" w:rsidR="00077E6D" w:rsidRPr="00091E2E" w:rsidRDefault="00077E6D" w:rsidP="00CB08FD">
            <w:pPr>
              <w:snapToGrid w:val="0"/>
              <w:ind w:left="118" w:right="165"/>
              <w:jc w:val="both"/>
              <w:rPr>
                <w:rFonts w:eastAsia="Calibri"/>
              </w:rPr>
            </w:pPr>
            <w:r w:rsidRPr="00091E2E">
              <w:rPr>
                <w:rFonts w:eastAsia="Calibri"/>
              </w:rPr>
              <w:t>максимальное количество надземных этажей зданий – 3 (включая мансардный этаж);</w:t>
            </w:r>
          </w:p>
          <w:p w14:paraId="43AFB8D0" w14:textId="77777777" w:rsidR="00077E6D" w:rsidRPr="00091E2E" w:rsidRDefault="00077E6D" w:rsidP="00CB08FD">
            <w:pPr>
              <w:snapToGrid w:val="0"/>
              <w:ind w:left="118" w:right="165"/>
              <w:jc w:val="both"/>
              <w:rPr>
                <w:rFonts w:eastAsia="Calibri"/>
              </w:rPr>
            </w:pPr>
            <w:r w:rsidRPr="00091E2E">
              <w:rPr>
                <w:rFonts w:eastAsia="Calibri"/>
              </w:rPr>
              <w:t xml:space="preserve">максимальный процент застройки в границах земельного участка – 60%; </w:t>
            </w:r>
          </w:p>
          <w:p w14:paraId="4751DFCD" w14:textId="77777777" w:rsidR="00077E6D" w:rsidRPr="00091E2E" w:rsidRDefault="00077E6D" w:rsidP="00CB08FD">
            <w:pPr>
              <w:snapToGrid w:val="0"/>
              <w:ind w:left="118" w:right="165"/>
              <w:jc w:val="both"/>
              <w:rPr>
                <w:rFonts w:eastAsia="Calibri"/>
              </w:rPr>
            </w:pPr>
            <w:r w:rsidRPr="00091E2E">
              <w:rPr>
                <w:rFonts w:eastAsia="Calibri"/>
              </w:rPr>
              <w:t>минимальные отступы от красной линии – 5 м; от иных границ – 3 м;</w:t>
            </w:r>
          </w:p>
          <w:p w14:paraId="2B0385F4" w14:textId="77777777" w:rsidR="00077E6D" w:rsidRPr="00091E2E" w:rsidRDefault="00077E6D" w:rsidP="00CB08FD">
            <w:pPr>
              <w:tabs>
                <w:tab w:val="left" w:pos="1134"/>
              </w:tabs>
              <w:snapToGrid w:val="0"/>
              <w:ind w:left="142" w:right="117"/>
              <w:jc w:val="both"/>
            </w:pPr>
            <w:r w:rsidRPr="00091E2E">
              <w:rPr>
                <w:rFonts w:eastAsia="Calibri"/>
              </w:rPr>
              <w:t>минимальный процент озеленения земельного участка 15%.</w:t>
            </w:r>
          </w:p>
        </w:tc>
        <w:tc>
          <w:tcPr>
            <w:tcW w:w="3950" w:type="dxa"/>
            <w:vMerge/>
          </w:tcPr>
          <w:p w14:paraId="4136AA3F" w14:textId="77777777" w:rsidR="00077E6D" w:rsidRPr="00091E2E" w:rsidRDefault="00077E6D" w:rsidP="00BF2951">
            <w:pPr>
              <w:tabs>
                <w:tab w:val="left" w:pos="1134"/>
              </w:tabs>
              <w:ind w:firstLine="426"/>
            </w:pPr>
          </w:p>
        </w:tc>
      </w:tr>
      <w:tr w:rsidR="00091E2E" w:rsidRPr="00091E2E" w14:paraId="02F0AED3" w14:textId="77777777" w:rsidTr="00EA4D59">
        <w:trPr>
          <w:trHeight w:val="278"/>
        </w:trPr>
        <w:tc>
          <w:tcPr>
            <w:tcW w:w="2014" w:type="dxa"/>
            <w:tcBorders>
              <w:top w:val="single" w:sz="8" w:space="0" w:color="000000"/>
            </w:tcBorders>
            <w:hideMark/>
          </w:tcPr>
          <w:p w14:paraId="26B96C99" w14:textId="77777777" w:rsidR="00077E6D" w:rsidRPr="00091E2E" w:rsidRDefault="00077E6D" w:rsidP="00CB08FD">
            <w:pPr>
              <w:ind w:right="142"/>
            </w:pPr>
            <w:r w:rsidRPr="00091E2E">
              <w:t xml:space="preserve">[3.2.2]  </w:t>
            </w:r>
          </w:p>
          <w:p w14:paraId="3287EE5E" w14:textId="77777777" w:rsidR="00077E6D" w:rsidRPr="00091E2E" w:rsidRDefault="00077E6D" w:rsidP="00CB08FD">
            <w:pPr>
              <w:ind w:right="142"/>
            </w:pPr>
            <w:r w:rsidRPr="00091E2E">
              <w:t>Оказание социальной помощи населению</w:t>
            </w:r>
          </w:p>
        </w:tc>
        <w:tc>
          <w:tcPr>
            <w:tcW w:w="3685" w:type="dxa"/>
            <w:tcBorders>
              <w:top w:val="single" w:sz="8" w:space="0" w:color="000000"/>
            </w:tcBorders>
            <w:hideMark/>
          </w:tcPr>
          <w:p w14:paraId="23D05C40" w14:textId="77777777" w:rsidR="00077E6D" w:rsidRPr="00091E2E" w:rsidRDefault="004373E6" w:rsidP="00CB08FD">
            <w:pPr>
              <w:ind w:left="113"/>
            </w:pPr>
            <w:r w:rsidRPr="00091E2E">
              <w:rPr>
                <w:lang w:eastAsia="ru-RU"/>
              </w:rPr>
              <w:t xml:space="preserve">Здания, предназначенные для служб психологической и бесплатной юридической помощи, социальных, пенсионных и иных служб (службы </w:t>
            </w:r>
            <w:r w:rsidRPr="00091E2E">
              <w:rPr>
                <w:lang w:eastAsia="ru-RU"/>
              </w:rPr>
              <w:lastRenderedPageBreak/>
              <w:t>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387" w:type="dxa"/>
            <w:tcBorders>
              <w:top w:val="single" w:sz="8" w:space="0" w:color="000000"/>
            </w:tcBorders>
            <w:hideMark/>
          </w:tcPr>
          <w:p w14:paraId="0B6FBD66" w14:textId="77777777" w:rsidR="00077E6D" w:rsidRPr="00091E2E" w:rsidRDefault="00077E6D" w:rsidP="00CB08FD">
            <w:pPr>
              <w:snapToGrid w:val="0"/>
              <w:ind w:left="132" w:right="116"/>
              <w:jc w:val="both"/>
            </w:pPr>
            <w:r w:rsidRPr="00091E2E">
              <w:lastRenderedPageBreak/>
              <w:t>Минимальная/максимальная площадь земельных участков  – 500 /5000 кв. м.;</w:t>
            </w:r>
          </w:p>
          <w:p w14:paraId="58C1A3BB" w14:textId="77777777" w:rsidR="00077E6D" w:rsidRPr="00091E2E" w:rsidRDefault="00077E6D" w:rsidP="00CB08FD">
            <w:pPr>
              <w:tabs>
                <w:tab w:val="left" w:pos="1134"/>
              </w:tabs>
              <w:ind w:left="132" w:right="116"/>
              <w:jc w:val="both"/>
            </w:pPr>
            <w:r w:rsidRPr="00091E2E">
              <w:t>максимальное количество надземных этажей зданий – 2 этажа;</w:t>
            </w:r>
          </w:p>
          <w:p w14:paraId="17B3272F" w14:textId="77777777" w:rsidR="00077E6D" w:rsidRPr="00091E2E" w:rsidRDefault="00077E6D" w:rsidP="00CB08FD">
            <w:pPr>
              <w:ind w:left="132" w:right="116"/>
              <w:jc w:val="both"/>
            </w:pPr>
            <w:r w:rsidRPr="00091E2E">
              <w:lastRenderedPageBreak/>
              <w:t>максимальная высота зданий, строений, сооружений от уровня земли - 20 м;</w:t>
            </w:r>
          </w:p>
          <w:p w14:paraId="4EF2FF47" w14:textId="77777777" w:rsidR="00077E6D" w:rsidRPr="00091E2E" w:rsidRDefault="00077E6D" w:rsidP="00CB08FD">
            <w:pPr>
              <w:ind w:left="132" w:right="116"/>
              <w:jc w:val="both"/>
            </w:pPr>
            <w:r w:rsidRPr="00091E2E">
              <w:t xml:space="preserve">максимальный процент застройки в границах земельного участка – 60 %;  </w:t>
            </w:r>
          </w:p>
          <w:p w14:paraId="5B383263" w14:textId="77777777" w:rsidR="00077E6D" w:rsidRPr="00091E2E" w:rsidRDefault="00077E6D" w:rsidP="00CB08FD">
            <w:pPr>
              <w:ind w:left="132" w:right="103"/>
              <w:jc w:val="both"/>
            </w:pPr>
            <w:r w:rsidRPr="00091E2E">
              <w:t>минимальные отступы от  красной линии – 5 м от иных границ – 3 м</w:t>
            </w:r>
            <w:r w:rsidRPr="00091E2E">
              <w:rPr>
                <w:rFonts w:eastAsia="SimSun"/>
                <w:lang w:eastAsia="zh-CN" w:bidi="ru-RU"/>
              </w:rPr>
              <w:t>.</w:t>
            </w:r>
          </w:p>
          <w:p w14:paraId="15F1F9E0" w14:textId="77777777" w:rsidR="00077E6D" w:rsidRPr="00091E2E" w:rsidRDefault="00077E6D" w:rsidP="00CB08FD">
            <w:pPr>
              <w:snapToGrid w:val="0"/>
              <w:ind w:left="118" w:right="165"/>
              <w:jc w:val="both"/>
              <w:rPr>
                <w:rFonts w:eastAsia="Calibri"/>
              </w:rPr>
            </w:pPr>
            <w:r w:rsidRPr="00091E2E">
              <w:rPr>
                <w:rFonts w:eastAsia="SimSun"/>
                <w:lang w:eastAsia="zh-CN" w:bidi="ru-RU"/>
              </w:rPr>
              <w:t>Минимальный процент озеленения земельного участка 10%.</w:t>
            </w:r>
          </w:p>
        </w:tc>
        <w:tc>
          <w:tcPr>
            <w:tcW w:w="3950" w:type="dxa"/>
            <w:vMerge/>
          </w:tcPr>
          <w:p w14:paraId="7F0BCE27" w14:textId="77777777" w:rsidR="00077E6D" w:rsidRPr="00091E2E" w:rsidRDefault="00077E6D" w:rsidP="00BF2951">
            <w:pPr>
              <w:tabs>
                <w:tab w:val="left" w:pos="1134"/>
              </w:tabs>
              <w:ind w:firstLine="426"/>
            </w:pPr>
          </w:p>
        </w:tc>
      </w:tr>
      <w:tr w:rsidR="00091E2E" w:rsidRPr="00091E2E" w14:paraId="4E3CB166" w14:textId="77777777" w:rsidTr="00EA4D59">
        <w:trPr>
          <w:trHeight w:val="278"/>
        </w:trPr>
        <w:tc>
          <w:tcPr>
            <w:tcW w:w="2014" w:type="dxa"/>
            <w:tcBorders>
              <w:top w:val="single" w:sz="8" w:space="0" w:color="000000"/>
            </w:tcBorders>
            <w:hideMark/>
          </w:tcPr>
          <w:p w14:paraId="666F837B" w14:textId="77777777" w:rsidR="00077E6D" w:rsidRPr="00091E2E" w:rsidRDefault="00077E6D" w:rsidP="00CB08FD">
            <w:pPr>
              <w:suppressAutoHyphens w:val="0"/>
              <w:autoSpaceDN w:val="0"/>
            </w:pPr>
            <w:r w:rsidRPr="00091E2E">
              <w:t>[3.2.3.]</w:t>
            </w:r>
          </w:p>
          <w:p w14:paraId="5F13F3AE" w14:textId="77777777" w:rsidR="00077E6D" w:rsidRPr="00091E2E" w:rsidRDefault="00077E6D" w:rsidP="00CB08FD">
            <w:pPr>
              <w:ind w:right="142"/>
            </w:pPr>
            <w:r w:rsidRPr="00091E2E">
              <w:t>Оказание услуг связи</w:t>
            </w:r>
          </w:p>
        </w:tc>
        <w:tc>
          <w:tcPr>
            <w:tcW w:w="3685" w:type="dxa"/>
            <w:tcBorders>
              <w:top w:val="single" w:sz="8" w:space="0" w:color="000000"/>
            </w:tcBorders>
            <w:hideMark/>
          </w:tcPr>
          <w:p w14:paraId="1B783D92" w14:textId="77777777" w:rsidR="00077E6D" w:rsidRPr="00091E2E" w:rsidRDefault="00077E6D" w:rsidP="00CB08FD">
            <w:pPr>
              <w:ind w:left="113"/>
            </w:pPr>
            <w:r w:rsidRPr="00091E2E">
              <w:t>Здания, предназначенные для размещения пунктов оказания услуг почтовой, телеграфной, междугородней и международной телефонной связи:</w:t>
            </w:r>
          </w:p>
          <w:p w14:paraId="6EDEB7F8" w14:textId="77777777" w:rsidR="00077E6D" w:rsidRPr="00091E2E" w:rsidRDefault="00077E6D" w:rsidP="00CB08FD">
            <w:pPr>
              <w:ind w:left="113"/>
            </w:pPr>
            <w:r w:rsidRPr="00091E2E">
              <w:t>- отделение почтовой связи;</w:t>
            </w:r>
          </w:p>
          <w:p w14:paraId="71448C31" w14:textId="77777777" w:rsidR="00077E6D" w:rsidRPr="00091E2E" w:rsidRDefault="00077E6D" w:rsidP="00CB08FD">
            <w:pPr>
              <w:ind w:left="113"/>
            </w:pPr>
            <w:r w:rsidRPr="00091E2E">
              <w:t>- почтамт;</w:t>
            </w:r>
          </w:p>
          <w:p w14:paraId="6DC3319A" w14:textId="77777777" w:rsidR="00077E6D" w:rsidRPr="00091E2E" w:rsidRDefault="00077E6D" w:rsidP="00CB08FD">
            <w:pPr>
              <w:widowControl/>
              <w:autoSpaceDE/>
              <w:ind w:left="113"/>
            </w:pPr>
            <w:r w:rsidRPr="00091E2E">
              <w:t>- сортировочный пункт</w:t>
            </w:r>
          </w:p>
        </w:tc>
        <w:tc>
          <w:tcPr>
            <w:tcW w:w="5387" w:type="dxa"/>
            <w:tcBorders>
              <w:top w:val="single" w:sz="8" w:space="0" w:color="000000"/>
            </w:tcBorders>
            <w:hideMark/>
          </w:tcPr>
          <w:p w14:paraId="7452E03F" w14:textId="77777777" w:rsidR="00077E6D" w:rsidRPr="00091E2E" w:rsidRDefault="00077E6D" w:rsidP="00CB08FD">
            <w:pPr>
              <w:snapToGrid w:val="0"/>
              <w:ind w:left="132" w:right="116"/>
              <w:jc w:val="both"/>
            </w:pPr>
            <w:r w:rsidRPr="00091E2E">
              <w:t>Минимальная/максимальная площадь земельных участков  – 50 /3000 кв. м.;</w:t>
            </w:r>
          </w:p>
          <w:p w14:paraId="2A71C21B" w14:textId="77777777" w:rsidR="00077E6D" w:rsidRPr="00091E2E" w:rsidRDefault="00077E6D" w:rsidP="00CB08FD">
            <w:pPr>
              <w:tabs>
                <w:tab w:val="left" w:pos="1134"/>
              </w:tabs>
              <w:ind w:left="132" w:right="116"/>
              <w:jc w:val="both"/>
            </w:pPr>
            <w:r w:rsidRPr="00091E2E">
              <w:t>максимальное количество надземных этажей зданий – 2 этажа;</w:t>
            </w:r>
          </w:p>
          <w:p w14:paraId="69304AF7" w14:textId="77777777" w:rsidR="00077E6D" w:rsidRPr="00091E2E" w:rsidRDefault="00077E6D" w:rsidP="00CB08FD">
            <w:pPr>
              <w:ind w:left="132" w:right="116"/>
              <w:jc w:val="both"/>
            </w:pPr>
            <w:r w:rsidRPr="00091E2E">
              <w:t>максимальная высота зданий, строений, сооружений от уровня земли - 20 м;</w:t>
            </w:r>
          </w:p>
          <w:p w14:paraId="7CB8D8AB" w14:textId="77777777" w:rsidR="00077E6D" w:rsidRPr="00091E2E" w:rsidRDefault="00077E6D" w:rsidP="00CB08FD">
            <w:pPr>
              <w:ind w:left="132" w:right="116"/>
              <w:jc w:val="both"/>
            </w:pPr>
            <w:r w:rsidRPr="00091E2E">
              <w:t xml:space="preserve">максимальный процент застройки в границах земельного участка – 60 %;  </w:t>
            </w:r>
          </w:p>
          <w:p w14:paraId="5A5D0A63" w14:textId="77777777" w:rsidR="00077E6D" w:rsidRPr="00091E2E" w:rsidRDefault="00077E6D" w:rsidP="00CB08FD">
            <w:pPr>
              <w:ind w:left="132" w:right="103"/>
              <w:jc w:val="both"/>
            </w:pPr>
            <w:r w:rsidRPr="00091E2E">
              <w:t>минимальные отступы от  красной линии – 5 м от иных границ – 3 м</w:t>
            </w:r>
            <w:r w:rsidRPr="00091E2E">
              <w:rPr>
                <w:rFonts w:eastAsia="SimSun"/>
                <w:lang w:eastAsia="zh-CN" w:bidi="ru-RU"/>
              </w:rPr>
              <w:t>.</w:t>
            </w:r>
          </w:p>
          <w:p w14:paraId="3E6451F4" w14:textId="77777777" w:rsidR="00077E6D" w:rsidRPr="00091E2E" w:rsidRDefault="00077E6D" w:rsidP="00CB08FD">
            <w:pPr>
              <w:snapToGrid w:val="0"/>
              <w:ind w:left="132" w:right="116"/>
              <w:jc w:val="both"/>
            </w:pPr>
            <w:r w:rsidRPr="00091E2E">
              <w:rPr>
                <w:rFonts w:eastAsia="SimSun"/>
                <w:lang w:eastAsia="zh-CN" w:bidi="ru-RU"/>
              </w:rPr>
              <w:t>Минимальный процент озеленения земельного участка 10%.</w:t>
            </w:r>
          </w:p>
        </w:tc>
        <w:tc>
          <w:tcPr>
            <w:tcW w:w="3950" w:type="dxa"/>
            <w:vMerge/>
          </w:tcPr>
          <w:p w14:paraId="29A8DD40" w14:textId="77777777" w:rsidR="00077E6D" w:rsidRPr="00091E2E" w:rsidRDefault="00077E6D" w:rsidP="00BF2951">
            <w:pPr>
              <w:tabs>
                <w:tab w:val="left" w:pos="1134"/>
              </w:tabs>
              <w:ind w:firstLine="426"/>
            </w:pPr>
          </w:p>
        </w:tc>
      </w:tr>
      <w:tr w:rsidR="00091E2E" w:rsidRPr="00091E2E" w14:paraId="43931E8F" w14:textId="77777777" w:rsidTr="00077E6D">
        <w:trPr>
          <w:trHeight w:val="278"/>
        </w:trPr>
        <w:tc>
          <w:tcPr>
            <w:tcW w:w="2014" w:type="dxa"/>
            <w:tcBorders>
              <w:top w:val="single" w:sz="8" w:space="0" w:color="000000"/>
            </w:tcBorders>
            <w:hideMark/>
          </w:tcPr>
          <w:p w14:paraId="096E6508" w14:textId="77777777" w:rsidR="00077E6D" w:rsidRPr="00091E2E" w:rsidRDefault="00077E6D" w:rsidP="00CB08FD">
            <w:pPr>
              <w:snapToGrid w:val="0"/>
              <w:ind w:left="147" w:right="166"/>
            </w:pPr>
            <w:r w:rsidRPr="00091E2E">
              <w:t xml:space="preserve">[3.2.4]  </w:t>
            </w:r>
          </w:p>
          <w:p w14:paraId="6B26A89D" w14:textId="77777777" w:rsidR="00077E6D" w:rsidRPr="00091E2E" w:rsidRDefault="00077E6D" w:rsidP="00CB08FD">
            <w:pPr>
              <w:suppressAutoHyphens w:val="0"/>
              <w:autoSpaceDN w:val="0"/>
            </w:pPr>
            <w:r w:rsidRPr="00091E2E">
              <w:t>Общежития</w:t>
            </w:r>
          </w:p>
        </w:tc>
        <w:tc>
          <w:tcPr>
            <w:tcW w:w="3685" w:type="dxa"/>
            <w:tcBorders>
              <w:top w:val="single" w:sz="8" w:space="0" w:color="000000"/>
            </w:tcBorders>
            <w:hideMark/>
          </w:tcPr>
          <w:p w14:paraId="451F7E87" w14:textId="77777777" w:rsidR="00077E6D" w:rsidRPr="00091E2E" w:rsidRDefault="00077E6D" w:rsidP="00CB08FD">
            <w:pPr>
              <w:ind w:left="113"/>
            </w:pPr>
            <w:r w:rsidRPr="00091E2E">
              <w:t>- Здания, предназначенные для размещения общежитий, предназначенных для проживания граждан на время их работы, службы или обучения</w:t>
            </w:r>
          </w:p>
        </w:tc>
        <w:tc>
          <w:tcPr>
            <w:tcW w:w="5387" w:type="dxa"/>
            <w:tcBorders>
              <w:top w:val="single" w:sz="8" w:space="0" w:color="000000"/>
            </w:tcBorders>
            <w:hideMark/>
          </w:tcPr>
          <w:p w14:paraId="6445E5AB" w14:textId="77777777" w:rsidR="00077E6D" w:rsidRPr="00091E2E" w:rsidRDefault="00077E6D" w:rsidP="00FB3EB7">
            <w:pPr>
              <w:snapToGrid w:val="0"/>
              <w:ind w:left="141" w:right="165"/>
              <w:jc w:val="both"/>
              <w:rPr>
                <w:rFonts w:eastAsia="Calibri"/>
              </w:rPr>
            </w:pPr>
            <w:r w:rsidRPr="00091E2E">
              <w:rPr>
                <w:rFonts w:eastAsia="Calibri"/>
              </w:rPr>
              <w:t xml:space="preserve">Минимальная/максимальная площадь земельных участков – 500/5000 кв. м; </w:t>
            </w:r>
          </w:p>
          <w:p w14:paraId="6888CF26" w14:textId="77777777" w:rsidR="00077E6D" w:rsidRPr="00091E2E" w:rsidRDefault="00077E6D" w:rsidP="00FB3EB7">
            <w:pPr>
              <w:snapToGrid w:val="0"/>
              <w:ind w:left="118" w:right="165"/>
              <w:jc w:val="both"/>
              <w:rPr>
                <w:rFonts w:eastAsia="Calibri"/>
              </w:rPr>
            </w:pPr>
            <w:r w:rsidRPr="00091E2E">
              <w:rPr>
                <w:rFonts w:eastAsia="Calibri"/>
              </w:rPr>
              <w:t>максимальное количество надземных этажей зданий – 3 (включая мансардный этаж);</w:t>
            </w:r>
          </w:p>
          <w:p w14:paraId="637FD293" w14:textId="77777777" w:rsidR="00077E6D" w:rsidRPr="00091E2E" w:rsidRDefault="00077E6D" w:rsidP="00FB3EB7">
            <w:pPr>
              <w:snapToGrid w:val="0"/>
              <w:ind w:left="118" w:right="165"/>
              <w:jc w:val="both"/>
              <w:rPr>
                <w:rFonts w:eastAsia="Calibri"/>
              </w:rPr>
            </w:pPr>
            <w:r w:rsidRPr="00091E2E">
              <w:rPr>
                <w:rFonts w:eastAsia="Calibri"/>
              </w:rPr>
              <w:t xml:space="preserve">максимальный процент застройки в границах земельного участка – 40 %; </w:t>
            </w:r>
          </w:p>
          <w:p w14:paraId="39BE2F37" w14:textId="77777777" w:rsidR="00077E6D" w:rsidRPr="00091E2E" w:rsidRDefault="00077E6D" w:rsidP="00FB3EB7">
            <w:pPr>
              <w:tabs>
                <w:tab w:val="left" w:pos="2520"/>
              </w:tabs>
              <w:ind w:left="118" w:right="165"/>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50261457" w14:textId="77777777" w:rsidR="00077E6D" w:rsidRPr="00091E2E" w:rsidRDefault="00077E6D" w:rsidP="00FB3EB7">
            <w:pPr>
              <w:snapToGrid w:val="0"/>
              <w:ind w:left="132" w:right="116"/>
              <w:jc w:val="both"/>
            </w:pPr>
            <w:r w:rsidRPr="00091E2E">
              <w:rPr>
                <w:rFonts w:eastAsia="SimSun"/>
                <w:lang w:eastAsia="zh-CN" w:bidi="ru-RU"/>
              </w:rPr>
              <w:t>минимальный процент озеленения земельного участка 15%.</w:t>
            </w:r>
          </w:p>
        </w:tc>
        <w:tc>
          <w:tcPr>
            <w:tcW w:w="3950" w:type="dxa"/>
            <w:vMerge/>
            <w:tcBorders>
              <w:bottom w:val="nil"/>
            </w:tcBorders>
          </w:tcPr>
          <w:p w14:paraId="5FE732C2" w14:textId="77777777" w:rsidR="00077E6D" w:rsidRPr="00091E2E" w:rsidRDefault="00077E6D" w:rsidP="00BF2951">
            <w:pPr>
              <w:tabs>
                <w:tab w:val="left" w:pos="1134"/>
              </w:tabs>
              <w:ind w:firstLine="426"/>
            </w:pPr>
          </w:p>
        </w:tc>
      </w:tr>
      <w:tr w:rsidR="00091E2E" w:rsidRPr="00091E2E" w14:paraId="61667204" w14:textId="77777777" w:rsidTr="00077E6D">
        <w:trPr>
          <w:trHeight w:val="278"/>
        </w:trPr>
        <w:tc>
          <w:tcPr>
            <w:tcW w:w="2014" w:type="dxa"/>
            <w:tcBorders>
              <w:top w:val="single" w:sz="8" w:space="0" w:color="000000"/>
            </w:tcBorders>
            <w:hideMark/>
          </w:tcPr>
          <w:p w14:paraId="7E0824DE" w14:textId="77777777" w:rsidR="00C96A91" w:rsidRPr="00091E2E" w:rsidRDefault="00C96A91" w:rsidP="00C96A91">
            <w:pPr>
              <w:suppressAutoHyphens w:val="0"/>
              <w:autoSpaceDN w:val="0"/>
              <w:ind w:left="140"/>
              <w:rPr>
                <w:rFonts w:eastAsia="SimSun"/>
                <w:lang w:eastAsia="zh-CN" w:bidi="ru-RU"/>
              </w:rPr>
            </w:pPr>
            <w:r w:rsidRPr="00091E2E">
              <w:rPr>
                <w:rFonts w:eastAsia="SimSun"/>
                <w:lang w:eastAsia="zh-CN" w:bidi="ru-RU"/>
              </w:rPr>
              <w:t>[</w:t>
            </w:r>
            <w:r w:rsidRPr="00091E2E">
              <w:rPr>
                <w:lang w:eastAsia="zh-CN" w:bidi="ru-RU"/>
              </w:rPr>
              <w:t>3.3</w:t>
            </w:r>
            <w:r w:rsidRPr="00091E2E">
              <w:rPr>
                <w:rFonts w:eastAsia="SimSun"/>
                <w:lang w:eastAsia="zh-CN" w:bidi="ru-RU"/>
              </w:rPr>
              <w:t>] - Бытовое обслуживание</w:t>
            </w:r>
          </w:p>
          <w:p w14:paraId="197B5F72" w14:textId="77777777" w:rsidR="00C96A91" w:rsidRPr="00091E2E" w:rsidRDefault="00C96A91" w:rsidP="00CB08FD">
            <w:pPr>
              <w:snapToGrid w:val="0"/>
              <w:ind w:left="147" w:right="166"/>
            </w:pPr>
          </w:p>
        </w:tc>
        <w:tc>
          <w:tcPr>
            <w:tcW w:w="3685" w:type="dxa"/>
            <w:tcBorders>
              <w:top w:val="single" w:sz="8" w:space="0" w:color="000000"/>
            </w:tcBorders>
            <w:hideMark/>
          </w:tcPr>
          <w:p w14:paraId="2D096990" w14:textId="77777777" w:rsidR="00C7688C" w:rsidRPr="00091E2E" w:rsidRDefault="00C7688C" w:rsidP="00C7688C">
            <w:pPr>
              <w:widowControl/>
              <w:autoSpaceDE/>
              <w:rPr>
                <w:shd w:val="clear" w:color="auto" w:fill="FFFFFF"/>
              </w:rPr>
            </w:pPr>
            <w:r w:rsidRPr="00091E2E">
              <w:rPr>
                <w:shd w:val="clear" w:color="auto" w:fill="FFFFFF"/>
              </w:rPr>
              <w:t>- здание бытового обслуживания;</w:t>
            </w:r>
          </w:p>
          <w:p w14:paraId="5D238849" w14:textId="77777777" w:rsidR="00C7688C" w:rsidRPr="00091E2E" w:rsidRDefault="00C7688C" w:rsidP="00C7688C">
            <w:pPr>
              <w:widowControl/>
              <w:autoSpaceDE/>
              <w:rPr>
                <w:shd w:val="clear" w:color="auto" w:fill="FFFFFF"/>
              </w:rPr>
            </w:pPr>
            <w:r w:rsidRPr="00091E2E">
              <w:rPr>
                <w:shd w:val="clear" w:color="auto" w:fill="FFFFFF"/>
              </w:rPr>
              <w:t>- мастерская мелкого ремонта,</w:t>
            </w:r>
          </w:p>
          <w:p w14:paraId="37304398" w14:textId="77777777" w:rsidR="00C7688C" w:rsidRPr="00091E2E" w:rsidRDefault="00C7688C" w:rsidP="00C7688C">
            <w:pPr>
              <w:widowControl/>
              <w:autoSpaceDE/>
              <w:rPr>
                <w:shd w:val="clear" w:color="auto" w:fill="FFFFFF"/>
              </w:rPr>
            </w:pPr>
            <w:r w:rsidRPr="00091E2E">
              <w:rPr>
                <w:shd w:val="clear" w:color="auto" w:fill="FFFFFF"/>
              </w:rPr>
              <w:t xml:space="preserve">- ателье, </w:t>
            </w:r>
          </w:p>
          <w:p w14:paraId="519DE759" w14:textId="77777777" w:rsidR="00C7688C" w:rsidRPr="00091E2E" w:rsidRDefault="00C7688C" w:rsidP="00C7688C">
            <w:pPr>
              <w:widowControl/>
              <w:autoSpaceDE/>
              <w:rPr>
                <w:shd w:val="clear" w:color="auto" w:fill="FFFFFF"/>
              </w:rPr>
            </w:pPr>
            <w:r w:rsidRPr="00091E2E">
              <w:rPr>
                <w:shd w:val="clear" w:color="auto" w:fill="FFFFFF"/>
              </w:rPr>
              <w:t xml:space="preserve">- здание бани, </w:t>
            </w:r>
          </w:p>
          <w:p w14:paraId="31C125F6" w14:textId="77777777" w:rsidR="00C7688C" w:rsidRPr="00091E2E" w:rsidRDefault="00C7688C" w:rsidP="00C7688C">
            <w:pPr>
              <w:widowControl/>
              <w:autoSpaceDE/>
              <w:rPr>
                <w:shd w:val="clear" w:color="auto" w:fill="FFFFFF"/>
              </w:rPr>
            </w:pPr>
            <w:r w:rsidRPr="00091E2E">
              <w:rPr>
                <w:shd w:val="clear" w:color="auto" w:fill="FFFFFF"/>
              </w:rPr>
              <w:t xml:space="preserve">- парикмахерская, </w:t>
            </w:r>
          </w:p>
          <w:p w14:paraId="59DA2608" w14:textId="77777777" w:rsidR="00C7688C" w:rsidRPr="00091E2E" w:rsidRDefault="00C7688C" w:rsidP="00C7688C">
            <w:pPr>
              <w:widowControl/>
              <w:autoSpaceDE/>
              <w:rPr>
                <w:shd w:val="clear" w:color="auto" w:fill="FFFFFF"/>
              </w:rPr>
            </w:pPr>
            <w:r w:rsidRPr="00091E2E">
              <w:rPr>
                <w:shd w:val="clear" w:color="auto" w:fill="FFFFFF"/>
              </w:rPr>
              <w:t>- прачечная,</w:t>
            </w:r>
          </w:p>
          <w:p w14:paraId="20F1EEAE" w14:textId="77777777" w:rsidR="00C7688C" w:rsidRPr="00091E2E" w:rsidRDefault="00C7688C" w:rsidP="00C7688C">
            <w:pPr>
              <w:widowControl/>
              <w:autoSpaceDE/>
              <w:rPr>
                <w:shd w:val="clear" w:color="auto" w:fill="FFFFFF"/>
              </w:rPr>
            </w:pPr>
            <w:r w:rsidRPr="00091E2E">
              <w:rPr>
                <w:shd w:val="clear" w:color="auto" w:fill="FFFFFF"/>
              </w:rPr>
              <w:t>- химчистка,</w:t>
            </w:r>
          </w:p>
          <w:p w14:paraId="7C5E40A8" w14:textId="77777777" w:rsidR="00C7688C" w:rsidRPr="00091E2E" w:rsidRDefault="00C7688C" w:rsidP="00C7688C">
            <w:pPr>
              <w:widowControl/>
              <w:autoSpaceDE/>
              <w:rPr>
                <w:shd w:val="clear" w:color="auto" w:fill="FFFFFF"/>
              </w:rPr>
            </w:pPr>
            <w:r w:rsidRPr="00091E2E">
              <w:rPr>
                <w:shd w:val="clear" w:color="auto" w:fill="FFFFFF"/>
              </w:rPr>
              <w:t>- здание общественной уборной;</w:t>
            </w:r>
          </w:p>
          <w:p w14:paraId="46E356C1" w14:textId="77777777" w:rsidR="00C96A91" w:rsidRPr="00091E2E" w:rsidRDefault="00C7688C" w:rsidP="00C7688C">
            <w:pPr>
              <w:ind w:left="113"/>
            </w:pPr>
            <w:r w:rsidRPr="00091E2E">
              <w:rPr>
                <w:shd w:val="clear" w:color="auto" w:fill="FFFFFF"/>
              </w:rPr>
              <w:t>- похоронное бюро</w:t>
            </w:r>
          </w:p>
        </w:tc>
        <w:tc>
          <w:tcPr>
            <w:tcW w:w="5387" w:type="dxa"/>
            <w:tcBorders>
              <w:top w:val="single" w:sz="8" w:space="0" w:color="000000"/>
            </w:tcBorders>
            <w:hideMark/>
          </w:tcPr>
          <w:p w14:paraId="1A840F58" w14:textId="77777777" w:rsidR="00C96A91" w:rsidRPr="00091E2E" w:rsidRDefault="00C96A91" w:rsidP="00C96A91">
            <w:pPr>
              <w:tabs>
                <w:tab w:val="left" w:pos="3071"/>
              </w:tabs>
              <w:snapToGrid w:val="0"/>
              <w:ind w:left="132" w:right="116"/>
              <w:jc w:val="both"/>
            </w:pPr>
            <w:r w:rsidRPr="00091E2E">
              <w:t>Минимальная/максимальная площадь земельных участков   – 100/1500 кв. м;</w:t>
            </w:r>
          </w:p>
          <w:p w14:paraId="574D65A7" w14:textId="77777777" w:rsidR="00C96A91" w:rsidRPr="00091E2E" w:rsidRDefault="00C96A91" w:rsidP="00C96A91">
            <w:pPr>
              <w:tabs>
                <w:tab w:val="left" w:pos="3071"/>
              </w:tabs>
              <w:ind w:left="141" w:right="116"/>
              <w:jc w:val="both"/>
            </w:pPr>
            <w:r w:rsidRPr="00091E2E">
              <w:t xml:space="preserve">максимальное количество надземных этажей зданий – 2 этажа; </w:t>
            </w:r>
          </w:p>
          <w:p w14:paraId="4F41AAD5" w14:textId="77777777" w:rsidR="00C96A91" w:rsidRPr="00091E2E" w:rsidRDefault="00C96A91" w:rsidP="00C96A91">
            <w:pPr>
              <w:tabs>
                <w:tab w:val="left" w:pos="3071"/>
              </w:tabs>
              <w:ind w:left="160" w:right="116"/>
              <w:jc w:val="both"/>
            </w:pPr>
            <w:r w:rsidRPr="00091E2E">
              <w:t>максимальная высота зданий от уровня земли до верха перекрытия последнего этажа (или конька кровли) - 12 м;</w:t>
            </w:r>
          </w:p>
          <w:p w14:paraId="25438E30" w14:textId="77777777" w:rsidR="00C96A91" w:rsidRPr="00091E2E" w:rsidRDefault="00C96A91" w:rsidP="00C96A91">
            <w:pPr>
              <w:jc w:val="both"/>
            </w:pPr>
            <w:r w:rsidRPr="00091E2E">
              <w:t xml:space="preserve">   максимальный процент застройки – 60%;</w:t>
            </w:r>
          </w:p>
          <w:p w14:paraId="2BB294FD" w14:textId="77777777" w:rsidR="00C96A91" w:rsidRPr="00091E2E" w:rsidRDefault="00C96A91" w:rsidP="00C96A91">
            <w:pPr>
              <w:ind w:left="132" w:right="134"/>
              <w:jc w:val="both"/>
            </w:pPr>
            <w:r w:rsidRPr="00091E2E">
              <w:t xml:space="preserve">минимальные отступы от красной линии -5 м; </w:t>
            </w:r>
          </w:p>
          <w:p w14:paraId="7D0A87AC" w14:textId="77777777" w:rsidR="00C96A91" w:rsidRPr="00091E2E" w:rsidRDefault="00C96A91" w:rsidP="00C96A91">
            <w:pPr>
              <w:ind w:left="132" w:right="134"/>
              <w:jc w:val="both"/>
            </w:pPr>
            <w:r w:rsidRPr="00091E2E">
              <w:t xml:space="preserve">от иных границ – 3 м;  </w:t>
            </w:r>
          </w:p>
          <w:p w14:paraId="1803C28E" w14:textId="77777777" w:rsidR="00C96A91" w:rsidRPr="00091E2E" w:rsidRDefault="00C96A91" w:rsidP="00C96A91">
            <w:pPr>
              <w:snapToGrid w:val="0"/>
              <w:ind w:left="141" w:right="165"/>
              <w:jc w:val="both"/>
              <w:rPr>
                <w:rFonts w:eastAsia="Calibri"/>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tcBorders>
              <w:top w:val="nil"/>
            </w:tcBorders>
          </w:tcPr>
          <w:p w14:paraId="634B78CE" w14:textId="77777777" w:rsidR="00C96A91" w:rsidRPr="00091E2E" w:rsidRDefault="00C96A91" w:rsidP="00BF2951">
            <w:pPr>
              <w:tabs>
                <w:tab w:val="left" w:pos="1134"/>
              </w:tabs>
              <w:ind w:firstLine="426"/>
            </w:pPr>
          </w:p>
        </w:tc>
      </w:tr>
      <w:tr w:rsidR="00091E2E" w:rsidRPr="00091E2E" w14:paraId="4DEF34A1" w14:textId="77777777" w:rsidTr="000219B0">
        <w:trPr>
          <w:trHeight w:val="328"/>
        </w:trPr>
        <w:tc>
          <w:tcPr>
            <w:tcW w:w="2014" w:type="dxa"/>
            <w:hideMark/>
          </w:tcPr>
          <w:p w14:paraId="3230F4F8" w14:textId="77777777" w:rsidR="000219B0" w:rsidRPr="00091E2E" w:rsidRDefault="000219B0" w:rsidP="00BF2951">
            <w:pPr>
              <w:suppressAutoHyphens w:val="0"/>
              <w:autoSpaceDN w:val="0"/>
              <w:ind w:left="161"/>
              <w:rPr>
                <w:rFonts w:eastAsia="SimSun"/>
                <w:lang w:eastAsia="zh-CN" w:bidi="ru-RU"/>
              </w:rPr>
            </w:pPr>
            <w:r w:rsidRPr="00091E2E">
              <w:rPr>
                <w:rFonts w:eastAsia="SimSun"/>
                <w:lang w:eastAsia="zh-CN" w:bidi="ru-RU"/>
              </w:rPr>
              <w:lastRenderedPageBreak/>
              <w:t>[3.5.1] - Дошкольное, начальное и среднее общее образование</w:t>
            </w:r>
          </w:p>
          <w:p w14:paraId="1B32AF0E" w14:textId="77777777" w:rsidR="000219B0" w:rsidRPr="00091E2E" w:rsidRDefault="000219B0" w:rsidP="00BF2951">
            <w:pPr>
              <w:suppressAutoHyphens w:val="0"/>
              <w:autoSpaceDN w:val="0"/>
              <w:ind w:left="19"/>
              <w:rPr>
                <w:rFonts w:eastAsia="SimSun"/>
                <w:lang w:eastAsia="zh-CN" w:bidi="ru-RU"/>
              </w:rPr>
            </w:pPr>
          </w:p>
        </w:tc>
        <w:tc>
          <w:tcPr>
            <w:tcW w:w="3685" w:type="dxa"/>
            <w:hideMark/>
          </w:tcPr>
          <w:p w14:paraId="02726137" w14:textId="77777777" w:rsidR="000219B0" w:rsidRPr="00091E2E" w:rsidRDefault="002B67C9" w:rsidP="00C96A91">
            <w:pPr>
              <w:suppressAutoHyphens w:val="0"/>
              <w:autoSpaceDN w:val="0"/>
              <w:ind w:left="113" w:right="132"/>
              <w:jc w:val="both"/>
              <w:rPr>
                <w:rFonts w:eastAsia="SimSun"/>
                <w:lang w:eastAsia="zh-CN" w:bidi="ru-RU"/>
              </w:rPr>
            </w:pPr>
            <w:r w:rsidRPr="00091E2E">
              <w:rPr>
                <w:shd w:val="clear" w:color="auto" w:fill="FFFFFF"/>
              </w:rPr>
              <w:t>Объекты капитального строительства, предназначенные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hideMark/>
          </w:tcPr>
          <w:p w14:paraId="79082623" w14:textId="77777777" w:rsidR="000219B0" w:rsidRPr="00091E2E" w:rsidRDefault="000219B0" w:rsidP="00BF2951">
            <w:pPr>
              <w:tabs>
                <w:tab w:val="left" w:pos="3071"/>
              </w:tabs>
              <w:snapToGrid w:val="0"/>
              <w:ind w:left="132" w:right="116"/>
              <w:jc w:val="both"/>
            </w:pPr>
            <w:r w:rsidRPr="00091E2E">
              <w:t>Минимальная/максимальная площ</w:t>
            </w:r>
            <w:r w:rsidR="00C96A91" w:rsidRPr="00091E2E">
              <w:t xml:space="preserve">адь земельных участков   – </w:t>
            </w:r>
            <w:r w:rsidR="00FD42CC" w:rsidRPr="00091E2E">
              <w:rPr>
                <w:rFonts w:eastAsia="Calibri"/>
              </w:rPr>
              <w:t>не подлежит установлению</w:t>
            </w:r>
            <w:r w:rsidRPr="00091E2E">
              <w:t>;</w:t>
            </w:r>
          </w:p>
          <w:p w14:paraId="48ABFE88" w14:textId="77777777" w:rsidR="000219B0" w:rsidRPr="00091E2E" w:rsidRDefault="000219B0" w:rsidP="00BF2951">
            <w:pPr>
              <w:tabs>
                <w:tab w:val="left" w:pos="3071"/>
              </w:tabs>
              <w:ind w:left="132" w:right="116"/>
              <w:jc w:val="both"/>
            </w:pPr>
            <w:r w:rsidRPr="00091E2E">
              <w:t xml:space="preserve">максимальное количество надземных этажей зданий – 3 этажа; </w:t>
            </w:r>
          </w:p>
          <w:p w14:paraId="095094E1" w14:textId="77777777" w:rsidR="000219B0" w:rsidRPr="00091E2E" w:rsidRDefault="000219B0" w:rsidP="00BF2951">
            <w:pPr>
              <w:tabs>
                <w:tab w:val="left" w:pos="3071"/>
              </w:tabs>
              <w:ind w:left="132" w:right="116"/>
              <w:jc w:val="both"/>
            </w:pPr>
            <w:r w:rsidRPr="00091E2E">
              <w:t>максимальная высота зданий от уровня земли до верха перекрытия последнего этажа (или конька кровли) - 20 м;</w:t>
            </w:r>
          </w:p>
          <w:p w14:paraId="736C3DAC" w14:textId="77777777" w:rsidR="000219B0" w:rsidRPr="00091E2E" w:rsidRDefault="000219B0" w:rsidP="00BF2951">
            <w:pPr>
              <w:ind w:left="132"/>
              <w:jc w:val="both"/>
            </w:pPr>
            <w:r w:rsidRPr="00091E2E">
              <w:t>максимальный процент застройки – 40%;</w:t>
            </w:r>
          </w:p>
          <w:p w14:paraId="1A86E9B2" w14:textId="77777777" w:rsidR="000219B0" w:rsidRPr="00091E2E" w:rsidRDefault="000219B0" w:rsidP="00BF2951">
            <w:pPr>
              <w:ind w:left="132" w:right="134"/>
              <w:jc w:val="both"/>
            </w:pPr>
            <w:r w:rsidRPr="00091E2E">
              <w:t>минимальные отступы от красной линии до дошкольных    образовательных учреждений и общеобразовательных школ (от стены здания) -</w:t>
            </w:r>
            <w:r w:rsidR="00845C97" w:rsidRPr="00091E2E">
              <w:t>25</w:t>
            </w:r>
            <w:r w:rsidRPr="00091E2E">
              <w:t xml:space="preserve"> м; </w:t>
            </w:r>
          </w:p>
          <w:p w14:paraId="44C00F08" w14:textId="77777777" w:rsidR="000219B0" w:rsidRPr="00091E2E" w:rsidRDefault="000219B0" w:rsidP="00BF2951">
            <w:pPr>
              <w:ind w:left="132" w:right="134"/>
              <w:jc w:val="both"/>
            </w:pPr>
            <w:r w:rsidRPr="00091E2E">
              <w:t xml:space="preserve">минимальные отступы от границ земельных участков до зданий, строений, сооружений – 3 м;  </w:t>
            </w:r>
          </w:p>
          <w:p w14:paraId="170D76AF" w14:textId="77777777" w:rsidR="000219B0" w:rsidRPr="00091E2E" w:rsidRDefault="000219B0" w:rsidP="00BF2951">
            <w:pPr>
              <w:ind w:left="132" w:right="134"/>
              <w:jc w:val="both"/>
              <w:rPr>
                <w:rFonts w:eastAsia="SimSun"/>
                <w:lang w:eastAsia="zh-CN" w:bidi="ru-RU"/>
              </w:rPr>
            </w:pPr>
            <w:r w:rsidRPr="00091E2E">
              <w:rPr>
                <w:rFonts w:eastAsia="SimSun"/>
                <w:lang w:eastAsia="zh-CN" w:bidi="ru-RU"/>
              </w:rPr>
              <w:t>Минимальный процент озеленения земельного участка 15%.</w:t>
            </w:r>
          </w:p>
          <w:p w14:paraId="7A8EC3B4" w14:textId="77777777" w:rsidR="00B815B3" w:rsidRPr="00091E2E" w:rsidRDefault="00B815B3" w:rsidP="00B815B3">
            <w:pPr>
              <w:ind w:left="132" w:right="134"/>
              <w:jc w:val="both"/>
              <w:rPr>
                <w:rFonts w:eastAsia="SimSun"/>
                <w:lang w:eastAsia="zh-CN" w:bidi="ru-RU"/>
              </w:rPr>
            </w:pPr>
            <w:r w:rsidRPr="00091E2E">
              <w:rPr>
                <w:rFonts w:eastAsia="SimSun"/>
                <w:lang w:eastAsia="zh-CN" w:bidi="ru-RU"/>
              </w:rPr>
              <w:t>Рекомендуемые размеры земельного участка для дошкольных учреждений, кв.м.</w:t>
            </w:r>
            <w:r w:rsidRPr="00091E2E">
              <w:rPr>
                <w:rFonts w:eastAsia="Calibri"/>
                <w:lang w:eastAsia="en-US"/>
              </w:rPr>
              <w:t xml:space="preserve">  на 1 место</w:t>
            </w:r>
            <w:r w:rsidRPr="00091E2E">
              <w:rPr>
                <w:rFonts w:eastAsia="SimSun"/>
                <w:lang w:eastAsia="zh-CN" w:bidi="ru-RU"/>
              </w:rPr>
              <w:t>:</w:t>
            </w:r>
          </w:p>
          <w:p w14:paraId="51F6D011" w14:textId="77777777" w:rsidR="000219B0" w:rsidRPr="00091E2E" w:rsidRDefault="00B815B3" w:rsidP="00B815B3">
            <w:pPr>
              <w:suppressAutoHyphens w:val="0"/>
              <w:overflowPunct/>
              <w:autoSpaceDN w:val="0"/>
              <w:ind w:left="132" w:right="131"/>
              <w:rPr>
                <w:lang w:eastAsia="ru-RU"/>
              </w:rPr>
            </w:pPr>
            <w:r w:rsidRPr="00091E2E">
              <w:rPr>
                <w:lang w:eastAsia="ru-RU"/>
              </w:rPr>
              <w:t xml:space="preserve">для отдельно стоящих зданий при вместимости до 100 мест - </w:t>
            </w:r>
            <w:r w:rsidRPr="00091E2E">
              <w:t>44</w:t>
            </w:r>
            <w:r w:rsidRPr="00091E2E">
              <w:rPr>
                <w:lang w:eastAsia="ru-RU"/>
              </w:rPr>
              <w:t xml:space="preserve">, свыше 100 мест - </w:t>
            </w:r>
            <w:r w:rsidRPr="00091E2E">
              <w:t>38</w:t>
            </w:r>
            <w:r w:rsidRPr="00091E2E">
              <w:rPr>
                <w:lang w:eastAsia="ru-RU"/>
              </w:rPr>
              <w:t xml:space="preserve">, в комплексе яслей - садов свыше 500 мест </w:t>
            </w:r>
            <w:r w:rsidR="00A2415B" w:rsidRPr="00091E2E">
              <w:rPr>
                <w:lang w:eastAsia="ru-RU"/>
              </w:rPr>
              <w:t>–</w:t>
            </w:r>
            <w:r w:rsidRPr="00091E2E">
              <w:t>30</w:t>
            </w:r>
            <w:r w:rsidR="00A2415B" w:rsidRPr="00091E2E">
              <w:rPr>
                <w:lang w:eastAsia="ru-RU"/>
              </w:rPr>
              <w:t>.</w:t>
            </w:r>
          </w:p>
          <w:p w14:paraId="049909CD" w14:textId="77777777" w:rsidR="000219B0" w:rsidRPr="00091E2E" w:rsidRDefault="000219B0" w:rsidP="00BF2951">
            <w:pPr>
              <w:ind w:left="132" w:right="131"/>
              <w:jc w:val="both"/>
              <w:rPr>
                <w:rFonts w:eastAsia="Calibri"/>
                <w:lang w:eastAsia="en-US"/>
              </w:rPr>
            </w:pPr>
            <w:r w:rsidRPr="00091E2E">
              <w:rPr>
                <w:rFonts w:eastAsia="Calibri"/>
                <w:lang w:eastAsia="en-US"/>
              </w:rPr>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14:paraId="7E19A6FB" w14:textId="77777777" w:rsidR="00B815B3" w:rsidRPr="00091E2E" w:rsidRDefault="00B815B3" w:rsidP="00B815B3">
            <w:pPr>
              <w:tabs>
                <w:tab w:val="left" w:pos="3071"/>
              </w:tabs>
              <w:snapToGrid w:val="0"/>
              <w:ind w:left="142" w:right="207"/>
              <w:jc w:val="both"/>
            </w:pPr>
            <w:r w:rsidRPr="00091E2E">
              <w:t>Для средн</w:t>
            </w:r>
            <w:r w:rsidR="00A2415B" w:rsidRPr="00091E2E">
              <w:t xml:space="preserve">их </w:t>
            </w:r>
            <w:r w:rsidRPr="00091E2E">
              <w:t>общеобразовательных учреждений, кв. м на 1 место при вместимости мест:</w:t>
            </w:r>
          </w:p>
          <w:p w14:paraId="3927DD26" w14:textId="77777777" w:rsidR="00B815B3" w:rsidRPr="00091E2E" w:rsidRDefault="00B815B3" w:rsidP="00B815B3">
            <w:pPr>
              <w:tabs>
                <w:tab w:val="left" w:pos="3071"/>
              </w:tabs>
              <w:snapToGrid w:val="0"/>
              <w:ind w:left="142" w:right="207"/>
              <w:jc w:val="both"/>
            </w:pPr>
            <w:r w:rsidRPr="00091E2E">
              <w:t>40-400 – 55;</w:t>
            </w:r>
          </w:p>
          <w:p w14:paraId="495BDF49" w14:textId="77777777" w:rsidR="00B815B3" w:rsidRPr="00091E2E" w:rsidRDefault="00B815B3" w:rsidP="00B815B3">
            <w:pPr>
              <w:tabs>
                <w:tab w:val="left" w:pos="3071"/>
              </w:tabs>
              <w:snapToGrid w:val="0"/>
              <w:ind w:left="142" w:right="207"/>
              <w:jc w:val="both"/>
            </w:pPr>
            <w:r w:rsidRPr="00091E2E">
              <w:t>401-500 – 65;</w:t>
            </w:r>
          </w:p>
          <w:p w14:paraId="6491BD3F" w14:textId="77777777" w:rsidR="00B815B3" w:rsidRPr="00091E2E" w:rsidRDefault="00B815B3" w:rsidP="00B815B3">
            <w:pPr>
              <w:tabs>
                <w:tab w:val="left" w:pos="3071"/>
              </w:tabs>
              <w:snapToGrid w:val="0"/>
              <w:ind w:left="142" w:right="207"/>
              <w:jc w:val="both"/>
            </w:pPr>
            <w:r w:rsidRPr="00091E2E">
              <w:t>501-600 -55;</w:t>
            </w:r>
          </w:p>
          <w:p w14:paraId="46160FE6" w14:textId="77777777" w:rsidR="00B815B3" w:rsidRPr="00091E2E" w:rsidRDefault="00B815B3" w:rsidP="00B815B3">
            <w:pPr>
              <w:tabs>
                <w:tab w:val="left" w:pos="3071"/>
              </w:tabs>
              <w:snapToGrid w:val="0"/>
              <w:ind w:left="142" w:right="207"/>
              <w:jc w:val="both"/>
            </w:pPr>
            <w:r w:rsidRPr="00091E2E">
              <w:t>601-800 – 45;</w:t>
            </w:r>
          </w:p>
          <w:p w14:paraId="576CC79D" w14:textId="77777777" w:rsidR="00B815B3" w:rsidRPr="00091E2E" w:rsidRDefault="00B815B3" w:rsidP="00B815B3">
            <w:pPr>
              <w:tabs>
                <w:tab w:val="left" w:pos="3071"/>
              </w:tabs>
              <w:snapToGrid w:val="0"/>
              <w:ind w:left="142" w:right="207"/>
              <w:jc w:val="both"/>
            </w:pPr>
            <w:r w:rsidRPr="00091E2E">
              <w:t>801-1100 – 36;</w:t>
            </w:r>
          </w:p>
          <w:p w14:paraId="0332C2CE" w14:textId="77777777" w:rsidR="00B815B3" w:rsidRPr="00091E2E" w:rsidRDefault="00B815B3" w:rsidP="00B815B3">
            <w:pPr>
              <w:tabs>
                <w:tab w:val="left" w:pos="3071"/>
              </w:tabs>
              <w:snapToGrid w:val="0"/>
              <w:ind w:left="142" w:right="207"/>
              <w:jc w:val="both"/>
            </w:pPr>
            <w:r w:rsidRPr="00091E2E">
              <w:t>1101-1500 – 23;</w:t>
            </w:r>
          </w:p>
          <w:p w14:paraId="4D681A79" w14:textId="77777777" w:rsidR="00B815B3" w:rsidRPr="00091E2E" w:rsidRDefault="00B815B3" w:rsidP="00B815B3">
            <w:pPr>
              <w:tabs>
                <w:tab w:val="left" w:pos="3071"/>
              </w:tabs>
              <w:snapToGrid w:val="0"/>
              <w:ind w:left="142" w:right="207"/>
              <w:jc w:val="both"/>
            </w:pPr>
            <w:r w:rsidRPr="00091E2E">
              <w:t>1501-2000 – 18;</w:t>
            </w:r>
          </w:p>
          <w:p w14:paraId="2DCC724C" w14:textId="77777777" w:rsidR="00B815B3" w:rsidRPr="00091E2E" w:rsidRDefault="00B815B3" w:rsidP="00B815B3">
            <w:pPr>
              <w:tabs>
                <w:tab w:val="left" w:pos="3071"/>
              </w:tabs>
              <w:snapToGrid w:val="0"/>
              <w:ind w:left="142" w:right="207"/>
              <w:jc w:val="both"/>
            </w:pPr>
            <w:r w:rsidRPr="00091E2E">
              <w:t>2001 и более – 16</w:t>
            </w:r>
            <w:r w:rsidRPr="00091E2E">
              <w:rPr>
                <w:lang w:eastAsia="ru-RU"/>
              </w:rPr>
              <w:t>, с учетом площади спортивной зоны и здания школы.</w:t>
            </w:r>
          </w:p>
          <w:p w14:paraId="17498C07" w14:textId="77777777" w:rsidR="000219B0" w:rsidRPr="00091E2E" w:rsidRDefault="000219B0" w:rsidP="00BF2951">
            <w:pPr>
              <w:suppressAutoHyphens w:val="0"/>
              <w:overflowPunct/>
              <w:autoSpaceDN w:val="0"/>
              <w:ind w:left="132" w:right="131"/>
              <w:rPr>
                <w:lang w:eastAsia="ru-RU"/>
              </w:rPr>
            </w:pPr>
            <w:r w:rsidRPr="00091E2E">
              <w:rPr>
                <w:lang w:eastAsia="ru-RU"/>
              </w:rP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14:paraId="7B8DA7C7" w14:textId="77777777" w:rsidR="000219B0" w:rsidRPr="00091E2E" w:rsidRDefault="000219B0" w:rsidP="00BF2951">
            <w:pPr>
              <w:ind w:left="132" w:right="131"/>
              <w:jc w:val="both"/>
              <w:rPr>
                <w:rFonts w:eastAsia="Calibri"/>
                <w:lang w:eastAsia="en-US"/>
              </w:rPr>
            </w:pPr>
            <w:r w:rsidRPr="00091E2E">
              <w:rPr>
                <w:rFonts w:eastAsia="Calibri"/>
                <w:lang w:eastAsia="en-US"/>
              </w:rPr>
              <w:t xml:space="preserve">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w:t>
            </w:r>
            <w:r w:rsidRPr="00091E2E">
              <w:rPr>
                <w:rFonts w:eastAsia="Calibri"/>
                <w:lang w:eastAsia="en-US"/>
              </w:rPr>
              <w:lastRenderedPageBreak/>
              <w:t>доступности от здания общеобразовательной организации.</w:t>
            </w:r>
          </w:p>
        </w:tc>
        <w:tc>
          <w:tcPr>
            <w:tcW w:w="3950" w:type="dxa"/>
            <w:vMerge w:val="restart"/>
          </w:tcPr>
          <w:p w14:paraId="046A8930" w14:textId="77777777" w:rsidR="000219B0" w:rsidRPr="00091E2E" w:rsidRDefault="000219B0" w:rsidP="00BF2951">
            <w:pPr>
              <w:tabs>
                <w:tab w:val="left" w:pos="3071"/>
              </w:tabs>
              <w:ind w:left="132" w:right="140" w:hanging="1"/>
              <w:jc w:val="both"/>
            </w:pPr>
            <w:r w:rsidRPr="00091E2E">
              <w:rPr>
                <w:shd w:val="clear" w:color="auto" w:fill="FFFFFF"/>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061DAEB6" w14:textId="77777777" w:rsidR="000219B0" w:rsidRPr="00091E2E" w:rsidRDefault="000219B0" w:rsidP="00BF2951">
            <w:pPr>
              <w:tabs>
                <w:tab w:val="left" w:pos="3071"/>
              </w:tabs>
              <w:ind w:left="132" w:right="140" w:hanging="1"/>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w:t>
            </w:r>
            <w:r w:rsidR="00EE14A4" w:rsidRPr="00091E2E">
              <w:t>е</w:t>
            </w:r>
            <w:r w:rsidR="002A27F7" w:rsidRPr="00091E2E">
              <w:t>30</w:t>
            </w:r>
            <w:r w:rsidRPr="00091E2E">
              <w:t xml:space="preserve"> настоящих Правил.</w:t>
            </w:r>
          </w:p>
          <w:p w14:paraId="3BC43F67" w14:textId="77777777" w:rsidR="000219B0" w:rsidRPr="00091E2E" w:rsidRDefault="000219B0" w:rsidP="00BF2951">
            <w:pPr>
              <w:snapToGrid w:val="0"/>
              <w:ind w:left="132" w:right="132" w:hanging="1"/>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72C1309A" w14:textId="77777777" w:rsidR="002A27F7" w:rsidRPr="00091E2E" w:rsidRDefault="000219B0" w:rsidP="002A27F7">
            <w:pPr>
              <w:snapToGrid w:val="0"/>
              <w:ind w:left="132" w:right="132" w:hanging="1"/>
              <w:jc w:val="both"/>
              <w:rPr>
                <w:rFonts w:eastAsia="Calibri"/>
              </w:rPr>
            </w:pPr>
            <w:r w:rsidRPr="00091E2E">
              <w:rPr>
                <w:rFonts w:eastAsia="Calibri"/>
              </w:rPr>
              <w:t xml:space="preserve">При проектировании объекта расчетное количество парковочных мест для его обслуживания </w:t>
            </w:r>
            <w:r w:rsidR="002A27F7" w:rsidRPr="00091E2E">
              <w:rPr>
                <w:rFonts w:eastAsia="Calibri"/>
              </w:rPr>
              <w:t>согласно статье 22 настоящих Правил.</w:t>
            </w:r>
          </w:p>
          <w:p w14:paraId="78726A25" w14:textId="77777777" w:rsidR="000219B0" w:rsidRPr="00091E2E" w:rsidRDefault="000219B0" w:rsidP="00BF2951">
            <w:pPr>
              <w:snapToGrid w:val="0"/>
              <w:ind w:left="132" w:right="132" w:hanging="1"/>
              <w:jc w:val="both"/>
              <w:rPr>
                <w:rFonts w:eastAsia="Calibri"/>
              </w:rPr>
            </w:pPr>
            <w:r w:rsidRPr="00091E2E">
              <w:rPr>
                <w:rFonts w:eastAsia="Calibri"/>
              </w:rPr>
              <w:t>.</w:t>
            </w:r>
          </w:p>
          <w:p w14:paraId="585F045A" w14:textId="77777777" w:rsidR="002A27F7" w:rsidRPr="00091E2E" w:rsidRDefault="000219B0" w:rsidP="002A27F7">
            <w:pPr>
              <w:snapToGrid w:val="0"/>
              <w:ind w:left="132" w:right="132" w:hanging="1"/>
              <w:jc w:val="both"/>
              <w:rPr>
                <w:rFonts w:eastAsia="Calibri"/>
              </w:rPr>
            </w:pPr>
            <w:r w:rsidRPr="00091E2E">
              <w:rPr>
                <w:rFonts w:eastAsia="Calibri"/>
              </w:rPr>
              <w:t xml:space="preserve">Расстояние от объектов капитального строительства до парковок определять </w:t>
            </w:r>
            <w:r w:rsidR="002A27F7" w:rsidRPr="00091E2E">
              <w:rPr>
                <w:rFonts w:eastAsia="Calibri"/>
              </w:rPr>
              <w:t>согласно статье 22 настоящих Правил.</w:t>
            </w:r>
          </w:p>
          <w:p w14:paraId="5036D4B9" w14:textId="77777777" w:rsidR="000219B0" w:rsidRPr="00091E2E" w:rsidRDefault="000219B0" w:rsidP="00BF2951">
            <w:pPr>
              <w:ind w:left="132" w:hanging="1"/>
              <w:jc w:val="both"/>
              <w:rPr>
                <w:rFonts w:eastAsia="Calibri"/>
              </w:rPr>
            </w:pPr>
            <w:r w:rsidRPr="00091E2E">
              <w:rPr>
                <w:rFonts w:eastAsia="Calibri"/>
              </w:rPr>
              <w:t>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поселения</w:t>
            </w:r>
          </w:p>
          <w:p w14:paraId="628BA9DA" w14:textId="77777777" w:rsidR="000219B0" w:rsidRPr="00091E2E" w:rsidRDefault="000219B0" w:rsidP="00BF2951">
            <w:pPr>
              <w:ind w:left="132" w:hanging="1"/>
              <w:jc w:val="both"/>
              <w:rPr>
                <w:rFonts w:eastAsia="Calibri"/>
              </w:rPr>
            </w:pPr>
          </w:p>
          <w:p w14:paraId="22FFF893" w14:textId="77777777" w:rsidR="000219B0" w:rsidRPr="00091E2E" w:rsidRDefault="000219B0" w:rsidP="00BF2951">
            <w:pPr>
              <w:snapToGrid w:val="0"/>
              <w:ind w:left="132" w:right="63" w:hanging="1"/>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50EFD3DA" w14:textId="77777777" w:rsidR="000219B0" w:rsidRPr="00091E2E" w:rsidRDefault="000219B0" w:rsidP="00BF2951">
            <w:pPr>
              <w:snapToGrid w:val="0"/>
              <w:ind w:left="132" w:right="63" w:hanging="1"/>
              <w:jc w:val="both"/>
              <w:rPr>
                <w:shd w:val="clear" w:color="auto" w:fill="FFFFFF"/>
              </w:rPr>
            </w:pPr>
          </w:p>
          <w:p w14:paraId="1B9F31BB" w14:textId="77777777" w:rsidR="000219B0" w:rsidRPr="00091E2E" w:rsidRDefault="000219B0" w:rsidP="00BF2951">
            <w:pPr>
              <w:snapToGrid w:val="0"/>
              <w:ind w:left="132" w:right="63" w:hanging="1"/>
              <w:jc w:val="both"/>
              <w:rPr>
                <w:rFonts w:eastAsia="Calibri"/>
              </w:rPr>
            </w:pPr>
            <w:r w:rsidRPr="00091E2E">
              <w:rPr>
                <w:shd w:val="clear" w:color="auto" w:fill="FFFFFF"/>
              </w:rPr>
              <w:t>В материалах проектной документации указывать</w:t>
            </w:r>
            <w:r w:rsidR="00095D2C">
              <w:rPr>
                <w:shd w:val="clear" w:color="auto" w:fill="FFFFFF"/>
              </w:rPr>
              <w:t xml:space="preserve"> </w:t>
            </w:r>
            <w:r w:rsidRPr="00091E2E">
              <w:rPr>
                <w:shd w:val="clear" w:color="auto" w:fill="FFFFFF"/>
              </w:rPr>
              <w:t>количество единовременно прибывающих на объекте человек для определения отношения объекта к объекту массового пребывания граждан.</w:t>
            </w:r>
          </w:p>
          <w:p w14:paraId="45439D1D" w14:textId="77777777" w:rsidR="000219B0" w:rsidRPr="00091E2E" w:rsidRDefault="000219B0" w:rsidP="00BF2951">
            <w:pPr>
              <w:ind w:left="33" w:firstLine="426"/>
              <w:jc w:val="both"/>
            </w:pPr>
          </w:p>
        </w:tc>
      </w:tr>
      <w:tr w:rsidR="00B15F8D" w:rsidRPr="00091E2E" w14:paraId="4D212795" w14:textId="77777777" w:rsidTr="000219B0">
        <w:trPr>
          <w:trHeight w:val="328"/>
        </w:trPr>
        <w:tc>
          <w:tcPr>
            <w:tcW w:w="2014" w:type="dxa"/>
            <w:hideMark/>
          </w:tcPr>
          <w:p w14:paraId="6CC2EF2F" w14:textId="77777777" w:rsidR="00B15F8D" w:rsidRPr="00091E2E" w:rsidRDefault="00B15F8D" w:rsidP="00095D2C">
            <w:pPr>
              <w:tabs>
                <w:tab w:val="left" w:pos="2520"/>
              </w:tabs>
              <w:snapToGrid w:val="0"/>
            </w:pPr>
            <w:r>
              <w:lastRenderedPageBreak/>
              <w:t>[3.8.1</w:t>
            </w:r>
            <w:r w:rsidRPr="00091E2E">
              <w:t xml:space="preserve">] </w:t>
            </w:r>
            <w:r>
              <w:t>Государственное управление</w:t>
            </w:r>
          </w:p>
          <w:p w14:paraId="0D5ED118" w14:textId="77777777" w:rsidR="00B15F8D" w:rsidRPr="00091E2E" w:rsidRDefault="00B15F8D" w:rsidP="00095D2C">
            <w:pPr>
              <w:tabs>
                <w:tab w:val="left" w:pos="2520"/>
              </w:tabs>
              <w:snapToGrid w:val="0"/>
            </w:pPr>
          </w:p>
        </w:tc>
        <w:tc>
          <w:tcPr>
            <w:tcW w:w="3685" w:type="dxa"/>
            <w:hideMark/>
          </w:tcPr>
          <w:p w14:paraId="0988324E" w14:textId="77777777" w:rsidR="00B15F8D" w:rsidRPr="00091E2E" w:rsidRDefault="00B15F8D" w:rsidP="00095D2C">
            <w:pPr>
              <w:ind w:left="113"/>
            </w:pPr>
            <w:r>
              <w:t>Здания, предназначенные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387" w:type="dxa"/>
            <w:hideMark/>
          </w:tcPr>
          <w:p w14:paraId="48FE90BC" w14:textId="77777777" w:rsidR="00B15F8D" w:rsidRPr="00091E2E" w:rsidRDefault="00B15F8D" w:rsidP="00095D2C">
            <w:pPr>
              <w:snapToGrid w:val="0"/>
              <w:ind w:left="113" w:right="151"/>
              <w:jc w:val="both"/>
            </w:pPr>
            <w:r w:rsidRPr="00091E2E">
              <w:t>Минимальная/максимальная площадь</w:t>
            </w:r>
            <w:r>
              <w:t xml:space="preserve"> земельных участков –100/2</w:t>
            </w:r>
            <w:r w:rsidRPr="00091E2E">
              <w:t xml:space="preserve">000 кв. м; </w:t>
            </w:r>
          </w:p>
          <w:p w14:paraId="69035130" w14:textId="77777777" w:rsidR="00B15F8D" w:rsidRPr="00091E2E" w:rsidRDefault="00B15F8D" w:rsidP="00095D2C">
            <w:pPr>
              <w:snapToGrid w:val="0"/>
              <w:ind w:left="113" w:right="151"/>
              <w:jc w:val="both"/>
            </w:pPr>
            <w:r w:rsidRPr="00091E2E">
              <w:t>максимальный процент застройки в границах земельного участка –60%;</w:t>
            </w:r>
          </w:p>
          <w:p w14:paraId="3F4E96EC" w14:textId="77777777" w:rsidR="00B15F8D" w:rsidRPr="00091E2E" w:rsidRDefault="00B15F8D" w:rsidP="00095D2C">
            <w:pPr>
              <w:snapToGrid w:val="0"/>
              <w:ind w:left="113" w:right="151"/>
              <w:jc w:val="both"/>
            </w:pPr>
            <w:r w:rsidRPr="00091E2E">
              <w:t>максимальное количество надземных этажей зданий – 4 этажа;</w:t>
            </w:r>
          </w:p>
          <w:p w14:paraId="4500B892" w14:textId="77777777" w:rsidR="00B15F8D" w:rsidRPr="00091E2E" w:rsidRDefault="00B15F8D" w:rsidP="00095D2C">
            <w:pPr>
              <w:snapToGrid w:val="0"/>
              <w:ind w:left="113" w:right="151"/>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47B594E7" w14:textId="77777777" w:rsidR="00B15F8D" w:rsidRPr="00091E2E" w:rsidRDefault="00B15F8D" w:rsidP="00095D2C">
            <w:pPr>
              <w:tabs>
                <w:tab w:val="left" w:pos="2520"/>
              </w:tabs>
              <w:snapToGrid w:val="0"/>
              <w:ind w:left="113" w:right="151"/>
              <w:jc w:val="both"/>
            </w:pPr>
            <w:r w:rsidRPr="00091E2E">
              <w:t>минимальные отступы от красной линии – 5 м; от иных границ – 3 м.</w:t>
            </w:r>
          </w:p>
        </w:tc>
        <w:tc>
          <w:tcPr>
            <w:tcW w:w="3950" w:type="dxa"/>
            <w:vMerge/>
          </w:tcPr>
          <w:p w14:paraId="1C1E2FEC" w14:textId="77777777" w:rsidR="00B15F8D" w:rsidRPr="00091E2E" w:rsidRDefault="00B15F8D" w:rsidP="00BF2951">
            <w:pPr>
              <w:tabs>
                <w:tab w:val="left" w:pos="3071"/>
              </w:tabs>
              <w:ind w:left="132" w:right="140" w:hanging="1"/>
              <w:jc w:val="both"/>
              <w:rPr>
                <w:shd w:val="clear" w:color="auto" w:fill="FFFFFF"/>
              </w:rPr>
            </w:pPr>
          </w:p>
        </w:tc>
      </w:tr>
      <w:tr w:rsidR="00091E2E" w:rsidRPr="00091E2E" w14:paraId="3883DE0D" w14:textId="77777777" w:rsidTr="00A2415B">
        <w:trPr>
          <w:trHeight w:val="1000"/>
        </w:trPr>
        <w:tc>
          <w:tcPr>
            <w:tcW w:w="2014" w:type="dxa"/>
          </w:tcPr>
          <w:p w14:paraId="0BF85779" w14:textId="77777777" w:rsidR="000219B0" w:rsidRPr="00091E2E" w:rsidRDefault="000219B0" w:rsidP="00BF2951">
            <w:pPr>
              <w:ind w:left="161"/>
            </w:pPr>
            <w:r w:rsidRPr="00091E2E">
              <w:t>[3.1.1.] Предоставление коммунальных услуг</w:t>
            </w:r>
          </w:p>
        </w:tc>
        <w:tc>
          <w:tcPr>
            <w:tcW w:w="3685" w:type="dxa"/>
          </w:tcPr>
          <w:p w14:paraId="5140765A" w14:textId="77777777" w:rsidR="00F529EB" w:rsidRPr="00091E2E" w:rsidRDefault="00F529EB" w:rsidP="00F529EB">
            <w:pPr>
              <w:pStyle w:val="s16"/>
              <w:shd w:val="clear" w:color="auto" w:fill="FFFFFF"/>
              <w:spacing w:before="0" w:beforeAutospacing="0" w:after="0" w:afterAutospacing="0"/>
              <w:ind w:left="113"/>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310939C8" w14:textId="77777777" w:rsidR="00F529EB" w:rsidRPr="00091E2E" w:rsidRDefault="00F529EB" w:rsidP="00F529EB">
            <w:pPr>
              <w:pStyle w:val="s16"/>
              <w:shd w:val="clear" w:color="auto" w:fill="FFFFFF"/>
              <w:spacing w:before="0" w:beforeAutospacing="0" w:after="0" w:afterAutospacing="0"/>
              <w:ind w:left="113"/>
              <w:rPr>
                <w:sz w:val="20"/>
                <w:szCs w:val="20"/>
              </w:rPr>
            </w:pPr>
            <w:r w:rsidRPr="00091E2E">
              <w:rPr>
                <w:sz w:val="20"/>
                <w:szCs w:val="20"/>
              </w:rPr>
              <w:t>- котельная;</w:t>
            </w:r>
          </w:p>
          <w:p w14:paraId="49FA7463" w14:textId="77777777" w:rsidR="00F529EB" w:rsidRPr="00091E2E" w:rsidRDefault="00F529EB" w:rsidP="00F529EB">
            <w:pPr>
              <w:pStyle w:val="s16"/>
              <w:shd w:val="clear" w:color="auto" w:fill="FFFFFF"/>
              <w:spacing w:before="0" w:beforeAutospacing="0" w:after="0" w:afterAutospacing="0"/>
              <w:ind w:left="113"/>
              <w:rPr>
                <w:sz w:val="20"/>
                <w:szCs w:val="20"/>
              </w:rPr>
            </w:pPr>
            <w:r w:rsidRPr="00091E2E">
              <w:rPr>
                <w:sz w:val="20"/>
                <w:szCs w:val="20"/>
              </w:rPr>
              <w:t>- насосная станция;</w:t>
            </w:r>
          </w:p>
          <w:p w14:paraId="284FE5CA" w14:textId="77777777" w:rsidR="00F529EB" w:rsidRPr="00091E2E" w:rsidRDefault="00F529EB" w:rsidP="00F529EB">
            <w:pPr>
              <w:pStyle w:val="s16"/>
              <w:shd w:val="clear" w:color="auto" w:fill="FFFFFF"/>
              <w:spacing w:before="0" w:beforeAutospacing="0" w:after="0" w:afterAutospacing="0"/>
              <w:ind w:left="113"/>
              <w:rPr>
                <w:sz w:val="20"/>
                <w:szCs w:val="20"/>
              </w:rPr>
            </w:pPr>
            <w:r w:rsidRPr="00091E2E">
              <w:rPr>
                <w:sz w:val="20"/>
                <w:szCs w:val="20"/>
              </w:rPr>
              <w:t>- водопровод;</w:t>
            </w:r>
          </w:p>
          <w:p w14:paraId="1C2F3879" w14:textId="77777777" w:rsidR="00F529EB" w:rsidRPr="00091E2E" w:rsidRDefault="00F529EB" w:rsidP="00F529EB">
            <w:pPr>
              <w:pStyle w:val="s16"/>
              <w:shd w:val="clear" w:color="auto" w:fill="FFFFFF"/>
              <w:spacing w:before="0" w:beforeAutospacing="0" w:after="0" w:afterAutospacing="0"/>
              <w:ind w:left="113"/>
              <w:rPr>
                <w:rFonts w:cs="Times New Roman CYR"/>
                <w:sz w:val="20"/>
                <w:szCs w:val="20"/>
              </w:rPr>
            </w:pPr>
            <w:r w:rsidRPr="00091E2E">
              <w:rPr>
                <w:sz w:val="20"/>
                <w:szCs w:val="20"/>
              </w:rPr>
              <w:t>Объекты инженерной инфраструктуры:</w:t>
            </w:r>
          </w:p>
          <w:p w14:paraId="5A963560" w14:textId="77777777" w:rsidR="00F529EB" w:rsidRPr="00091E2E" w:rsidRDefault="00F529EB" w:rsidP="00F529EB">
            <w:pPr>
              <w:pStyle w:val="s16"/>
              <w:shd w:val="clear" w:color="auto" w:fill="FFFFFF"/>
              <w:spacing w:before="0" w:beforeAutospacing="0" w:after="0" w:afterAutospacing="0"/>
              <w:ind w:left="113"/>
              <w:rPr>
                <w:rFonts w:cs="Times New Roman CYR"/>
                <w:sz w:val="20"/>
                <w:szCs w:val="20"/>
              </w:rPr>
            </w:pPr>
            <w:r w:rsidRPr="00091E2E">
              <w:rPr>
                <w:sz w:val="20"/>
                <w:szCs w:val="20"/>
              </w:rPr>
              <w:t>- линия электропередач,</w:t>
            </w:r>
          </w:p>
          <w:p w14:paraId="4F8A7F49" w14:textId="77777777" w:rsidR="00F529EB" w:rsidRPr="00091E2E" w:rsidRDefault="00F529EB" w:rsidP="00F529EB">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трансформаторная подстанция, </w:t>
            </w:r>
          </w:p>
          <w:p w14:paraId="0F420471" w14:textId="77777777" w:rsidR="00F529EB" w:rsidRPr="00091E2E" w:rsidRDefault="00F529EB" w:rsidP="00F529EB">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газопровод, </w:t>
            </w:r>
          </w:p>
          <w:p w14:paraId="72B10C42" w14:textId="77777777" w:rsidR="00F529EB" w:rsidRPr="00091E2E" w:rsidRDefault="00F529EB" w:rsidP="00F529EB">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линия связи, </w:t>
            </w:r>
          </w:p>
          <w:p w14:paraId="0D303C70" w14:textId="77777777" w:rsidR="00F529EB" w:rsidRPr="00091E2E" w:rsidRDefault="00F529EB" w:rsidP="00F529EB">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телефонная станция, </w:t>
            </w:r>
          </w:p>
          <w:p w14:paraId="0E8B3CED" w14:textId="77777777" w:rsidR="00F529EB" w:rsidRPr="00091E2E" w:rsidRDefault="00F529EB" w:rsidP="00F529EB">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канализация, </w:t>
            </w:r>
          </w:p>
          <w:p w14:paraId="0EAD1855" w14:textId="77777777" w:rsidR="00F529EB" w:rsidRPr="00091E2E" w:rsidRDefault="00F529EB" w:rsidP="00F529EB">
            <w:pPr>
              <w:pStyle w:val="s16"/>
              <w:shd w:val="clear" w:color="auto" w:fill="FFFFFF"/>
              <w:spacing w:before="0" w:beforeAutospacing="0" w:after="0" w:afterAutospacing="0"/>
              <w:ind w:left="113"/>
              <w:rPr>
                <w:rFonts w:cs="Times New Roman CYR"/>
                <w:sz w:val="20"/>
                <w:szCs w:val="20"/>
              </w:rPr>
            </w:pPr>
            <w:r w:rsidRPr="00091E2E">
              <w:rPr>
                <w:sz w:val="20"/>
                <w:szCs w:val="20"/>
              </w:rPr>
              <w:t>- стоянка транспортных средств,</w:t>
            </w:r>
          </w:p>
          <w:p w14:paraId="218B2C41" w14:textId="77777777" w:rsidR="000219B0" w:rsidRPr="00091E2E" w:rsidRDefault="00F529EB" w:rsidP="002B67C9">
            <w:pPr>
              <w:pStyle w:val="s16"/>
              <w:shd w:val="clear" w:color="auto" w:fill="FFFFFF"/>
              <w:spacing w:before="0" w:beforeAutospacing="0" w:after="0" w:afterAutospacing="0"/>
              <w:ind w:left="113"/>
              <w:rPr>
                <w:rFonts w:cs="Times New Roman CYR"/>
                <w:sz w:val="20"/>
                <w:szCs w:val="20"/>
              </w:rPr>
            </w:pPr>
            <w:r w:rsidRPr="00091E2E">
              <w:rPr>
                <w:sz w:val="20"/>
                <w:szCs w:val="20"/>
              </w:rPr>
              <w:t>-  гараж и мастерская для обслуживания уборочной и аварийной техники</w:t>
            </w:r>
          </w:p>
        </w:tc>
        <w:tc>
          <w:tcPr>
            <w:tcW w:w="5387" w:type="dxa"/>
          </w:tcPr>
          <w:p w14:paraId="732D7601" w14:textId="77777777" w:rsidR="000219B0" w:rsidRPr="00091E2E" w:rsidRDefault="000219B0" w:rsidP="00BF2951">
            <w:pPr>
              <w:snapToGrid w:val="0"/>
              <w:ind w:left="132" w:right="134"/>
              <w:jc w:val="both"/>
            </w:pPr>
            <w:r w:rsidRPr="00091E2E">
              <w:t>Минимальная площадь земельных участков - 10 кв. м;</w:t>
            </w:r>
          </w:p>
          <w:p w14:paraId="3214EDA4" w14:textId="77777777" w:rsidR="000219B0" w:rsidRPr="00091E2E" w:rsidRDefault="000219B0" w:rsidP="00BF2951">
            <w:pPr>
              <w:snapToGrid w:val="0"/>
              <w:ind w:left="132" w:right="134"/>
              <w:jc w:val="both"/>
            </w:pPr>
            <w:r w:rsidRPr="00091E2E">
              <w:t>максимальное количество надземных этажей зданий –1;</w:t>
            </w:r>
          </w:p>
          <w:p w14:paraId="67ED67FF" w14:textId="77777777" w:rsidR="000219B0" w:rsidRPr="00091E2E" w:rsidRDefault="000219B0" w:rsidP="00BF2951">
            <w:pPr>
              <w:ind w:left="132" w:right="134"/>
              <w:jc w:val="both"/>
            </w:pPr>
            <w:r w:rsidRPr="00091E2E">
              <w:t>максимальный процент застройки в границах земельного участка – 80%;</w:t>
            </w:r>
          </w:p>
          <w:p w14:paraId="19BB7D0D" w14:textId="77777777" w:rsidR="00972B15" w:rsidRPr="00091E2E" w:rsidRDefault="00972B15" w:rsidP="00BF2951">
            <w:pPr>
              <w:ind w:left="132" w:right="134"/>
              <w:jc w:val="both"/>
            </w:pPr>
            <w:r w:rsidRPr="00091E2E">
              <w:rPr>
                <w:rFonts w:eastAsia="SimSun"/>
                <w:lang w:eastAsia="zh-CN" w:bidi="ru-RU"/>
              </w:rPr>
              <w:t>минимальный процент озеленения земельного участка 15%.</w:t>
            </w:r>
          </w:p>
          <w:p w14:paraId="48B92647" w14:textId="77777777" w:rsidR="000219B0" w:rsidRPr="00091E2E" w:rsidRDefault="000219B0" w:rsidP="00BF2951">
            <w:pPr>
              <w:ind w:left="132" w:right="134"/>
              <w:jc w:val="both"/>
            </w:pPr>
            <w:r w:rsidRPr="00091E2E">
              <w:t xml:space="preserve">минимальные отступы от красной линии – 5 м; от иных границ – 3 м;  </w:t>
            </w:r>
          </w:p>
          <w:p w14:paraId="01FE415F" w14:textId="77777777" w:rsidR="000219B0" w:rsidRPr="00091E2E" w:rsidRDefault="000219B0" w:rsidP="00BF2951">
            <w:pPr>
              <w:ind w:left="132" w:right="134"/>
              <w:jc w:val="both"/>
            </w:pPr>
            <w:r w:rsidRPr="00091E2E">
              <w:t>для линейных объектов минимальные отступы</w:t>
            </w:r>
            <w:r w:rsidR="00095D2C">
              <w:t xml:space="preserve"> </w:t>
            </w:r>
            <w:r w:rsidR="00972B15" w:rsidRPr="00091E2E">
              <w:t>и</w:t>
            </w:r>
            <w:r w:rsidR="00095D2C">
              <w:t xml:space="preserve"> </w:t>
            </w:r>
            <w:r w:rsidR="00972B15" w:rsidRPr="00091E2E">
              <w:rPr>
                <w:rFonts w:eastAsia="SimSun"/>
                <w:lang w:eastAsia="zh-CN" w:bidi="ru-RU"/>
              </w:rPr>
              <w:t>минимальный процент озеленения</w:t>
            </w:r>
            <w:r w:rsidRPr="00091E2E">
              <w:t>– не регламентируются</w:t>
            </w:r>
          </w:p>
        </w:tc>
        <w:tc>
          <w:tcPr>
            <w:tcW w:w="3950" w:type="dxa"/>
            <w:vMerge/>
          </w:tcPr>
          <w:p w14:paraId="121E893F" w14:textId="77777777" w:rsidR="000219B0" w:rsidRPr="00091E2E" w:rsidRDefault="000219B0" w:rsidP="00BF2951">
            <w:pPr>
              <w:ind w:left="33" w:firstLine="426"/>
              <w:jc w:val="both"/>
            </w:pPr>
          </w:p>
        </w:tc>
      </w:tr>
      <w:tr w:rsidR="00091E2E" w:rsidRPr="00091E2E" w14:paraId="5859ED0F" w14:textId="77777777" w:rsidTr="000219B0">
        <w:trPr>
          <w:trHeight w:val="23"/>
        </w:trPr>
        <w:tc>
          <w:tcPr>
            <w:tcW w:w="2014" w:type="dxa"/>
            <w:hideMark/>
          </w:tcPr>
          <w:p w14:paraId="35EA70FD" w14:textId="77777777" w:rsidR="000219B0" w:rsidRPr="00091E2E" w:rsidRDefault="000219B0" w:rsidP="00BF2951">
            <w:pPr>
              <w:snapToGrid w:val="0"/>
              <w:jc w:val="both"/>
            </w:pPr>
            <w:r w:rsidRPr="00091E2E">
              <w:t>[3.1.2.] Административные здания организаций, обеспечивающих</w:t>
            </w:r>
            <w:r w:rsidRPr="00091E2E">
              <w:cr/>
              <w:t>предоставление коммунальных услуг</w:t>
            </w:r>
          </w:p>
        </w:tc>
        <w:tc>
          <w:tcPr>
            <w:tcW w:w="3685" w:type="dxa"/>
            <w:hideMark/>
          </w:tcPr>
          <w:p w14:paraId="7DFD72B2" w14:textId="77777777" w:rsidR="000219B0" w:rsidRPr="00091E2E" w:rsidRDefault="00CB08FD" w:rsidP="00BF2951">
            <w:pPr>
              <w:snapToGrid w:val="0"/>
              <w:ind w:left="132" w:right="131" w:firstLine="142"/>
              <w:jc w:val="both"/>
            </w:pPr>
            <w:r w:rsidRPr="00091E2E">
              <w:rPr>
                <w:shd w:val="clear" w:color="auto" w:fill="FFFFFF"/>
              </w:rPr>
              <w:t>Здания и сооружения, обеспечивающие физических и юридических лиц коммунальными услугами.</w:t>
            </w:r>
          </w:p>
        </w:tc>
        <w:tc>
          <w:tcPr>
            <w:tcW w:w="5387" w:type="dxa"/>
            <w:hideMark/>
          </w:tcPr>
          <w:p w14:paraId="7F26203B" w14:textId="77777777" w:rsidR="000219B0" w:rsidRPr="00091E2E" w:rsidRDefault="000219B0" w:rsidP="00BF2951">
            <w:pPr>
              <w:snapToGrid w:val="0"/>
              <w:ind w:left="132" w:right="116"/>
              <w:jc w:val="both"/>
            </w:pPr>
            <w:r w:rsidRPr="00091E2E">
              <w:t>Минимальная/максимальная пло</w:t>
            </w:r>
            <w:r w:rsidR="00CB08FD" w:rsidRPr="00091E2E">
              <w:t>щадь земельных участков  – 50 /5</w:t>
            </w:r>
            <w:r w:rsidRPr="00091E2E">
              <w:t>000 кв. м.;</w:t>
            </w:r>
          </w:p>
          <w:p w14:paraId="74AF6427" w14:textId="77777777" w:rsidR="000219B0" w:rsidRPr="00091E2E" w:rsidRDefault="000219B0" w:rsidP="00BF2951">
            <w:pPr>
              <w:tabs>
                <w:tab w:val="left" w:pos="1134"/>
              </w:tabs>
              <w:ind w:left="132" w:right="116"/>
              <w:jc w:val="both"/>
            </w:pPr>
            <w:r w:rsidRPr="00091E2E">
              <w:t>максимальное количество надземных этажей зданий – 2 этажа;</w:t>
            </w:r>
          </w:p>
          <w:p w14:paraId="07A21B97" w14:textId="77777777" w:rsidR="000219B0" w:rsidRPr="00091E2E" w:rsidRDefault="000219B0" w:rsidP="00BF2951">
            <w:pPr>
              <w:ind w:left="132" w:right="116"/>
              <w:jc w:val="both"/>
            </w:pPr>
            <w:r w:rsidRPr="00091E2E">
              <w:t>максимальная высота зданий, строений, сооружений от уровня земли - 20 м;</w:t>
            </w:r>
          </w:p>
          <w:p w14:paraId="7109273A" w14:textId="77777777" w:rsidR="000219B0" w:rsidRPr="00091E2E" w:rsidRDefault="000219B0" w:rsidP="00BF2951">
            <w:pPr>
              <w:ind w:left="132" w:right="116"/>
              <w:jc w:val="both"/>
            </w:pPr>
            <w:r w:rsidRPr="00091E2E">
              <w:t xml:space="preserve">максимальный процент застройки в границах земельного участка – 60 %;  </w:t>
            </w:r>
          </w:p>
          <w:p w14:paraId="0732BED4" w14:textId="77777777" w:rsidR="000219B0" w:rsidRPr="00091E2E" w:rsidRDefault="000219B0" w:rsidP="00BF2951">
            <w:pPr>
              <w:ind w:left="132" w:right="103"/>
              <w:jc w:val="both"/>
            </w:pPr>
            <w:r w:rsidRPr="00091E2E">
              <w:t>минимальные отступы от  красной линии – 5 м от иных границ – 3 м</w:t>
            </w:r>
            <w:r w:rsidRPr="00091E2E">
              <w:rPr>
                <w:rFonts w:eastAsia="SimSun"/>
                <w:lang w:eastAsia="zh-CN" w:bidi="ru-RU"/>
              </w:rPr>
              <w:t>.</w:t>
            </w:r>
          </w:p>
          <w:p w14:paraId="40CF8E14" w14:textId="77777777" w:rsidR="000219B0" w:rsidRPr="00091E2E" w:rsidRDefault="000219B0" w:rsidP="00BF2951">
            <w:pPr>
              <w:ind w:left="140" w:right="116"/>
              <w:jc w:val="both"/>
              <w:rPr>
                <w:rFonts w:eastAsia="SimSun"/>
                <w:lang w:eastAsia="zh-CN" w:bidi="ru-RU"/>
              </w:rPr>
            </w:pPr>
            <w:r w:rsidRPr="00091E2E">
              <w:rPr>
                <w:rFonts w:eastAsia="SimSun"/>
                <w:lang w:eastAsia="zh-CN" w:bidi="ru-RU"/>
              </w:rPr>
              <w:t>Минимальный процент озеленения земельного участка 10%.</w:t>
            </w:r>
          </w:p>
        </w:tc>
        <w:tc>
          <w:tcPr>
            <w:tcW w:w="3950" w:type="dxa"/>
            <w:vMerge/>
          </w:tcPr>
          <w:p w14:paraId="758A5E8B" w14:textId="77777777" w:rsidR="000219B0" w:rsidRPr="00091E2E" w:rsidRDefault="000219B0" w:rsidP="00BF2951">
            <w:pPr>
              <w:ind w:left="33" w:firstLine="426"/>
              <w:jc w:val="both"/>
            </w:pPr>
          </w:p>
        </w:tc>
      </w:tr>
      <w:tr w:rsidR="00091E2E" w:rsidRPr="00091E2E" w14:paraId="0D343C18" w14:textId="77777777" w:rsidTr="000219B0">
        <w:trPr>
          <w:trHeight w:val="2355"/>
        </w:trPr>
        <w:tc>
          <w:tcPr>
            <w:tcW w:w="2014" w:type="dxa"/>
            <w:hideMark/>
          </w:tcPr>
          <w:p w14:paraId="0CE84E51" w14:textId="77777777" w:rsidR="00C96A91" w:rsidRPr="00091E2E" w:rsidRDefault="00C96A91" w:rsidP="00BF2951">
            <w:pPr>
              <w:suppressAutoHyphens w:val="0"/>
              <w:autoSpaceDN w:val="0"/>
              <w:rPr>
                <w:rFonts w:eastAsia="SimSun"/>
                <w:lang w:eastAsia="zh-CN" w:bidi="ru-RU"/>
              </w:rPr>
            </w:pPr>
            <w:r w:rsidRPr="00091E2E">
              <w:rPr>
                <w:rFonts w:eastAsia="SimSun"/>
                <w:lang w:eastAsia="zh-CN" w:bidi="ru-RU"/>
              </w:rPr>
              <w:lastRenderedPageBreak/>
              <w:t>[4</w:t>
            </w:r>
            <w:r w:rsidRPr="00091E2E">
              <w:rPr>
                <w:lang w:eastAsia="zh-CN" w:bidi="ru-RU"/>
              </w:rPr>
              <w:t>.1</w:t>
            </w:r>
            <w:r w:rsidRPr="00091E2E">
              <w:rPr>
                <w:rFonts w:eastAsia="SimSun"/>
                <w:lang w:eastAsia="zh-CN" w:bidi="ru-RU"/>
              </w:rPr>
              <w:t>] - Деловое управление</w:t>
            </w:r>
          </w:p>
        </w:tc>
        <w:tc>
          <w:tcPr>
            <w:tcW w:w="3685" w:type="dxa"/>
            <w:hideMark/>
          </w:tcPr>
          <w:p w14:paraId="47112230" w14:textId="77777777" w:rsidR="00C96A91" w:rsidRPr="00091E2E" w:rsidRDefault="00C96A91" w:rsidP="00C96A91">
            <w:pPr>
              <w:pStyle w:val="s16"/>
              <w:shd w:val="clear" w:color="auto" w:fill="FFFFFF"/>
              <w:spacing w:before="0" w:beforeAutospacing="0" w:after="0" w:afterAutospacing="0"/>
              <w:ind w:left="113"/>
              <w:rPr>
                <w:sz w:val="20"/>
                <w:szCs w:val="20"/>
              </w:rPr>
            </w:pPr>
            <w:r w:rsidRPr="00091E2E">
              <w:rPr>
                <w:sz w:val="20"/>
                <w:szCs w:val="20"/>
                <w:shd w:val="clear" w:color="auto" w:fill="FFFFFF"/>
              </w:rPr>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387" w:type="dxa"/>
            <w:hideMark/>
          </w:tcPr>
          <w:p w14:paraId="77595E15" w14:textId="77777777" w:rsidR="00C96A91" w:rsidRPr="00091E2E" w:rsidRDefault="00C96A91" w:rsidP="00C96A91">
            <w:pPr>
              <w:tabs>
                <w:tab w:val="left" w:pos="2520"/>
              </w:tabs>
              <w:snapToGrid w:val="0"/>
              <w:ind w:left="132" w:right="132"/>
              <w:jc w:val="both"/>
            </w:pPr>
            <w:r w:rsidRPr="00091E2E">
              <w:t>Минимальная/максимальная площадь земельных участков –100/5000 кв. м;</w:t>
            </w:r>
          </w:p>
          <w:p w14:paraId="3A7B32E1" w14:textId="77777777" w:rsidR="00C96A91" w:rsidRPr="00091E2E" w:rsidRDefault="00C96A91" w:rsidP="00C96A91">
            <w:pPr>
              <w:tabs>
                <w:tab w:val="left" w:pos="2520"/>
              </w:tabs>
              <w:ind w:left="132" w:right="132"/>
              <w:jc w:val="both"/>
            </w:pPr>
            <w:r w:rsidRPr="00091E2E">
              <w:t>максимальная высота зданий, строений, сооружений от уровня земли - 12 м;</w:t>
            </w:r>
          </w:p>
          <w:p w14:paraId="235BC745" w14:textId="77777777" w:rsidR="00C96A91" w:rsidRPr="00091E2E" w:rsidRDefault="00C96A91" w:rsidP="00C96A91">
            <w:pPr>
              <w:tabs>
                <w:tab w:val="left" w:pos="2520"/>
              </w:tabs>
              <w:ind w:left="132" w:right="132"/>
              <w:jc w:val="both"/>
            </w:pPr>
            <w:r w:rsidRPr="00091E2E">
              <w:t>максимальный процент застройки в границах земельного участка – 60%;</w:t>
            </w:r>
          </w:p>
          <w:p w14:paraId="12F85A44" w14:textId="77777777" w:rsidR="00C96A91" w:rsidRPr="00091E2E" w:rsidRDefault="00C96A91" w:rsidP="00C96A91">
            <w:pPr>
              <w:tabs>
                <w:tab w:val="left" w:pos="2520"/>
              </w:tabs>
              <w:ind w:left="13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5CAB9F05" w14:textId="77777777" w:rsidR="00C96A91" w:rsidRPr="00091E2E" w:rsidRDefault="00C96A91" w:rsidP="00C96A91">
            <w:pPr>
              <w:tabs>
                <w:tab w:val="left" w:pos="3071"/>
              </w:tabs>
              <w:snapToGrid w:val="0"/>
              <w:ind w:left="132" w:right="116"/>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vMerge/>
          </w:tcPr>
          <w:p w14:paraId="3F00651F" w14:textId="77777777" w:rsidR="00C96A91" w:rsidRPr="00091E2E" w:rsidRDefault="00C96A91" w:rsidP="00BF2951">
            <w:pPr>
              <w:tabs>
                <w:tab w:val="left" w:pos="1134"/>
              </w:tabs>
              <w:ind w:firstLine="426"/>
            </w:pPr>
          </w:p>
        </w:tc>
      </w:tr>
      <w:tr w:rsidR="00091E2E" w:rsidRPr="00091E2E" w14:paraId="56920D3D" w14:textId="77777777" w:rsidTr="000219B0">
        <w:trPr>
          <w:trHeight w:val="2355"/>
        </w:trPr>
        <w:tc>
          <w:tcPr>
            <w:tcW w:w="2014" w:type="dxa"/>
            <w:hideMark/>
          </w:tcPr>
          <w:p w14:paraId="27F2126D" w14:textId="77777777" w:rsidR="00C96A91" w:rsidRPr="00091E2E" w:rsidRDefault="00C96A91" w:rsidP="00BF2951">
            <w:pPr>
              <w:suppressAutoHyphens w:val="0"/>
              <w:autoSpaceDN w:val="0"/>
              <w:rPr>
                <w:rFonts w:eastAsia="SimSun"/>
                <w:lang w:eastAsia="zh-CN" w:bidi="ru-RU"/>
              </w:rPr>
            </w:pPr>
            <w:r w:rsidRPr="00091E2E">
              <w:t>[4.4]  Магазины</w:t>
            </w:r>
          </w:p>
        </w:tc>
        <w:tc>
          <w:tcPr>
            <w:tcW w:w="3685" w:type="dxa"/>
            <w:hideMark/>
          </w:tcPr>
          <w:p w14:paraId="0CB9B1CC" w14:textId="77777777" w:rsidR="004373E6" w:rsidRPr="00091E2E" w:rsidRDefault="004373E6" w:rsidP="004373E6">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4AE69C8D"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0C10A4F8"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7595661A" w14:textId="77777777" w:rsidR="00C96A91" w:rsidRPr="00091E2E" w:rsidRDefault="004373E6" w:rsidP="004373E6">
            <w:pPr>
              <w:pStyle w:val="s16"/>
              <w:shd w:val="clear" w:color="auto" w:fill="FFFFFF"/>
              <w:spacing w:before="0" w:beforeAutospacing="0" w:after="0" w:afterAutospacing="0"/>
              <w:ind w:left="113"/>
              <w:rPr>
                <w:sz w:val="20"/>
                <w:szCs w:val="20"/>
              </w:rPr>
            </w:pPr>
            <w:r w:rsidRPr="00091E2E">
              <w:rPr>
                <w:sz w:val="20"/>
                <w:szCs w:val="20"/>
                <w:shd w:val="clear" w:color="auto" w:fill="FFFFFF"/>
              </w:rPr>
              <w:t>- ветаптека</w:t>
            </w:r>
          </w:p>
        </w:tc>
        <w:tc>
          <w:tcPr>
            <w:tcW w:w="5387" w:type="dxa"/>
            <w:hideMark/>
          </w:tcPr>
          <w:p w14:paraId="7F7AF37F" w14:textId="77777777" w:rsidR="00C96A91" w:rsidRPr="00091E2E" w:rsidRDefault="00C96A91" w:rsidP="00C96A91">
            <w:pPr>
              <w:snapToGrid w:val="0"/>
              <w:ind w:left="132"/>
            </w:pPr>
            <w:r w:rsidRPr="00091E2E">
              <w:t>Минимальная/максимальная площадь земельных участков  –</w:t>
            </w:r>
            <w:r w:rsidR="0032625C" w:rsidRPr="00091E2E">
              <w:t>2</w:t>
            </w:r>
            <w:r w:rsidRPr="00091E2E">
              <w:t>00/3000 кв. м;</w:t>
            </w:r>
          </w:p>
          <w:p w14:paraId="2ADC3950" w14:textId="77777777" w:rsidR="00C96A91" w:rsidRPr="00091E2E" w:rsidRDefault="00C96A91" w:rsidP="00C96A91">
            <w:pPr>
              <w:snapToGrid w:val="0"/>
              <w:ind w:left="132" w:right="132"/>
              <w:jc w:val="both"/>
            </w:pPr>
            <w:r w:rsidRPr="00091E2E">
              <w:t>максимальное количество надземных этажей зданий – 3 этажа;</w:t>
            </w:r>
          </w:p>
          <w:p w14:paraId="5D8F745F" w14:textId="77777777" w:rsidR="00C96A91" w:rsidRPr="00091E2E" w:rsidRDefault="00C96A91" w:rsidP="00C96A91">
            <w:pPr>
              <w:snapToGrid w:val="0"/>
              <w:ind w:left="132" w:right="132"/>
              <w:jc w:val="both"/>
            </w:pPr>
            <w:r w:rsidRPr="00091E2E">
              <w:t>максимальная высота зданий, строений, сооружений от уровня земли - 12 м;</w:t>
            </w:r>
          </w:p>
          <w:p w14:paraId="63705732" w14:textId="77777777" w:rsidR="00C96A91" w:rsidRPr="00091E2E" w:rsidRDefault="00C96A91" w:rsidP="00C96A91">
            <w:pPr>
              <w:tabs>
                <w:tab w:val="left" w:pos="5642"/>
              </w:tabs>
              <w:ind w:left="132" w:right="116"/>
              <w:jc w:val="both"/>
            </w:pPr>
            <w:r w:rsidRPr="00091E2E">
              <w:t>максимальный процент застройки в границах земельного участка – 60%;</w:t>
            </w:r>
          </w:p>
          <w:p w14:paraId="67CE0E93" w14:textId="77777777" w:rsidR="00C96A91" w:rsidRPr="00091E2E" w:rsidRDefault="00C96A91" w:rsidP="00C96A91">
            <w:pPr>
              <w:ind w:left="132" w:right="116"/>
              <w:jc w:val="both"/>
            </w:pPr>
            <w:r w:rsidRPr="00091E2E">
              <w:t>Минимальные отступы от  красной линии – 5 м; от иных границ – 3 м</w:t>
            </w:r>
            <w:r w:rsidRPr="00091E2E">
              <w:rPr>
                <w:rFonts w:eastAsia="SimSun"/>
                <w:lang w:eastAsia="zh-CN" w:bidi="ru-RU"/>
              </w:rPr>
              <w:t xml:space="preserve">, </w:t>
            </w:r>
          </w:p>
          <w:p w14:paraId="67120F71" w14:textId="77777777" w:rsidR="00C96A91" w:rsidRPr="00091E2E" w:rsidRDefault="00C96A91" w:rsidP="00C96A91">
            <w:pPr>
              <w:tabs>
                <w:tab w:val="left" w:pos="3071"/>
              </w:tabs>
              <w:snapToGrid w:val="0"/>
              <w:ind w:left="132" w:right="116"/>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vMerge/>
          </w:tcPr>
          <w:p w14:paraId="3AE74D6C" w14:textId="77777777" w:rsidR="00C96A91" w:rsidRPr="00091E2E" w:rsidRDefault="00C96A91" w:rsidP="00BF2951">
            <w:pPr>
              <w:tabs>
                <w:tab w:val="left" w:pos="1134"/>
              </w:tabs>
              <w:ind w:firstLine="426"/>
            </w:pPr>
          </w:p>
        </w:tc>
      </w:tr>
      <w:tr w:rsidR="00091E2E" w:rsidRPr="00091E2E" w14:paraId="21CC715A" w14:textId="77777777" w:rsidTr="000219B0">
        <w:trPr>
          <w:trHeight w:val="2355"/>
        </w:trPr>
        <w:tc>
          <w:tcPr>
            <w:tcW w:w="2014" w:type="dxa"/>
            <w:hideMark/>
          </w:tcPr>
          <w:p w14:paraId="3C12B14E" w14:textId="77777777" w:rsidR="00C96A91" w:rsidRPr="00091E2E" w:rsidRDefault="00C96A91" w:rsidP="00BF2951">
            <w:pPr>
              <w:suppressAutoHyphens w:val="0"/>
              <w:autoSpaceDN w:val="0"/>
            </w:pPr>
            <w:r w:rsidRPr="00091E2E">
              <w:rPr>
                <w:rFonts w:eastAsia="SimSun"/>
                <w:lang w:eastAsia="zh-CN" w:bidi="ru-RU"/>
              </w:rPr>
              <w:t xml:space="preserve">[4.6] </w:t>
            </w:r>
            <w:r w:rsidRPr="00091E2E">
              <w:rPr>
                <w:lang w:eastAsia="ru-RU" w:bidi="ru-RU"/>
              </w:rPr>
              <w:t>Общественное питание.</w:t>
            </w:r>
          </w:p>
        </w:tc>
        <w:tc>
          <w:tcPr>
            <w:tcW w:w="3685" w:type="dxa"/>
            <w:hideMark/>
          </w:tcPr>
          <w:p w14:paraId="3428D680" w14:textId="77777777" w:rsidR="00C96A91" w:rsidRPr="00091E2E" w:rsidRDefault="00C96A91" w:rsidP="00C96A91">
            <w:pPr>
              <w:ind w:left="113"/>
              <w:rPr>
                <w:shd w:val="clear" w:color="auto" w:fill="FFFFFF"/>
              </w:rPr>
            </w:pPr>
            <w:r w:rsidRPr="00091E2E">
              <w:rPr>
                <w:shd w:val="clear" w:color="auto" w:fill="FFFFFF"/>
              </w:rPr>
              <w:t xml:space="preserve">- кафе; </w:t>
            </w:r>
          </w:p>
          <w:p w14:paraId="1DB9CC30" w14:textId="77777777" w:rsidR="00C96A91" w:rsidRPr="00091E2E" w:rsidRDefault="00C96A91" w:rsidP="00C96A91">
            <w:pPr>
              <w:ind w:left="113"/>
              <w:rPr>
                <w:shd w:val="clear" w:color="auto" w:fill="FFFFFF"/>
              </w:rPr>
            </w:pPr>
            <w:r w:rsidRPr="00091E2E">
              <w:rPr>
                <w:shd w:val="clear" w:color="auto" w:fill="FFFFFF"/>
              </w:rPr>
              <w:t>- бар;</w:t>
            </w:r>
          </w:p>
          <w:p w14:paraId="7BDAFF30" w14:textId="77777777" w:rsidR="00C96A91" w:rsidRPr="00091E2E" w:rsidRDefault="00C96A91" w:rsidP="00C96A91">
            <w:pPr>
              <w:ind w:left="113"/>
              <w:rPr>
                <w:shd w:val="clear" w:color="auto" w:fill="FFFFFF"/>
              </w:rPr>
            </w:pPr>
            <w:r w:rsidRPr="00091E2E">
              <w:rPr>
                <w:shd w:val="clear" w:color="auto" w:fill="FFFFFF"/>
              </w:rPr>
              <w:t>- закусочная;</w:t>
            </w:r>
          </w:p>
          <w:p w14:paraId="1B7CC5A8" w14:textId="77777777" w:rsidR="00C96A91" w:rsidRPr="00091E2E" w:rsidRDefault="00C96A91" w:rsidP="00C96A91">
            <w:pPr>
              <w:ind w:left="113"/>
              <w:rPr>
                <w:shd w:val="clear" w:color="auto" w:fill="FFFFFF"/>
              </w:rPr>
            </w:pPr>
            <w:r w:rsidRPr="00091E2E">
              <w:rPr>
                <w:shd w:val="clear" w:color="auto" w:fill="FFFFFF"/>
              </w:rPr>
              <w:t>- столовая;</w:t>
            </w:r>
          </w:p>
          <w:p w14:paraId="1CB78331" w14:textId="77777777" w:rsidR="00C96A91" w:rsidRPr="00091E2E" w:rsidRDefault="00C96A91" w:rsidP="00C96A91">
            <w:pPr>
              <w:ind w:left="113"/>
              <w:rPr>
                <w:shd w:val="clear" w:color="auto" w:fill="FFFFFF"/>
              </w:rPr>
            </w:pPr>
            <w:r w:rsidRPr="00091E2E">
              <w:rPr>
                <w:shd w:val="clear" w:color="auto" w:fill="FFFFFF"/>
              </w:rPr>
              <w:t>- отдел кулинарии;</w:t>
            </w:r>
          </w:p>
          <w:p w14:paraId="4730BB61" w14:textId="77777777" w:rsidR="00C96A91" w:rsidRPr="00091E2E" w:rsidRDefault="00C96A91" w:rsidP="00C96A91">
            <w:pPr>
              <w:widowControl/>
              <w:autoSpaceDE/>
              <w:ind w:left="113"/>
              <w:rPr>
                <w:shd w:val="clear" w:color="auto" w:fill="FFFFFF"/>
              </w:rPr>
            </w:pPr>
            <w:r w:rsidRPr="00091E2E">
              <w:rPr>
                <w:shd w:val="clear" w:color="auto" w:fill="FFFFFF"/>
              </w:rPr>
              <w:t>- пункт быстрого питания</w:t>
            </w:r>
          </w:p>
        </w:tc>
        <w:tc>
          <w:tcPr>
            <w:tcW w:w="5387" w:type="dxa"/>
            <w:hideMark/>
          </w:tcPr>
          <w:p w14:paraId="33914424" w14:textId="77777777" w:rsidR="00C96A91" w:rsidRPr="00091E2E" w:rsidRDefault="00C96A91" w:rsidP="00C96A91">
            <w:pPr>
              <w:tabs>
                <w:tab w:val="left" w:pos="2520"/>
              </w:tabs>
              <w:snapToGrid w:val="0"/>
              <w:ind w:left="142" w:right="132"/>
              <w:jc w:val="both"/>
            </w:pPr>
            <w:r w:rsidRPr="00091E2E">
              <w:t>Минимальная/максимальная площадь земельных участков –200/2000 кв. м;</w:t>
            </w:r>
          </w:p>
          <w:p w14:paraId="66EFF2FD" w14:textId="77777777" w:rsidR="00C96A91" w:rsidRPr="00091E2E" w:rsidRDefault="00C96A91" w:rsidP="00C96A91">
            <w:pPr>
              <w:tabs>
                <w:tab w:val="left" w:pos="2520"/>
              </w:tabs>
              <w:snapToGrid w:val="0"/>
              <w:ind w:left="142" w:right="132"/>
              <w:jc w:val="both"/>
            </w:pPr>
            <w:r w:rsidRPr="00091E2E">
              <w:t xml:space="preserve">максимальное количество надземных этажей зданий – 2 этажа (включая мансардный этаж); </w:t>
            </w:r>
          </w:p>
          <w:p w14:paraId="1E49D2EA" w14:textId="77777777" w:rsidR="00C96A91" w:rsidRPr="00091E2E" w:rsidRDefault="00C96A91" w:rsidP="00C96A91">
            <w:pPr>
              <w:tabs>
                <w:tab w:val="left" w:pos="2520"/>
              </w:tabs>
              <w:snapToGrid w:val="0"/>
              <w:ind w:left="142" w:right="132"/>
              <w:jc w:val="both"/>
            </w:pPr>
            <w:r w:rsidRPr="00091E2E">
              <w:t>максимальная высота зданий, строений, сооружений от уровня земли - 12 м;</w:t>
            </w:r>
          </w:p>
          <w:p w14:paraId="112D3048" w14:textId="77777777" w:rsidR="00C96A91" w:rsidRPr="00091E2E" w:rsidRDefault="00C96A91" w:rsidP="00C96A91">
            <w:pPr>
              <w:tabs>
                <w:tab w:val="left" w:pos="2520"/>
              </w:tabs>
              <w:snapToGrid w:val="0"/>
              <w:ind w:left="142" w:right="132"/>
              <w:jc w:val="both"/>
            </w:pPr>
            <w:r w:rsidRPr="00091E2E">
              <w:t>максимальный процент застройки в границах земельного участка – 60%;</w:t>
            </w:r>
          </w:p>
          <w:p w14:paraId="0DA1E265" w14:textId="77777777" w:rsidR="00C96A91" w:rsidRPr="00091E2E" w:rsidRDefault="00C96A91" w:rsidP="00C96A91">
            <w:pPr>
              <w:tabs>
                <w:tab w:val="left" w:pos="2520"/>
              </w:tabs>
              <w:snapToGrid w:val="0"/>
              <w:ind w:left="142" w:right="132"/>
              <w:jc w:val="both"/>
            </w:pPr>
            <w:r w:rsidRPr="00091E2E">
              <w:t>минимальные отступы от красной линии – 5 м; от иных границ – 3 м;</w:t>
            </w:r>
          </w:p>
          <w:p w14:paraId="167704ED" w14:textId="77777777" w:rsidR="00C96A91" w:rsidRPr="00091E2E" w:rsidRDefault="00C96A91" w:rsidP="00C96A91">
            <w:pPr>
              <w:snapToGrid w:val="0"/>
              <w:ind w:left="132"/>
            </w:pPr>
            <w:r w:rsidRPr="00091E2E">
              <w:t>минимальный процент озеленения земельного участка 15%.</w:t>
            </w:r>
          </w:p>
        </w:tc>
        <w:tc>
          <w:tcPr>
            <w:tcW w:w="3950" w:type="dxa"/>
            <w:vMerge/>
          </w:tcPr>
          <w:p w14:paraId="6F04AF78" w14:textId="77777777" w:rsidR="00C96A91" w:rsidRPr="00091E2E" w:rsidRDefault="00C96A91" w:rsidP="00BF2951">
            <w:pPr>
              <w:tabs>
                <w:tab w:val="left" w:pos="1134"/>
              </w:tabs>
              <w:ind w:firstLine="426"/>
            </w:pPr>
          </w:p>
        </w:tc>
      </w:tr>
      <w:tr w:rsidR="00091E2E" w:rsidRPr="00091E2E" w14:paraId="17D27750" w14:textId="77777777" w:rsidTr="000219B0">
        <w:trPr>
          <w:trHeight w:val="2355"/>
        </w:trPr>
        <w:tc>
          <w:tcPr>
            <w:tcW w:w="2014" w:type="dxa"/>
            <w:hideMark/>
          </w:tcPr>
          <w:p w14:paraId="3B254CC2" w14:textId="77777777" w:rsidR="000219B0" w:rsidRPr="00091E2E" w:rsidRDefault="000219B0" w:rsidP="00BF2951">
            <w:pPr>
              <w:suppressAutoHyphens w:val="0"/>
              <w:autoSpaceDN w:val="0"/>
              <w:rPr>
                <w:rFonts w:eastAsia="SimSun"/>
                <w:lang w:eastAsia="zh-CN" w:bidi="ru-RU"/>
              </w:rPr>
            </w:pPr>
            <w:r w:rsidRPr="00091E2E">
              <w:rPr>
                <w:rFonts w:eastAsia="SimSun"/>
                <w:lang w:eastAsia="zh-CN" w:bidi="ru-RU"/>
              </w:rPr>
              <w:lastRenderedPageBreak/>
              <w:t>[3.4.1] - Амбулаторно-поликлиническое обслуживание</w:t>
            </w:r>
          </w:p>
          <w:p w14:paraId="20FE77C2" w14:textId="77777777" w:rsidR="000219B0" w:rsidRPr="00091E2E" w:rsidRDefault="000219B0" w:rsidP="00BF2951">
            <w:pPr>
              <w:suppressAutoHyphens w:val="0"/>
              <w:autoSpaceDN w:val="0"/>
              <w:rPr>
                <w:rFonts w:eastAsia="SimSun"/>
                <w:lang w:eastAsia="zh-CN" w:bidi="ru-RU"/>
              </w:rPr>
            </w:pPr>
          </w:p>
        </w:tc>
        <w:tc>
          <w:tcPr>
            <w:tcW w:w="3685" w:type="dxa"/>
            <w:hideMark/>
          </w:tcPr>
          <w:p w14:paraId="5D4519AD" w14:textId="77777777" w:rsidR="000219B0" w:rsidRPr="00091E2E" w:rsidRDefault="00DA23E0" w:rsidP="00C96A91">
            <w:pPr>
              <w:suppressAutoHyphens w:val="0"/>
              <w:autoSpaceDN w:val="0"/>
              <w:ind w:left="113" w:right="132"/>
              <w:jc w:val="both"/>
              <w:rPr>
                <w:rFonts w:eastAsia="SimSun"/>
                <w:lang w:eastAsia="zh-CN" w:bidi="ru-RU"/>
              </w:rPr>
            </w:pPr>
            <w:r w:rsidRPr="00091E2E">
              <w:rPr>
                <w:shd w:val="clear" w:color="auto" w:fill="FFFFFF"/>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87" w:type="dxa"/>
            <w:hideMark/>
          </w:tcPr>
          <w:p w14:paraId="3EF6F7A3" w14:textId="77777777" w:rsidR="000219B0" w:rsidRPr="00091E2E" w:rsidRDefault="000219B0" w:rsidP="00BF2951">
            <w:pPr>
              <w:tabs>
                <w:tab w:val="left" w:pos="3071"/>
              </w:tabs>
              <w:snapToGrid w:val="0"/>
              <w:ind w:left="132" w:right="116"/>
              <w:jc w:val="both"/>
            </w:pPr>
            <w:r w:rsidRPr="00091E2E">
              <w:t>Минимальная/максимальная площ</w:t>
            </w:r>
            <w:r w:rsidR="00C96A91" w:rsidRPr="00091E2E">
              <w:t>адь земельных участков   – 500/2</w:t>
            </w:r>
            <w:r w:rsidRPr="00091E2E">
              <w:t>000 кв. м;</w:t>
            </w:r>
          </w:p>
          <w:p w14:paraId="2386F05F" w14:textId="77777777" w:rsidR="000219B0" w:rsidRPr="00091E2E" w:rsidRDefault="000219B0" w:rsidP="00BF2951">
            <w:pPr>
              <w:tabs>
                <w:tab w:val="left" w:pos="3071"/>
              </w:tabs>
              <w:ind w:left="132" w:right="116"/>
              <w:jc w:val="both"/>
            </w:pPr>
            <w:r w:rsidRPr="00091E2E">
              <w:t xml:space="preserve">максимальное количество надземных этажей зданий – 2 этажа; </w:t>
            </w:r>
          </w:p>
          <w:p w14:paraId="0AC04348" w14:textId="77777777" w:rsidR="000219B0" w:rsidRPr="00091E2E" w:rsidRDefault="000219B0" w:rsidP="00BF2951">
            <w:pPr>
              <w:tabs>
                <w:tab w:val="left" w:pos="3071"/>
              </w:tabs>
              <w:ind w:left="132" w:right="116"/>
              <w:jc w:val="both"/>
            </w:pPr>
            <w:r w:rsidRPr="00091E2E">
              <w:t>максимальная высота зданий от уровня земли до верха перекрытия последнего этажа (или конька кровли) - 12 м;</w:t>
            </w:r>
          </w:p>
          <w:p w14:paraId="0CE1E1AC" w14:textId="77777777" w:rsidR="000219B0" w:rsidRPr="00091E2E" w:rsidRDefault="000219B0" w:rsidP="00BF2951">
            <w:pPr>
              <w:ind w:left="132"/>
              <w:jc w:val="both"/>
            </w:pPr>
            <w:r w:rsidRPr="00091E2E">
              <w:t>максимальный процент застройки – 60%;</w:t>
            </w:r>
          </w:p>
          <w:p w14:paraId="509B4605" w14:textId="77777777" w:rsidR="000219B0" w:rsidRPr="00091E2E" w:rsidRDefault="000219B0" w:rsidP="00BF2951">
            <w:pPr>
              <w:tabs>
                <w:tab w:val="left" w:pos="3071"/>
              </w:tabs>
              <w:ind w:left="132" w:right="116"/>
              <w:jc w:val="both"/>
              <w:rPr>
                <w:rFonts w:eastAsia="SimSun"/>
                <w:lang w:eastAsia="zh-CN" w:bidi="ru-RU"/>
              </w:rPr>
            </w:pPr>
            <w:r w:rsidRPr="00091E2E">
              <w:t>минимальные отступы от  красной линии – 5 м; до иных границ – 3 м</w:t>
            </w:r>
            <w:r w:rsidRPr="00091E2E">
              <w:rPr>
                <w:rFonts w:eastAsia="SimSun"/>
                <w:lang w:eastAsia="zh-CN" w:bidi="ru-RU"/>
              </w:rPr>
              <w:t>;</w:t>
            </w:r>
          </w:p>
          <w:p w14:paraId="6FDA130B" w14:textId="77777777" w:rsidR="000219B0" w:rsidRPr="00091E2E" w:rsidRDefault="00B815B3" w:rsidP="00B815B3">
            <w:pPr>
              <w:tabs>
                <w:tab w:val="left" w:pos="3071"/>
              </w:tabs>
              <w:ind w:left="160" w:right="116"/>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vMerge/>
          </w:tcPr>
          <w:p w14:paraId="1C19760C" w14:textId="77777777" w:rsidR="000219B0" w:rsidRPr="00091E2E" w:rsidRDefault="000219B0" w:rsidP="00BF2951">
            <w:pPr>
              <w:tabs>
                <w:tab w:val="left" w:pos="1134"/>
              </w:tabs>
              <w:ind w:firstLine="426"/>
            </w:pPr>
          </w:p>
        </w:tc>
      </w:tr>
      <w:tr w:rsidR="00091E2E" w:rsidRPr="00091E2E" w14:paraId="0CCE9664" w14:textId="77777777" w:rsidTr="000219B0">
        <w:trPr>
          <w:trHeight w:val="445"/>
        </w:trPr>
        <w:tc>
          <w:tcPr>
            <w:tcW w:w="2014" w:type="dxa"/>
          </w:tcPr>
          <w:p w14:paraId="00380073" w14:textId="77777777" w:rsidR="000C349D" w:rsidRPr="00091E2E" w:rsidRDefault="000C349D" w:rsidP="000C349D">
            <w:pPr>
              <w:pStyle w:val="s16"/>
              <w:spacing w:before="0" w:beforeAutospacing="0" w:after="0" w:afterAutospacing="0"/>
              <w:ind w:left="140" w:right="75"/>
              <w:rPr>
                <w:sz w:val="20"/>
                <w:szCs w:val="20"/>
              </w:rPr>
            </w:pPr>
            <w:r w:rsidRPr="00091E2E">
              <w:rPr>
                <w:sz w:val="20"/>
                <w:szCs w:val="20"/>
                <w:lang w:bidi="ru-RU"/>
              </w:rPr>
              <w:t>[5.1.2]</w:t>
            </w:r>
            <w:r w:rsidRPr="00091E2E">
              <w:rPr>
                <w:sz w:val="20"/>
                <w:szCs w:val="20"/>
              </w:rPr>
              <w:t>Обеспечение занятий спортом в помещениях</w:t>
            </w:r>
          </w:p>
          <w:p w14:paraId="7F75DAB8" w14:textId="77777777" w:rsidR="000C349D" w:rsidRPr="00091E2E" w:rsidRDefault="000C349D" w:rsidP="00BF2951">
            <w:pPr>
              <w:tabs>
                <w:tab w:val="left" w:pos="2520"/>
              </w:tabs>
              <w:snapToGrid w:val="0"/>
              <w:rPr>
                <w:rFonts w:eastAsia="SimSun"/>
                <w:lang w:eastAsia="zh-CN" w:bidi="ru-RU"/>
              </w:rPr>
            </w:pPr>
          </w:p>
        </w:tc>
        <w:tc>
          <w:tcPr>
            <w:tcW w:w="3685" w:type="dxa"/>
          </w:tcPr>
          <w:p w14:paraId="6754C5B8" w14:textId="77777777" w:rsidR="000C349D" w:rsidRPr="00091E2E" w:rsidRDefault="004373E6" w:rsidP="000C349D">
            <w:pPr>
              <w:snapToGrid w:val="0"/>
              <w:ind w:left="113"/>
              <w:rPr>
                <w:shd w:val="clear" w:color="auto" w:fill="FFFFFF"/>
              </w:rPr>
            </w:pPr>
            <w:r w:rsidRPr="00091E2E">
              <w:rPr>
                <w:shd w:val="clear" w:color="auto" w:fill="FFFFFF"/>
              </w:rPr>
              <w:t>Спортивные клубы, спортивные залы, бассейны, физкультурно-оздоровительные комплексы в зданиях и сооружениях</w:t>
            </w:r>
          </w:p>
        </w:tc>
        <w:tc>
          <w:tcPr>
            <w:tcW w:w="5387" w:type="dxa"/>
          </w:tcPr>
          <w:p w14:paraId="3A321C41" w14:textId="77777777" w:rsidR="000C349D" w:rsidRPr="00091E2E" w:rsidRDefault="000C349D" w:rsidP="000C349D">
            <w:pPr>
              <w:tabs>
                <w:tab w:val="left" w:pos="2520"/>
              </w:tabs>
              <w:snapToGrid w:val="0"/>
              <w:ind w:left="141" w:right="132" w:hanging="9"/>
              <w:jc w:val="both"/>
            </w:pPr>
            <w:r w:rsidRPr="00091E2E">
              <w:t>Минимальная/максимальная площадь земельных участков –500/10000 кв. м;</w:t>
            </w:r>
          </w:p>
          <w:p w14:paraId="2F72BF7C" w14:textId="77777777" w:rsidR="000C349D" w:rsidRPr="00091E2E" w:rsidRDefault="000C349D" w:rsidP="000C349D">
            <w:pPr>
              <w:tabs>
                <w:tab w:val="left" w:pos="2520"/>
              </w:tabs>
              <w:snapToGrid w:val="0"/>
              <w:ind w:left="132" w:right="132" w:hanging="9"/>
              <w:jc w:val="both"/>
            </w:pPr>
            <w:r w:rsidRPr="00091E2E">
              <w:rPr>
                <w:rFonts w:eastAsia="Calibri"/>
              </w:rPr>
              <w:t xml:space="preserve">максимальное количество надземных этажей зданий – 2 этажа (включая мансардный этаж);                                                                                                                  </w:t>
            </w:r>
          </w:p>
          <w:p w14:paraId="6028B1AA" w14:textId="77777777" w:rsidR="000C349D" w:rsidRPr="00091E2E" w:rsidRDefault="000C349D" w:rsidP="000C349D">
            <w:pPr>
              <w:tabs>
                <w:tab w:val="left" w:pos="2520"/>
              </w:tabs>
              <w:ind w:left="132" w:right="132" w:hanging="9"/>
              <w:jc w:val="both"/>
            </w:pPr>
            <w:r w:rsidRPr="00091E2E">
              <w:t>максимальная высота зданий, строений, сооружений от уровня земли - 12 м;</w:t>
            </w:r>
          </w:p>
          <w:p w14:paraId="1434BAC0" w14:textId="77777777" w:rsidR="000C349D" w:rsidRPr="00091E2E" w:rsidRDefault="000C349D" w:rsidP="000C349D">
            <w:pPr>
              <w:tabs>
                <w:tab w:val="left" w:pos="2520"/>
              </w:tabs>
              <w:ind w:left="132" w:right="132" w:hanging="9"/>
              <w:jc w:val="both"/>
            </w:pPr>
            <w:r w:rsidRPr="00091E2E">
              <w:t xml:space="preserve"> максимальный процент застройки в границах земельного участка – 40%;</w:t>
            </w:r>
          </w:p>
          <w:p w14:paraId="45ED121E" w14:textId="77777777" w:rsidR="000C349D" w:rsidRPr="00091E2E" w:rsidRDefault="000C349D" w:rsidP="000C349D">
            <w:pPr>
              <w:tabs>
                <w:tab w:val="left" w:pos="2520"/>
              </w:tabs>
              <w:ind w:left="132" w:right="132" w:hanging="9"/>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2DCF5D8" w14:textId="77777777" w:rsidR="000C349D" w:rsidRPr="00091E2E" w:rsidRDefault="000C349D" w:rsidP="000C349D">
            <w:pPr>
              <w:tabs>
                <w:tab w:val="left" w:pos="2520"/>
              </w:tabs>
              <w:snapToGrid w:val="0"/>
              <w:ind w:left="142" w:right="117"/>
              <w:jc w:val="both"/>
              <w:rPr>
                <w:rFonts w:eastAsia="SimSun"/>
                <w:lang w:eastAsia="zh-CN" w:bidi="ru-RU"/>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vMerge/>
          </w:tcPr>
          <w:p w14:paraId="61D03D5A" w14:textId="77777777" w:rsidR="000C349D" w:rsidRPr="00091E2E" w:rsidRDefault="000C349D" w:rsidP="00BF2951">
            <w:pPr>
              <w:tabs>
                <w:tab w:val="left" w:pos="1134"/>
              </w:tabs>
              <w:ind w:firstLine="426"/>
            </w:pPr>
          </w:p>
        </w:tc>
      </w:tr>
      <w:tr w:rsidR="00091E2E" w:rsidRPr="00091E2E" w14:paraId="77B0F388" w14:textId="77777777" w:rsidTr="00077E6D">
        <w:trPr>
          <w:trHeight w:val="445"/>
        </w:trPr>
        <w:tc>
          <w:tcPr>
            <w:tcW w:w="2014" w:type="dxa"/>
          </w:tcPr>
          <w:p w14:paraId="6C6C34FF" w14:textId="77777777" w:rsidR="000219B0" w:rsidRPr="00091E2E" w:rsidRDefault="000219B0" w:rsidP="00BF2951">
            <w:pPr>
              <w:tabs>
                <w:tab w:val="left" w:pos="2520"/>
              </w:tabs>
              <w:snapToGrid w:val="0"/>
            </w:pPr>
            <w:r w:rsidRPr="00091E2E">
              <w:t>[5.1.3] Площадки для занятий спортом</w:t>
            </w:r>
          </w:p>
          <w:p w14:paraId="0E39FD19" w14:textId="77777777" w:rsidR="000219B0" w:rsidRPr="00091E2E" w:rsidRDefault="000219B0" w:rsidP="00BF2951">
            <w:pPr>
              <w:tabs>
                <w:tab w:val="left" w:pos="2520"/>
              </w:tabs>
              <w:snapToGrid w:val="0"/>
            </w:pPr>
          </w:p>
        </w:tc>
        <w:tc>
          <w:tcPr>
            <w:tcW w:w="3685" w:type="dxa"/>
          </w:tcPr>
          <w:p w14:paraId="61AF4F45" w14:textId="77777777" w:rsidR="0008330C" w:rsidRPr="00091E2E" w:rsidRDefault="0008330C" w:rsidP="0008330C">
            <w:pPr>
              <w:ind w:left="113"/>
              <w:rPr>
                <w:shd w:val="clear" w:color="auto" w:fill="FFFFFF"/>
              </w:rPr>
            </w:pPr>
            <w:r w:rsidRPr="00091E2E">
              <w:rPr>
                <w:shd w:val="clear" w:color="auto" w:fill="FFFFFF"/>
              </w:rPr>
              <w:t>Площадки для занятия спортом и физкультурой на открытом воздухе</w:t>
            </w:r>
          </w:p>
          <w:p w14:paraId="1D80E3D5" w14:textId="77777777" w:rsidR="0008330C" w:rsidRPr="00091E2E" w:rsidRDefault="0008330C" w:rsidP="0008330C">
            <w:pPr>
              <w:ind w:left="113"/>
              <w:rPr>
                <w:shd w:val="clear" w:color="auto" w:fill="FFFFFF"/>
              </w:rPr>
            </w:pPr>
            <w:r w:rsidRPr="00091E2E">
              <w:rPr>
                <w:shd w:val="clear" w:color="auto" w:fill="FFFFFF"/>
              </w:rPr>
              <w:t xml:space="preserve">- физкультурная площадка, </w:t>
            </w:r>
          </w:p>
          <w:p w14:paraId="74B12D14" w14:textId="77777777" w:rsidR="0008330C" w:rsidRPr="00091E2E" w:rsidRDefault="0008330C" w:rsidP="0008330C">
            <w:pPr>
              <w:ind w:left="113"/>
              <w:rPr>
                <w:shd w:val="clear" w:color="auto" w:fill="FFFFFF"/>
              </w:rPr>
            </w:pPr>
            <w:r w:rsidRPr="00091E2E">
              <w:rPr>
                <w:shd w:val="clear" w:color="auto" w:fill="FFFFFF"/>
              </w:rPr>
              <w:t xml:space="preserve">- беговая дорожка, </w:t>
            </w:r>
          </w:p>
          <w:p w14:paraId="4C1B5C24" w14:textId="77777777" w:rsidR="0008330C" w:rsidRPr="00091E2E" w:rsidRDefault="0008330C" w:rsidP="0008330C">
            <w:pPr>
              <w:ind w:left="113"/>
              <w:rPr>
                <w:highlight w:val="red"/>
                <w:shd w:val="clear" w:color="auto" w:fill="FFFFFF"/>
              </w:rPr>
            </w:pPr>
            <w:r w:rsidRPr="00091E2E">
              <w:rPr>
                <w:shd w:val="clear" w:color="auto" w:fill="FFFFFF"/>
              </w:rPr>
              <w:t xml:space="preserve">- поле для спортивной игры; </w:t>
            </w:r>
          </w:p>
          <w:p w14:paraId="50AA9EEE" w14:textId="77777777" w:rsidR="000219B0" w:rsidRPr="00091E2E" w:rsidRDefault="0008330C" w:rsidP="0008330C">
            <w:pPr>
              <w:snapToGrid w:val="0"/>
              <w:ind w:left="113"/>
            </w:pPr>
            <w:r w:rsidRPr="00091E2E">
              <w:rPr>
                <w:shd w:val="clear" w:color="auto" w:fill="FFFFFF"/>
              </w:rPr>
              <w:t>- стрелковый тир</w:t>
            </w:r>
          </w:p>
        </w:tc>
        <w:tc>
          <w:tcPr>
            <w:tcW w:w="5387" w:type="dxa"/>
          </w:tcPr>
          <w:p w14:paraId="3C9FDFBC" w14:textId="77777777" w:rsidR="00DA23E0" w:rsidRPr="00091E2E" w:rsidRDefault="00DA23E0" w:rsidP="00DA23E0">
            <w:pPr>
              <w:tabs>
                <w:tab w:val="left" w:pos="2520"/>
              </w:tabs>
              <w:snapToGrid w:val="0"/>
              <w:ind w:left="142" w:right="207"/>
              <w:jc w:val="both"/>
            </w:pPr>
            <w:r w:rsidRPr="00091E2E">
              <w:t>Минимальная/максимальная площадь земельных участков –300/5000 кв. м;</w:t>
            </w:r>
          </w:p>
          <w:p w14:paraId="5C570FE1" w14:textId="77777777" w:rsidR="00DA23E0" w:rsidRPr="00091E2E" w:rsidRDefault="00DA23E0" w:rsidP="00DA23E0">
            <w:pPr>
              <w:tabs>
                <w:tab w:val="left" w:pos="3071"/>
              </w:tabs>
              <w:snapToGrid w:val="0"/>
              <w:ind w:right="207"/>
              <w:jc w:val="both"/>
            </w:pPr>
            <w:r w:rsidRPr="00091E2E">
              <w:t xml:space="preserve">   Минимальный процент озеленения земельного участка    </w:t>
            </w:r>
          </w:p>
          <w:p w14:paraId="130909C0" w14:textId="77777777" w:rsidR="000219B0" w:rsidRPr="00091E2E" w:rsidRDefault="00DA23E0" w:rsidP="00DA23E0">
            <w:pPr>
              <w:tabs>
                <w:tab w:val="left" w:pos="2520"/>
              </w:tabs>
              <w:ind w:left="132"/>
              <w:jc w:val="both"/>
            </w:pPr>
            <w:r w:rsidRPr="00091E2E">
              <w:t xml:space="preserve">   20%.</w:t>
            </w:r>
          </w:p>
        </w:tc>
        <w:tc>
          <w:tcPr>
            <w:tcW w:w="3950" w:type="dxa"/>
            <w:vMerge/>
            <w:tcBorders>
              <w:bottom w:val="nil"/>
            </w:tcBorders>
          </w:tcPr>
          <w:p w14:paraId="5CC7CA83" w14:textId="77777777" w:rsidR="000219B0" w:rsidRPr="00091E2E" w:rsidRDefault="000219B0" w:rsidP="00BF2951">
            <w:pPr>
              <w:tabs>
                <w:tab w:val="left" w:pos="1134"/>
              </w:tabs>
              <w:ind w:firstLine="426"/>
            </w:pPr>
          </w:p>
        </w:tc>
      </w:tr>
      <w:tr w:rsidR="00091E2E" w:rsidRPr="00091E2E" w14:paraId="58C1BF8E" w14:textId="77777777" w:rsidTr="000219B0">
        <w:trPr>
          <w:trHeight w:val="23"/>
        </w:trPr>
        <w:tc>
          <w:tcPr>
            <w:tcW w:w="2014" w:type="dxa"/>
            <w:hideMark/>
          </w:tcPr>
          <w:p w14:paraId="5A7B907B" w14:textId="77777777" w:rsidR="000219B0" w:rsidRPr="00091E2E" w:rsidRDefault="000219B0" w:rsidP="00BF2951">
            <w:pPr>
              <w:tabs>
                <w:tab w:val="left" w:pos="2520"/>
              </w:tabs>
              <w:snapToGrid w:val="0"/>
              <w:ind w:left="161"/>
            </w:pPr>
            <w:r w:rsidRPr="00091E2E">
              <w:t>[9.3] Историко-культурная деятельность</w:t>
            </w:r>
          </w:p>
        </w:tc>
        <w:tc>
          <w:tcPr>
            <w:tcW w:w="3685" w:type="dxa"/>
            <w:hideMark/>
          </w:tcPr>
          <w:p w14:paraId="5162A410" w14:textId="77777777" w:rsidR="0008330C" w:rsidRPr="00091E2E" w:rsidRDefault="0008330C" w:rsidP="0008330C">
            <w:pPr>
              <w:pStyle w:val="s16"/>
              <w:shd w:val="clear" w:color="auto" w:fill="FFFFFF"/>
              <w:spacing w:before="0" w:beforeAutospacing="0" w:after="0" w:afterAutospacing="0"/>
              <w:ind w:right="150"/>
              <w:rPr>
                <w:sz w:val="20"/>
                <w:szCs w:val="20"/>
              </w:rPr>
            </w:pPr>
            <w:r w:rsidRPr="00091E2E">
              <w:rPr>
                <w:sz w:val="20"/>
                <w:szCs w:val="20"/>
              </w:rPr>
              <w:t>- мемориальные комплексы;</w:t>
            </w:r>
          </w:p>
          <w:p w14:paraId="503CCA6F" w14:textId="77777777" w:rsidR="0008330C" w:rsidRPr="00091E2E" w:rsidRDefault="0008330C" w:rsidP="0008330C">
            <w:pPr>
              <w:pStyle w:val="s16"/>
              <w:shd w:val="clear" w:color="auto" w:fill="FFFFFF"/>
              <w:spacing w:before="0" w:beforeAutospacing="0" w:after="0" w:afterAutospacing="0"/>
              <w:ind w:left="113" w:right="150"/>
              <w:rPr>
                <w:sz w:val="20"/>
                <w:szCs w:val="20"/>
              </w:rPr>
            </w:pPr>
            <w:r w:rsidRPr="00091E2E">
              <w:rPr>
                <w:sz w:val="20"/>
                <w:szCs w:val="20"/>
              </w:rPr>
              <w:t>- монументы, памятники и памятные знаки;</w:t>
            </w:r>
          </w:p>
          <w:p w14:paraId="472EEF3F" w14:textId="77777777" w:rsidR="0008330C" w:rsidRPr="00091E2E" w:rsidRDefault="0008330C" w:rsidP="0008330C">
            <w:pPr>
              <w:pStyle w:val="s16"/>
              <w:shd w:val="clear" w:color="auto" w:fill="FFFFFF"/>
              <w:spacing w:before="0" w:beforeAutospacing="0" w:after="0" w:afterAutospacing="0"/>
              <w:ind w:left="113" w:right="150"/>
              <w:rPr>
                <w:sz w:val="20"/>
                <w:szCs w:val="20"/>
              </w:rPr>
            </w:pPr>
            <w:r w:rsidRPr="00091E2E">
              <w:rPr>
                <w:sz w:val="20"/>
                <w:szCs w:val="20"/>
              </w:rPr>
              <w:t>- памятники истории и культуры в том числе:</w:t>
            </w:r>
          </w:p>
          <w:p w14:paraId="6E9D2571" w14:textId="77777777" w:rsidR="0008330C" w:rsidRPr="00091E2E" w:rsidRDefault="0008330C" w:rsidP="0008330C">
            <w:pPr>
              <w:pStyle w:val="s16"/>
              <w:shd w:val="clear" w:color="auto" w:fill="FFFFFF"/>
              <w:spacing w:before="0" w:beforeAutospacing="0" w:after="0" w:afterAutospacing="0"/>
              <w:ind w:left="113" w:right="150"/>
              <w:rPr>
                <w:rFonts w:cs="Times New Roman CYR"/>
                <w:sz w:val="20"/>
                <w:szCs w:val="20"/>
              </w:rPr>
            </w:pPr>
            <w:r w:rsidRPr="00091E2E">
              <w:rPr>
                <w:sz w:val="20"/>
                <w:szCs w:val="20"/>
              </w:rPr>
              <w:t xml:space="preserve">- объекты культурного наследия, </w:t>
            </w:r>
          </w:p>
          <w:p w14:paraId="1DB24CED" w14:textId="77777777" w:rsidR="0008330C" w:rsidRPr="00091E2E" w:rsidRDefault="0008330C" w:rsidP="0008330C">
            <w:pPr>
              <w:pStyle w:val="s16"/>
              <w:shd w:val="clear" w:color="auto" w:fill="FFFFFF"/>
              <w:spacing w:before="0" w:beforeAutospacing="0" w:after="0" w:afterAutospacing="0"/>
              <w:ind w:left="113" w:right="150"/>
              <w:rPr>
                <w:sz w:val="20"/>
                <w:szCs w:val="20"/>
              </w:rPr>
            </w:pPr>
            <w:r w:rsidRPr="00091E2E">
              <w:rPr>
                <w:sz w:val="20"/>
                <w:szCs w:val="20"/>
              </w:rPr>
              <w:t>- историческое здание (объект культурного наследия);</w:t>
            </w:r>
          </w:p>
          <w:p w14:paraId="5C3DD0BA" w14:textId="77777777" w:rsidR="0008330C" w:rsidRPr="00091E2E" w:rsidRDefault="0008330C" w:rsidP="0008330C">
            <w:pPr>
              <w:pStyle w:val="s16"/>
              <w:shd w:val="clear" w:color="auto" w:fill="FFFFFF"/>
              <w:spacing w:before="0" w:beforeAutospacing="0" w:after="0" w:afterAutospacing="0"/>
              <w:ind w:left="113" w:right="150"/>
              <w:rPr>
                <w:sz w:val="20"/>
                <w:szCs w:val="20"/>
              </w:rPr>
            </w:pPr>
            <w:r w:rsidRPr="00091E2E">
              <w:rPr>
                <w:sz w:val="20"/>
                <w:szCs w:val="20"/>
              </w:rPr>
              <w:t>- объекты археологического наследия;</w:t>
            </w:r>
          </w:p>
          <w:p w14:paraId="4A7D44FD" w14:textId="77777777" w:rsidR="0008330C" w:rsidRPr="00091E2E" w:rsidRDefault="0008330C" w:rsidP="0008330C">
            <w:pPr>
              <w:pStyle w:val="s16"/>
              <w:shd w:val="clear" w:color="auto" w:fill="FFFFFF"/>
              <w:spacing w:before="0" w:beforeAutospacing="0" w:after="0" w:afterAutospacing="0"/>
              <w:ind w:left="113" w:right="150"/>
              <w:rPr>
                <w:sz w:val="20"/>
                <w:szCs w:val="20"/>
              </w:rPr>
            </w:pPr>
            <w:r w:rsidRPr="00091E2E">
              <w:rPr>
                <w:sz w:val="20"/>
                <w:szCs w:val="20"/>
              </w:rPr>
              <w:t>- места бытования исторических промыслов, производств и ремесел;</w:t>
            </w:r>
          </w:p>
          <w:p w14:paraId="42CC7A72" w14:textId="77777777" w:rsidR="000219B0" w:rsidRPr="00091E2E" w:rsidRDefault="0008330C" w:rsidP="0008330C">
            <w:pPr>
              <w:tabs>
                <w:tab w:val="left" w:pos="2520"/>
              </w:tabs>
              <w:snapToGrid w:val="0"/>
              <w:ind w:left="113" w:right="150"/>
              <w:jc w:val="both"/>
            </w:pPr>
            <w:r w:rsidRPr="00091E2E">
              <w:t>- недействующие военные и гражданские захоронения</w:t>
            </w:r>
          </w:p>
        </w:tc>
        <w:tc>
          <w:tcPr>
            <w:tcW w:w="5387" w:type="dxa"/>
            <w:hideMark/>
          </w:tcPr>
          <w:p w14:paraId="39824DC4" w14:textId="77777777" w:rsidR="000219B0" w:rsidRPr="00091E2E" w:rsidRDefault="0008330C" w:rsidP="0008330C">
            <w:pPr>
              <w:tabs>
                <w:tab w:val="left" w:pos="1134"/>
              </w:tabs>
              <w:snapToGrid w:val="0"/>
              <w:ind w:left="132" w:right="116" w:firstLine="356"/>
              <w:jc w:val="center"/>
            </w:pPr>
            <w:r w:rsidRPr="00091E2E">
              <w:t xml:space="preserve">Регламенты </w:t>
            </w:r>
            <w:r w:rsidR="000219B0" w:rsidRPr="00091E2E">
              <w:t>не подлеж</w:t>
            </w:r>
            <w:r w:rsidR="00004C04" w:rsidRPr="00091E2E">
              <w:t>а</w:t>
            </w:r>
            <w:r w:rsidRPr="00091E2E">
              <w:t>т установлению.</w:t>
            </w:r>
          </w:p>
          <w:p w14:paraId="56EE36B0" w14:textId="77777777" w:rsidR="0008330C" w:rsidRPr="00091E2E" w:rsidRDefault="0008330C" w:rsidP="0008330C">
            <w:pPr>
              <w:tabs>
                <w:tab w:val="left" w:pos="1134"/>
              </w:tabs>
              <w:snapToGrid w:val="0"/>
              <w:ind w:left="132" w:right="116" w:firstLine="356"/>
              <w:jc w:val="center"/>
            </w:pPr>
          </w:p>
          <w:p w14:paraId="0BB4D9A7" w14:textId="77777777" w:rsidR="0008330C" w:rsidRPr="00091E2E" w:rsidRDefault="0008330C" w:rsidP="0008330C">
            <w:pPr>
              <w:tabs>
                <w:tab w:val="left" w:pos="1134"/>
              </w:tabs>
              <w:snapToGrid w:val="0"/>
              <w:ind w:left="132" w:right="116" w:firstLine="356"/>
              <w:jc w:val="cente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22"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23"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950" w:type="dxa"/>
          </w:tcPr>
          <w:p w14:paraId="340E9BBC" w14:textId="77777777" w:rsidR="000219B0" w:rsidRPr="00091E2E" w:rsidRDefault="000219B0" w:rsidP="00BF2951">
            <w:pPr>
              <w:suppressAutoHyphens w:val="0"/>
              <w:overflowPunct/>
              <w:autoSpaceDN w:val="0"/>
              <w:adjustRightInd w:val="0"/>
              <w:ind w:left="132" w:right="132" w:firstLine="142"/>
              <w:jc w:val="both"/>
              <w:rPr>
                <w:rFonts w:cs="Arial"/>
                <w:lang w:eastAsia="ru-RU"/>
              </w:rPr>
            </w:pPr>
            <w:r w:rsidRPr="00091E2E">
              <w:rPr>
                <w:rFonts w:cs="Arial"/>
                <w:lang w:eastAsia="ru-RU"/>
              </w:rPr>
              <w:t xml:space="preserve"> 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2F793A63" w14:textId="77777777" w:rsidR="000219B0" w:rsidRPr="00091E2E" w:rsidRDefault="000219B0" w:rsidP="00BF2951">
            <w:pPr>
              <w:suppressAutoHyphens w:val="0"/>
              <w:overflowPunct/>
              <w:autoSpaceDN w:val="0"/>
              <w:adjustRightInd w:val="0"/>
              <w:ind w:left="132" w:right="132"/>
              <w:jc w:val="both"/>
              <w:rPr>
                <w:rFonts w:cs="Arial"/>
                <w:lang w:eastAsia="ru-RU"/>
              </w:rPr>
            </w:pPr>
            <w:r w:rsidRPr="00091E2E">
              <w:rPr>
                <w:rFonts w:cs="Arial"/>
                <w:lang w:eastAsia="ru-RU"/>
              </w:rPr>
              <w:t xml:space="preserve">  Реконструкция объектов капитального строительства и их частей может </w:t>
            </w:r>
            <w:r w:rsidRPr="00091E2E">
              <w:rPr>
                <w:rFonts w:cs="Arial"/>
                <w:lang w:eastAsia="ru-RU"/>
              </w:rPr>
              <w:lastRenderedPageBreak/>
              <w:t>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w:t>
            </w:r>
            <w:r w:rsidRPr="00091E2E">
              <w:rPr>
                <w:rFonts w:cs="Arial"/>
                <w:lang w:eastAsia="ru-RU"/>
              </w:rPr>
              <w:cr/>
              <w:t xml:space="preserve"> зон охраны объекта культурного наследия, или путем уменьшения</w:t>
            </w:r>
            <w:r w:rsidRPr="00091E2E">
              <w:rPr>
                <w:rFonts w:cs="Arial"/>
                <w:lang w:eastAsia="ru-RU"/>
              </w:rPr>
              <w:cr/>
              <w:t>их несоответствия установленным предельным параметрам разрешенного строительства.</w:t>
            </w:r>
          </w:p>
        </w:tc>
      </w:tr>
      <w:tr w:rsidR="00091E2E" w:rsidRPr="00091E2E" w14:paraId="2FD0B09A" w14:textId="77777777" w:rsidTr="000219B0">
        <w:trPr>
          <w:trHeight w:val="23"/>
        </w:trPr>
        <w:tc>
          <w:tcPr>
            <w:tcW w:w="2014" w:type="dxa"/>
            <w:hideMark/>
          </w:tcPr>
          <w:p w14:paraId="1BDE9164" w14:textId="77777777" w:rsidR="000219B0" w:rsidRPr="00091E2E" w:rsidRDefault="000219B0" w:rsidP="00BF2951">
            <w:pPr>
              <w:tabs>
                <w:tab w:val="left" w:pos="2520"/>
              </w:tabs>
              <w:snapToGrid w:val="0"/>
            </w:pPr>
            <w:r w:rsidRPr="00091E2E">
              <w:lastRenderedPageBreak/>
              <w:t>[12.0] Земельные участки (территории) общего пользования</w:t>
            </w:r>
          </w:p>
        </w:tc>
        <w:tc>
          <w:tcPr>
            <w:tcW w:w="3685" w:type="dxa"/>
            <w:hideMark/>
          </w:tcPr>
          <w:p w14:paraId="447C64E5" w14:textId="77777777" w:rsidR="000219B0" w:rsidRPr="00091E2E" w:rsidRDefault="0008330C" w:rsidP="00BF2951">
            <w:pPr>
              <w:tabs>
                <w:tab w:val="left" w:pos="2520"/>
              </w:tabs>
              <w:snapToGrid w:val="0"/>
              <w:jc w:val="both"/>
            </w:pPr>
            <w:r w:rsidRPr="00091E2E">
              <w:t>отсутствуют</w:t>
            </w:r>
          </w:p>
        </w:tc>
        <w:tc>
          <w:tcPr>
            <w:tcW w:w="5387" w:type="dxa"/>
            <w:hideMark/>
          </w:tcPr>
          <w:p w14:paraId="73378E8A" w14:textId="77777777" w:rsidR="000219B0" w:rsidRPr="00091E2E" w:rsidRDefault="000219B0" w:rsidP="009C429C">
            <w:pPr>
              <w:tabs>
                <w:tab w:val="left" w:pos="1134"/>
              </w:tabs>
              <w:snapToGrid w:val="0"/>
              <w:ind w:left="132" w:right="116" w:firstLine="356"/>
              <w:jc w:val="center"/>
            </w:pPr>
            <w:r w:rsidRPr="00091E2E">
              <w:t>Рег</w:t>
            </w:r>
            <w:r w:rsidR="009C429C" w:rsidRPr="00091E2E">
              <w:t>ламенты не подлежат установлению.</w:t>
            </w:r>
          </w:p>
          <w:p w14:paraId="35642CCF" w14:textId="77777777" w:rsidR="009C429C" w:rsidRPr="00091E2E" w:rsidRDefault="009C429C" w:rsidP="009C429C">
            <w:pPr>
              <w:tabs>
                <w:tab w:val="left" w:pos="1134"/>
              </w:tabs>
              <w:snapToGrid w:val="0"/>
              <w:ind w:left="132" w:right="116" w:firstLine="356"/>
              <w:jc w:val="center"/>
            </w:pPr>
            <w:r w:rsidRPr="00091E2E">
              <w:rPr>
                <w:sz w:val="18"/>
                <w:szCs w:val="18"/>
                <w:lang w:eastAsia="en-US"/>
              </w:rPr>
              <w:t>В соответствии с п. 2 ч. 4 ст. 36 Градостроительного кодекса Российской Федерации.</w:t>
            </w:r>
          </w:p>
        </w:tc>
        <w:tc>
          <w:tcPr>
            <w:tcW w:w="3950" w:type="dxa"/>
          </w:tcPr>
          <w:p w14:paraId="5F17D199" w14:textId="77777777" w:rsidR="000219B0" w:rsidRPr="00091E2E" w:rsidRDefault="000219B0" w:rsidP="00BF2951">
            <w:pPr>
              <w:tabs>
                <w:tab w:val="left" w:pos="1134"/>
                <w:tab w:val="left" w:pos="3071"/>
              </w:tabs>
              <w:snapToGrid w:val="0"/>
              <w:ind w:left="132" w:right="132"/>
              <w:jc w:val="both"/>
            </w:pPr>
            <w:r w:rsidRPr="00091E2E">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091E2E" w:rsidRPr="00091E2E" w14:paraId="256B5DB5" w14:textId="77777777" w:rsidTr="000219B0">
        <w:trPr>
          <w:trHeight w:val="23"/>
        </w:trPr>
        <w:tc>
          <w:tcPr>
            <w:tcW w:w="2014" w:type="dxa"/>
            <w:hideMark/>
          </w:tcPr>
          <w:p w14:paraId="7413CB80" w14:textId="77777777" w:rsidR="000219B0" w:rsidRPr="00091E2E" w:rsidRDefault="000219B0" w:rsidP="00BF2951">
            <w:pPr>
              <w:tabs>
                <w:tab w:val="left" w:pos="2520"/>
              </w:tabs>
              <w:snapToGrid w:val="0"/>
              <w:ind w:left="161"/>
            </w:pPr>
            <w:r w:rsidRPr="00091E2E">
              <w:t>[12.0.2] Благоустройство территории</w:t>
            </w:r>
          </w:p>
        </w:tc>
        <w:tc>
          <w:tcPr>
            <w:tcW w:w="3685" w:type="dxa"/>
            <w:hideMark/>
          </w:tcPr>
          <w:p w14:paraId="3672D93F" w14:textId="77777777" w:rsidR="000219B0" w:rsidRPr="00091E2E" w:rsidRDefault="000219B0" w:rsidP="00BF2951">
            <w:pPr>
              <w:tabs>
                <w:tab w:val="left" w:pos="2520"/>
              </w:tabs>
              <w:snapToGrid w:val="0"/>
              <w:ind w:left="131" w:right="132"/>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w:t>
            </w:r>
            <w:r w:rsidRPr="00091E2E">
              <w:cr/>
              <w:t>сооружений, информационных щитов и указателей, применяемых как составные части благоустройства территории,</w:t>
            </w:r>
            <w:r w:rsidRPr="00091E2E">
              <w:cr/>
              <w:t>общественных туалетов</w:t>
            </w:r>
          </w:p>
        </w:tc>
        <w:tc>
          <w:tcPr>
            <w:tcW w:w="5387" w:type="dxa"/>
            <w:hideMark/>
          </w:tcPr>
          <w:p w14:paraId="6F052784" w14:textId="77777777" w:rsidR="000219B0" w:rsidRPr="00091E2E" w:rsidRDefault="009C429C" w:rsidP="009C429C">
            <w:pPr>
              <w:tabs>
                <w:tab w:val="left" w:pos="1134"/>
              </w:tabs>
              <w:snapToGrid w:val="0"/>
              <w:ind w:left="132" w:right="116" w:firstLine="356"/>
              <w:jc w:val="center"/>
            </w:pPr>
            <w:r w:rsidRPr="00091E2E">
              <w:t>Регламенты не подлежат установлению.</w:t>
            </w:r>
          </w:p>
          <w:p w14:paraId="33C9E6CB" w14:textId="77777777" w:rsidR="009C429C" w:rsidRPr="00091E2E" w:rsidRDefault="009C429C" w:rsidP="00BF2951">
            <w:pPr>
              <w:tabs>
                <w:tab w:val="left" w:pos="1134"/>
              </w:tabs>
              <w:snapToGrid w:val="0"/>
              <w:ind w:firstLine="356"/>
              <w:jc w:val="center"/>
            </w:pPr>
            <w:r w:rsidRPr="00091E2E">
              <w:t>Благоустройство территории на землях общего пользования проводится в соответствии с правилами благоустройства Кропоткинского городского поселения Кавказского района.</w:t>
            </w:r>
          </w:p>
        </w:tc>
        <w:tc>
          <w:tcPr>
            <w:tcW w:w="3950" w:type="dxa"/>
          </w:tcPr>
          <w:p w14:paraId="63A7CCB1" w14:textId="77777777" w:rsidR="000219B0" w:rsidRPr="00091E2E" w:rsidRDefault="000219B0" w:rsidP="00BF2951">
            <w:pPr>
              <w:widowControl/>
              <w:suppressAutoHyphens w:val="0"/>
              <w:overflowPunct/>
              <w:autoSpaceDN w:val="0"/>
              <w:adjustRightInd w:val="0"/>
              <w:ind w:left="132" w:right="132"/>
              <w:jc w:val="both"/>
              <w:rPr>
                <w:lang w:eastAsia="ru-RU"/>
              </w:rPr>
            </w:pPr>
            <w:r w:rsidRPr="00091E2E">
              <w:rPr>
                <w:lang w:eastAsia="ru-RU"/>
              </w:rPr>
              <w:t xml:space="preserve">  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37647F10" w14:textId="77777777" w:rsidR="000219B0" w:rsidRPr="00091E2E" w:rsidRDefault="000219B0" w:rsidP="00BF2951">
            <w:pPr>
              <w:tabs>
                <w:tab w:val="left" w:pos="1134"/>
                <w:tab w:val="left" w:pos="3071"/>
              </w:tabs>
              <w:snapToGrid w:val="0"/>
              <w:ind w:right="557"/>
            </w:pPr>
          </w:p>
        </w:tc>
      </w:tr>
      <w:tr w:rsidR="000219B0" w:rsidRPr="00091E2E" w14:paraId="4E449954" w14:textId="77777777" w:rsidTr="000219B0">
        <w:trPr>
          <w:trHeight w:val="23"/>
        </w:trPr>
        <w:tc>
          <w:tcPr>
            <w:tcW w:w="2014" w:type="dxa"/>
            <w:hideMark/>
          </w:tcPr>
          <w:p w14:paraId="22F6BAE1" w14:textId="77777777" w:rsidR="000219B0" w:rsidRPr="00091E2E" w:rsidRDefault="000219B0" w:rsidP="00BF2951">
            <w:pPr>
              <w:tabs>
                <w:tab w:val="left" w:pos="2520"/>
              </w:tabs>
              <w:snapToGrid w:val="0"/>
              <w:ind w:left="161"/>
            </w:pPr>
            <w:r w:rsidRPr="00091E2E">
              <w:t>[12.0.1] Улично-дорожная сеть</w:t>
            </w:r>
          </w:p>
        </w:tc>
        <w:tc>
          <w:tcPr>
            <w:tcW w:w="3685" w:type="dxa"/>
            <w:hideMark/>
          </w:tcPr>
          <w:p w14:paraId="6E6C0035" w14:textId="77777777" w:rsidR="000219B0" w:rsidRPr="00091E2E" w:rsidRDefault="00DA23E0" w:rsidP="009C164E">
            <w:pPr>
              <w:pStyle w:val="afff0"/>
              <w:snapToGrid w:val="0"/>
              <w:ind w:left="113" w:right="132"/>
              <w:rPr>
                <w:rFonts w:ascii="Times New Roman" w:hAnsi="Times New Roman" w:cs="Times New Roman"/>
                <w:sz w:val="20"/>
                <w:szCs w:val="20"/>
              </w:rPr>
            </w:pPr>
            <w:r w:rsidRPr="00091E2E">
              <w:rPr>
                <w:rFonts w:ascii="Times New Roman" w:hAnsi="Times New Roman" w:cs="Times New Roman"/>
                <w:sz w:val="20"/>
                <w:szCs w:val="20"/>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4" w:anchor="/document/75062082/entry/1271" w:history="1">
              <w:r w:rsidRPr="00091E2E">
                <w:rPr>
                  <w:rStyle w:val="af5"/>
                  <w:rFonts w:ascii="Times New Roman" w:hAnsi="Times New Roman"/>
                  <w:color w:val="auto"/>
                  <w:sz w:val="20"/>
                  <w:szCs w:val="20"/>
                  <w:u w:val="none"/>
                  <w:shd w:val="clear" w:color="auto" w:fill="FFFFFF"/>
                </w:rPr>
                <w:t>кодами 2.7.1</w:t>
              </w:r>
            </w:hyperlink>
            <w:r w:rsidRPr="00091E2E">
              <w:rPr>
                <w:rFonts w:ascii="Times New Roman" w:hAnsi="Times New Roman" w:cs="Times New Roman"/>
                <w:sz w:val="20"/>
                <w:szCs w:val="20"/>
                <w:shd w:val="clear" w:color="auto" w:fill="FFFFFF"/>
              </w:rPr>
              <w:t>, </w:t>
            </w:r>
            <w:hyperlink r:id="rId25" w:anchor="/document/75062082/entry/1049" w:history="1">
              <w:r w:rsidRPr="00091E2E">
                <w:rPr>
                  <w:rStyle w:val="af5"/>
                  <w:rFonts w:ascii="Times New Roman" w:hAnsi="Times New Roman"/>
                  <w:color w:val="auto"/>
                  <w:sz w:val="20"/>
                  <w:szCs w:val="20"/>
                  <w:u w:val="none"/>
                  <w:shd w:val="clear" w:color="auto" w:fill="FFFFFF"/>
                </w:rPr>
                <w:t>4.9</w:t>
              </w:r>
            </w:hyperlink>
            <w:r w:rsidRPr="00091E2E">
              <w:rPr>
                <w:rFonts w:ascii="Times New Roman" w:hAnsi="Times New Roman" w:cs="Times New Roman"/>
                <w:sz w:val="20"/>
                <w:szCs w:val="20"/>
                <w:shd w:val="clear" w:color="auto" w:fill="FFFFFF"/>
              </w:rPr>
              <w:t>, </w:t>
            </w:r>
            <w:hyperlink r:id="rId26" w:anchor="/document/75062082/entry/1723" w:history="1">
              <w:r w:rsidRPr="00091E2E">
                <w:rPr>
                  <w:rStyle w:val="af5"/>
                  <w:rFonts w:ascii="Times New Roman" w:hAnsi="Times New Roman"/>
                  <w:color w:val="auto"/>
                  <w:sz w:val="20"/>
                  <w:szCs w:val="20"/>
                  <w:u w:val="none"/>
                  <w:shd w:val="clear" w:color="auto" w:fill="FFFFFF"/>
                </w:rPr>
                <w:t>7.2.3</w:t>
              </w:r>
            </w:hyperlink>
            <w:r w:rsidRPr="00091E2E">
              <w:rPr>
                <w:rFonts w:ascii="Times New Roman" w:hAnsi="Times New Roman" w:cs="Times New Roman"/>
                <w:sz w:val="20"/>
                <w:szCs w:val="20"/>
                <w:shd w:val="clear" w:color="auto" w:fill="FFFFFF"/>
              </w:rPr>
              <w:t xml:space="preserve">, а также </w:t>
            </w:r>
            <w:r w:rsidRPr="00091E2E">
              <w:rPr>
                <w:rFonts w:ascii="Times New Roman" w:hAnsi="Times New Roman" w:cs="Times New Roman"/>
                <w:sz w:val="20"/>
                <w:szCs w:val="20"/>
                <w:shd w:val="clear" w:color="auto" w:fill="FFFFFF"/>
              </w:rPr>
              <w:lastRenderedPageBreak/>
              <w:t>некапитальных сооружений, предназначенных для охраны транспортных средств</w:t>
            </w:r>
          </w:p>
        </w:tc>
        <w:tc>
          <w:tcPr>
            <w:tcW w:w="5387" w:type="dxa"/>
            <w:hideMark/>
          </w:tcPr>
          <w:p w14:paraId="4050F37B" w14:textId="77777777" w:rsidR="000219B0" w:rsidRPr="00091E2E" w:rsidRDefault="009C429C" w:rsidP="009C429C">
            <w:pPr>
              <w:tabs>
                <w:tab w:val="left" w:pos="1134"/>
              </w:tabs>
              <w:snapToGrid w:val="0"/>
              <w:ind w:left="132" w:right="116" w:firstLine="356"/>
              <w:jc w:val="center"/>
            </w:pPr>
            <w:r w:rsidRPr="00091E2E">
              <w:lastRenderedPageBreak/>
              <w:t>Регламенты не подлежат установлению.</w:t>
            </w:r>
          </w:p>
          <w:p w14:paraId="7C9983D5" w14:textId="77777777" w:rsidR="009C429C" w:rsidRPr="00091E2E" w:rsidRDefault="009C429C" w:rsidP="009C429C">
            <w:pPr>
              <w:widowControl/>
              <w:autoSpaceDE/>
              <w:jc w:val="center"/>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27" w:anchor="/document/12138258/entry/1012" w:history="1">
              <w:r w:rsidRPr="00091E2E">
                <w:rPr>
                  <w:shd w:val="clear" w:color="auto" w:fill="FFFFFF"/>
                </w:rPr>
                <w:t>территорий общего пользования</w:t>
              </w:r>
            </w:hyperlink>
            <w:r w:rsidRPr="00091E2E">
              <w:t>.</w:t>
            </w:r>
          </w:p>
          <w:p w14:paraId="28636D87" w14:textId="77777777" w:rsidR="009C429C" w:rsidRPr="00091E2E" w:rsidRDefault="009C429C" w:rsidP="009C429C">
            <w:pPr>
              <w:tabs>
                <w:tab w:val="left" w:pos="1134"/>
              </w:tabs>
              <w:snapToGrid w:val="0"/>
              <w:ind w:left="132" w:right="116" w:firstLine="356"/>
              <w:jc w:val="cente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в полосе отвода автодороги в соответствии с ФЗ от 8 ноября 2007 г.              №257-ФЗ.</w:t>
            </w:r>
          </w:p>
        </w:tc>
        <w:tc>
          <w:tcPr>
            <w:tcW w:w="3950" w:type="dxa"/>
          </w:tcPr>
          <w:p w14:paraId="096DA44B" w14:textId="77777777" w:rsidR="000219B0" w:rsidRPr="00091E2E" w:rsidRDefault="000219B0" w:rsidP="00BF2951">
            <w:pPr>
              <w:tabs>
                <w:tab w:val="left" w:pos="1134"/>
                <w:tab w:val="left" w:pos="3071"/>
              </w:tabs>
              <w:snapToGrid w:val="0"/>
              <w:ind w:right="557"/>
            </w:pPr>
          </w:p>
        </w:tc>
      </w:tr>
    </w:tbl>
    <w:p w14:paraId="38BAFB51" w14:textId="77777777" w:rsidR="000219B0" w:rsidRPr="00091E2E" w:rsidRDefault="000219B0" w:rsidP="00BF2951">
      <w:pPr>
        <w:tabs>
          <w:tab w:val="left" w:pos="2520"/>
        </w:tabs>
        <w:jc w:val="both"/>
      </w:pPr>
    </w:p>
    <w:p w14:paraId="7848170F" w14:textId="77777777" w:rsidR="000219B0" w:rsidRPr="00091E2E" w:rsidRDefault="000219B0" w:rsidP="00BF2951">
      <w:pPr>
        <w:tabs>
          <w:tab w:val="left" w:pos="2520"/>
        </w:tabs>
        <w:ind w:firstLine="426"/>
        <w:jc w:val="center"/>
        <w:rPr>
          <w:b/>
        </w:rPr>
      </w:pPr>
      <w:r w:rsidRPr="00091E2E">
        <w:rPr>
          <w:b/>
        </w:rPr>
        <w:t>УСЛОВНО РАЗРЕШЕННЫЕ ВИДЫ И ПАРАМЕТРЫ ИСПОЛЬЗОВАНИЯЗЕМЕЛЬНЫХ УЧАСТКОВ И ОБЪЕКТОВ КАПИТАЛЬНОГО СТРОИТЕЛЬСТВА</w:t>
      </w:r>
    </w:p>
    <w:p w14:paraId="00A982FA" w14:textId="77777777" w:rsidR="000219B0" w:rsidRPr="00091E2E" w:rsidRDefault="000219B0" w:rsidP="00BF2951">
      <w:pPr>
        <w:tabs>
          <w:tab w:val="left" w:pos="2520"/>
        </w:tabs>
        <w:ind w:firstLine="426"/>
        <w:jc w:val="both"/>
        <w:rPr>
          <w:b/>
        </w:rPr>
      </w:pPr>
    </w:p>
    <w:tbl>
      <w:tblPr>
        <w:tblW w:w="14892" w:type="dxa"/>
        <w:tblInd w:w="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1993"/>
        <w:gridCol w:w="3685"/>
        <w:gridCol w:w="5387"/>
        <w:gridCol w:w="3827"/>
      </w:tblGrid>
      <w:tr w:rsidR="00091E2E" w:rsidRPr="00091E2E" w14:paraId="4D681658" w14:textId="77777777" w:rsidTr="00C60D0D">
        <w:trPr>
          <w:trHeight w:val="1087"/>
        </w:trPr>
        <w:tc>
          <w:tcPr>
            <w:tcW w:w="1993" w:type="dxa"/>
            <w:vAlign w:val="center"/>
            <w:hideMark/>
          </w:tcPr>
          <w:p w14:paraId="02127349" w14:textId="77777777" w:rsidR="000219B0" w:rsidRPr="00091E2E" w:rsidRDefault="000219B0" w:rsidP="00BF2951">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685" w:type="dxa"/>
            <w:vAlign w:val="center"/>
            <w:hideMark/>
          </w:tcPr>
          <w:p w14:paraId="18DD6F6C" w14:textId="77777777" w:rsidR="000219B0" w:rsidRPr="00091E2E" w:rsidRDefault="00D813FB" w:rsidP="00BF2951">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5387" w:type="dxa"/>
            <w:vAlign w:val="center"/>
            <w:hideMark/>
          </w:tcPr>
          <w:p w14:paraId="02082E2E" w14:textId="77777777" w:rsidR="000219B0" w:rsidRPr="00091E2E" w:rsidRDefault="000219B0" w:rsidP="00BF2951">
            <w:pPr>
              <w:tabs>
                <w:tab w:val="left" w:pos="2520"/>
              </w:tabs>
              <w:snapToGrid w:val="0"/>
              <w:ind w:firstLine="356"/>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 xml:space="preserve">ПАРАМЕТРЫ РАЗРЕШЕННОГО ИСПОЛЬЗОВАНИЯ ЗЕМЕЛЬНЫХ УЧАСТКОВ И ОБЪЕКТОВ </w:t>
            </w:r>
          </w:p>
          <w:p w14:paraId="0EE05EC9" w14:textId="77777777" w:rsidR="000219B0" w:rsidRPr="00091E2E" w:rsidRDefault="000219B0" w:rsidP="00BF2951">
            <w:pPr>
              <w:tabs>
                <w:tab w:val="left" w:pos="2520"/>
              </w:tabs>
              <w:snapToGrid w:val="0"/>
              <w:ind w:firstLine="356"/>
              <w:jc w:val="center"/>
              <w:rPr>
                <w:b/>
              </w:rPr>
            </w:pPr>
            <w:r w:rsidRPr="00091E2E">
              <w:rPr>
                <w:b/>
              </w:rPr>
              <w:t>КАПИТАЛЬНОГО СТРОИТЕЛЬСТВА</w:t>
            </w:r>
          </w:p>
        </w:tc>
        <w:tc>
          <w:tcPr>
            <w:tcW w:w="3827" w:type="dxa"/>
            <w:vAlign w:val="center"/>
          </w:tcPr>
          <w:p w14:paraId="50A10C77" w14:textId="77777777" w:rsidR="000219B0" w:rsidRPr="00091E2E" w:rsidRDefault="000219B0" w:rsidP="00BF2951">
            <w:pPr>
              <w:tabs>
                <w:tab w:val="left" w:pos="3071"/>
              </w:tabs>
              <w:snapToGrid w:val="0"/>
              <w:jc w:val="center"/>
              <w:rPr>
                <w:b/>
              </w:rPr>
            </w:pPr>
            <w:r w:rsidRPr="00091E2E">
              <w:rPr>
                <w:b/>
              </w:rPr>
              <w:t xml:space="preserve">ОСОБЫЕ УСЛОВИЯ РЕАЛИЗАЦИИ РЕГЛАМЕНТА </w:t>
            </w:r>
          </w:p>
        </w:tc>
      </w:tr>
      <w:tr w:rsidR="00091E2E" w:rsidRPr="00091E2E" w14:paraId="570D890E" w14:textId="77777777" w:rsidTr="00A2415B">
        <w:trPr>
          <w:trHeight w:val="3116"/>
        </w:trPr>
        <w:tc>
          <w:tcPr>
            <w:tcW w:w="1993" w:type="dxa"/>
          </w:tcPr>
          <w:p w14:paraId="2D2E1FB6" w14:textId="77777777" w:rsidR="009C429C" w:rsidRPr="00091E2E" w:rsidRDefault="00533BD4" w:rsidP="00BF2951">
            <w:pPr>
              <w:snapToGrid w:val="0"/>
              <w:ind w:left="140"/>
            </w:pPr>
            <w:r w:rsidRPr="00091E2E">
              <w:t>[2.1] Для индивидуального жилищного строительства</w:t>
            </w:r>
          </w:p>
        </w:tc>
        <w:tc>
          <w:tcPr>
            <w:tcW w:w="3685" w:type="dxa"/>
          </w:tcPr>
          <w:p w14:paraId="5D83589D" w14:textId="77777777" w:rsidR="00533BD4" w:rsidRPr="00091E2E" w:rsidRDefault="00533BD4" w:rsidP="00533BD4">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-индивидуальный  жилой дом </w:t>
            </w:r>
          </w:p>
          <w:p w14:paraId="12EB7487" w14:textId="77777777" w:rsidR="00533BD4" w:rsidRPr="00091E2E" w:rsidRDefault="00533BD4" w:rsidP="00533BD4">
            <w:pPr>
              <w:widowControl/>
              <w:autoSpaceDE/>
              <w:ind w:left="118"/>
            </w:pPr>
            <w:r w:rsidRPr="00091E2E">
              <w:t>- гараж для собственных нужд;</w:t>
            </w:r>
          </w:p>
          <w:p w14:paraId="6DE20B53" w14:textId="77777777" w:rsidR="009C429C" w:rsidRPr="00091E2E" w:rsidRDefault="00533BD4" w:rsidP="00533BD4">
            <w:pPr>
              <w:pStyle w:val="s16"/>
              <w:shd w:val="clear" w:color="auto" w:fill="FFFFFF"/>
              <w:spacing w:before="0" w:beforeAutospacing="0" w:after="0" w:afterAutospacing="0"/>
              <w:ind w:left="118"/>
              <w:rPr>
                <w:sz w:val="20"/>
                <w:szCs w:val="20"/>
                <w:shd w:val="clear" w:color="auto" w:fill="FFFFFF"/>
              </w:rPr>
            </w:pPr>
            <w:r w:rsidRPr="00091E2E">
              <w:rPr>
                <w:sz w:val="20"/>
                <w:szCs w:val="20"/>
              </w:rPr>
              <w:t>- хозяйственные постройки: летняя кухня, беседка, навес, кладовая, подвал, теплица, оранжерея индивидуального пользования, бассейн, баня индивидуального использования, сауна индивидуального использования</w:t>
            </w:r>
          </w:p>
        </w:tc>
        <w:tc>
          <w:tcPr>
            <w:tcW w:w="5387" w:type="dxa"/>
          </w:tcPr>
          <w:p w14:paraId="13D95668" w14:textId="77777777" w:rsidR="00533BD4" w:rsidRPr="00091E2E" w:rsidRDefault="00533BD4" w:rsidP="00533BD4">
            <w:pPr>
              <w:snapToGrid w:val="0"/>
              <w:ind w:left="142" w:right="65"/>
              <w:jc w:val="both"/>
            </w:pPr>
            <w:r w:rsidRPr="00091E2E">
              <w:t xml:space="preserve">минимальная/максимальная площадь земельных участков   – </w:t>
            </w:r>
            <w:r w:rsidR="002D06FE" w:rsidRPr="00091E2E">
              <w:t>4</w:t>
            </w:r>
            <w:r w:rsidR="000C5EC2">
              <w:t>00/10</w:t>
            </w:r>
            <w:r w:rsidRPr="00091E2E">
              <w:t>00 кв. м;</w:t>
            </w:r>
          </w:p>
          <w:p w14:paraId="13D492F3" w14:textId="77777777" w:rsidR="00533BD4" w:rsidRPr="00091E2E" w:rsidRDefault="00533BD4" w:rsidP="00533BD4">
            <w:pPr>
              <w:snapToGrid w:val="0"/>
              <w:ind w:left="142" w:right="65"/>
              <w:jc w:val="both"/>
            </w:pPr>
            <w:r w:rsidRPr="00091E2E">
              <w:t>минимальная ширина земельных участков вдоль фронта улицы (проезда) – 12 м; при образовании нового участка – 15 м.;</w:t>
            </w:r>
          </w:p>
          <w:p w14:paraId="5D162C79" w14:textId="77777777" w:rsidR="00533BD4" w:rsidRPr="00091E2E" w:rsidRDefault="00533BD4" w:rsidP="00533BD4">
            <w:pPr>
              <w:snapToGrid w:val="0"/>
              <w:ind w:left="142" w:right="65"/>
              <w:jc w:val="both"/>
            </w:pPr>
            <w:r w:rsidRPr="00091E2E">
              <w:t xml:space="preserve">максимальное количество надземных этажей зданий – 3 этажа (включая мансардный этаж); </w:t>
            </w:r>
          </w:p>
          <w:p w14:paraId="36B500A3" w14:textId="77777777" w:rsidR="00533BD4" w:rsidRPr="00091E2E" w:rsidRDefault="00533BD4" w:rsidP="00533BD4">
            <w:pPr>
              <w:snapToGrid w:val="0"/>
              <w:ind w:left="142" w:right="65"/>
              <w:jc w:val="both"/>
            </w:pPr>
            <w:r w:rsidRPr="00091E2E">
              <w:t>максимальная общая площадь объекта ИЖС – 300 кв.м.;</w:t>
            </w:r>
          </w:p>
          <w:p w14:paraId="58E64F85" w14:textId="77777777" w:rsidR="00533BD4" w:rsidRPr="00091E2E" w:rsidRDefault="00533BD4" w:rsidP="00533BD4">
            <w:pPr>
              <w:snapToGrid w:val="0"/>
              <w:ind w:left="142" w:right="65"/>
              <w:jc w:val="both"/>
            </w:pPr>
            <w:r w:rsidRPr="00091E2E">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p>
          <w:p w14:paraId="16858726" w14:textId="77777777" w:rsidR="00533BD4" w:rsidRPr="00091E2E" w:rsidRDefault="00533BD4" w:rsidP="00533BD4">
            <w:pPr>
              <w:snapToGrid w:val="0"/>
              <w:ind w:left="142" w:right="65"/>
              <w:jc w:val="both"/>
            </w:pPr>
            <w:r w:rsidRPr="00091E2E">
              <w:t>максимальная высота объекта ИЖС для объектов с углом наклона кровли до 15° - 10 м, с углом наклона кровли более 15° - 13 м;</w:t>
            </w:r>
          </w:p>
          <w:p w14:paraId="1B9E6A83" w14:textId="77777777" w:rsidR="00533BD4" w:rsidRPr="00091E2E" w:rsidRDefault="00533BD4" w:rsidP="00533BD4">
            <w:pPr>
              <w:snapToGrid w:val="0"/>
              <w:ind w:left="142" w:right="65"/>
              <w:jc w:val="both"/>
            </w:pPr>
            <w:r w:rsidRPr="00091E2E">
              <w:t>максимальный процент застройки в границах земельного участка – 60 % (процент застройки подземной части не регламентируется).</w:t>
            </w:r>
          </w:p>
          <w:p w14:paraId="2768F5CA" w14:textId="77777777" w:rsidR="00533BD4" w:rsidRPr="00091E2E" w:rsidRDefault="00533BD4" w:rsidP="00533BD4">
            <w:pPr>
              <w:snapToGrid w:val="0"/>
              <w:ind w:left="142" w:right="65"/>
              <w:jc w:val="both"/>
            </w:pPr>
            <w:r w:rsidRPr="00091E2E">
              <w:t xml:space="preserve">Минимальные отступы от красной линии– 5 м или по сложившейся линии застройки; </w:t>
            </w:r>
          </w:p>
          <w:p w14:paraId="00AA03D4" w14:textId="77777777" w:rsidR="00533BD4" w:rsidRPr="00091E2E" w:rsidRDefault="00533BD4" w:rsidP="00533BD4">
            <w:pPr>
              <w:snapToGrid w:val="0"/>
              <w:ind w:left="142" w:right="65"/>
              <w:jc w:val="both"/>
            </w:pPr>
            <w:r w:rsidRPr="00091E2E">
              <w:t>от иных границ – 3 м, при блокировке зданий м от границы блокирования – 0.</w:t>
            </w:r>
          </w:p>
          <w:p w14:paraId="15618D65" w14:textId="77777777" w:rsidR="00533BD4" w:rsidRPr="00091E2E" w:rsidRDefault="00533BD4" w:rsidP="00533BD4">
            <w:pPr>
              <w:snapToGrid w:val="0"/>
              <w:ind w:left="142" w:right="65"/>
              <w:jc w:val="both"/>
            </w:pPr>
            <w:r w:rsidRPr="00091E2E">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5A7A2A11" w14:textId="77777777" w:rsidR="00533BD4" w:rsidRPr="00091E2E" w:rsidRDefault="00533BD4" w:rsidP="00533BD4">
            <w:pPr>
              <w:snapToGrid w:val="0"/>
              <w:ind w:left="142" w:right="65"/>
              <w:jc w:val="both"/>
            </w:pPr>
            <w:r w:rsidRPr="00091E2E">
              <w:t>1,0 м - для одноэтажного жилого дома;</w:t>
            </w:r>
          </w:p>
          <w:p w14:paraId="1BACB35E" w14:textId="77777777" w:rsidR="00533BD4" w:rsidRPr="00091E2E" w:rsidRDefault="00533BD4" w:rsidP="00533BD4">
            <w:pPr>
              <w:snapToGrid w:val="0"/>
              <w:ind w:left="142" w:right="65"/>
              <w:jc w:val="both"/>
            </w:pPr>
            <w:r w:rsidRPr="00091E2E">
              <w:t>1,5 м - для двухэтажного жилого дома;</w:t>
            </w:r>
          </w:p>
          <w:p w14:paraId="4B69EF92" w14:textId="77777777" w:rsidR="00533BD4" w:rsidRPr="00091E2E" w:rsidRDefault="00533BD4" w:rsidP="00533BD4">
            <w:pPr>
              <w:snapToGrid w:val="0"/>
              <w:ind w:left="142" w:right="65"/>
              <w:jc w:val="both"/>
            </w:pPr>
            <w:r w:rsidRPr="00091E2E">
              <w:t>2,0 м - для трехэтажного жилого дома.</w:t>
            </w:r>
          </w:p>
          <w:p w14:paraId="3A188663" w14:textId="77777777" w:rsidR="00533BD4" w:rsidRPr="00091E2E" w:rsidRDefault="00533BD4" w:rsidP="00533BD4">
            <w:pPr>
              <w:suppressAutoHyphens w:val="0"/>
              <w:overflowPunct/>
              <w:autoSpaceDN w:val="0"/>
              <w:ind w:left="140" w:right="103"/>
              <w:jc w:val="both"/>
            </w:pPr>
            <w:r w:rsidRPr="00091E2E">
              <w:lastRenderedPageBreak/>
              <w:t>Коэффициент использования территории не более 0,4.</w:t>
            </w:r>
          </w:p>
          <w:p w14:paraId="59E84F57" w14:textId="77777777" w:rsidR="009C429C" w:rsidRPr="00091E2E" w:rsidRDefault="00533BD4" w:rsidP="00533BD4">
            <w:pPr>
              <w:snapToGrid w:val="0"/>
              <w:ind w:left="132" w:right="132"/>
              <w:jc w:val="both"/>
              <w:rPr>
                <w:rFonts w:eastAsia="Calibri"/>
              </w:rPr>
            </w:pPr>
            <w:r w:rsidRPr="00091E2E">
              <w:t>Раздел земельных участков площадью 1,5 га и более выполнять исключительно в соответствии с утвержденной документацией по планировке территории.</w:t>
            </w:r>
          </w:p>
        </w:tc>
        <w:tc>
          <w:tcPr>
            <w:tcW w:w="3827" w:type="dxa"/>
            <w:vMerge w:val="restart"/>
            <w:vAlign w:val="center"/>
          </w:tcPr>
          <w:p w14:paraId="4038B278" w14:textId="77777777" w:rsidR="009C429C" w:rsidRPr="00091E2E" w:rsidRDefault="009C429C" w:rsidP="00BF2951">
            <w:pPr>
              <w:tabs>
                <w:tab w:val="left" w:pos="3071"/>
              </w:tabs>
              <w:ind w:left="131" w:right="132"/>
              <w:jc w:val="both"/>
            </w:pPr>
            <w:r w:rsidRPr="00091E2E">
              <w:rPr>
                <w:shd w:val="clear" w:color="auto" w:fill="FFFFFF"/>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sidR="00CC6D87" w:rsidRPr="00091E2E">
              <w:rPr>
                <w:shd w:val="clear" w:color="auto" w:fill="FFFFFF"/>
              </w:rPr>
              <w:t>, с учетом требований статьи 22 настоящих правил</w:t>
            </w:r>
            <w:r w:rsidRPr="00091E2E">
              <w:rPr>
                <w:shd w:val="clear" w:color="auto" w:fill="FFFFFF"/>
              </w:rPr>
              <w:t>.</w:t>
            </w:r>
          </w:p>
          <w:p w14:paraId="5A2374B7" w14:textId="77777777" w:rsidR="009C429C" w:rsidRPr="00091E2E" w:rsidRDefault="009C429C" w:rsidP="00BF2951">
            <w:pPr>
              <w:tabs>
                <w:tab w:val="left" w:pos="3071"/>
              </w:tabs>
              <w:ind w:left="131" w:right="132"/>
              <w:jc w:val="both"/>
            </w:pPr>
          </w:p>
          <w:p w14:paraId="1D41897E" w14:textId="77777777" w:rsidR="009C429C" w:rsidRPr="00091E2E" w:rsidRDefault="009C429C" w:rsidP="00BF2951">
            <w:pPr>
              <w:tabs>
                <w:tab w:val="left" w:pos="3071"/>
              </w:tabs>
              <w:ind w:left="131" w:right="13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764467A9" w14:textId="77777777" w:rsidR="009C429C" w:rsidRPr="00091E2E" w:rsidRDefault="009C429C" w:rsidP="00BF2951">
            <w:pPr>
              <w:tabs>
                <w:tab w:val="left" w:pos="3071"/>
              </w:tabs>
              <w:ind w:left="131" w:right="132"/>
              <w:jc w:val="both"/>
            </w:pPr>
          </w:p>
          <w:p w14:paraId="3949A3C6" w14:textId="77777777" w:rsidR="009C429C" w:rsidRPr="00091E2E" w:rsidRDefault="009C429C" w:rsidP="00BF2951">
            <w:pPr>
              <w:tabs>
                <w:tab w:val="left" w:pos="3071"/>
              </w:tabs>
              <w:suppressAutoHyphens w:val="0"/>
              <w:overflowPunct/>
              <w:autoSpaceDN w:val="0"/>
              <w:ind w:left="131" w:right="132"/>
              <w:jc w:val="both"/>
              <w:rPr>
                <w:rFonts w:eastAsia="SimSun"/>
                <w:lang w:eastAsia="zh-CN" w:bidi="ru-RU"/>
              </w:rPr>
            </w:pPr>
            <w:r w:rsidRPr="00091E2E">
              <w:rPr>
                <w:rFonts w:eastAsia="SimSun"/>
                <w:lang w:eastAsia="zh-CN" w:bidi="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менее6 м.</w:t>
            </w:r>
          </w:p>
          <w:p w14:paraId="591CB3A0" w14:textId="77777777" w:rsidR="009C429C" w:rsidRPr="00091E2E" w:rsidRDefault="009C429C" w:rsidP="00BF2951">
            <w:pPr>
              <w:tabs>
                <w:tab w:val="left" w:pos="3071"/>
              </w:tabs>
              <w:ind w:left="131" w:right="14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3D23F304" w14:textId="77777777" w:rsidR="009C429C" w:rsidRPr="00091E2E" w:rsidRDefault="009C429C" w:rsidP="00BF2951">
            <w:pPr>
              <w:tabs>
                <w:tab w:val="left" w:pos="3071"/>
              </w:tabs>
              <w:ind w:left="131" w:right="140"/>
              <w:jc w:val="both"/>
            </w:pPr>
          </w:p>
          <w:p w14:paraId="272EBDE4" w14:textId="77777777" w:rsidR="009C429C" w:rsidRPr="00091E2E" w:rsidRDefault="009C429C" w:rsidP="00BF2951">
            <w:pPr>
              <w:tabs>
                <w:tab w:val="left" w:pos="3071"/>
              </w:tabs>
              <w:ind w:left="131" w:right="140"/>
              <w:jc w:val="both"/>
            </w:pPr>
            <w:r w:rsidRPr="00091E2E">
              <w:t xml:space="preserve">Использование земельных участков и объектов капитального строительства </w:t>
            </w:r>
            <w:r w:rsidRPr="00091E2E">
              <w:lastRenderedPageBreak/>
              <w:t>осуществлять с учетом режимов зон с особыми условиями использования территорий, приведенных в статье 30 настоящих Правил.</w:t>
            </w:r>
          </w:p>
          <w:p w14:paraId="47379AB6" w14:textId="77777777" w:rsidR="009C429C" w:rsidRPr="00091E2E" w:rsidRDefault="009C429C" w:rsidP="00BF2951">
            <w:pPr>
              <w:tabs>
                <w:tab w:val="left" w:pos="3071"/>
              </w:tabs>
              <w:ind w:left="131" w:right="140"/>
              <w:jc w:val="both"/>
            </w:pPr>
          </w:p>
          <w:p w14:paraId="3B370B83" w14:textId="77777777" w:rsidR="009C429C" w:rsidRPr="00091E2E" w:rsidRDefault="009C429C" w:rsidP="00BF2951">
            <w:pPr>
              <w:tabs>
                <w:tab w:val="left" w:pos="3071"/>
              </w:tabs>
              <w:autoSpaceDN w:val="0"/>
              <w:ind w:left="131" w:right="140"/>
              <w:jc w:val="both"/>
              <w:rPr>
                <w:rFonts w:eastAsia="SimSun"/>
                <w:lang w:eastAsia="zh-CN" w:bidi="ru-RU"/>
              </w:rPr>
            </w:pPr>
            <w:r w:rsidRPr="00091E2E">
              <w:rPr>
                <w:rFonts w:eastAsia="SimSun"/>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49C180CC" w14:textId="77777777" w:rsidR="009C429C" w:rsidRPr="00091E2E" w:rsidRDefault="009C429C" w:rsidP="00BF2951">
            <w:pPr>
              <w:tabs>
                <w:tab w:val="left" w:pos="3071"/>
              </w:tabs>
              <w:autoSpaceDN w:val="0"/>
              <w:ind w:left="131" w:right="140"/>
              <w:jc w:val="both"/>
              <w:rPr>
                <w:rFonts w:eastAsia="SimSun"/>
                <w:lang w:eastAsia="zh-CN" w:bidi="ru-RU"/>
              </w:rPr>
            </w:pPr>
          </w:p>
          <w:p w14:paraId="1F76F4A4" w14:textId="77777777" w:rsidR="009C429C" w:rsidRPr="00091E2E" w:rsidRDefault="009C429C" w:rsidP="00BF2951">
            <w:pPr>
              <w:widowControl/>
              <w:suppressAutoHyphens w:val="0"/>
              <w:overflowPunct/>
              <w:autoSpaceDE/>
              <w:ind w:left="131" w:right="132"/>
              <w:jc w:val="both"/>
              <w:textAlignment w:val="baseline"/>
              <w:rPr>
                <w:lang w:eastAsia="ru-RU"/>
              </w:rPr>
            </w:pPr>
            <w:r w:rsidRPr="00091E2E">
              <w:rPr>
                <w:lang w:eastAsia="ru-RU"/>
              </w:rPr>
              <w:t xml:space="preserve"> 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14:paraId="31940BF3" w14:textId="77777777" w:rsidR="009C429C" w:rsidRPr="00091E2E" w:rsidRDefault="009C429C" w:rsidP="00BF2951">
            <w:pPr>
              <w:widowControl/>
              <w:suppressAutoHyphens w:val="0"/>
              <w:overflowPunct/>
              <w:autoSpaceDE/>
              <w:ind w:left="131" w:right="132"/>
              <w:jc w:val="both"/>
              <w:textAlignment w:val="baseline"/>
              <w:rPr>
                <w:lang w:eastAsia="ru-RU"/>
              </w:rPr>
            </w:pPr>
            <w:r w:rsidRPr="00091E2E">
              <w:rPr>
                <w:lang w:eastAsia="ru-RU"/>
              </w:rPr>
              <w:t>- обустройство входа с созданием условий для беспрепятственного доступа маломобильных граждан к месту получения услуги (обслуживания);</w:t>
            </w:r>
          </w:p>
          <w:p w14:paraId="179B30FD" w14:textId="77777777" w:rsidR="009C429C" w:rsidRPr="00091E2E" w:rsidRDefault="009C429C" w:rsidP="00BF2951">
            <w:pPr>
              <w:widowControl/>
              <w:suppressAutoHyphens w:val="0"/>
              <w:overflowPunct/>
              <w:autoSpaceDE/>
              <w:ind w:left="131" w:right="132"/>
              <w:jc w:val="both"/>
              <w:textAlignment w:val="baseline"/>
              <w:rPr>
                <w:lang w:eastAsia="ru-RU"/>
              </w:rPr>
            </w:pPr>
            <w:r w:rsidRPr="00091E2E">
              <w:rPr>
                <w:lang w:eastAsia="ru-RU"/>
              </w:rPr>
              <w:t>- оборудование площадок для стоянки автомобилей посетителей;</w:t>
            </w:r>
          </w:p>
          <w:p w14:paraId="37B306DE" w14:textId="77777777" w:rsidR="009C429C" w:rsidRPr="00091E2E" w:rsidRDefault="009C429C" w:rsidP="00BF2951">
            <w:pPr>
              <w:widowControl/>
              <w:tabs>
                <w:tab w:val="left" w:pos="416"/>
                <w:tab w:val="left" w:pos="1266"/>
              </w:tabs>
              <w:suppressAutoHyphens w:val="0"/>
              <w:overflowPunct/>
              <w:autoSpaceDE/>
              <w:ind w:left="131" w:right="132"/>
              <w:jc w:val="both"/>
              <w:textAlignment w:val="baseline"/>
              <w:rPr>
                <w:lang w:eastAsia="ru-RU"/>
              </w:rPr>
            </w:pPr>
            <w:r w:rsidRPr="00091E2E">
              <w:rPr>
                <w:lang w:eastAsia="ru-RU"/>
              </w:rPr>
              <w:t>- соблюдение норм благоустройства, установленных соответствующими муниципальными правовыми актами.</w:t>
            </w:r>
          </w:p>
          <w:p w14:paraId="6A1B4BE3" w14:textId="77777777" w:rsidR="009C429C" w:rsidRPr="00091E2E" w:rsidRDefault="009C429C" w:rsidP="00BF2951">
            <w:pPr>
              <w:widowControl/>
              <w:tabs>
                <w:tab w:val="left" w:pos="416"/>
                <w:tab w:val="left" w:pos="1266"/>
              </w:tabs>
              <w:suppressAutoHyphens w:val="0"/>
              <w:overflowPunct/>
              <w:autoSpaceDE/>
              <w:ind w:left="131" w:right="132"/>
              <w:jc w:val="both"/>
              <w:textAlignment w:val="baseline"/>
              <w:rPr>
                <w:lang w:eastAsia="ru-RU"/>
              </w:rPr>
            </w:pPr>
          </w:p>
          <w:p w14:paraId="343B2A1E" w14:textId="77777777" w:rsidR="009C429C" w:rsidRPr="00091E2E" w:rsidRDefault="009C429C" w:rsidP="00BF2951">
            <w:pPr>
              <w:snapToGrid w:val="0"/>
              <w:ind w:left="131" w:right="13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5CCB94E4" w14:textId="77777777" w:rsidR="009C429C" w:rsidRPr="00091E2E" w:rsidRDefault="009C429C" w:rsidP="00BF2951">
            <w:pPr>
              <w:snapToGrid w:val="0"/>
              <w:ind w:left="131" w:right="132"/>
              <w:jc w:val="both"/>
              <w:rPr>
                <w:rFonts w:eastAsia="Calibri"/>
              </w:rPr>
            </w:pPr>
          </w:p>
          <w:p w14:paraId="091BE06C" w14:textId="77777777" w:rsidR="009C429C" w:rsidRPr="00091E2E" w:rsidRDefault="009C429C" w:rsidP="002A27F7">
            <w:pPr>
              <w:snapToGrid w:val="0"/>
              <w:ind w:left="132" w:right="132" w:hanging="1"/>
              <w:jc w:val="both"/>
              <w:rPr>
                <w:rFonts w:eastAsia="Calibri"/>
              </w:rPr>
            </w:pPr>
            <w:r w:rsidRPr="00091E2E">
              <w:rPr>
                <w:rFonts w:eastAsia="Calibri"/>
              </w:rPr>
              <w:t>Расчетное количество парковочных мест определять согласно статье 22 настоящих Правил.</w:t>
            </w:r>
          </w:p>
          <w:p w14:paraId="0D7D50CD" w14:textId="77777777" w:rsidR="009C429C" w:rsidRPr="00091E2E" w:rsidRDefault="009C429C" w:rsidP="00BF2951">
            <w:pPr>
              <w:snapToGrid w:val="0"/>
              <w:ind w:left="131" w:right="132"/>
              <w:jc w:val="both"/>
              <w:rPr>
                <w:rFonts w:eastAsia="Calibri"/>
              </w:rPr>
            </w:pPr>
          </w:p>
          <w:p w14:paraId="1B91797A" w14:textId="77777777" w:rsidR="009C429C" w:rsidRPr="00091E2E" w:rsidRDefault="009C429C" w:rsidP="00BF2951">
            <w:pPr>
              <w:snapToGrid w:val="0"/>
              <w:ind w:left="131" w:right="132"/>
              <w:jc w:val="both"/>
              <w:rPr>
                <w:rFonts w:eastAsia="Calibri"/>
              </w:rPr>
            </w:pPr>
            <w:r w:rsidRPr="00091E2E">
              <w:rPr>
                <w:rFonts w:eastAsia="Calibri"/>
              </w:rPr>
              <w:t xml:space="preserve">Допускается размещение парковок на </w:t>
            </w:r>
            <w:r w:rsidRPr="00091E2E">
              <w:rPr>
                <w:rFonts w:eastAsia="Calibri"/>
              </w:rPr>
              <w:lastRenderedPageBreak/>
              <w:t>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поселения.</w:t>
            </w:r>
          </w:p>
          <w:p w14:paraId="36EE0F38" w14:textId="77777777" w:rsidR="009C429C" w:rsidRPr="00091E2E" w:rsidRDefault="009C429C" w:rsidP="00BF2951">
            <w:pPr>
              <w:snapToGrid w:val="0"/>
              <w:ind w:left="131" w:right="132"/>
              <w:jc w:val="both"/>
              <w:rPr>
                <w:rFonts w:eastAsia="Calibri"/>
              </w:rPr>
            </w:pPr>
          </w:p>
          <w:p w14:paraId="65CA9F46" w14:textId="77777777" w:rsidR="009C429C" w:rsidRPr="00091E2E" w:rsidRDefault="009C429C" w:rsidP="00BF2951">
            <w:pPr>
              <w:snapToGrid w:val="0"/>
              <w:ind w:left="131" w:right="63"/>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294D28A8" w14:textId="77777777" w:rsidR="009C429C" w:rsidRPr="00091E2E" w:rsidRDefault="009C429C" w:rsidP="00BF2951">
            <w:pPr>
              <w:snapToGrid w:val="0"/>
              <w:ind w:left="131" w:right="63"/>
              <w:jc w:val="both"/>
              <w:rPr>
                <w:shd w:val="clear" w:color="auto" w:fill="FFFFFF"/>
              </w:rPr>
            </w:pPr>
          </w:p>
          <w:p w14:paraId="101D81E9" w14:textId="77777777" w:rsidR="009C429C" w:rsidRPr="00091E2E" w:rsidRDefault="009C429C" w:rsidP="00A2415B">
            <w:pPr>
              <w:snapToGrid w:val="0"/>
              <w:ind w:left="131" w:right="63"/>
              <w:jc w:val="both"/>
              <w:rPr>
                <w:rFonts w:eastAsia="Calibri"/>
              </w:rPr>
            </w:pPr>
            <w:r w:rsidRPr="00091E2E">
              <w:rPr>
                <w:shd w:val="clear" w:color="auto" w:fill="FFFFFF"/>
              </w:rPr>
              <w:t>В материалах проектной документации указывать</w:t>
            </w:r>
            <w:r w:rsidR="00095D2C">
              <w:rPr>
                <w:shd w:val="clear" w:color="auto" w:fill="FFFFFF"/>
              </w:rPr>
              <w:t xml:space="preserve"> </w:t>
            </w:r>
            <w:r w:rsidRPr="00091E2E">
              <w:rPr>
                <w:shd w:val="clear" w:color="auto" w:fill="FFFFFF"/>
              </w:rPr>
              <w:t>количество единовременно прибывающих на объекте человек для определения отношения объекта к объекту массового пребывания граждан.</w:t>
            </w:r>
          </w:p>
        </w:tc>
      </w:tr>
      <w:tr w:rsidR="00091E2E" w:rsidRPr="00091E2E" w14:paraId="385A5C4E" w14:textId="77777777" w:rsidTr="009C429C">
        <w:trPr>
          <w:trHeight w:val="1541"/>
        </w:trPr>
        <w:tc>
          <w:tcPr>
            <w:tcW w:w="1993" w:type="dxa"/>
          </w:tcPr>
          <w:p w14:paraId="3D4FCDE1" w14:textId="77777777" w:rsidR="00533BD4" w:rsidRPr="00091E2E" w:rsidRDefault="00533BD4" w:rsidP="00533BD4">
            <w:r w:rsidRPr="00091E2E">
              <w:lastRenderedPageBreak/>
              <w:t>[2.1.1]  Малоэтажная многоквартирная жилая застройка</w:t>
            </w:r>
          </w:p>
          <w:p w14:paraId="399A0AE1" w14:textId="77777777" w:rsidR="00533BD4" w:rsidRPr="00091E2E" w:rsidRDefault="00533BD4" w:rsidP="00BF2951">
            <w:pPr>
              <w:snapToGrid w:val="0"/>
              <w:ind w:left="140"/>
            </w:pPr>
          </w:p>
        </w:tc>
        <w:tc>
          <w:tcPr>
            <w:tcW w:w="3685" w:type="dxa"/>
          </w:tcPr>
          <w:p w14:paraId="65A020EB" w14:textId="77777777" w:rsidR="00533BD4" w:rsidRPr="00091E2E" w:rsidRDefault="00533BD4" w:rsidP="00533BD4">
            <w:pPr>
              <w:pStyle w:val="s16"/>
              <w:shd w:val="clear" w:color="auto" w:fill="FFFFFF"/>
              <w:spacing w:before="0" w:beforeAutospacing="0" w:after="0" w:afterAutospacing="0"/>
              <w:ind w:left="118" w:right="4"/>
              <w:rPr>
                <w:sz w:val="20"/>
                <w:szCs w:val="20"/>
              </w:rPr>
            </w:pPr>
            <w:r w:rsidRPr="00091E2E">
              <w:rPr>
                <w:sz w:val="20"/>
                <w:szCs w:val="20"/>
              </w:rPr>
              <w:t>- малоэтажный многоквартирный жилой дом (многоквартирный дом высотой до 4 этажей, включая мансардный);</w:t>
            </w:r>
          </w:p>
          <w:p w14:paraId="4B1BC6A4" w14:textId="77777777" w:rsidR="00533BD4" w:rsidRPr="00091E2E" w:rsidRDefault="00533BD4" w:rsidP="00533BD4">
            <w:pPr>
              <w:pStyle w:val="s16"/>
              <w:shd w:val="clear" w:color="auto" w:fill="FFFFFF"/>
              <w:spacing w:before="0" w:beforeAutospacing="0" w:after="0" w:afterAutospacing="0"/>
              <w:ind w:left="118" w:right="4"/>
              <w:rPr>
                <w:sz w:val="20"/>
                <w:szCs w:val="20"/>
              </w:rPr>
            </w:pPr>
            <w:r w:rsidRPr="00091E2E">
              <w:rPr>
                <w:sz w:val="20"/>
                <w:szCs w:val="20"/>
              </w:rPr>
              <w:t>- спортивная площадка;</w:t>
            </w:r>
          </w:p>
          <w:p w14:paraId="03A0514E" w14:textId="77777777" w:rsidR="00533BD4" w:rsidRPr="00091E2E" w:rsidRDefault="00533BD4" w:rsidP="00533BD4">
            <w:pPr>
              <w:pStyle w:val="s16"/>
              <w:shd w:val="clear" w:color="auto" w:fill="FFFFFF"/>
              <w:spacing w:before="0" w:beforeAutospacing="0" w:after="0" w:afterAutospacing="0"/>
              <w:ind w:left="118" w:right="4"/>
              <w:rPr>
                <w:sz w:val="20"/>
                <w:szCs w:val="20"/>
              </w:rPr>
            </w:pPr>
            <w:r w:rsidRPr="00091E2E">
              <w:rPr>
                <w:sz w:val="20"/>
                <w:szCs w:val="20"/>
              </w:rPr>
              <w:t xml:space="preserve">- детская площадка, </w:t>
            </w:r>
          </w:p>
          <w:p w14:paraId="385BDB01" w14:textId="77777777" w:rsidR="00533BD4" w:rsidRPr="00091E2E" w:rsidRDefault="00533BD4" w:rsidP="00533BD4">
            <w:pPr>
              <w:pStyle w:val="s16"/>
              <w:shd w:val="clear" w:color="auto" w:fill="FFFFFF"/>
              <w:spacing w:before="0" w:beforeAutospacing="0" w:after="0" w:afterAutospacing="0"/>
              <w:ind w:left="118" w:right="4"/>
              <w:rPr>
                <w:sz w:val="20"/>
                <w:szCs w:val="20"/>
              </w:rPr>
            </w:pPr>
            <w:r w:rsidRPr="00091E2E">
              <w:rPr>
                <w:sz w:val="20"/>
                <w:szCs w:val="20"/>
              </w:rPr>
              <w:t>- площадка для отдыха;</w:t>
            </w:r>
          </w:p>
          <w:p w14:paraId="36ED7BA6" w14:textId="77777777" w:rsidR="00533BD4" w:rsidRPr="00091E2E" w:rsidRDefault="00533BD4" w:rsidP="00533BD4">
            <w:pPr>
              <w:pStyle w:val="s16"/>
              <w:shd w:val="clear" w:color="auto" w:fill="FFFFFF"/>
              <w:spacing w:before="0" w:beforeAutospacing="0" w:after="0" w:afterAutospacing="0"/>
              <w:ind w:left="118" w:right="4"/>
              <w:rPr>
                <w:sz w:val="20"/>
                <w:szCs w:val="20"/>
              </w:rPr>
            </w:pPr>
            <w:r w:rsidRPr="00091E2E">
              <w:rPr>
                <w:sz w:val="20"/>
                <w:szCs w:val="20"/>
              </w:rPr>
              <w:t>- гараж для собственных нужд</w:t>
            </w:r>
          </w:p>
        </w:tc>
        <w:tc>
          <w:tcPr>
            <w:tcW w:w="5387" w:type="dxa"/>
          </w:tcPr>
          <w:p w14:paraId="4FAD5151" w14:textId="77777777" w:rsidR="00533BD4" w:rsidRPr="00091E2E" w:rsidRDefault="00533BD4" w:rsidP="00533BD4">
            <w:pPr>
              <w:tabs>
                <w:tab w:val="left" w:pos="3071"/>
              </w:tabs>
              <w:snapToGrid w:val="0"/>
              <w:ind w:left="142" w:right="207"/>
              <w:jc w:val="both"/>
            </w:pPr>
            <w:r w:rsidRPr="00091E2E">
              <w:t xml:space="preserve">Минимальная/максимальная площадь земельных участков   – </w:t>
            </w:r>
            <w:r w:rsidR="0032625C" w:rsidRPr="00091E2E">
              <w:t>7</w:t>
            </w:r>
            <w:r w:rsidRPr="00091E2E">
              <w:t>00/10000 кв.м;</w:t>
            </w:r>
          </w:p>
          <w:p w14:paraId="47156B3D" w14:textId="77777777" w:rsidR="00533BD4" w:rsidRPr="00091E2E" w:rsidRDefault="00533BD4" w:rsidP="00533BD4">
            <w:pPr>
              <w:tabs>
                <w:tab w:val="left" w:pos="3071"/>
              </w:tabs>
              <w:snapToGrid w:val="0"/>
              <w:ind w:left="142" w:right="207"/>
              <w:jc w:val="both"/>
            </w:pPr>
            <w:r w:rsidRPr="00091E2E">
              <w:t>минимальная ширина земельных участков вдоль фронта улицы (проезда) – не регламентируется;</w:t>
            </w:r>
          </w:p>
          <w:p w14:paraId="1BBFE2B2" w14:textId="77777777" w:rsidR="00533BD4" w:rsidRPr="00091E2E" w:rsidRDefault="00533BD4" w:rsidP="00533BD4">
            <w:pPr>
              <w:tabs>
                <w:tab w:val="left" w:pos="3071"/>
              </w:tabs>
              <w:snapToGrid w:val="0"/>
              <w:ind w:left="142" w:right="207"/>
              <w:jc w:val="both"/>
            </w:pPr>
            <w:r w:rsidRPr="00091E2E">
              <w:t xml:space="preserve">максимальное количество надземных этажей зданий – 4 этажа (включая мансардный этаж); </w:t>
            </w:r>
          </w:p>
          <w:p w14:paraId="2B6890D8" w14:textId="77777777" w:rsidR="00533BD4" w:rsidRPr="00091E2E" w:rsidRDefault="00533BD4" w:rsidP="00533BD4">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-25 м;</w:t>
            </w:r>
          </w:p>
          <w:p w14:paraId="65898190" w14:textId="77777777" w:rsidR="00533BD4" w:rsidRPr="00091E2E" w:rsidRDefault="00533BD4" w:rsidP="00533BD4">
            <w:pPr>
              <w:tabs>
                <w:tab w:val="left" w:pos="3071"/>
              </w:tabs>
              <w:snapToGrid w:val="0"/>
              <w:ind w:left="142" w:right="207"/>
              <w:jc w:val="both"/>
            </w:pPr>
            <w:r w:rsidRPr="00091E2E">
              <w:t xml:space="preserve">максимальный процент застройки в границах земельного участка – 40%; </w:t>
            </w:r>
          </w:p>
          <w:p w14:paraId="673C5C02" w14:textId="77777777" w:rsidR="00533BD4" w:rsidRPr="00091E2E" w:rsidRDefault="00533BD4" w:rsidP="00533BD4">
            <w:pPr>
              <w:tabs>
                <w:tab w:val="left" w:pos="3071"/>
              </w:tabs>
              <w:snapToGrid w:val="0"/>
              <w:ind w:left="142" w:right="207"/>
              <w:jc w:val="both"/>
            </w:pPr>
            <w:r w:rsidRPr="00091E2E">
              <w:t>при реконструкции – 60%;</w:t>
            </w:r>
          </w:p>
          <w:p w14:paraId="11A2ABBF" w14:textId="77777777" w:rsidR="00533BD4" w:rsidRPr="00091E2E" w:rsidRDefault="00533BD4" w:rsidP="00533BD4">
            <w:pPr>
              <w:tabs>
                <w:tab w:val="left" w:pos="3071"/>
              </w:tabs>
              <w:snapToGrid w:val="0"/>
              <w:ind w:left="142" w:right="207"/>
              <w:jc w:val="both"/>
            </w:pPr>
            <w:r w:rsidRPr="00091E2E">
              <w:t>минимальный/максимальный коэффициент использования территории – 0,4/ 0,8;</w:t>
            </w:r>
          </w:p>
          <w:p w14:paraId="28A36AE5" w14:textId="77777777" w:rsidR="00533BD4" w:rsidRPr="00091E2E" w:rsidRDefault="00533BD4" w:rsidP="00533BD4">
            <w:pPr>
              <w:tabs>
                <w:tab w:val="left" w:pos="3071"/>
              </w:tabs>
              <w:snapToGrid w:val="0"/>
              <w:ind w:left="142" w:right="207"/>
              <w:jc w:val="both"/>
            </w:pPr>
            <w:r w:rsidRPr="00091E2E">
              <w:t>Процент застройки подземной части не регламентируется.</w:t>
            </w:r>
          </w:p>
          <w:p w14:paraId="2048A8FD" w14:textId="77777777" w:rsidR="00533BD4" w:rsidRPr="00091E2E" w:rsidRDefault="00533BD4" w:rsidP="00533BD4">
            <w:pPr>
              <w:tabs>
                <w:tab w:val="left" w:pos="3071"/>
              </w:tabs>
              <w:snapToGrid w:val="0"/>
              <w:ind w:left="142" w:right="207"/>
              <w:jc w:val="both"/>
            </w:pPr>
            <w:r w:rsidRPr="00091E2E">
              <w:t>Минимальный процент озеленения земельного участка для всех типов многоквартирной жилой застройки – 15%.</w:t>
            </w:r>
          </w:p>
          <w:p w14:paraId="1E87A490" w14:textId="77777777" w:rsidR="00533BD4" w:rsidRPr="00091E2E" w:rsidRDefault="00533BD4" w:rsidP="00533BD4">
            <w:pPr>
              <w:tabs>
                <w:tab w:val="left" w:pos="3071"/>
              </w:tabs>
              <w:snapToGrid w:val="0"/>
              <w:ind w:left="142" w:right="207"/>
              <w:jc w:val="both"/>
            </w:pPr>
            <w:r w:rsidRPr="00091E2E">
              <w:t xml:space="preserve">Минимальные отступы до красной линии – 5 м или по линии застройки в сложившейся застройке при реконструкции; до иных границ – 3 м. </w:t>
            </w:r>
          </w:p>
          <w:p w14:paraId="54C0FA0F" w14:textId="77777777" w:rsidR="00533BD4" w:rsidRPr="00091E2E" w:rsidRDefault="00533BD4" w:rsidP="00533BD4">
            <w:pPr>
              <w:snapToGrid w:val="0"/>
              <w:ind w:left="142" w:right="65"/>
              <w:jc w:val="both"/>
            </w:pPr>
            <w:r w:rsidRPr="00091E2E">
              <w:rPr>
                <w:rFonts w:eastAsia="Calibri"/>
                <w:lang w:eastAsia="en-US"/>
              </w:rPr>
              <w:t>Устройство ограждений земельных участков многоквартирных домов не допускается.</w:t>
            </w:r>
          </w:p>
        </w:tc>
        <w:tc>
          <w:tcPr>
            <w:tcW w:w="3827" w:type="dxa"/>
            <w:vMerge/>
            <w:vAlign w:val="center"/>
          </w:tcPr>
          <w:p w14:paraId="0A45F1D0" w14:textId="77777777" w:rsidR="00533BD4" w:rsidRPr="00091E2E" w:rsidRDefault="00533BD4" w:rsidP="00BF2951">
            <w:pPr>
              <w:tabs>
                <w:tab w:val="left" w:pos="3071"/>
              </w:tabs>
              <w:ind w:left="131" w:right="132"/>
              <w:jc w:val="both"/>
              <w:rPr>
                <w:shd w:val="clear" w:color="auto" w:fill="FFFFFF"/>
              </w:rPr>
            </w:pPr>
          </w:p>
        </w:tc>
      </w:tr>
      <w:tr w:rsidR="00091E2E" w:rsidRPr="00091E2E" w14:paraId="7393358E" w14:textId="77777777" w:rsidTr="009C429C">
        <w:trPr>
          <w:trHeight w:val="1541"/>
        </w:trPr>
        <w:tc>
          <w:tcPr>
            <w:tcW w:w="1993" w:type="dxa"/>
          </w:tcPr>
          <w:p w14:paraId="7D93E876" w14:textId="77777777" w:rsidR="000C349D" w:rsidRPr="00091E2E" w:rsidRDefault="000C349D" w:rsidP="000C349D">
            <w:r w:rsidRPr="00091E2E">
              <w:t>[2.3]  Блокированная жилая застройка</w:t>
            </w:r>
          </w:p>
          <w:p w14:paraId="2E49E5B0" w14:textId="77777777" w:rsidR="00533BD4" w:rsidRPr="00091E2E" w:rsidRDefault="00533BD4" w:rsidP="00533BD4"/>
        </w:tc>
        <w:tc>
          <w:tcPr>
            <w:tcW w:w="3685" w:type="dxa"/>
          </w:tcPr>
          <w:p w14:paraId="63FD5D4A" w14:textId="77777777" w:rsidR="00533BD4" w:rsidRPr="00091E2E" w:rsidRDefault="00533BD4" w:rsidP="00533BD4">
            <w:pPr>
              <w:widowControl/>
              <w:autoSpaceDE/>
              <w:ind w:left="118"/>
              <w:rPr>
                <w:shd w:val="clear" w:color="auto" w:fill="FFFFFF"/>
              </w:rPr>
            </w:pPr>
            <w:r w:rsidRPr="00091E2E">
              <w:rPr>
                <w:shd w:val="clear" w:color="auto" w:fill="FFFFFF"/>
              </w:rPr>
              <w:t xml:space="preserve">- жилой дом, блокированный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14:paraId="09F0BD3F" w14:textId="77777777" w:rsidR="00533BD4" w:rsidRPr="00091E2E" w:rsidRDefault="00533BD4" w:rsidP="00533BD4">
            <w:pPr>
              <w:pStyle w:val="s16"/>
              <w:shd w:val="clear" w:color="auto" w:fill="FFFFFF"/>
              <w:spacing w:before="0" w:beforeAutospacing="0" w:after="0" w:afterAutospacing="0"/>
              <w:ind w:left="118"/>
              <w:rPr>
                <w:sz w:val="20"/>
                <w:szCs w:val="20"/>
              </w:rPr>
            </w:pPr>
            <w:r w:rsidRPr="00091E2E">
              <w:rPr>
                <w:sz w:val="20"/>
                <w:szCs w:val="20"/>
              </w:rPr>
              <w:t>- спортивная площадка;</w:t>
            </w:r>
          </w:p>
          <w:p w14:paraId="7398D9CC" w14:textId="77777777" w:rsidR="00533BD4" w:rsidRPr="00091E2E" w:rsidRDefault="00533BD4" w:rsidP="00533BD4">
            <w:pPr>
              <w:pStyle w:val="s16"/>
              <w:shd w:val="clear" w:color="auto" w:fill="FFFFFF"/>
              <w:spacing w:before="0" w:beforeAutospacing="0" w:after="0" w:afterAutospacing="0"/>
              <w:ind w:left="118"/>
              <w:rPr>
                <w:sz w:val="20"/>
                <w:szCs w:val="20"/>
              </w:rPr>
            </w:pPr>
            <w:r w:rsidRPr="00091E2E">
              <w:rPr>
                <w:sz w:val="20"/>
                <w:szCs w:val="20"/>
              </w:rPr>
              <w:t xml:space="preserve">- детская площадка, </w:t>
            </w:r>
          </w:p>
          <w:p w14:paraId="49E864FD" w14:textId="77777777" w:rsidR="00533BD4" w:rsidRPr="00091E2E" w:rsidRDefault="00533BD4" w:rsidP="00533BD4">
            <w:pPr>
              <w:pStyle w:val="s16"/>
              <w:shd w:val="clear" w:color="auto" w:fill="FFFFFF"/>
              <w:spacing w:before="0" w:beforeAutospacing="0" w:after="0" w:afterAutospacing="0"/>
              <w:ind w:left="118"/>
              <w:rPr>
                <w:sz w:val="20"/>
                <w:szCs w:val="20"/>
              </w:rPr>
            </w:pPr>
            <w:r w:rsidRPr="00091E2E">
              <w:rPr>
                <w:sz w:val="20"/>
                <w:szCs w:val="20"/>
              </w:rPr>
              <w:t>- площадка для отдыха;</w:t>
            </w:r>
          </w:p>
          <w:p w14:paraId="73771DBE" w14:textId="77777777" w:rsidR="00533BD4" w:rsidRPr="00091E2E" w:rsidRDefault="00533BD4" w:rsidP="00533BD4">
            <w:pPr>
              <w:widowControl/>
              <w:autoSpaceDE/>
              <w:ind w:left="118"/>
            </w:pPr>
            <w:r w:rsidRPr="00091E2E">
              <w:lastRenderedPageBreak/>
              <w:t>- гараж для собственных нужд;</w:t>
            </w:r>
          </w:p>
          <w:p w14:paraId="3BBCE814" w14:textId="77777777" w:rsidR="00533BD4" w:rsidRPr="00091E2E" w:rsidRDefault="00533BD4" w:rsidP="00533BD4">
            <w:pPr>
              <w:pStyle w:val="s16"/>
              <w:shd w:val="clear" w:color="auto" w:fill="FFFFFF"/>
              <w:spacing w:before="0" w:beforeAutospacing="0" w:after="0" w:afterAutospacing="0"/>
              <w:ind w:left="118" w:right="4"/>
              <w:rPr>
                <w:sz w:val="20"/>
                <w:szCs w:val="20"/>
              </w:rPr>
            </w:pPr>
            <w:r w:rsidRPr="00091E2E">
              <w:rPr>
                <w:sz w:val="20"/>
                <w:szCs w:val="20"/>
              </w:rPr>
              <w:t>- хозяйственные постройки: летняя кухня, беседка, навес, кладовая, подвал, теплица, оранжерея индивидуального пользования, бассейн, баня индивидуального использования, сауна индивидуального использования</w:t>
            </w:r>
          </w:p>
        </w:tc>
        <w:tc>
          <w:tcPr>
            <w:tcW w:w="5387" w:type="dxa"/>
          </w:tcPr>
          <w:p w14:paraId="59200A07" w14:textId="77777777" w:rsidR="000C349D" w:rsidRPr="00091E2E" w:rsidRDefault="000C349D" w:rsidP="000C349D">
            <w:pPr>
              <w:tabs>
                <w:tab w:val="left" w:pos="5642"/>
              </w:tabs>
              <w:snapToGrid w:val="0"/>
              <w:ind w:left="116" w:right="116"/>
              <w:jc w:val="both"/>
            </w:pPr>
            <w:r w:rsidRPr="00091E2E">
              <w:lastRenderedPageBreak/>
              <w:t>минимальная/максимальная пло</w:t>
            </w:r>
            <w:r w:rsidR="002B67C9" w:rsidRPr="00091E2E">
              <w:t>щадь земельных участков  – 100/3</w:t>
            </w:r>
            <w:r w:rsidRPr="00091E2E">
              <w:t xml:space="preserve">000 кв. м. </w:t>
            </w:r>
          </w:p>
          <w:p w14:paraId="3D2D8250" w14:textId="77777777" w:rsidR="000C349D" w:rsidRPr="00091E2E" w:rsidRDefault="000C349D" w:rsidP="000C349D">
            <w:pPr>
              <w:tabs>
                <w:tab w:val="left" w:pos="5642"/>
              </w:tabs>
              <w:ind w:left="116" w:right="116"/>
              <w:jc w:val="both"/>
            </w:pPr>
            <w:r w:rsidRPr="00091E2E">
              <w:t xml:space="preserve">минимальная ширина земельных участков вдоль фронта улицы (проезда) – 15 м; </w:t>
            </w:r>
          </w:p>
          <w:p w14:paraId="15ED13C0" w14:textId="77777777" w:rsidR="000C349D" w:rsidRPr="00091E2E" w:rsidRDefault="000C349D" w:rsidP="000C349D">
            <w:pPr>
              <w:tabs>
                <w:tab w:val="left" w:pos="5642"/>
              </w:tabs>
              <w:ind w:left="116" w:right="116"/>
              <w:jc w:val="both"/>
            </w:pPr>
            <w:r w:rsidRPr="00091E2E">
              <w:t xml:space="preserve">максимальное количество надземных этажей зданий – 3 этажа (включая мансардный этаж); </w:t>
            </w:r>
          </w:p>
          <w:p w14:paraId="431B7AAD" w14:textId="77777777" w:rsidR="000C349D" w:rsidRPr="00091E2E" w:rsidRDefault="000C349D" w:rsidP="000C349D">
            <w:pPr>
              <w:tabs>
                <w:tab w:val="left" w:pos="5642"/>
              </w:tabs>
              <w:ind w:left="116" w:right="116"/>
              <w:jc w:val="both"/>
            </w:pPr>
            <w:r w:rsidRPr="00091E2E">
              <w:t>максимальная высота зданий от уровня земли до верха перекрытия последнего этажа (или конька кровли) - 20 м;</w:t>
            </w:r>
          </w:p>
          <w:p w14:paraId="103E1518" w14:textId="77777777" w:rsidR="000C349D" w:rsidRPr="00091E2E" w:rsidRDefault="000C349D" w:rsidP="000C349D">
            <w:pPr>
              <w:ind w:left="116" w:right="116"/>
              <w:jc w:val="both"/>
            </w:pPr>
            <w:r w:rsidRPr="00091E2E">
              <w:t xml:space="preserve">максимальный процент застройки в границах земельного </w:t>
            </w:r>
            <w:r w:rsidRPr="00091E2E">
              <w:lastRenderedPageBreak/>
              <w:t>участка – 60%.</w:t>
            </w:r>
          </w:p>
          <w:p w14:paraId="38BBEFD1" w14:textId="77777777" w:rsidR="000C349D" w:rsidRPr="00091E2E" w:rsidRDefault="000C349D" w:rsidP="000C349D">
            <w:pPr>
              <w:tabs>
                <w:tab w:val="left" w:pos="5642"/>
              </w:tabs>
              <w:ind w:left="116" w:right="116"/>
              <w:jc w:val="both"/>
            </w:pPr>
            <w:r w:rsidRPr="00091E2E">
              <w:t>Процент застройки подземной части не регламентируется</w:t>
            </w:r>
          </w:p>
          <w:p w14:paraId="1CEC0450" w14:textId="77777777" w:rsidR="00A2415B" w:rsidRPr="00091E2E" w:rsidRDefault="000C349D" w:rsidP="000C349D">
            <w:pPr>
              <w:ind w:left="116" w:right="116"/>
              <w:jc w:val="both"/>
            </w:pPr>
            <w:r w:rsidRPr="00091E2E">
              <w:t>Минимальные отступы от  красной линии – 5 м</w:t>
            </w:r>
            <w:r w:rsidR="00A2415B" w:rsidRPr="00091E2E">
              <w:t>;</w:t>
            </w:r>
          </w:p>
          <w:p w14:paraId="256E2D4F" w14:textId="77777777" w:rsidR="000C349D" w:rsidRPr="00091E2E" w:rsidRDefault="000C349D" w:rsidP="000C349D">
            <w:pPr>
              <w:ind w:left="116" w:right="116"/>
              <w:jc w:val="both"/>
              <w:rPr>
                <w:rFonts w:eastAsia="SimSun"/>
                <w:lang w:eastAsia="zh-CN" w:bidi="ru-RU"/>
              </w:rPr>
            </w:pPr>
            <w:r w:rsidRPr="00091E2E">
              <w:t>от иных границ – 3 м</w:t>
            </w:r>
            <w:r w:rsidRPr="00091E2E">
              <w:rPr>
                <w:rFonts w:eastAsia="SimSun"/>
                <w:lang w:eastAsia="zh-CN" w:bidi="ru-RU"/>
              </w:rPr>
              <w:t xml:space="preserve">, </w:t>
            </w:r>
          </w:p>
          <w:p w14:paraId="0ECCE4AD" w14:textId="77777777" w:rsidR="000C349D" w:rsidRPr="00091E2E" w:rsidRDefault="000C349D" w:rsidP="000C349D">
            <w:pPr>
              <w:ind w:left="116" w:right="116"/>
              <w:jc w:val="both"/>
              <w:rPr>
                <w:rFonts w:eastAsia="SimSun"/>
                <w:lang w:eastAsia="zh-CN" w:bidi="ru-RU"/>
              </w:rPr>
            </w:pPr>
            <w:r w:rsidRPr="00091E2E">
              <w:rPr>
                <w:rFonts w:eastAsia="SimSun"/>
                <w:lang w:eastAsia="zh-CN" w:bidi="ru-RU"/>
              </w:rPr>
              <w:t>при блокировке зданий – 0 м.</w:t>
            </w:r>
          </w:p>
          <w:p w14:paraId="656D846E" w14:textId="77777777" w:rsidR="000C349D" w:rsidRPr="00091E2E" w:rsidRDefault="000C349D" w:rsidP="000C349D">
            <w:pPr>
              <w:suppressAutoHyphens w:val="0"/>
              <w:overflowPunct/>
              <w:autoSpaceDN w:val="0"/>
              <w:ind w:left="116" w:right="116"/>
              <w:jc w:val="both"/>
              <w:rPr>
                <w:rFonts w:eastAsia="SimSun"/>
                <w:lang w:eastAsia="zh-CN" w:bidi="ru-RU"/>
              </w:rPr>
            </w:pPr>
            <w:r w:rsidRPr="00091E2E">
              <w:rPr>
                <w:rFonts w:eastAsia="SimSun"/>
                <w:lang w:eastAsia="zh-CN" w:bidi="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57E6A05" w14:textId="77777777" w:rsidR="000C349D" w:rsidRPr="00091E2E" w:rsidRDefault="000C349D" w:rsidP="000C349D">
            <w:pPr>
              <w:suppressAutoHyphens w:val="0"/>
              <w:overflowPunct/>
              <w:autoSpaceDN w:val="0"/>
              <w:ind w:left="116" w:right="116"/>
              <w:jc w:val="both"/>
              <w:rPr>
                <w:rFonts w:eastAsia="SimSun"/>
                <w:lang w:eastAsia="zh-CN" w:bidi="ru-RU"/>
              </w:rPr>
            </w:pPr>
            <w:r w:rsidRPr="00091E2E">
              <w:rPr>
                <w:rFonts w:eastAsia="SimSun"/>
                <w:lang w:eastAsia="zh-CN" w:bidi="ru-RU"/>
              </w:rPr>
              <w:t>1,0 м - для одноэтажного жилого дома;</w:t>
            </w:r>
          </w:p>
          <w:p w14:paraId="4DB61789" w14:textId="77777777" w:rsidR="000C349D" w:rsidRPr="00091E2E" w:rsidRDefault="000C349D" w:rsidP="000C349D">
            <w:pPr>
              <w:suppressAutoHyphens w:val="0"/>
              <w:overflowPunct/>
              <w:autoSpaceDN w:val="0"/>
              <w:ind w:left="116" w:right="116"/>
              <w:jc w:val="both"/>
              <w:rPr>
                <w:rFonts w:eastAsia="SimSun"/>
                <w:lang w:eastAsia="zh-CN" w:bidi="ru-RU"/>
              </w:rPr>
            </w:pPr>
            <w:r w:rsidRPr="00091E2E">
              <w:rPr>
                <w:rFonts w:eastAsia="SimSun"/>
                <w:lang w:eastAsia="zh-CN" w:bidi="ru-RU"/>
              </w:rPr>
              <w:t>1,5 м - для двухэтажного жилого дома;</w:t>
            </w:r>
          </w:p>
          <w:p w14:paraId="5DB1B4D1" w14:textId="77777777" w:rsidR="000C349D" w:rsidRPr="00091E2E" w:rsidRDefault="000C349D" w:rsidP="000C349D">
            <w:pPr>
              <w:suppressAutoHyphens w:val="0"/>
              <w:overflowPunct/>
              <w:autoSpaceDN w:val="0"/>
              <w:ind w:left="116" w:right="116"/>
              <w:jc w:val="both"/>
              <w:rPr>
                <w:rFonts w:eastAsia="SimSun"/>
                <w:lang w:eastAsia="zh-CN" w:bidi="ru-RU"/>
              </w:rPr>
            </w:pPr>
            <w:r w:rsidRPr="00091E2E">
              <w:rPr>
                <w:rFonts w:eastAsia="SimSun"/>
                <w:lang w:eastAsia="zh-CN" w:bidi="ru-RU"/>
              </w:rPr>
              <w:t>2,0 м - для трехэтажного жилого дома.</w:t>
            </w:r>
          </w:p>
          <w:p w14:paraId="05728BCC" w14:textId="77777777" w:rsidR="00533BD4" w:rsidRPr="00091E2E" w:rsidRDefault="000C349D" w:rsidP="000C349D">
            <w:pPr>
              <w:tabs>
                <w:tab w:val="left" w:pos="3071"/>
              </w:tabs>
              <w:snapToGrid w:val="0"/>
              <w:ind w:left="142" w:right="207"/>
              <w:jc w:val="both"/>
            </w:pPr>
            <w:r w:rsidRPr="00091E2E">
              <w:t xml:space="preserve">минимальный коэффициент использования территории  – 0,8, </w:t>
            </w:r>
            <w:r w:rsidRPr="00091E2E">
              <w:rPr>
                <w:rFonts w:eastAsia="SimSun"/>
                <w:lang w:eastAsia="zh-CN" w:bidi="ru-RU"/>
              </w:rPr>
              <w:t>максимальный – 1,6</w:t>
            </w:r>
            <w:r w:rsidRPr="00091E2E">
              <w:t>.</w:t>
            </w:r>
          </w:p>
        </w:tc>
        <w:tc>
          <w:tcPr>
            <w:tcW w:w="3827" w:type="dxa"/>
            <w:vMerge/>
            <w:vAlign w:val="center"/>
          </w:tcPr>
          <w:p w14:paraId="1669CABB" w14:textId="77777777" w:rsidR="00533BD4" w:rsidRPr="00091E2E" w:rsidRDefault="00533BD4" w:rsidP="00BF2951">
            <w:pPr>
              <w:tabs>
                <w:tab w:val="left" w:pos="3071"/>
              </w:tabs>
              <w:ind w:left="131" w:right="132"/>
              <w:jc w:val="both"/>
              <w:rPr>
                <w:shd w:val="clear" w:color="auto" w:fill="FFFFFF"/>
              </w:rPr>
            </w:pPr>
          </w:p>
        </w:tc>
      </w:tr>
      <w:tr w:rsidR="00091E2E" w:rsidRPr="00091E2E" w14:paraId="635CAC75" w14:textId="77777777" w:rsidTr="00095D2C">
        <w:trPr>
          <w:trHeight w:val="2283"/>
        </w:trPr>
        <w:tc>
          <w:tcPr>
            <w:tcW w:w="1993" w:type="dxa"/>
          </w:tcPr>
          <w:p w14:paraId="717A8FAE" w14:textId="77777777" w:rsidR="009C429C" w:rsidRPr="00091E2E" w:rsidRDefault="009C429C" w:rsidP="00BF2951">
            <w:pPr>
              <w:snapToGrid w:val="0"/>
              <w:ind w:left="140"/>
            </w:pPr>
            <w:r w:rsidRPr="00091E2E">
              <w:t>[3.10.1]  Амбулаторное ветеринарное обслуживание</w:t>
            </w:r>
          </w:p>
        </w:tc>
        <w:tc>
          <w:tcPr>
            <w:tcW w:w="3685" w:type="dxa"/>
          </w:tcPr>
          <w:p w14:paraId="05E6F33C" w14:textId="77777777" w:rsidR="009C429C" w:rsidRPr="00091E2E" w:rsidRDefault="009C429C" w:rsidP="004373E6">
            <w:pPr>
              <w:pStyle w:val="s16"/>
              <w:shd w:val="clear" w:color="auto" w:fill="FFFFFF"/>
              <w:spacing w:before="0" w:beforeAutospacing="0" w:after="0" w:afterAutospacing="0"/>
              <w:ind w:left="118"/>
              <w:rPr>
                <w:sz w:val="20"/>
                <w:szCs w:val="20"/>
              </w:rPr>
            </w:pPr>
            <w:r w:rsidRPr="00091E2E">
              <w:rPr>
                <w:sz w:val="20"/>
                <w:szCs w:val="20"/>
                <w:shd w:val="clear" w:color="auto" w:fill="FFFFFF"/>
              </w:rPr>
              <w:t>Объекты капитального строительства, предназначенные для оказания ветеринарных услуг без содержания животных</w:t>
            </w:r>
          </w:p>
        </w:tc>
        <w:tc>
          <w:tcPr>
            <w:tcW w:w="5387" w:type="dxa"/>
          </w:tcPr>
          <w:p w14:paraId="080E035E" w14:textId="77777777" w:rsidR="009C429C" w:rsidRPr="00091E2E" w:rsidRDefault="009C429C" w:rsidP="00BF2951">
            <w:pPr>
              <w:snapToGrid w:val="0"/>
              <w:ind w:left="132" w:right="132"/>
              <w:jc w:val="both"/>
              <w:rPr>
                <w:rFonts w:eastAsia="Calibri"/>
                <w:strike/>
              </w:rPr>
            </w:pPr>
            <w:r w:rsidRPr="00091E2E">
              <w:rPr>
                <w:rFonts w:eastAsia="Calibri"/>
              </w:rPr>
              <w:t>Минимальная/максимальная площадь земельных участков  – 400/5000 кв. м; максимальное количество надземных этажей зданий – 3 этажа (включая мансардный этаж);                                                                                                                  максимальный процент застройки в границах земельного участка – 60 %;</w:t>
            </w:r>
          </w:p>
          <w:p w14:paraId="1CA3D3F7" w14:textId="77777777" w:rsidR="009C429C" w:rsidRPr="00091E2E" w:rsidRDefault="009C429C" w:rsidP="00BF2951">
            <w:pPr>
              <w:tabs>
                <w:tab w:val="left" w:pos="2520"/>
              </w:tabs>
              <w:ind w:left="13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540761A7" w14:textId="77777777" w:rsidR="009C429C" w:rsidRPr="00091E2E" w:rsidRDefault="009C429C" w:rsidP="00BF2951">
            <w:pPr>
              <w:snapToGrid w:val="0"/>
              <w:ind w:left="132" w:right="132"/>
              <w:jc w:val="both"/>
            </w:pPr>
            <w:r w:rsidRPr="00091E2E">
              <w:rPr>
                <w:rFonts w:eastAsia="SimSun"/>
                <w:lang w:eastAsia="zh-CN" w:bidi="ru-RU"/>
              </w:rPr>
              <w:t>минимальный процент озеленения земельного участка 10%.</w:t>
            </w:r>
          </w:p>
        </w:tc>
        <w:tc>
          <w:tcPr>
            <w:tcW w:w="3827" w:type="dxa"/>
            <w:vMerge/>
            <w:vAlign w:val="center"/>
          </w:tcPr>
          <w:p w14:paraId="3A3A22FA" w14:textId="77777777" w:rsidR="009C429C" w:rsidRPr="00091E2E" w:rsidRDefault="009C429C" w:rsidP="00BF2951">
            <w:pPr>
              <w:tabs>
                <w:tab w:val="left" w:pos="3071"/>
              </w:tabs>
              <w:snapToGrid w:val="0"/>
              <w:ind w:right="557" w:firstLine="356"/>
              <w:jc w:val="center"/>
              <w:rPr>
                <w:shd w:val="clear" w:color="auto" w:fill="FFFFFF"/>
              </w:rPr>
            </w:pPr>
          </w:p>
        </w:tc>
      </w:tr>
      <w:tr w:rsidR="00091E2E" w:rsidRPr="00091E2E" w14:paraId="353085D7" w14:textId="77777777" w:rsidTr="000219B0">
        <w:trPr>
          <w:trHeight w:val="380"/>
        </w:trPr>
        <w:tc>
          <w:tcPr>
            <w:tcW w:w="1993" w:type="dxa"/>
          </w:tcPr>
          <w:p w14:paraId="7550E3F6" w14:textId="77777777" w:rsidR="009C429C" w:rsidRPr="00091E2E" w:rsidRDefault="009C429C" w:rsidP="00BF2951">
            <w:pPr>
              <w:tabs>
                <w:tab w:val="left" w:pos="2520"/>
              </w:tabs>
              <w:snapToGrid w:val="0"/>
              <w:ind w:left="140"/>
            </w:pPr>
            <w:r w:rsidRPr="00091E2E">
              <w:t>[3.7]  Религиозное использование</w:t>
            </w:r>
          </w:p>
        </w:tc>
        <w:tc>
          <w:tcPr>
            <w:tcW w:w="3685" w:type="dxa"/>
          </w:tcPr>
          <w:p w14:paraId="3B463DF1" w14:textId="77777777" w:rsidR="000C349D" w:rsidRPr="00091E2E" w:rsidRDefault="000C349D" w:rsidP="000C349D">
            <w:pPr>
              <w:widowControl/>
              <w:autoSpaceDE/>
              <w:ind w:left="118"/>
              <w:rPr>
                <w:lang w:eastAsia="en-US"/>
              </w:rPr>
            </w:pPr>
            <w:r w:rsidRPr="00091E2E">
              <w:rPr>
                <w:lang w:eastAsia="en-US"/>
              </w:rPr>
              <w:t xml:space="preserve">- церковь, </w:t>
            </w:r>
          </w:p>
          <w:p w14:paraId="10C31DD8" w14:textId="77777777" w:rsidR="000C349D" w:rsidRPr="00091E2E" w:rsidRDefault="000C349D" w:rsidP="000C349D">
            <w:pPr>
              <w:widowControl/>
              <w:autoSpaceDE/>
              <w:ind w:left="118"/>
              <w:rPr>
                <w:lang w:eastAsia="en-US"/>
              </w:rPr>
            </w:pPr>
            <w:r w:rsidRPr="00091E2E">
              <w:rPr>
                <w:lang w:eastAsia="en-US"/>
              </w:rPr>
              <w:t xml:space="preserve">- собор, </w:t>
            </w:r>
          </w:p>
          <w:p w14:paraId="285CB266" w14:textId="77777777" w:rsidR="000C349D" w:rsidRPr="00091E2E" w:rsidRDefault="000C349D" w:rsidP="000C349D">
            <w:pPr>
              <w:widowControl/>
              <w:autoSpaceDE/>
              <w:ind w:left="118"/>
              <w:rPr>
                <w:lang w:eastAsia="en-US"/>
              </w:rPr>
            </w:pPr>
            <w:r w:rsidRPr="00091E2E">
              <w:rPr>
                <w:lang w:eastAsia="en-US"/>
              </w:rPr>
              <w:t xml:space="preserve">- храм, </w:t>
            </w:r>
          </w:p>
          <w:p w14:paraId="0734BF1C" w14:textId="77777777" w:rsidR="000C349D" w:rsidRPr="00091E2E" w:rsidRDefault="000C349D" w:rsidP="000C349D">
            <w:pPr>
              <w:widowControl/>
              <w:autoSpaceDE/>
              <w:ind w:left="118"/>
              <w:rPr>
                <w:lang w:eastAsia="en-US"/>
              </w:rPr>
            </w:pPr>
            <w:r w:rsidRPr="00091E2E">
              <w:rPr>
                <w:lang w:eastAsia="en-US"/>
              </w:rPr>
              <w:t xml:space="preserve">- часовня, </w:t>
            </w:r>
          </w:p>
          <w:p w14:paraId="0D9456AA" w14:textId="77777777" w:rsidR="000C349D" w:rsidRPr="00091E2E" w:rsidRDefault="000C349D" w:rsidP="000C349D">
            <w:pPr>
              <w:widowControl/>
              <w:autoSpaceDE/>
              <w:ind w:left="118"/>
              <w:rPr>
                <w:lang w:eastAsia="en-US"/>
              </w:rPr>
            </w:pPr>
            <w:r w:rsidRPr="00091E2E">
              <w:rPr>
                <w:lang w:eastAsia="en-US"/>
              </w:rPr>
              <w:t xml:space="preserve">- мечеть, </w:t>
            </w:r>
          </w:p>
          <w:p w14:paraId="0ECD61CC" w14:textId="77777777" w:rsidR="000C349D" w:rsidRPr="00091E2E" w:rsidRDefault="000C349D" w:rsidP="000C349D">
            <w:pPr>
              <w:widowControl/>
              <w:autoSpaceDE/>
              <w:ind w:left="118"/>
              <w:rPr>
                <w:lang w:eastAsia="en-US"/>
              </w:rPr>
            </w:pPr>
            <w:r w:rsidRPr="00091E2E">
              <w:rPr>
                <w:lang w:eastAsia="en-US"/>
              </w:rPr>
              <w:t xml:space="preserve">- молельный дом, </w:t>
            </w:r>
          </w:p>
          <w:p w14:paraId="782D7EC3" w14:textId="77777777" w:rsidR="000C349D" w:rsidRPr="00091E2E" w:rsidRDefault="000C349D" w:rsidP="000C349D">
            <w:pPr>
              <w:tabs>
                <w:tab w:val="left" w:pos="2520"/>
              </w:tabs>
              <w:ind w:left="118"/>
              <w:jc w:val="both"/>
              <w:rPr>
                <w:lang w:eastAsia="en-US"/>
              </w:rPr>
            </w:pPr>
            <w:r w:rsidRPr="00091E2E">
              <w:rPr>
                <w:lang w:eastAsia="en-US"/>
              </w:rPr>
              <w:t>- синагоги,</w:t>
            </w:r>
          </w:p>
          <w:p w14:paraId="0464ECC3" w14:textId="77777777" w:rsidR="000C349D" w:rsidRPr="00091E2E" w:rsidRDefault="000C349D" w:rsidP="000C349D">
            <w:pPr>
              <w:tabs>
                <w:tab w:val="left" w:pos="2520"/>
              </w:tabs>
              <w:ind w:left="118"/>
              <w:jc w:val="both"/>
            </w:pPr>
            <w:r w:rsidRPr="00091E2E">
              <w:t xml:space="preserve">- монастыри, </w:t>
            </w:r>
          </w:p>
          <w:p w14:paraId="2EDBBA4D" w14:textId="77777777" w:rsidR="000C349D" w:rsidRPr="00091E2E" w:rsidRDefault="000C349D" w:rsidP="000C349D">
            <w:pPr>
              <w:tabs>
                <w:tab w:val="left" w:pos="2520"/>
              </w:tabs>
              <w:ind w:left="118"/>
              <w:jc w:val="both"/>
            </w:pPr>
            <w:r w:rsidRPr="00091E2E">
              <w:t>- скиты,</w:t>
            </w:r>
          </w:p>
          <w:p w14:paraId="3E86DE0F" w14:textId="77777777" w:rsidR="000C349D" w:rsidRPr="00091E2E" w:rsidRDefault="000C349D" w:rsidP="000C349D">
            <w:pPr>
              <w:tabs>
                <w:tab w:val="left" w:pos="2520"/>
              </w:tabs>
              <w:ind w:left="118"/>
              <w:jc w:val="both"/>
            </w:pPr>
            <w:r w:rsidRPr="00091E2E">
              <w:t>- дом священнослужителя,</w:t>
            </w:r>
          </w:p>
          <w:p w14:paraId="5701C73B" w14:textId="77777777" w:rsidR="000C349D" w:rsidRPr="00091E2E" w:rsidRDefault="000C349D" w:rsidP="000C349D">
            <w:pPr>
              <w:tabs>
                <w:tab w:val="left" w:pos="2520"/>
              </w:tabs>
              <w:ind w:left="118"/>
              <w:jc w:val="both"/>
            </w:pPr>
            <w:r w:rsidRPr="00091E2E">
              <w:t>- воскресная школа,</w:t>
            </w:r>
          </w:p>
          <w:p w14:paraId="7A44FDD8" w14:textId="77777777" w:rsidR="000C349D" w:rsidRPr="00091E2E" w:rsidRDefault="000C349D" w:rsidP="000C349D">
            <w:pPr>
              <w:tabs>
                <w:tab w:val="left" w:pos="2520"/>
              </w:tabs>
              <w:ind w:left="118"/>
              <w:jc w:val="both"/>
            </w:pPr>
            <w:r w:rsidRPr="00091E2E">
              <w:t xml:space="preserve">- религиозная школа, </w:t>
            </w:r>
          </w:p>
          <w:p w14:paraId="43CB3863" w14:textId="77777777" w:rsidR="000C349D" w:rsidRPr="00091E2E" w:rsidRDefault="000C349D" w:rsidP="000C349D">
            <w:pPr>
              <w:tabs>
                <w:tab w:val="left" w:pos="2520"/>
              </w:tabs>
              <w:ind w:left="118"/>
              <w:jc w:val="both"/>
            </w:pPr>
            <w:r w:rsidRPr="00091E2E">
              <w:t xml:space="preserve">- семинария, </w:t>
            </w:r>
          </w:p>
          <w:p w14:paraId="663EFD9D" w14:textId="77777777" w:rsidR="009C429C" w:rsidRPr="00091E2E" w:rsidRDefault="000C349D" w:rsidP="000C349D">
            <w:pPr>
              <w:snapToGrid w:val="0"/>
              <w:ind w:left="110" w:right="132" w:firstLine="142"/>
              <w:jc w:val="both"/>
            </w:pPr>
            <w:r w:rsidRPr="00091E2E">
              <w:t>- духовное училище</w:t>
            </w:r>
          </w:p>
        </w:tc>
        <w:tc>
          <w:tcPr>
            <w:tcW w:w="5387" w:type="dxa"/>
          </w:tcPr>
          <w:p w14:paraId="19944D19" w14:textId="77777777" w:rsidR="000C349D" w:rsidRPr="00091E2E" w:rsidRDefault="000C349D" w:rsidP="000C349D">
            <w:pPr>
              <w:tabs>
                <w:tab w:val="left" w:pos="2520"/>
              </w:tabs>
              <w:snapToGrid w:val="0"/>
              <w:ind w:left="142" w:right="132"/>
              <w:jc w:val="both"/>
            </w:pPr>
            <w:r w:rsidRPr="00091E2E">
              <w:t>Минимальная/максимальная площадь земельных участков –500/5000 кв. м;</w:t>
            </w:r>
          </w:p>
          <w:p w14:paraId="695E827C" w14:textId="77777777" w:rsidR="000C349D" w:rsidRPr="00091E2E" w:rsidRDefault="000C349D" w:rsidP="000C349D">
            <w:pPr>
              <w:tabs>
                <w:tab w:val="left" w:pos="2520"/>
              </w:tabs>
              <w:ind w:left="142" w:right="132"/>
              <w:jc w:val="both"/>
            </w:pPr>
            <w:r w:rsidRPr="00091E2E">
              <w:t xml:space="preserve">Максимальная высота зданий, строений, сооружений от уровня земли - 25 м; </w:t>
            </w:r>
          </w:p>
          <w:p w14:paraId="69C0B70C" w14:textId="77777777" w:rsidR="000C349D" w:rsidRPr="00091E2E" w:rsidRDefault="000C349D" w:rsidP="000C349D">
            <w:pPr>
              <w:tabs>
                <w:tab w:val="left" w:pos="2520"/>
              </w:tabs>
              <w:ind w:left="142" w:right="132"/>
              <w:jc w:val="both"/>
            </w:pPr>
            <w:r w:rsidRPr="00091E2E">
              <w:t>Максимальный процент застройки в границах земельного участка – 60%;</w:t>
            </w:r>
          </w:p>
          <w:p w14:paraId="213B25B2" w14:textId="77777777" w:rsidR="000C349D" w:rsidRPr="00091E2E" w:rsidRDefault="000C349D" w:rsidP="000C349D">
            <w:pPr>
              <w:tabs>
                <w:tab w:val="left" w:pos="2520"/>
              </w:tabs>
              <w:ind w:left="14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7521EB70" w14:textId="77777777" w:rsidR="009C429C" w:rsidRPr="00091E2E" w:rsidRDefault="000C349D" w:rsidP="000C349D">
            <w:pPr>
              <w:tabs>
                <w:tab w:val="left" w:pos="2520"/>
              </w:tabs>
              <w:ind w:left="132" w:right="132" w:firstLine="142"/>
              <w:jc w:val="both"/>
            </w:pPr>
            <w:r w:rsidRPr="00091E2E">
              <w:rPr>
                <w:rFonts w:eastAsia="SimSun"/>
                <w:lang w:eastAsia="zh-CN" w:bidi="ru-RU"/>
              </w:rPr>
              <w:t>минимальный процент озеленения земельного участка 15%.</w:t>
            </w:r>
          </w:p>
        </w:tc>
        <w:tc>
          <w:tcPr>
            <w:tcW w:w="3827" w:type="dxa"/>
            <w:vMerge/>
            <w:vAlign w:val="center"/>
          </w:tcPr>
          <w:p w14:paraId="3152165C" w14:textId="77777777" w:rsidR="009C429C" w:rsidRPr="00091E2E" w:rsidRDefault="009C429C" w:rsidP="00BF2951">
            <w:pPr>
              <w:tabs>
                <w:tab w:val="left" w:pos="3071"/>
              </w:tabs>
              <w:snapToGrid w:val="0"/>
              <w:ind w:right="557" w:firstLine="356"/>
              <w:jc w:val="center"/>
              <w:rPr>
                <w:b/>
              </w:rPr>
            </w:pPr>
          </w:p>
        </w:tc>
      </w:tr>
      <w:tr w:rsidR="009C429C" w:rsidRPr="00091E2E" w14:paraId="64BCD045" w14:textId="77777777" w:rsidTr="000219B0">
        <w:trPr>
          <w:trHeight w:val="216"/>
        </w:trPr>
        <w:tc>
          <w:tcPr>
            <w:tcW w:w="1993" w:type="dxa"/>
          </w:tcPr>
          <w:p w14:paraId="218B4859" w14:textId="77777777" w:rsidR="009C429C" w:rsidRPr="00091E2E" w:rsidRDefault="009C429C" w:rsidP="00BF2951">
            <w:pPr>
              <w:tabs>
                <w:tab w:val="left" w:pos="2520"/>
              </w:tabs>
              <w:suppressAutoHyphens w:val="0"/>
              <w:autoSpaceDN w:val="0"/>
              <w:ind w:left="140"/>
              <w:rPr>
                <w:rFonts w:eastAsia="SimSun"/>
                <w:lang w:eastAsia="zh-CN" w:bidi="ru-RU"/>
              </w:rPr>
            </w:pPr>
            <w:r w:rsidRPr="00091E2E">
              <w:rPr>
                <w:rFonts w:eastAsia="SimSun"/>
                <w:lang w:eastAsia="zh-CN" w:bidi="ru-RU"/>
              </w:rPr>
              <w:t>[4.3] –Рынки</w:t>
            </w:r>
          </w:p>
          <w:p w14:paraId="77633D7E" w14:textId="77777777" w:rsidR="009C429C" w:rsidRPr="00091E2E" w:rsidRDefault="009C429C" w:rsidP="00BF2951">
            <w:pPr>
              <w:tabs>
                <w:tab w:val="left" w:pos="2520"/>
              </w:tabs>
              <w:suppressAutoHyphens w:val="0"/>
              <w:autoSpaceDN w:val="0"/>
              <w:ind w:left="140"/>
              <w:rPr>
                <w:rFonts w:eastAsia="SimSun"/>
                <w:lang w:eastAsia="zh-CN" w:bidi="ru-RU"/>
              </w:rPr>
            </w:pPr>
          </w:p>
        </w:tc>
        <w:tc>
          <w:tcPr>
            <w:tcW w:w="3685" w:type="dxa"/>
          </w:tcPr>
          <w:p w14:paraId="353B0FB2" w14:textId="77777777" w:rsidR="000C349D" w:rsidRPr="00091E2E" w:rsidRDefault="000C349D" w:rsidP="000C349D">
            <w:pPr>
              <w:pStyle w:val="s16"/>
              <w:shd w:val="clear" w:color="auto" w:fill="FFFFFF"/>
              <w:spacing w:before="0" w:beforeAutospacing="0" w:after="0" w:afterAutospacing="0"/>
              <w:ind w:left="118" w:right="145"/>
              <w:rPr>
                <w:sz w:val="20"/>
                <w:szCs w:val="20"/>
              </w:rPr>
            </w:pPr>
            <w:r w:rsidRPr="00091E2E">
              <w:rPr>
                <w:sz w:val="20"/>
                <w:szCs w:val="20"/>
              </w:rPr>
              <w:t>Объекты капитального строительства, сооружений, предназначенных для организации постоянной или временной торговли:</w:t>
            </w:r>
          </w:p>
          <w:p w14:paraId="35D6027F" w14:textId="77777777" w:rsidR="000C349D" w:rsidRPr="00091E2E" w:rsidRDefault="000C349D" w:rsidP="000C349D">
            <w:pPr>
              <w:pStyle w:val="s16"/>
              <w:shd w:val="clear" w:color="auto" w:fill="FFFFFF"/>
              <w:spacing w:before="0" w:beforeAutospacing="0" w:after="0" w:afterAutospacing="0"/>
              <w:ind w:left="118" w:right="145"/>
              <w:rPr>
                <w:sz w:val="20"/>
                <w:szCs w:val="20"/>
              </w:rPr>
            </w:pPr>
            <w:r w:rsidRPr="00091E2E">
              <w:rPr>
                <w:sz w:val="20"/>
                <w:szCs w:val="20"/>
              </w:rPr>
              <w:t>- ярмарка;</w:t>
            </w:r>
          </w:p>
          <w:p w14:paraId="6E2A8C03" w14:textId="77777777" w:rsidR="000C349D" w:rsidRPr="00091E2E" w:rsidRDefault="000C349D" w:rsidP="000C349D">
            <w:pPr>
              <w:pStyle w:val="s16"/>
              <w:shd w:val="clear" w:color="auto" w:fill="FFFFFF"/>
              <w:spacing w:before="0" w:beforeAutospacing="0" w:after="0" w:afterAutospacing="0"/>
              <w:ind w:left="118" w:right="145"/>
              <w:rPr>
                <w:sz w:val="20"/>
                <w:szCs w:val="20"/>
              </w:rPr>
            </w:pPr>
            <w:r w:rsidRPr="00091E2E">
              <w:rPr>
                <w:sz w:val="20"/>
                <w:szCs w:val="20"/>
              </w:rPr>
              <w:t xml:space="preserve">- рынок; </w:t>
            </w:r>
          </w:p>
          <w:p w14:paraId="714A5309" w14:textId="77777777" w:rsidR="009861BE" w:rsidRPr="00091E2E" w:rsidRDefault="009861BE" w:rsidP="000C349D">
            <w:pPr>
              <w:pStyle w:val="s16"/>
              <w:shd w:val="clear" w:color="auto" w:fill="FFFFFF"/>
              <w:spacing w:before="0" w:beforeAutospacing="0" w:after="0" w:afterAutospacing="0"/>
              <w:ind w:left="118" w:right="145"/>
              <w:rPr>
                <w:rFonts w:cs="Times New Roman CYR"/>
                <w:sz w:val="20"/>
                <w:szCs w:val="20"/>
              </w:rPr>
            </w:pPr>
            <w:r w:rsidRPr="00091E2E">
              <w:rPr>
                <w:sz w:val="20"/>
                <w:szCs w:val="20"/>
              </w:rPr>
              <w:lastRenderedPageBreak/>
              <w:t>- базар;</w:t>
            </w:r>
          </w:p>
          <w:p w14:paraId="4B607B87" w14:textId="77777777" w:rsidR="000C349D" w:rsidRPr="00091E2E" w:rsidRDefault="000C349D" w:rsidP="000C349D">
            <w:pPr>
              <w:pStyle w:val="s16"/>
              <w:shd w:val="clear" w:color="auto" w:fill="FFFFFF"/>
              <w:spacing w:before="0" w:beforeAutospacing="0" w:after="0" w:afterAutospacing="0"/>
              <w:ind w:left="118" w:right="145"/>
              <w:rPr>
                <w:rFonts w:cs="Times New Roman CYR"/>
                <w:sz w:val="20"/>
                <w:szCs w:val="20"/>
              </w:rPr>
            </w:pPr>
            <w:r w:rsidRPr="00091E2E">
              <w:rPr>
                <w:sz w:val="20"/>
                <w:szCs w:val="20"/>
              </w:rPr>
              <w:t>с учетом того, что каждое из торговых мест не располагает торговой площадью более 200 кв. м;</w:t>
            </w:r>
          </w:p>
          <w:p w14:paraId="4F6FBC3D" w14:textId="77777777" w:rsidR="009C429C" w:rsidRPr="00091E2E" w:rsidRDefault="000C349D" w:rsidP="000C349D">
            <w:pPr>
              <w:tabs>
                <w:tab w:val="left" w:pos="2520"/>
              </w:tabs>
              <w:suppressAutoHyphens w:val="0"/>
              <w:autoSpaceDN w:val="0"/>
              <w:ind w:left="118" w:right="145"/>
              <w:jc w:val="both"/>
              <w:rPr>
                <w:lang w:eastAsia="ru-RU" w:bidi="ru-RU"/>
              </w:rPr>
            </w:pPr>
            <w:r w:rsidRPr="00091E2E">
              <w:t>- автостоянка</w:t>
            </w:r>
          </w:p>
        </w:tc>
        <w:tc>
          <w:tcPr>
            <w:tcW w:w="5387" w:type="dxa"/>
          </w:tcPr>
          <w:p w14:paraId="0C9553F8" w14:textId="77777777" w:rsidR="009C429C" w:rsidRPr="00091E2E" w:rsidRDefault="009C429C" w:rsidP="00BF2951">
            <w:pPr>
              <w:tabs>
                <w:tab w:val="left" w:pos="2520"/>
              </w:tabs>
              <w:snapToGrid w:val="0"/>
              <w:ind w:left="132" w:right="132"/>
              <w:jc w:val="both"/>
            </w:pPr>
            <w:r w:rsidRPr="00091E2E">
              <w:lastRenderedPageBreak/>
              <w:t>Минимальная/максимальная площадь земельных участков –500/3000 кв. м;</w:t>
            </w:r>
          </w:p>
          <w:p w14:paraId="57C30278" w14:textId="77777777" w:rsidR="009C429C" w:rsidRPr="00091E2E" w:rsidRDefault="009C429C" w:rsidP="00BF2951">
            <w:pPr>
              <w:tabs>
                <w:tab w:val="left" w:pos="2520"/>
              </w:tabs>
              <w:snapToGrid w:val="0"/>
              <w:ind w:left="132" w:right="132"/>
              <w:jc w:val="both"/>
            </w:pPr>
            <w:r w:rsidRPr="00091E2E">
              <w:rPr>
                <w:rFonts w:eastAsia="Calibri"/>
              </w:rPr>
              <w:t xml:space="preserve">максимальное количество надземных этажей зданий – 1 этаж;                                                                                                                  </w:t>
            </w:r>
          </w:p>
          <w:p w14:paraId="6F42AA54" w14:textId="77777777" w:rsidR="009C429C" w:rsidRPr="00091E2E" w:rsidRDefault="009C429C" w:rsidP="00BF2951">
            <w:pPr>
              <w:tabs>
                <w:tab w:val="left" w:pos="2520"/>
              </w:tabs>
              <w:ind w:left="132" w:right="132"/>
              <w:jc w:val="both"/>
            </w:pPr>
            <w:r w:rsidRPr="00091E2E">
              <w:t>максимальная высота зданий, строений, сооружений от уровня земли - 6 м;</w:t>
            </w:r>
          </w:p>
          <w:p w14:paraId="6B8D5891" w14:textId="77777777" w:rsidR="009C429C" w:rsidRPr="00091E2E" w:rsidRDefault="009C429C" w:rsidP="00BF2951">
            <w:pPr>
              <w:tabs>
                <w:tab w:val="left" w:pos="2520"/>
              </w:tabs>
              <w:ind w:left="132" w:right="132"/>
              <w:jc w:val="both"/>
            </w:pPr>
            <w:r w:rsidRPr="00091E2E">
              <w:lastRenderedPageBreak/>
              <w:t xml:space="preserve"> максимальный процент застройки в границах земельного участка – 40%;</w:t>
            </w:r>
          </w:p>
          <w:p w14:paraId="288B9CDA" w14:textId="77777777" w:rsidR="009C429C" w:rsidRPr="00091E2E" w:rsidRDefault="009C429C" w:rsidP="00BF2951">
            <w:pPr>
              <w:tabs>
                <w:tab w:val="left" w:pos="2520"/>
              </w:tabs>
              <w:ind w:left="13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0F0D1983" w14:textId="77777777" w:rsidR="009C429C" w:rsidRPr="00091E2E" w:rsidRDefault="009C429C" w:rsidP="00BF2951">
            <w:pPr>
              <w:tabs>
                <w:tab w:val="left" w:pos="2520"/>
              </w:tabs>
              <w:ind w:left="132" w:right="132"/>
              <w:jc w:val="both"/>
              <w:rPr>
                <w:strike/>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827" w:type="dxa"/>
            <w:vMerge/>
            <w:vAlign w:val="center"/>
          </w:tcPr>
          <w:p w14:paraId="0498608E" w14:textId="77777777" w:rsidR="009C429C" w:rsidRPr="00091E2E" w:rsidRDefault="009C429C" w:rsidP="00BF2951">
            <w:pPr>
              <w:tabs>
                <w:tab w:val="left" w:pos="3071"/>
              </w:tabs>
              <w:snapToGrid w:val="0"/>
              <w:ind w:right="557" w:firstLine="356"/>
              <w:jc w:val="center"/>
              <w:rPr>
                <w:b/>
              </w:rPr>
            </w:pPr>
          </w:p>
        </w:tc>
      </w:tr>
    </w:tbl>
    <w:p w14:paraId="3A8ED91C" w14:textId="77777777" w:rsidR="000219B0" w:rsidRPr="00091E2E" w:rsidRDefault="000219B0" w:rsidP="00BF2951">
      <w:pPr>
        <w:tabs>
          <w:tab w:val="left" w:pos="2520"/>
        </w:tabs>
        <w:rPr>
          <w:b/>
        </w:rPr>
      </w:pPr>
    </w:p>
    <w:p w14:paraId="152BCC2F" w14:textId="77777777" w:rsidR="000219B0" w:rsidRPr="00091E2E" w:rsidRDefault="000219B0" w:rsidP="00BF2951">
      <w:pPr>
        <w:tabs>
          <w:tab w:val="left" w:pos="2520"/>
        </w:tabs>
        <w:ind w:firstLine="426"/>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4C44E5B7" w14:textId="77777777" w:rsidR="000219B0" w:rsidRPr="00091E2E" w:rsidRDefault="000219B0" w:rsidP="00BF2951">
      <w:pPr>
        <w:tabs>
          <w:tab w:val="left" w:pos="2520"/>
        </w:tabs>
        <w:ind w:firstLine="426"/>
        <w:jc w:val="center"/>
        <w:rPr>
          <w:b/>
        </w:rPr>
      </w:pPr>
    </w:p>
    <w:p w14:paraId="0A2D71A1" w14:textId="77777777" w:rsidR="000219B0" w:rsidRPr="00091E2E" w:rsidRDefault="000219B0" w:rsidP="00BF2951">
      <w:pPr>
        <w:suppressAutoHyphens w:val="0"/>
        <w:overflowPunct/>
        <w:autoSpaceDN w:val="0"/>
        <w:ind w:firstLine="851"/>
        <w:jc w:val="both"/>
        <w:rPr>
          <w:rFonts w:eastAsia="SimSun"/>
          <w:lang w:eastAsia="zh-CN" w:bidi="ru-RU"/>
        </w:rPr>
      </w:pPr>
      <w:r w:rsidRPr="00091E2E">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tbl>
      <w:tblPr>
        <w:tblW w:w="15163" w:type="dxa"/>
        <w:tblInd w:w="15" w:type="dxa"/>
        <w:tblLayout w:type="fixed"/>
        <w:tblCellMar>
          <w:left w:w="10" w:type="dxa"/>
          <w:right w:w="10" w:type="dxa"/>
        </w:tblCellMar>
        <w:tblLook w:val="04A0" w:firstRow="1" w:lastRow="0" w:firstColumn="1" w:lastColumn="0" w:noHBand="0" w:noVBand="1"/>
      </w:tblPr>
      <w:tblGrid>
        <w:gridCol w:w="3114"/>
        <w:gridCol w:w="6095"/>
        <w:gridCol w:w="5954"/>
      </w:tblGrid>
      <w:tr w:rsidR="00091E2E" w:rsidRPr="00091E2E" w14:paraId="1A73C708" w14:textId="77777777" w:rsidTr="00985F8E">
        <w:trPr>
          <w:trHeight w:val="1489"/>
        </w:trPr>
        <w:tc>
          <w:tcPr>
            <w:tcW w:w="3114" w:type="dxa"/>
            <w:tcBorders>
              <w:top w:val="single" w:sz="8" w:space="0" w:color="000000"/>
              <w:left w:val="single" w:sz="8" w:space="0" w:color="000000"/>
              <w:bottom w:val="single" w:sz="4" w:space="0" w:color="auto"/>
              <w:right w:val="nil"/>
            </w:tcBorders>
            <w:vAlign w:val="center"/>
            <w:hideMark/>
          </w:tcPr>
          <w:p w14:paraId="0C6CE04B" w14:textId="77777777" w:rsidR="005758D7" w:rsidRPr="00091E2E" w:rsidRDefault="005758D7" w:rsidP="00985F8E">
            <w:pPr>
              <w:tabs>
                <w:tab w:val="left" w:pos="2520"/>
              </w:tabs>
              <w:snapToGrid w:val="0"/>
              <w:ind w:firstLine="567"/>
              <w:jc w:val="center"/>
              <w:rPr>
                <w:b/>
              </w:rPr>
            </w:pPr>
            <w:r w:rsidRPr="00091E2E">
              <w:rPr>
                <w:b/>
              </w:rPr>
              <w:t>ВИДЫ ВСПОМОГАТЕЛЬНЫХ ОБЪЕКТОВ КАПИТАЛЬНОГО СТРОИТЕЛЬСТВА</w:t>
            </w:r>
          </w:p>
        </w:tc>
        <w:tc>
          <w:tcPr>
            <w:tcW w:w="6095" w:type="dxa"/>
            <w:tcBorders>
              <w:top w:val="single" w:sz="8" w:space="0" w:color="000000"/>
              <w:left w:val="single" w:sz="8" w:space="0" w:color="000000"/>
              <w:bottom w:val="single" w:sz="4" w:space="0" w:color="auto"/>
              <w:right w:val="single" w:sz="4" w:space="0" w:color="auto"/>
            </w:tcBorders>
            <w:vAlign w:val="center"/>
            <w:hideMark/>
          </w:tcPr>
          <w:p w14:paraId="47E55691" w14:textId="77777777" w:rsidR="005758D7" w:rsidRPr="00091E2E" w:rsidRDefault="005758D7" w:rsidP="00985F8E">
            <w:pPr>
              <w:tabs>
                <w:tab w:val="left" w:pos="2520"/>
              </w:tabs>
              <w:snapToGrid w:val="0"/>
              <w:ind w:firstLine="567"/>
              <w:jc w:val="center"/>
              <w:rPr>
                <w:rFonts w:eastAsia="SimSun"/>
                <w:lang w:eastAsia="zh-CN" w:bidi="ru-RU"/>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954" w:type="dxa"/>
            <w:tcBorders>
              <w:top w:val="single" w:sz="8" w:space="0" w:color="000000"/>
              <w:left w:val="single" w:sz="4" w:space="0" w:color="auto"/>
              <w:bottom w:val="single" w:sz="4" w:space="0" w:color="auto"/>
              <w:right w:val="single" w:sz="4" w:space="0" w:color="auto"/>
            </w:tcBorders>
            <w:vAlign w:val="center"/>
          </w:tcPr>
          <w:p w14:paraId="4436D0CB" w14:textId="77777777" w:rsidR="005758D7" w:rsidRPr="00091E2E" w:rsidRDefault="005758D7" w:rsidP="00985F8E">
            <w:pPr>
              <w:tabs>
                <w:tab w:val="left" w:pos="3071"/>
              </w:tabs>
              <w:snapToGrid w:val="0"/>
              <w:ind w:right="557" w:firstLine="567"/>
              <w:jc w:val="center"/>
              <w:rPr>
                <w:b/>
              </w:rPr>
            </w:pPr>
            <w:r w:rsidRPr="00091E2E">
              <w:rPr>
                <w:b/>
              </w:rPr>
              <w:t>ОСОБЫЕ УСЛОВИЯ РЕАЛИЗАЦИИ РЕГЛАМЕНТА</w:t>
            </w:r>
          </w:p>
          <w:p w14:paraId="05F4C69A" w14:textId="77777777" w:rsidR="005758D7" w:rsidRPr="00091E2E" w:rsidRDefault="005758D7" w:rsidP="00985F8E">
            <w:pPr>
              <w:tabs>
                <w:tab w:val="left" w:pos="3071"/>
              </w:tabs>
              <w:snapToGrid w:val="0"/>
              <w:ind w:right="557" w:firstLine="567"/>
              <w:jc w:val="center"/>
              <w:rPr>
                <w:b/>
              </w:rPr>
            </w:pPr>
          </w:p>
        </w:tc>
      </w:tr>
      <w:tr w:rsidR="00091E2E" w:rsidRPr="00091E2E" w14:paraId="2500D705"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66A74383" w14:textId="77777777" w:rsidR="005758D7" w:rsidRPr="00091E2E" w:rsidRDefault="005758D7" w:rsidP="00985F8E">
            <w:pPr>
              <w:autoSpaceDE/>
              <w:ind w:left="127"/>
              <w:rPr>
                <w:lang w:eastAsia="en-US"/>
              </w:rPr>
            </w:pPr>
            <w:r w:rsidRPr="00091E2E">
              <w:rPr>
                <w:lang w:eastAsia="en-US"/>
              </w:rPr>
              <w:t>Объекты хозяйственного назначения:</w:t>
            </w:r>
          </w:p>
          <w:p w14:paraId="39D5EEFA" w14:textId="77777777" w:rsidR="005758D7" w:rsidRPr="00091E2E" w:rsidRDefault="005758D7" w:rsidP="00985F8E">
            <w:pPr>
              <w:autoSpaceDE/>
              <w:ind w:left="127"/>
              <w:rPr>
                <w:lang w:eastAsia="en-US"/>
              </w:rPr>
            </w:pPr>
            <w:r w:rsidRPr="00091E2E">
              <w:rPr>
                <w:lang w:eastAsia="en-US"/>
              </w:rPr>
              <w:t>- хозяйственные постройки,  гаражи, летние кухни, беседки, кладовые, подвалы;</w:t>
            </w:r>
          </w:p>
          <w:p w14:paraId="5F3DC65C" w14:textId="77777777" w:rsidR="005758D7" w:rsidRPr="00091E2E" w:rsidRDefault="005758D7" w:rsidP="00985F8E">
            <w:pPr>
              <w:autoSpaceDE/>
              <w:ind w:left="127"/>
              <w:rPr>
                <w:lang w:eastAsia="en-US"/>
              </w:rPr>
            </w:pPr>
            <w:r w:rsidRPr="00091E2E">
              <w:rPr>
                <w:lang w:eastAsia="en-US"/>
              </w:rPr>
              <w:t>- сады, огороды, палисадники;</w:t>
            </w:r>
          </w:p>
          <w:p w14:paraId="5FEF9395" w14:textId="77777777" w:rsidR="005758D7" w:rsidRPr="00091E2E" w:rsidRDefault="005758D7" w:rsidP="00985F8E">
            <w:pPr>
              <w:autoSpaceDE/>
              <w:ind w:left="127"/>
              <w:rPr>
                <w:lang w:eastAsia="en-US"/>
              </w:rPr>
            </w:pPr>
            <w:r w:rsidRPr="00091E2E">
              <w:rPr>
                <w:lang w:eastAsia="en-US"/>
              </w:rPr>
              <w:t>- теплицы, оранжереи индивидуального пользования;</w:t>
            </w:r>
          </w:p>
          <w:p w14:paraId="04FDA502" w14:textId="77777777" w:rsidR="005758D7" w:rsidRPr="00091E2E" w:rsidRDefault="005758D7" w:rsidP="00985F8E">
            <w:pPr>
              <w:autoSpaceDE/>
              <w:ind w:left="127"/>
              <w:rPr>
                <w:lang w:eastAsia="en-US"/>
              </w:rPr>
            </w:pPr>
            <w:r w:rsidRPr="00091E2E">
              <w:rPr>
                <w:lang w:eastAsia="en-US"/>
              </w:rPr>
              <w:t xml:space="preserve">- бассейны, бани и сауны индивидуального использования; </w:t>
            </w:r>
          </w:p>
          <w:p w14:paraId="11AFE418" w14:textId="77777777" w:rsidR="005758D7" w:rsidRPr="00091E2E" w:rsidRDefault="005758D7" w:rsidP="00985F8E">
            <w:pPr>
              <w:autoSpaceDE/>
              <w:ind w:left="127"/>
              <w:rPr>
                <w:lang w:eastAsia="en-US"/>
              </w:rPr>
            </w:pPr>
            <w:r w:rsidRPr="00091E2E">
              <w:rPr>
                <w:lang w:eastAsia="en-US"/>
              </w:rPr>
              <w:t>- индивидуальные надворные туалеты гидронепроницаемые выгреба, септики;</w:t>
            </w:r>
          </w:p>
          <w:p w14:paraId="23CE2032" w14:textId="77777777" w:rsidR="005758D7" w:rsidRPr="00091E2E" w:rsidRDefault="005758D7" w:rsidP="00985F8E">
            <w:pPr>
              <w:autoSpaceDE/>
              <w:ind w:left="127"/>
              <w:rPr>
                <w:lang w:eastAsia="en-US"/>
              </w:rPr>
            </w:pPr>
            <w:r w:rsidRPr="00091E2E">
              <w:rPr>
                <w:lang w:eastAsia="en-US"/>
              </w:rPr>
              <w:t>-индивидуальные резервуары для хранения воды, скважины для забора воды, индивидуальные колодцы.</w:t>
            </w:r>
          </w:p>
          <w:p w14:paraId="35B5EFD6" w14:textId="77777777" w:rsidR="005758D7" w:rsidRPr="00091E2E" w:rsidRDefault="005758D7" w:rsidP="00985F8E">
            <w:pPr>
              <w:autoSpaceDE/>
              <w:ind w:left="127"/>
              <w:rPr>
                <w:lang w:eastAsia="en-US"/>
              </w:rPr>
            </w:pPr>
            <w:r w:rsidRPr="00091E2E">
              <w:rPr>
                <w:lang w:eastAsia="en-US"/>
              </w:rPr>
              <w:t>Благоустройство и озеленение.</w:t>
            </w:r>
          </w:p>
          <w:p w14:paraId="1FBEBE22" w14:textId="77777777" w:rsidR="005758D7" w:rsidRPr="00091E2E" w:rsidRDefault="005758D7" w:rsidP="00985F8E">
            <w:pPr>
              <w:suppressAutoHyphens w:val="0"/>
              <w:autoSpaceDN w:val="0"/>
              <w:ind w:left="127" w:right="132"/>
              <w:rPr>
                <w:rFonts w:eastAsia="SimSun"/>
                <w:lang w:eastAsia="zh-CN" w:bidi="ru-RU"/>
              </w:rPr>
            </w:pPr>
            <w:r w:rsidRPr="00091E2E">
              <w:rPr>
                <w:lang w:eastAsia="en-US"/>
              </w:rPr>
              <w:t>Навесы, террасы.</w:t>
            </w:r>
          </w:p>
        </w:tc>
        <w:tc>
          <w:tcPr>
            <w:tcW w:w="6095" w:type="dxa"/>
            <w:tcBorders>
              <w:top w:val="single" w:sz="4" w:space="0" w:color="auto"/>
              <w:left w:val="single" w:sz="8" w:space="0" w:color="000000"/>
              <w:bottom w:val="single" w:sz="8" w:space="0" w:color="000000"/>
              <w:right w:val="single" w:sz="4" w:space="0" w:color="auto"/>
            </w:tcBorders>
          </w:tcPr>
          <w:p w14:paraId="7390EC93" w14:textId="77777777" w:rsidR="005758D7" w:rsidRPr="00091E2E" w:rsidRDefault="005758D7" w:rsidP="00985F8E">
            <w:pPr>
              <w:autoSpaceDE/>
              <w:ind w:left="67"/>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19D0B585" w14:textId="77777777" w:rsidR="005758D7" w:rsidRPr="00091E2E" w:rsidRDefault="005758D7" w:rsidP="00985F8E">
            <w:pPr>
              <w:autoSpaceDE/>
              <w:ind w:left="67"/>
              <w:rPr>
                <w:lang w:eastAsia="en-US"/>
              </w:rPr>
            </w:pPr>
            <w:r w:rsidRPr="00091E2E">
              <w:rPr>
                <w:lang w:eastAsia="en-US"/>
              </w:rPr>
              <w:t>Максимальное количество надземных этажей  – не более  2 этажа,</w:t>
            </w:r>
          </w:p>
          <w:p w14:paraId="76D07B5E" w14:textId="77777777" w:rsidR="005758D7" w:rsidRPr="00091E2E" w:rsidRDefault="005758D7" w:rsidP="00985F8E">
            <w:pPr>
              <w:autoSpaceDE/>
              <w:ind w:left="67"/>
              <w:rPr>
                <w:lang w:eastAsia="en-US"/>
              </w:rPr>
            </w:pPr>
            <w:r w:rsidRPr="00091E2E">
              <w:rPr>
                <w:lang w:eastAsia="en-US"/>
              </w:rPr>
              <w:t xml:space="preserve"> -максимальная высота строения - 6 м. </w:t>
            </w:r>
          </w:p>
          <w:p w14:paraId="3719AD00" w14:textId="77777777" w:rsidR="005758D7" w:rsidRPr="00091E2E" w:rsidRDefault="005758D7" w:rsidP="00985F8E">
            <w:pPr>
              <w:autoSpaceDE/>
              <w:ind w:left="67"/>
              <w:rPr>
                <w:rFonts w:eastAsia="SimSun"/>
                <w:lang w:eastAsia="zh-CN"/>
              </w:rPr>
            </w:pPr>
            <w:r w:rsidRPr="00091E2E">
              <w:rPr>
                <w:rFonts w:eastAsia="SimSun"/>
                <w:lang w:eastAsia="zh-CN"/>
              </w:rPr>
              <w:t xml:space="preserve">Расстояние от объектов вспомогательного назначения (индивидуальные гаражи, летние кухни, хозяйственные постройки и т.д.) до красных линий улиц и проездов не менее - 5 м. </w:t>
            </w:r>
          </w:p>
          <w:p w14:paraId="6F0EA98C" w14:textId="77777777" w:rsidR="005758D7" w:rsidRPr="00091E2E" w:rsidRDefault="005758D7" w:rsidP="00985F8E">
            <w:pPr>
              <w:autoSpaceDE/>
              <w:ind w:left="67"/>
              <w:rPr>
                <w:lang w:eastAsia="en-US"/>
              </w:rPr>
            </w:pPr>
            <w:r w:rsidRPr="00091E2E">
              <w:rPr>
                <w:lang w:eastAsia="en-US"/>
              </w:rPr>
              <w:t>Расстояние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- 6 м.</w:t>
            </w:r>
          </w:p>
          <w:p w14:paraId="208B43D1" w14:textId="77777777" w:rsidR="005758D7" w:rsidRPr="00091E2E" w:rsidRDefault="005758D7" w:rsidP="00985F8E">
            <w:pPr>
              <w:autoSpaceDE/>
              <w:ind w:left="67"/>
              <w:rPr>
                <w:lang w:eastAsia="en-US"/>
              </w:rPr>
            </w:pPr>
            <w:r w:rsidRPr="00091E2E">
              <w:rPr>
                <w:lang w:eastAsia="en-US"/>
              </w:rPr>
              <w:t>Минимальный отступ от границ соседнего участка до объектов хозяйственного назначения - 1 м., до постройки для содержания скота и птицы - 4 м.</w:t>
            </w:r>
          </w:p>
          <w:p w14:paraId="19B56865" w14:textId="77777777" w:rsidR="005758D7" w:rsidRPr="00091E2E" w:rsidRDefault="005758D7" w:rsidP="00985F8E">
            <w:pPr>
              <w:autoSpaceDE/>
              <w:ind w:left="67"/>
              <w:rPr>
                <w:lang w:eastAsia="en-US"/>
              </w:rPr>
            </w:pPr>
            <w:r w:rsidRPr="00091E2E">
              <w:rPr>
                <w:lang w:eastAsia="en-US"/>
              </w:rPr>
              <w:t>Расстояние:</w:t>
            </w:r>
          </w:p>
          <w:p w14:paraId="5F729865" w14:textId="77777777" w:rsidR="005758D7" w:rsidRPr="00091E2E" w:rsidRDefault="005758D7" w:rsidP="00985F8E">
            <w:pPr>
              <w:autoSpaceDE/>
              <w:ind w:left="67"/>
              <w:rPr>
                <w:rFonts w:eastAsia="SimSun"/>
                <w:lang w:eastAsia="zh-CN"/>
              </w:rPr>
            </w:pPr>
            <w:r w:rsidRPr="00091E2E">
              <w:rPr>
                <w:rFonts w:eastAsia="SimSun"/>
                <w:lang w:eastAsia="zh-CN"/>
              </w:rPr>
              <w:t>от границ соседнего участка до стволов высокорослых деревьев - 4 м,</w:t>
            </w:r>
          </w:p>
          <w:p w14:paraId="4A4D5340" w14:textId="77777777" w:rsidR="005758D7" w:rsidRPr="00091E2E" w:rsidRDefault="005758D7" w:rsidP="00985F8E">
            <w:pPr>
              <w:autoSpaceDE/>
              <w:ind w:left="67"/>
              <w:rPr>
                <w:rFonts w:eastAsia="SimSun"/>
                <w:lang w:eastAsia="zh-CN"/>
              </w:rPr>
            </w:pPr>
            <w:r w:rsidRPr="00091E2E">
              <w:rPr>
                <w:rFonts w:eastAsia="SimSun"/>
                <w:lang w:eastAsia="zh-CN"/>
              </w:rPr>
              <w:t>от границ соседнего участка до стволов среднерослых деревьев - 2 м,</w:t>
            </w:r>
          </w:p>
          <w:p w14:paraId="137FA20F" w14:textId="77777777" w:rsidR="005758D7" w:rsidRPr="00091E2E" w:rsidRDefault="005758D7" w:rsidP="00985F8E">
            <w:pPr>
              <w:autoSpaceDE/>
              <w:ind w:left="67"/>
              <w:rPr>
                <w:rFonts w:eastAsia="SimSun"/>
                <w:lang w:eastAsia="zh-CN"/>
              </w:rPr>
            </w:pPr>
            <w:r w:rsidRPr="00091E2E">
              <w:rPr>
                <w:rFonts w:eastAsia="SimSun"/>
                <w:lang w:eastAsia="zh-CN"/>
              </w:rPr>
              <w:t xml:space="preserve">           от границ соседнего участка до кустарника - 1 м.</w:t>
            </w:r>
          </w:p>
          <w:p w14:paraId="2278CAD4" w14:textId="77777777" w:rsidR="005758D7" w:rsidRPr="00091E2E" w:rsidRDefault="005758D7" w:rsidP="00985F8E">
            <w:pPr>
              <w:autoSpaceDE/>
              <w:ind w:left="67"/>
              <w:rPr>
                <w:rFonts w:eastAsia="SimSun"/>
                <w:lang w:eastAsia="zh-CN"/>
              </w:rPr>
            </w:pPr>
            <w:r w:rsidRPr="00091E2E">
              <w:rPr>
                <w:rFonts w:eastAsia="SimSun"/>
                <w:lang w:eastAsia="zh-CN"/>
              </w:rPr>
              <w:t xml:space="preserve"> Допускается блокировка хозяйственных построек на смежных 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0F09F565" w14:textId="77777777" w:rsidR="005758D7" w:rsidRPr="00091E2E" w:rsidRDefault="005758D7" w:rsidP="00985F8E">
            <w:pPr>
              <w:autoSpaceDE/>
              <w:ind w:left="67"/>
              <w:rPr>
                <w:rFonts w:eastAsia="SimSun"/>
                <w:lang w:eastAsia="zh-CN"/>
              </w:rPr>
            </w:pPr>
            <w:r w:rsidRPr="00091E2E">
              <w:rPr>
                <w:rFonts w:eastAsia="SimSun"/>
                <w:lang w:eastAsia="zh-CN"/>
              </w:rPr>
              <w:t xml:space="preserve">Группы сараев должны содержать не более 30 блоков каждая. Площадь застройки сблокированных сараев не должна превышать </w:t>
            </w:r>
            <w:r w:rsidRPr="00091E2E">
              <w:rPr>
                <w:rFonts w:eastAsia="SimSun"/>
                <w:lang w:eastAsia="zh-CN"/>
              </w:rPr>
              <w:lastRenderedPageBreak/>
              <w:t xml:space="preserve">800 кв. м. </w:t>
            </w:r>
          </w:p>
          <w:p w14:paraId="0C17D705" w14:textId="77777777" w:rsidR="005758D7" w:rsidRPr="00091E2E" w:rsidRDefault="005758D7" w:rsidP="00985F8E">
            <w:pPr>
              <w:autoSpaceDE/>
              <w:ind w:left="67"/>
              <w:rPr>
                <w:rFonts w:eastAsia="SimSun"/>
                <w:lang w:eastAsia="zh-CN"/>
              </w:rPr>
            </w:pPr>
            <w:r w:rsidRPr="00091E2E">
              <w:rPr>
                <w:rFonts w:eastAsia="SimSun"/>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09A09E8E" w14:textId="77777777" w:rsidR="005758D7" w:rsidRPr="00091E2E" w:rsidRDefault="005758D7" w:rsidP="00985F8E">
            <w:pPr>
              <w:autoSpaceDE/>
              <w:ind w:left="67"/>
              <w:rPr>
                <w:rFonts w:eastAsia="SimSun"/>
                <w:lang w:eastAsia="zh-CN"/>
              </w:rPr>
            </w:pPr>
            <w:r w:rsidRPr="00091E2E">
              <w:rPr>
                <w:rFonts w:eastAsia="SimSun"/>
                <w:lang w:eastAsia="zh-CN"/>
              </w:rPr>
              <w:t xml:space="preserve"> Допускается блокировка навесов                                                                                                                                         на смежных приусадебных земельных участках по взаимному (нотариально удостоверенному) согласию домовладельцев при новом строительстве с учетом противопожарных требований.</w:t>
            </w:r>
          </w:p>
          <w:p w14:paraId="71EF68DA" w14:textId="77777777" w:rsidR="005758D7" w:rsidRPr="00091E2E" w:rsidRDefault="005758D7" w:rsidP="00985F8E">
            <w:pPr>
              <w:autoSpaceDE/>
              <w:ind w:left="67"/>
              <w:rPr>
                <w:rFonts w:eastAsia="SimSun"/>
                <w:lang w:eastAsia="zh-CN"/>
              </w:rPr>
            </w:pPr>
          </w:p>
          <w:p w14:paraId="0896670A" w14:textId="77777777" w:rsidR="005758D7" w:rsidRPr="00091E2E" w:rsidRDefault="005758D7" w:rsidP="00985F8E">
            <w:pPr>
              <w:autoSpaceDE/>
              <w:ind w:left="67"/>
              <w:rPr>
                <w:rFonts w:eastAsia="SimSun"/>
                <w:lang w:eastAsia="zh-CN"/>
              </w:rPr>
            </w:pPr>
            <w:r w:rsidRPr="00091E2E">
              <w:rPr>
                <w:rFonts w:eastAsia="SimSun"/>
                <w:lang w:eastAsia="zh-CN"/>
              </w:rPr>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 м.</w:t>
            </w:r>
          </w:p>
          <w:p w14:paraId="0CFB9738" w14:textId="77777777" w:rsidR="005758D7" w:rsidRPr="00091E2E" w:rsidRDefault="005758D7" w:rsidP="00985F8E">
            <w:pPr>
              <w:autoSpaceDE/>
              <w:ind w:left="67"/>
              <w:rPr>
                <w:rFonts w:eastAsia="SimSun"/>
                <w:lang w:eastAsia="zh-CN"/>
              </w:rPr>
            </w:pPr>
            <w:r w:rsidRPr="00091E2E">
              <w:rPr>
                <w:rFonts w:eastAsia="SimSun"/>
                <w:lang w:eastAsia="zh-CN"/>
              </w:rPr>
              <w:t>Вспомогательные строения, за исключением гаражей, размещать со стороны улиц не допускается.</w:t>
            </w:r>
          </w:p>
          <w:p w14:paraId="2AE4F5BE" w14:textId="77777777" w:rsidR="005758D7" w:rsidRPr="00091E2E" w:rsidRDefault="005758D7" w:rsidP="00985F8E">
            <w:pPr>
              <w:autoSpaceDE/>
              <w:ind w:left="67"/>
              <w:rPr>
                <w:rFonts w:eastAsia="SimSun"/>
                <w:lang w:eastAsia="zh-CN"/>
              </w:rPr>
            </w:pPr>
            <w:r w:rsidRPr="00091E2E">
              <w:rPr>
                <w:rFonts w:eastAsia="SimSun"/>
                <w:lang w:eastAsia="zh-CN"/>
              </w:rPr>
              <w:t>Постройки для содержания скота и птицы допускается пристраивать к усадебным одно-, 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14:paraId="2CB44EEB" w14:textId="77777777" w:rsidR="005758D7" w:rsidRPr="00091E2E" w:rsidRDefault="005758D7" w:rsidP="00985F8E">
            <w:pPr>
              <w:autoSpaceDE/>
              <w:ind w:left="67"/>
              <w:rPr>
                <w:lang w:eastAsia="en-US"/>
              </w:rPr>
            </w:pPr>
            <w:r w:rsidRPr="00091E2E">
              <w:rPr>
                <w:rFonts w:eastAsia="SimSun"/>
                <w:lang w:eastAsia="zh-CN"/>
              </w:rPr>
              <w:t xml:space="preserve">Отмостка должна располагаться в пределах отведенного </w:t>
            </w:r>
            <w:r w:rsidRPr="00091E2E">
              <w:rPr>
                <w:lang w:eastAsia="en-US"/>
              </w:rPr>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1C445F7F" w14:textId="77777777" w:rsidR="005758D7" w:rsidRPr="00091E2E" w:rsidRDefault="005758D7" w:rsidP="00985F8E">
            <w:pPr>
              <w:ind w:left="67" w:right="132"/>
              <w:jc w:val="both"/>
              <w:rPr>
                <w:rFonts w:eastAsia="SimSun"/>
                <w:lang w:eastAsia="zh-CN" w:bidi="ru-RU"/>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c>
          <w:tcPr>
            <w:tcW w:w="5954" w:type="dxa"/>
            <w:vMerge w:val="restart"/>
            <w:tcBorders>
              <w:top w:val="single" w:sz="4" w:space="0" w:color="auto"/>
              <w:left w:val="single" w:sz="4" w:space="0" w:color="auto"/>
              <w:right w:val="single" w:sz="4" w:space="0" w:color="auto"/>
            </w:tcBorders>
          </w:tcPr>
          <w:p w14:paraId="0610419D" w14:textId="77777777" w:rsidR="005758D7" w:rsidRPr="00091E2E" w:rsidRDefault="005758D7" w:rsidP="00985F8E">
            <w:pPr>
              <w:ind w:left="127" w:right="132"/>
              <w:jc w:val="both"/>
            </w:pPr>
          </w:p>
          <w:p w14:paraId="38B1D989" w14:textId="77777777" w:rsidR="005758D7" w:rsidRPr="00091E2E" w:rsidRDefault="005758D7" w:rsidP="00985F8E">
            <w:pPr>
              <w:suppressAutoHyphens w:val="0"/>
              <w:autoSpaceDN w:val="0"/>
              <w:ind w:left="127" w:right="132"/>
              <w:jc w:val="both"/>
              <w:rPr>
                <w:rFonts w:eastAsia="SimSun"/>
                <w:lang w:eastAsia="zh-CN" w:bidi="ru-RU"/>
              </w:rPr>
            </w:pPr>
            <w:r w:rsidRPr="00091E2E">
              <w:rPr>
                <w:rFonts w:eastAsia="SimSun"/>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19F32AC6" w14:textId="77777777" w:rsidR="005758D7" w:rsidRPr="00091E2E" w:rsidRDefault="005758D7" w:rsidP="00985F8E">
            <w:pPr>
              <w:tabs>
                <w:tab w:val="left" w:pos="1134"/>
              </w:tabs>
              <w:suppressAutoHyphens w:val="0"/>
              <w:autoSpaceDN w:val="0"/>
              <w:ind w:left="127" w:right="132"/>
              <w:jc w:val="both"/>
              <w:rPr>
                <w:rFonts w:eastAsia="SimSun"/>
                <w:lang w:eastAsia="zh-CN" w:bidi="ru-RU"/>
              </w:rPr>
            </w:pPr>
          </w:p>
          <w:p w14:paraId="20BCA4C8" w14:textId="77777777" w:rsidR="005758D7" w:rsidRPr="00091E2E" w:rsidRDefault="005758D7" w:rsidP="00985F8E">
            <w:pPr>
              <w:tabs>
                <w:tab w:val="left" w:pos="1134"/>
              </w:tabs>
              <w:suppressAutoHyphens w:val="0"/>
              <w:autoSpaceDN w:val="0"/>
              <w:ind w:left="127" w:right="132"/>
              <w:jc w:val="both"/>
              <w:rPr>
                <w:rFonts w:eastAsia="SimSun"/>
                <w:lang w:eastAsia="zh-CN" w:bidi="ru-RU"/>
              </w:rPr>
            </w:pPr>
            <w:r w:rsidRPr="00091E2E">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00A3EA3" w14:textId="77777777" w:rsidR="005758D7" w:rsidRPr="00091E2E" w:rsidRDefault="005758D7" w:rsidP="00985F8E">
            <w:pPr>
              <w:ind w:left="127" w:right="132"/>
              <w:jc w:val="both"/>
            </w:pPr>
          </w:p>
          <w:p w14:paraId="2411AC9D" w14:textId="77777777" w:rsidR="005758D7" w:rsidRPr="00091E2E" w:rsidRDefault="005758D7" w:rsidP="00985F8E">
            <w:pPr>
              <w:ind w:left="127" w:right="132"/>
              <w:jc w:val="both"/>
            </w:pPr>
            <w:r w:rsidRPr="00091E2E">
              <w:t>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w:t>
            </w:r>
          </w:p>
          <w:p w14:paraId="5517BBC2" w14:textId="77777777" w:rsidR="005758D7" w:rsidRPr="00091E2E" w:rsidRDefault="005758D7" w:rsidP="00985F8E">
            <w:pPr>
              <w:ind w:left="127" w:right="132"/>
              <w:jc w:val="both"/>
            </w:pPr>
          </w:p>
          <w:p w14:paraId="0A8AD5D9" w14:textId="77777777" w:rsidR="005758D7" w:rsidRPr="00091E2E" w:rsidRDefault="005758D7" w:rsidP="00985F8E">
            <w:pPr>
              <w:suppressAutoHyphens w:val="0"/>
              <w:autoSpaceDN w:val="0"/>
              <w:ind w:left="127" w:right="132"/>
              <w:jc w:val="both"/>
              <w:rPr>
                <w:rFonts w:eastAsia="SimSun"/>
                <w:lang w:eastAsia="zh-CN" w:bidi="ru-RU"/>
              </w:rPr>
            </w:pPr>
            <w:r w:rsidRPr="00091E2E">
              <w:rPr>
                <w:rFonts w:eastAsia="SimSun"/>
                <w:lang w:eastAsia="zh-CN" w:bidi="ru-RU"/>
              </w:rPr>
              <w:t xml:space="preserve">Подъезды к гаражам-автостоянкам должны быть изолированы от площадок для отдыха и игр детей, спортивных площадок. </w:t>
            </w:r>
          </w:p>
          <w:p w14:paraId="0B3AAD8B" w14:textId="77777777" w:rsidR="005758D7" w:rsidRPr="00091E2E" w:rsidRDefault="005758D7" w:rsidP="00985F8E">
            <w:pPr>
              <w:suppressAutoHyphens w:val="0"/>
              <w:autoSpaceDN w:val="0"/>
              <w:ind w:left="127" w:right="132"/>
              <w:jc w:val="both"/>
              <w:rPr>
                <w:rFonts w:eastAsia="SimSun"/>
                <w:lang w:eastAsia="zh-CN" w:bidi="ru-RU"/>
              </w:rPr>
            </w:pPr>
          </w:p>
          <w:p w14:paraId="65205A73" w14:textId="77777777" w:rsidR="005758D7" w:rsidRPr="00091E2E" w:rsidRDefault="005758D7" w:rsidP="00985F8E">
            <w:pPr>
              <w:suppressAutoHyphens w:val="0"/>
              <w:autoSpaceDN w:val="0"/>
              <w:ind w:left="127" w:right="132"/>
              <w:jc w:val="both"/>
              <w:rPr>
                <w:rFonts w:eastAsia="SimSun"/>
                <w:lang w:eastAsia="zh-CN" w:bidi="ru-RU"/>
              </w:rPr>
            </w:pPr>
            <w:r w:rsidRPr="00091E2E">
              <w:rPr>
                <w:rFonts w:eastAsia="SimSun"/>
                <w:lang w:eastAsia="zh-CN" w:bidi="ru-RU"/>
              </w:rPr>
              <w:t xml:space="preserve">Размещение отдельно стоящих гаражей на 1 машино-место и подъездов к ним на придомовой территории многоквартирных </w:t>
            </w:r>
            <w:r w:rsidRPr="00091E2E">
              <w:rPr>
                <w:rFonts w:eastAsia="SimSun"/>
                <w:lang w:eastAsia="zh-CN" w:bidi="ru-RU"/>
              </w:rPr>
              <w:lastRenderedPageBreak/>
              <w:t>домов не допускается.</w:t>
            </w:r>
          </w:p>
          <w:p w14:paraId="253AED62" w14:textId="77777777" w:rsidR="005758D7" w:rsidRPr="00091E2E" w:rsidRDefault="005758D7" w:rsidP="00985F8E">
            <w:pPr>
              <w:suppressAutoHyphens w:val="0"/>
              <w:autoSpaceDN w:val="0"/>
              <w:ind w:left="127" w:right="132"/>
              <w:jc w:val="both"/>
              <w:rPr>
                <w:rFonts w:eastAsia="SimSun"/>
                <w:lang w:eastAsia="zh-CN" w:bidi="ru-RU"/>
              </w:rPr>
            </w:pPr>
          </w:p>
          <w:p w14:paraId="60B188E3" w14:textId="77777777" w:rsidR="005758D7" w:rsidRPr="00091E2E" w:rsidRDefault="005758D7" w:rsidP="00985F8E">
            <w:pPr>
              <w:suppressAutoHyphens w:val="0"/>
              <w:autoSpaceDN w:val="0"/>
              <w:ind w:left="127" w:right="132"/>
              <w:jc w:val="both"/>
              <w:rPr>
                <w:rFonts w:eastAsia="SimSun"/>
                <w:lang w:eastAsia="zh-CN" w:bidi="ru-RU"/>
              </w:rPr>
            </w:pPr>
            <w:r w:rsidRPr="00091E2E">
              <w:rPr>
                <w:rFonts w:eastAsia="SimSun"/>
                <w:lang w:eastAsia="zh-CN" w:bidi="ru-RU"/>
              </w:rPr>
              <w:t>На территории с жилой застройкой гаражи-стоянки следует размещать в пределах отведенного участка.</w:t>
            </w:r>
          </w:p>
          <w:p w14:paraId="15DD66D3" w14:textId="77777777" w:rsidR="005758D7" w:rsidRPr="00091E2E" w:rsidRDefault="005758D7" w:rsidP="00985F8E">
            <w:pPr>
              <w:ind w:left="127" w:right="132"/>
              <w:jc w:val="both"/>
              <w:rPr>
                <w:rFonts w:eastAsia="SimSun"/>
                <w:lang w:eastAsia="zh-CN" w:bidi="ru-RU"/>
              </w:rPr>
            </w:pPr>
          </w:p>
          <w:p w14:paraId="69BE77E1" w14:textId="77777777" w:rsidR="005758D7" w:rsidRPr="00091E2E" w:rsidRDefault="005758D7" w:rsidP="00985F8E">
            <w:pPr>
              <w:ind w:left="127" w:right="132"/>
              <w:jc w:val="both"/>
              <w:rPr>
                <w:rFonts w:eastAsia="SimSun"/>
                <w:lang w:eastAsia="zh-CN" w:bidi="ru-RU"/>
              </w:rPr>
            </w:pPr>
            <w:r w:rsidRPr="00091E2E">
              <w:rPr>
                <w:rFonts w:eastAsia="SimSun"/>
                <w:lang w:eastAsia="zh-CN" w:bidi="ru-RU"/>
              </w:rPr>
              <w:t>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4B09DAAA" w14:textId="77777777" w:rsidR="005758D7" w:rsidRPr="00091E2E" w:rsidRDefault="005758D7" w:rsidP="00985F8E">
            <w:pPr>
              <w:suppressAutoHyphens w:val="0"/>
              <w:autoSpaceDN w:val="0"/>
              <w:ind w:left="127" w:right="132"/>
              <w:jc w:val="both"/>
              <w:rPr>
                <w:rFonts w:eastAsia="SimSun"/>
                <w:lang w:eastAsia="zh-CN" w:bidi="ru-RU"/>
              </w:rPr>
            </w:pPr>
          </w:p>
          <w:p w14:paraId="54168320" w14:textId="77777777" w:rsidR="005758D7" w:rsidRPr="00091E2E" w:rsidRDefault="005758D7" w:rsidP="00985F8E">
            <w:pPr>
              <w:suppressAutoHyphens w:val="0"/>
              <w:autoSpaceDN w:val="0"/>
              <w:ind w:left="127" w:right="132"/>
              <w:jc w:val="both"/>
              <w:rPr>
                <w:rFonts w:eastAsia="SimSun"/>
                <w:lang w:eastAsia="zh-CN" w:bidi="ru-RU"/>
              </w:rPr>
            </w:pPr>
            <w:r w:rsidRPr="00091E2E">
              <w:rPr>
                <w:rFonts w:eastAsia="SimSun"/>
                <w:lang w:eastAsia="zh-CN" w:bidi="ru-RU"/>
              </w:rPr>
              <w:t>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w:t>
            </w:r>
          </w:p>
          <w:p w14:paraId="7EB13485" w14:textId="77777777" w:rsidR="005758D7" w:rsidRPr="00091E2E" w:rsidRDefault="005758D7" w:rsidP="00985F8E">
            <w:pPr>
              <w:widowControl/>
              <w:shd w:val="clear" w:color="auto" w:fill="FFFFFF"/>
              <w:tabs>
                <w:tab w:val="left" w:pos="3817"/>
              </w:tabs>
              <w:suppressAutoHyphens w:val="0"/>
              <w:overflowPunct/>
              <w:autoSpaceDE/>
              <w:ind w:left="127" w:right="132"/>
              <w:jc w:val="both"/>
              <w:textAlignment w:val="baseline"/>
              <w:rPr>
                <w:lang w:eastAsia="ru-RU"/>
              </w:rPr>
            </w:pPr>
          </w:p>
          <w:p w14:paraId="6F38C09C" w14:textId="77777777" w:rsidR="005758D7" w:rsidRPr="00091E2E" w:rsidRDefault="005758D7" w:rsidP="00985F8E">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Наименьшие расстояния до въездов-выездов стоянок автомобилей рекомендуется принимать:</w:t>
            </w:r>
          </w:p>
          <w:p w14:paraId="6F4208E5" w14:textId="77777777" w:rsidR="005758D7" w:rsidRPr="00091E2E" w:rsidRDefault="005758D7" w:rsidP="00985F8E">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- 50 м - от перекрестков магистральных улиц;</w:t>
            </w:r>
          </w:p>
          <w:p w14:paraId="535C2C81" w14:textId="77777777" w:rsidR="005758D7" w:rsidRPr="00091E2E" w:rsidRDefault="005758D7" w:rsidP="00985F8E">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- 20 м - улиц местного значения;</w:t>
            </w:r>
          </w:p>
          <w:p w14:paraId="12243FAF" w14:textId="77777777" w:rsidR="005758D7" w:rsidRPr="00091E2E" w:rsidRDefault="005758D7" w:rsidP="00985F8E">
            <w:pPr>
              <w:widowControl/>
              <w:shd w:val="clear" w:color="auto" w:fill="FFFFFF"/>
              <w:suppressAutoHyphens w:val="0"/>
              <w:overflowPunct/>
              <w:autoSpaceDE/>
              <w:ind w:left="127" w:right="132"/>
              <w:jc w:val="both"/>
              <w:textAlignment w:val="baseline"/>
              <w:rPr>
                <w:lang w:eastAsia="ru-RU"/>
              </w:rPr>
            </w:pPr>
            <w:r w:rsidRPr="00091E2E">
              <w:rPr>
                <w:lang w:eastAsia="ru-RU"/>
              </w:rPr>
              <w:t>- 30 м - от остановочных пунктов общественного пассажирского транспорта.</w:t>
            </w:r>
          </w:p>
          <w:p w14:paraId="13ABE8DB" w14:textId="77777777" w:rsidR="005758D7" w:rsidRPr="00091E2E" w:rsidRDefault="005758D7" w:rsidP="00985F8E">
            <w:pPr>
              <w:widowControl/>
              <w:shd w:val="clear" w:color="auto" w:fill="FFFFFF"/>
              <w:tabs>
                <w:tab w:val="left" w:pos="3817"/>
              </w:tabs>
              <w:suppressAutoHyphens w:val="0"/>
              <w:overflowPunct/>
              <w:autoSpaceDE/>
              <w:ind w:left="127" w:right="132"/>
              <w:jc w:val="both"/>
              <w:textAlignment w:val="baseline"/>
              <w:rPr>
                <w:lang w:eastAsia="ru-RU"/>
              </w:rPr>
            </w:pPr>
          </w:p>
          <w:p w14:paraId="4510C996" w14:textId="77777777" w:rsidR="005758D7" w:rsidRPr="00091E2E" w:rsidRDefault="005758D7" w:rsidP="00985F8E">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xml:space="preserve">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w:t>
            </w:r>
            <w:hyperlink w:anchor="P13160" w:history="1">
              <w:r w:rsidRPr="00091E2E">
                <w:rPr>
                  <w:lang w:eastAsia="ru-RU"/>
                </w:rPr>
                <w:t>таблицы части</w:t>
              </w:r>
            </w:hyperlink>
            <w:r w:rsidRPr="00091E2E">
              <w:rPr>
                <w:lang w:eastAsia="ru-RU"/>
              </w:rPr>
              <w:t xml:space="preserve"> 8 статьи 21 Правил, с учетом вместимости автостоянки.</w:t>
            </w:r>
          </w:p>
          <w:p w14:paraId="301269E4" w14:textId="77777777" w:rsidR="005758D7" w:rsidRPr="00091E2E" w:rsidRDefault="005758D7" w:rsidP="00985F8E">
            <w:pPr>
              <w:widowControl/>
              <w:shd w:val="clear" w:color="auto" w:fill="FFFFFF"/>
              <w:tabs>
                <w:tab w:val="left" w:pos="3817"/>
              </w:tabs>
              <w:suppressAutoHyphens w:val="0"/>
              <w:overflowPunct/>
              <w:autoSpaceDE/>
              <w:ind w:left="127" w:right="132"/>
              <w:jc w:val="both"/>
              <w:textAlignment w:val="baseline"/>
              <w:rPr>
                <w:lang w:eastAsia="ru-RU"/>
              </w:rPr>
            </w:pPr>
          </w:p>
          <w:p w14:paraId="4D7526F8" w14:textId="77777777" w:rsidR="005758D7" w:rsidRPr="00091E2E" w:rsidRDefault="005758D7" w:rsidP="00985F8E">
            <w:pPr>
              <w:ind w:left="127" w:right="132"/>
              <w:jc w:val="both"/>
              <w:rPr>
                <w:rFonts w:eastAsia="Calibri"/>
                <w:lang w:eastAsia="en-US"/>
              </w:rPr>
            </w:pPr>
            <w:r w:rsidRPr="00091E2E">
              <w:rPr>
                <w:rFonts w:eastAsia="Calibri"/>
                <w:lang w:eastAsia="en-US"/>
              </w:rPr>
              <w:t xml:space="preserve">Нормативные значения придомовых площадок принимать в </w:t>
            </w:r>
            <w:r w:rsidR="00A2415B" w:rsidRPr="00091E2E">
              <w:rPr>
                <w:rFonts w:eastAsia="Calibri"/>
                <w:lang w:eastAsia="en-US"/>
              </w:rPr>
              <w:t>соответствии с частью 1 статьи 22</w:t>
            </w:r>
            <w:r w:rsidRPr="00091E2E">
              <w:rPr>
                <w:rFonts w:eastAsia="Calibri"/>
                <w:lang w:eastAsia="en-US"/>
              </w:rPr>
              <w:t xml:space="preserve"> настоящих правил</w:t>
            </w:r>
          </w:p>
          <w:p w14:paraId="2264DB73" w14:textId="77777777" w:rsidR="005758D7" w:rsidRPr="00091E2E" w:rsidRDefault="005758D7" w:rsidP="00985F8E">
            <w:pPr>
              <w:autoSpaceDN w:val="0"/>
              <w:ind w:left="127" w:right="132"/>
              <w:jc w:val="both"/>
              <w:rPr>
                <w:rFonts w:eastAsia="Calibri"/>
              </w:rPr>
            </w:pPr>
          </w:p>
          <w:p w14:paraId="12439F13" w14:textId="77777777" w:rsidR="005758D7" w:rsidRPr="00091E2E" w:rsidRDefault="005758D7" w:rsidP="00985F8E">
            <w:pPr>
              <w:autoSpaceDN w:val="0"/>
              <w:ind w:left="127" w:right="132"/>
              <w:jc w:val="both"/>
              <w:rPr>
                <w:rFonts w:eastAsia="Calibri"/>
              </w:rPr>
            </w:pPr>
            <w:r w:rsidRPr="00091E2E">
              <w:rPr>
                <w:rFonts w:eastAsia="Calibri"/>
              </w:rPr>
              <w:t>Площадки для разгрузки товаров размещать в границах отведенного участка.</w:t>
            </w:r>
          </w:p>
          <w:p w14:paraId="473A5CA4" w14:textId="77777777" w:rsidR="005758D7" w:rsidRPr="00091E2E" w:rsidRDefault="005758D7" w:rsidP="00985F8E">
            <w:pPr>
              <w:autoSpaceDN w:val="0"/>
              <w:ind w:left="127" w:right="132"/>
              <w:jc w:val="both"/>
              <w:rPr>
                <w:sz w:val="10"/>
                <w:szCs w:val="10"/>
                <w:bdr w:val="none" w:sz="0" w:space="0" w:color="auto" w:frame="1"/>
                <w:lang w:eastAsia="ru-RU"/>
              </w:rPr>
            </w:pPr>
          </w:p>
        </w:tc>
      </w:tr>
      <w:tr w:rsidR="00091E2E" w:rsidRPr="00091E2E" w14:paraId="0DDA56BE"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2C45B3AF" w14:textId="77777777" w:rsidR="005758D7" w:rsidRPr="00091E2E" w:rsidRDefault="005758D7" w:rsidP="00985F8E">
            <w:pPr>
              <w:autoSpaceDE/>
              <w:ind w:left="127"/>
              <w:rPr>
                <w:sz w:val="18"/>
                <w:szCs w:val="18"/>
                <w:lang w:eastAsia="en-US"/>
              </w:rPr>
            </w:pPr>
            <w:r w:rsidRPr="00091E2E">
              <w:rPr>
                <w:sz w:val="18"/>
                <w:szCs w:val="18"/>
                <w:lang w:eastAsia="en-US"/>
              </w:rPr>
              <w:lastRenderedPageBreak/>
              <w:t>Отдельно стоящие, встроенные или пристроенные в жилые дома гаражи на одно-два машиноместа на индивидуальный участок.</w:t>
            </w:r>
          </w:p>
          <w:p w14:paraId="090B0463" w14:textId="77777777" w:rsidR="005758D7" w:rsidRPr="00091E2E" w:rsidRDefault="005758D7" w:rsidP="00985F8E">
            <w:pPr>
              <w:autoSpaceDE/>
              <w:ind w:left="127"/>
              <w:rPr>
                <w:lang w:eastAsia="en-US"/>
              </w:rPr>
            </w:pPr>
          </w:p>
        </w:tc>
        <w:tc>
          <w:tcPr>
            <w:tcW w:w="6095" w:type="dxa"/>
            <w:tcBorders>
              <w:top w:val="single" w:sz="4" w:space="0" w:color="auto"/>
              <w:left w:val="single" w:sz="8" w:space="0" w:color="000000"/>
              <w:bottom w:val="single" w:sz="8" w:space="0" w:color="000000"/>
              <w:right w:val="single" w:sz="4" w:space="0" w:color="auto"/>
            </w:tcBorders>
          </w:tcPr>
          <w:p w14:paraId="06B40C35" w14:textId="77777777" w:rsidR="005758D7" w:rsidRPr="00091E2E" w:rsidRDefault="005758D7" w:rsidP="00985F8E">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4444F03F" w14:textId="77777777" w:rsidR="005758D7" w:rsidRPr="00091E2E" w:rsidRDefault="005758D7" w:rsidP="00985F8E">
            <w:pPr>
              <w:autoSpaceDE/>
              <w:ind w:left="132"/>
              <w:rPr>
                <w:lang w:eastAsia="en-US"/>
              </w:rPr>
            </w:pPr>
            <w:r w:rsidRPr="00091E2E">
              <w:rPr>
                <w:lang w:eastAsia="en-US"/>
              </w:rPr>
              <w:t>Максимальное количество надземных этажей – не более 1 этажа .</w:t>
            </w:r>
          </w:p>
          <w:p w14:paraId="23C1740F" w14:textId="77777777" w:rsidR="005758D7" w:rsidRPr="00091E2E" w:rsidRDefault="005758D7" w:rsidP="00985F8E">
            <w:pPr>
              <w:autoSpaceDE/>
              <w:ind w:left="132"/>
              <w:rPr>
                <w:lang w:eastAsia="en-US"/>
              </w:rPr>
            </w:pPr>
            <w:r w:rsidRPr="00091E2E">
              <w:rPr>
                <w:lang w:eastAsia="en-US"/>
              </w:rPr>
              <w:t xml:space="preserve">Максимальная высота – до 7 м., высота этажа – до 3м. </w:t>
            </w:r>
          </w:p>
          <w:p w14:paraId="4F8E2EC0" w14:textId="77777777" w:rsidR="005758D7" w:rsidRPr="00091E2E" w:rsidRDefault="005758D7" w:rsidP="00985F8E">
            <w:pPr>
              <w:autoSpaceDE/>
              <w:ind w:left="132"/>
              <w:rPr>
                <w:lang w:eastAsia="en-US"/>
              </w:rPr>
            </w:pPr>
            <w:r w:rsidRPr="00091E2E">
              <w:rPr>
                <w:lang w:eastAsia="en-US"/>
              </w:rPr>
              <w:t>Допускается размещать по красной линии без устройства распашных ворот. Допускается делать встроенными в первые этажи жилого дома.</w:t>
            </w:r>
          </w:p>
          <w:p w14:paraId="1CA46AA5" w14:textId="77777777" w:rsidR="005758D7" w:rsidRPr="00091E2E" w:rsidRDefault="005758D7" w:rsidP="00985F8E">
            <w:pPr>
              <w:autoSpaceDE/>
              <w:ind w:left="132"/>
              <w:rPr>
                <w:lang w:eastAsia="en-US"/>
              </w:rPr>
            </w:pPr>
            <w:r w:rsidRPr="00091E2E">
              <w:rPr>
                <w:lang w:eastAsia="en-US"/>
              </w:rPr>
              <w:t>Отступ от границ смежного земельного участка -1 м.</w:t>
            </w:r>
          </w:p>
          <w:p w14:paraId="6A9C0F2F" w14:textId="77777777" w:rsidR="005758D7" w:rsidRPr="00091E2E" w:rsidRDefault="005758D7" w:rsidP="00985F8E">
            <w:pPr>
              <w:autoSpaceDE/>
              <w:ind w:left="132"/>
              <w:rPr>
                <w:lang w:eastAsia="en-US"/>
              </w:rPr>
            </w:pPr>
            <w:r w:rsidRPr="00091E2E">
              <w:rPr>
                <w:lang w:eastAsia="en-US"/>
              </w:rPr>
              <w:lastRenderedPageBreak/>
              <w:t>Отступ от границ смежного земельного участка до открытой стоянки – 1 м.</w:t>
            </w:r>
          </w:p>
          <w:p w14:paraId="7FFF76B5" w14:textId="77777777" w:rsidR="005758D7" w:rsidRPr="00091E2E" w:rsidRDefault="005758D7" w:rsidP="00985F8E">
            <w:pPr>
              <w:autoSpaceDE/>
              <w:ind w:left="132"/>
              <w:rPr>
                <w:rFonts w:eastAsia="SimSun"/>
                <w:lang w:eastAsia="zh-CN"/>
              </w:rPr>
            </w:pPr>
            <w:r w:rsidRPr="00091E2E">
              <w:rPr>
                <w:lang w:eastAsia="en-US"/>
              </w:rPr>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c>
          <w:tcPr>
            <w:tcW w:w="5954" w:type="dxa"/>
            <w:vMerge/>
            <w:tcBorders>
              <w:top w:val="single" w:sz="4" w:space="0" w:color="auto"/>
              <w:left w:val="single" w:sz="4" w:space="0" w:color="auto"/>
              <w:right w:val="single" w:sz="4" w:space="0" w:color="auto"/>
            </w:tcBorders>
          </w:tcPr>
          <w:p w14:paraId="0679E888" w14:textId="77777777" w:rsidR="005758D7" w:rsidRPr="00091E2E" w:rsidRDefault="005758D7" w:rsidP="00985F8E">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1C71CFAE"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0C3E6662" w14:textId="77777777" w:rsidR="005758D7" w:rsidRPr="00091E2E" w:rsidRDefault="005758D7" w:rsidP="00985F8E">
            <w:pPr>
              <w:autoSpaceDE/>
              <w:ind w:left="127"/>
              <w:rPr>
                <w:lang w:eastAsia="en-US"/>
              </w:rPr>
            </w:pPr>
            <w:r w:rsidRPr="00091E2E">
              <w:rPr>
                <w:rFonts w:eastAsia="SimSun"/>
                <w:lang w:eastAsia="zh-CN"/>
              </w:rPr>
              <w:t>Надворные туалеты, гидронепроницаемые выгребы, септики.</w:t>
            </w:r>
          </w:p>
        </w:tc>
        <w:tc>
          <w:tcPr>
            <w:tcW w:w="6095" w:type="dxa"/>
            <w:tcBorders>
              <w:top w:val="single" w:sz="4" w:space="0" w:color="auto"/>
              <w:left w:val="single" w:sz="8" w:space="0" w:color="000000"/>
              <w:bottom w:val="single" w:sz="8" w:space="0" w:color="000000"/>
              <w:right w:val="single" w:sz="4" w:space="0" w:color="auto"/>
            </w:tcBorders>
          </w:tcPr>
          <w:p w14:paraId="50EA6949" w14:textId="77777777" w:rsidR="005758D7" w:rsidRPr="00091E2E" w:rsidRDefault="005758D7" w:rsidP="00985F8E">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4BD5EB63" w14:textId="77777777" w:rsidR="005758D7" w:rsidRPr="00091E2E" w:rsidRDefault="005758D7" w:rsidP="00985F8E">
            <w:pPr>
              <w:autoSpaceDE/>
              <w:ind w:left="132"/>
              <w:rPr>
                <w:rFonts w:eastAsia="SimSun"/>
                <w:lang w:eastAsia="zh-CN"/>
              </w:rPr>
            </w:pPr>
            <w:r w:rsidRPr="00091E2E">
              <w:rPr>
                <w:rFonts w:eastAsia="SimSun"/>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68B414F2" w14:textId="77777777" w:rsidR="005758D7" w:rsidRPr="00091E2E" w:rsidRDefault="005758D7" w:rsidP="00985F8E">
            <w:pPr>
              <w:autoSpaceDE/>
              <w:ind w:left="132"/>
              <w:rPr>
                <w:rFonts w:eastAsia="SimSun"/>
                <w:lang w:eastAsia="zh-CN"/>
              </w:rPr>
            </w:pPr>
            <w:r w:rsidRPr="00091E2E">
              <w:rPr>
                <w:rFonts w:eastAsia="SimSun"/>
                <w:lang w:eastAsia="zh-CN"/>
              </w:rPr>
              <w:t>Надворные туалеты:</w:t>
            </w:r>
          </w:p>
          <w:p w14:paraId="5F947BE7" w14:textId="77777777" w:rsidR="005758D7" w:rsidRPr="00091E2E" w:rsidRDefault="005758D7" w:rsidP="00985F8E">
            <w:pPr>
              <w:autoSpaceDE/>
              <w:ind w:left="132"/>
              <w:rPr>
                <w:rFonts w:eastAsia="SimSun"/>
                <w:lang w:eastAsia="zh-CN"/>
              </w:rPr>
            </w:pPr>
            <w:r w:rsidRPr="00091E2E">
              <w:rPr>
                <w:rFonts w:eastAsia="SimSun"/>
                <w:lang w:eastAsia="zh-CN"/>
              </w:rPr>
              <w:t xml:space="preserve">- расстояние от красной линии не менее - 10 м; </w:t>
            </w:r>
          </w:p>
          <w:p w14:paraId="5E622DA6" w14:textId="77777777" w:rsidR="005758D7" w:rsidRPr="00091E2E" w:rsidRDefault="005758D7" w:rsidP="00985F8E">
            <w:pPr>
              <w:autoSpaceDE/>
              <w:ind w:left="132"/>
              <w:rPr>
                <w:rFonts w:eastAsia="SimSun"/>
                <w:lang w:eastAsia="zh-CN"/>
              </w:rPr>
            </w:pPr>
            <w:r w:rsidRPr="00091E2E">
              <w:rPr>
                <w:rFonts w:eastAsia="SimSun"/>
                <w:lang w:eastAsia="zh-CN"/>
              </w:rPr>
              <w:t>- расстояние от границы смежного земельного участка не менее - 4 м;</w:t>
            </w:r>
          </w:p>
          <w:p w14:paraId="777E263F" w14:textId="77777777" w:rsidR="005758D7" w:rsidRPr="00091E2E" w:rsidRDefault="005758D7" w:rsidP="00985F8E">
            <w:pPr>
              <w:autoSpaceDE/>
              <w:ind w:left="132"/>
              <w:rPr>
                <w:rFonts w:eastAsia="SimSun"/>
                <w:lang w:eastAsia="zh-CN"/>
              </w:rPr>
            </w:pPr>
            <w:r w:rsidRPr="00091E2E">
              <w:rPr>
                <w:rFonts w:eastAsia="SimSun"/>
                <w:lang w:eastAsia="zh-CN"/>
              </w:rPr>
              <w:t>- до стен соседнего дома при отсутствии централизованной канализации - не менее 12 м, до источника водоснабжения (колодца) - не менее 25 м.</w:t>
            </w:r>
          </w:p>
          <w:p w14:paraId="3D8E4323" w14:textId="77777777" w:rsidR="005758D7" w:rsidRPr="00091E2E" w:rsidRDefault="005758D7" w:rsidP="00985F8E">
            <w:pPr>
              <w:autoSpaceDE/>
              <w:ind w:left="132"/>
              <w:rPr>
                <w:rFonts w:eastAsia="SimSun"/>
                <w:lang w:eastAsia="zh-CN"/>
              </w:rPr>
            </w:pPr>
            <w:r w:rsidRPr="00091E2E">
              <w:rPr>
                <w:rFonts w:eastAsia="SimSun"/>
                <w:lang w:eastAsia="zh-CN"/>
              </w:rPr>
              <w:t>Минимальное расстояние от границ участка до строений::</w:t>
            </w:r>
          </w:p>
          <w:p w14:paraId="15B2601F" w14:textId="77777777" w:rsidR="005758D7" w:rsidRPr="00091E2E" w:rsidRDefault="005758D7" w:rsidP="00985F8E">
            <w:pPr>
              <w:autoSpaceDE/>
              <w:ind w:left="132"/>
              <w:rPr>
                <w:rFonts w:eastAsia="SimSun"/>
                <w:lang w:eastAsia="zh-CN"/>
              </w:rPr>
            </w:pPr>
            <w:r w:rsidRPr="00091E2E">
              <w:rPr>
                <w:rFonts w:eastAsia="SimSun"/>
                <w:lang w:eastAsia="zh-CN"/>
              </w:rPr>
              <w:t>- от септиков до фундаментов зданий, строений, сооружений – не менее 5м., от фильтрующих колодцев – не менее 8 м.;</w:t>
            </w:r>
          </w:p>
          <w:p w14:paraId="771E46E5" w14:textId="77777777" w:rsidR="005758D7" w:rsidRPr="00091E2E" w:rsidRDefault="005758D7" w:rsidP="00985F8E">
            <w:pPr>
              <w:autoSpaceDE/>
              <w:ind w:left="132"/>
              <w:rPr>
                <w:rFonts w:eastAsia="SimSun"/>
                <w:lang w:eastAsia="zh-CN"/>
              </w:rPr>
            </w:pPr>
            <w:r w:rsidRPr="00091E2E">
              <w:rPr>
                <w:rFonts w:eastAsia="SimSun"/>
                <w:lang w:eastAsia="zh-CN"/>
              </w:rPr>
              <w:t>- от септиков и фильтрующих колодцев до границы соседнего земельного участка и красной линии - не менее 5 м. и 7 м. соответственно.</w:t>
            </w:r>
          </w:p>
        </w:tc>
        <w:tc>
          <w:tcPr>
            <w:tcW w:w="5954" w:type="dxa"/>
            <w:vMerge/>
            <w:tcBorders>
              <w:top w:val="single" w:sz="4" w:space="0" w:color="auto"/>
              <w:left w:val="single" w:sz="4" w:space="0" w:color="auto"/>
              <w:right w:val="single" w:sz="4" w:space="0" w:color="auto"/>
            </w:tcBorders>
          </w:tcPr>
          <w:p w14:paraId="5F92C3E3" w14:textId="77777777" w:rsidR="005758D7" w:rsidRPr="00091E2E" w:rsidRDefault="005758D7" w:rsidP="00985F8E">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49661548"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5539157C" w14:textId="77777777" w:rsidR="005758D7" w:rsidRPr="00091E2E" w:rsidRDefault="005758D7" w:rsidP="00985F8E">
            <w:pPr>
              <w:autoSpaceDE/>
              <w:ind w:left="127"/>
              <w:rPr>
                <w:rFonts w:eastAsia="SimSun"/>
                <w:lang w:eastAsia="zh-CN"/>
              </w:rPr>
            </w:pPr>
            <w:r w:rsidRPr="00091E2E">
              <w:rPr>
                <w:lang w:eastAsia="en-US"/>
              </w:rPr>
              <w:t>Детские игровые площадки, площадки отдыха, занятия физкультурой и спортом, хозяйственные площадки.</w:t>
            </w:r>
          </w:p>
        </w:tc>
        <w:tc>
          <w:tcPr>
            <w:tcW w:w="6095" w:type="dxa"/>
            <w:tcBorders>
              <w:top w:val="single" w:sz="4" w:space="0" w:color="auto"/>
              <w:left w:val="single" w:sz="8" w:space="0" w:color="000000"/>
              <w:bottom w:val="single" w:sz="8" w:space="0" w:color="000000"/>
              <w:right w:val="single" w:sz="4" w:space="0" w:color="auto"/>
            </w:tcBorders>
          </w:tcPr>
          <w:p w14:paraId="09FA16A2" w14:textId="77777777" w:rsidR="005758D7" w:rsidRPr="00091E2E" w:rsidRDefault="005758D7" w:rsidP="00985F8E">
            <w:pPr>
              <w:autoSpaceDE/>
              <w:ind w:left="132" w:firstLine="185"/>
              <w:rPr>
                <w:rFonts w:eastAsia="SimSun"/>
                <w:lang w:eastAsia="zh-CN"/>
              </w:rPr>
            </w:pPr>
            <w:r w:rsidRPr="00091E2E">
              <w:rPr>
                <w:rFonts w:eastAsia="SimSun"/>
                <w:lang w:eastAsia="zh-CN"/>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5A42FD7F" w14:textId="77777777" w:rsidR="005758D7" w:rsidRPr="00091E2E" w:rsidRDefault="005758D7" w:rsidP="00985F8E">
            <w:pPr>
              <w:autoSpaceDE/>
              <w:ind w:left="132"/>
              <w:rPr>
                <w:rFonts w:eastAsia="SimSun"/>
                <w:lang w:eastAsia="zh-CN"/>
              </w:rPr>
            </w:pPr>
          </w:p>
        </w:tc>
        <w:tc>
          <w:tcPr>
            <w:tcW w:w="5954" w:type="dxa"/>
            <w:vMerge/>
            <w:tcBorders>
              <w:top w:val="single" w:sz="4" w:space="0" w:color="auto"/>
              <w:left w:val="single" w:sz="4" w:space="0" w:color="auto"/>
              <w:right w:val="single" w:sz="4" w:space="0" w:color="auto"/>
            </w:tcBorders>
          </w:tcPr>
          <w:p w14:paraId="5703D743" w14:textId="77777777" w:rsidR="005758D7" w:rsidRPr="00091E2E" w:rsidRDefault="005758D7" w:rsidP="00985F8E">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0289DEB8"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6C4B533B" w14:textId="77777777" w:rsidR="005758D7" w:rsidRPr="00091E2E" w:rsidRDefault="005758D7" w:rsidP="00985F8E">
            <w:pPr>
              <w:autoSpaceDE/>
              <w:ind w:left="127"/>
              <w:rPr>
                <w:lang w:eastAsia="en-US"/>
              </w:rPr>
            </w:pPr>
            <w:r w:rsidRPr="00091E2E">
              <w:rPr>
                <w:rFonts w:eastAsia="SimSun"/>
                <w:lang w:eastAsia="zh-CN"/>
              </w:rPr>
              <w:t>Площадки для сбора твердых бытовых отходов.</w:t>
            </w:r>
          </w:p>
        </w:tc>
        <w:tc>
          <w:tcPr>
            <w:tcW w:w="6095" w:type="dxa"/>
            <w:tcBorders>
              <w:top w:val="single" w:sz="4" w:space="0" w:color="auto"/>
              <w:left w:val="single" w:sz="8" w:space="0" w:color="000000"/>
              <w:bottom w:val="single" w:sz="8" w:space="0" w:color="000000"/>
              <w:right w:val="single" w:sz="4" w:space="0" w:color="auto"/>
            </w:tcBorders>
          </w:tcPr>
          <w:p w14:paraId="20C4E3BD" w14:textId="77777777" w:rsidR="005758D7" w:rsidRPr="00091E2E" w:rsidRDefault="005758D7" w:rsidP="00985F8E">
            <w:pPr>
              <w:autoSpaceDE/>
              <w:ind w:left="132"/>
              <w:rPr>
                <w:rFonts w:eastAsia="SimSun"/>
                <w:lang w:eastAsia="zh-CN"/>
              </w:rPr>
            </w:pPr>
            <w:r w:rsidRPr="00091E2E">
              <w:rPr>
                <w:rFonts w:eastAsia="SimSun"/>
                <w:lang w:eastAsia="zh-CN"/>
              </w:rPr>
              <w:t>Минимальная/максимальная площадь земельных участков – 20/50 кв.м. (принимать в соответствии с основным видом разрешенного использования земельного участка).</w:t>
            </w:r>
          </w:p>
          <w:p w14:paraId="3C619351" w14:textId="77777777" w:rsidR="005758D7" w:rsidRPr="00091E2E" w:rsidRDefault="005758D7" w:rsidP="00985F8E">
            <w:pPr>
              <w:autoSpaceDE/>
              <w:ind w:left="132"/>
              <w:rPr>
                <w:rFonts w:eastAsia="SimSun"/>
                <w:lang w:eastAsia="zh-CN"/>
              </w:rPr>
            </w:pPr>
            <w:r w:rsidRPr="00091E2E">
              <w:rPr>
                <w:rFonts w:eastAsia="SimSun"/>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065D531C" w14:textId="77777777" w:rsidR="005758D7" w:rsidRPr="00091E2E" w:rsidRDefault="005758D7" w:rsidP="00985F8E">
            <w:pPr>
              <w:autoSpaceDE/>
              <w:ind w:left="132"/>
              <w:rPr>
                <w:rFonts w:eastAsia="SimSun"/>
                <w:lang w:eastAsia="zh-CN"/>
              </w:rPr>
            </w:pPr>
            <w:r w:rsidRPr="00091E2E">
              <w:rPr>
                <w:rFonts w:eastAsia="SimSun"/>
                <w:lang w:eastAsia="zh-CN"/>
              </w:rPr>
              <w:t>Общее количество контейнеров не более 5 шт.</w:t>
            </w:r>
          </w:p>
          <w:p w14:paraId="454A13FE" w14:textId="77777777" w:rsidR="005758D7" w:rsidRPr="00091E2E" w:rsidRDefault="005758D7" w:rsidP="00985F8E">
            <w:pPr>
              <w:autoSpaceDE/>
              <w:ind w:left="132"/>
              <w:rPr>
                <w:rFonts w:eastAsia="SimSun"/>
                <w:lang w:eastAsia="zh-CN"/>
              </w:rPr>
            </w:pPr>
            <w:r w:rsidRPr="00091E2E">
              <w:rPr>
                <w:rFonts w:eastAsia="SimSun"/>
                <w:lang w:eastAsia="zh-CN"/>
              </w:rPr>
              <w:t>Высота  ограждения площадок - не более 2 м.</w:t>
            </w:r>
          </w:p>
          <w:p w14:paraId="45EDC14D" w14:textId="77777777" w:rsidR="005758D7" w:rsidRPr="00091E2E" w:rsidRDefault="005758D7" w:rsidP="00985F8E">
            <w:pPr>
              <w:autoSpaceDE/>
              <w:ind w:left="132" w:firstLine="185"/>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c>
          <w:tcPr>
            <w:tcW w:w="5954" w:type="dxa"/>
            <w:vMerge/>
            <w:tcBorders>
              <w:top w:val="single" w:sz="4" w:space="0" w:color="auto"/>
              <w:left w:val="single" w:sz="4" w:space="0" w:color="auto"/>
              <w:right w:val="single" w:sz="4" w:space="0" w:color="auto"/>
            </w:tcBorders>
          </w:tcPr>
          <w:p w14:paraId="4D1D927F" w14:textId="77777777" w:rsidR="005758D7" w:rsidRPr="00091E2E" w:rsidRDefault="005758D7" w:rsidP="00985F8E">
            <w:pPr>
              <w:widowControl/>
              <w:suppressAutoHyphens w:val="0"/>
              <w:overflowPunct/>
              <w:autoSpaceDE/>
              <w:ind w:right="-28"/>
              <w:jc w:val="center"/>
              <w:textAlignment w:val="baseline"/>
              <w:rPr>
                <w:sz w:val="10"/>
                <w:szCs w:val="10"/>
                <w:bdr w:val="none" w:sz="0" w:space="0" w:color="auto" w:frame="1"/>
                <w:lang w:eastAsia="ru-RU"/>
              </w:rPr>
            </w:pPr>
          </w:p>
        </w:tc>
      </w:tr>
      <w:tr w:rsidR="005758D7" w:rsidRPr="00091E2E" w14:paraId="789AB99E" w14:textId="77777777" w:rsidTr="00985F8E">
        <w:trPr>
          <w:trHeight w:val="736"/>
        </w:trPr>
        <w:tc>
          <w:tcPr>
            <w:tcW w:w="3114" w:type="dxa"/>
            <w:tcBorders>
              <w:top w:val="single" w:sz="4" w:space="0" w:color="auto"/>
              <w:left w:val="single" w:sz="8" w:space="0" w:color="000000"/>
              <w:bottom w:val="single" w:sz="4" w:space="0" w:color="000000"/>
              <w:right w:val="nil"/>
            </w:tcBorders>
            <w:vAlign w:val="center"/>
          </w:tcPr>
          <w:p w14:paraId="7E31DE61" w14:textId="77777777" w:rsidR="005758D7" w:rsidRPr="00091E2E" w:rsidRDefault="005758D7" w:rsidP="00985F8E">
            <w:pPr>
              <w:autoSpaceDE/>
              <w:ind w:left="127"/>
              <w:rPr>
                <w:rFonts w:eastAsia="SimSun"/>
                <w:lang w:eastAsia="zh-CN"/>
              </w:rPr>
            </w:pPr>
            <w:r w:rsidRPr="00091E2E">
              <w:rPr>
                <w:rFonts w:eastAsia="SimSun"/>
                <w:lang w:eastAsia="zh-CN"/>
              </w:rPr>
              <w:lastRenderedPageBreak/>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индивидуальные резервуары для хранения воды, скважины для забора воды, индивидуальные колодцы, бассейны.</w:t>
            </w:r>
          </w:p>
        </w:tc>
        <w:tc>
          <w:tcPr>
            <w:tcW w:w="6095" w:type="dxa"/>
            <w:tcBorders>
              <w:top w:val="single" w:sz="4" w:space="0" w:color="auto"/>
              <w:left w:val="single" w:sz="8" w:space="0" w:color="000000"/>
              <w:bottom w:val="single" w:sz="8" w:space="0" w:color="000000"/>
              <w:right w:val="single" w:sz="4" w:space="0" w:color="auto"/>
            </w:tcBorders>
          </w:tcPr>
          <w:p w14:paraId="5A2D2F84" w14:textId="77777777" w:rsidR="005758D7" w:rsidRPr="00091E2E" w:rsidRDefault="005758D7" w:rsidP="00985F8E">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1284CAAD" w14:textId="77777777" w:rsidR="005758D7" w:rsidRPr="00091E2E" w:rsidRDefault="005758D7" w:rsidP="00985F8E">
            <w:pPr>
              <w:ind w:left="132"/>
              <w:rPr>
                <w:lang w:eastAsia="en-US"/>
              </w:rPr>
            </w:pPr>
            <w:r w:rsidRPr="00091E2E">
              <w:rPr>
                <w:lang w:eastAsia="en-US"/>
              </w:rPr>
              <w:t>Расстояние от фундаментов зданий и сооружений :</w:t>
            </w:r>
          </w:p>
          <w:p w14:paraId="0B5FFBA9" w14:textId="77777777" w:rsidR="005758D7" w:rsidRPr="00091E2E" w:rsidRDefault="005758D7" w:rsidP="00985F8E">
            <w:pPr>
              <w:ind w:left="132"/>
              <w:rPr>
                <w:lang w:eastAsia="en-US"/>
              </w:rPr>
            </w:pPr>
            <w:r w:rsidRPr="00091E2E">
              <w:rPr>
                <w:lang w:eastAsia="en-US"/>
              </w:rPr>
              <w:t>- водопровод и напорная канализация -5 м,</w:t>
            </w:r>
          </w:p>
          <w:p w14:paraId="7C462755" w14:textId="77777777" w:rsidR="005758D7" w:rsidRPr="00091E2E" w:rsidRDefault="005758D7" w:rsidP="00985F8E">
            <w:pPr>
              <w:ind w:left="132"/>
              <w:rPr>
                <w:lang w:eastAsia="en-US"/>
              </w:rPr>
            </w:pPr>
            <w:r w:rsidRPr="00091E2E">
              <w:rPr>
                <w:lang w:eastAsia="en-US"/>
              </w:rPr>
              <w:t>- самотечная канализация (бытовая и дождевая)-3м.</w:t>
            </w:r>
          </w:p>
          <w:p w14:paraId="2A5FD6C6" w14:textId="77777777" w:rsidR="005758D7" w:rsidRPr="00091E2E" w:rsidRDefault="005758D7" w:rsidP="00985F8E">
            <w:pPr>
              <w:autoSpaceDE/>
              <w:ind w:left="132"/>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c>
          <w:tcPr>
            <w:tcW w:w="5954" w:type="dxa"/>
            <w:vMerge/>
            <w:tcBorders>
              <w:top w:val="single" w:sz="4" w:space="0" w:color="auto"/>
              <w:left w:val="single" w:sz="4" w:space="0" w:color="auto"/>
              <w:right w:val="single" w:sz="4" w:space="0" w:color="auto"/>
            </w:tcBorders>
          </w:tcPr>
          <w:p w14:paraId="39BF3D2D" w14:textId="77777777" w:rsidR="005758D7" w:rsidRPr="00091E2E" w:rsidRDefault="005758D7" w:rsidP="00985F8E">
            <w:pPr>
              <w:widowControl/>
              <w:suppressAutoHyphens w:val="0"/>
              <w:overflowPunct/>
              <w:autoSpaceDE/>
              <w:ind w:right="-28"/>
              <w:jc w:val="center"/>
              <w:textAlignment w:val="baseline"/>
              <w:rPr>
                <w:sz w:val="10"/>
                <w:szCs w:val="10"/>
                <w:bdr w:val="none" w:sz="0" w:space="0" w:color="auto" w:frame="1"/>
                <w:lang w:eastAsia="ru-RU"/>
              </w:rPr>
            </w:pPr>
          </w:p>
        </w:tc>
      </w:tr>
    </w:tbl>
    <w:p w14:paraId="62CFCD2B" w14:textId="77777777" w:rsidR="000219B0" w:rsidRPr="00091E2E" w:rsidRDefault="000219B0" w:rsidP="00BF2951">
      <w:pPr>
        <w:tabs>
          <w:tab w:val="left" w:pos="2520"/>
        </w:tabs>
        <w:ind w:firstLine="426"/>
        <w:jc w:val="both"/>
      </w:pPr>
    </w:p>
    <w:p w14:paraId="58FEE4AE" w14:textId="77777777" w:rsidR="005758D7" w:rsidRPr="00091E2E" w:rsidRDefault="005758D7" w:rsidP="005758D7">
      <w:pPr>
        <w:ind w:firstLine="567"/>
        <w:jc w:val="both"/>
        <w:rPr>
          <w:szCs w:val="24"/>
          <w:shd w:val="clear" w:color="auto" w:fill="FFFFFF"/>
        </w:rPr>
      </w:pPr>
      <w:r w:rsidRPr="00091E2E">
        <w:rPr>
          <w:szCs w:val="24"/>
          <w:shd w:val="clear" w:color="auto" w:fill="FFFFFF"/>
        </w:rPr>
        <w:t>Примечание:</w:t>
      </w:r>
    </w:p>
    <w:p w14:paraId="4597BCEE" w14:textId="77777777" w:rsidR="00CC6D87" w:rsidRPr="00091E2E" w:rsidRDefault="00CC6D87" w:rsidP="00CC6D87">
      <w:pPr>
        <w:ind w:firstLine="567"/>
        <w:jc w:val="both"/>
        <w:rPr>
          <w:szCs w:val="24"/>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6937C881" w14:textId="77777777" w:rsidR="005758D7" w:rsidRPr="00091E2E" w:rsidRDefault="005758D7" w:rsidP="005758D7">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1C13F919" w14:textId="77777777" w:rsidR="005758D7" w:rsidRPr="00091E2E" w:rsidRDefault="005758D7" w:rsidP="005758D7">
      <w:pPr>
        <w:ind w:firstLine="567"/>
        <w:jc w:val="both"/>
        <w:rPr>
          <w:lang w:eastAsia="ru-RU"/>
        </w:rPr>
      </w:pPr>
      <w:r w:rsidRPr="00091E2E">
        <w:rPr>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4547EDB4" w14:textId="77777777" w:rsidR="005758D7" w:rsidRPr="00091E2E" w:rsidRDefault="005758D7" w:rsidP="005758D7">
      <w:pPr>
        <w:ind w:firstLine="567"/>
        <w:jc w:val="both"/>
        <w:rPr>
          <w:lang w:eastAsia="ru-RU"/>
        </w:rPr>
      </w:pPr>
      <w:r w:rsidRPr="00091E2E">
        <w:rPr>
          <w:lang w:eastAsia="ru-RU"/>
        </w:rPr>
        <w:t>Размещение некапитальных торговых объектов на территории Кропоткинского городского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7376E003" w14:textId="77777777" w:rsidR="005758D7" w:rsidRPr="00091E2E" w:rsidRDefault="005758D7" w:rsidP="005758D7">
      <w:pPr>
        <w:ind w:firstLine="567"/>
        <w:jc w:val="both"/>
      </w:pPr>
      <w:r w:rsidRPr="00091E2E">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327CDA30" w14:textId="77777777" w:rsidR="00035B19" w:rsidRPr="00091E2E" w:rsidRDefault="00035B19" w:rsidP="00BF2951">
      <w:pPr>
        <w:ind w:firstLine="567"/>
        <w:jc w:val="both"/>
        <w:rPr>
          <w:lang w:eastAsia="ru-RU"/>
        </w:rPr>
      </w:pPr>
    </w:p>
    <w:p w14:paraId="7ACB2A17" w14:textId="77777777" w:rsidR="00341FEF" w:rsidRPr="00091E2E" w:rsidRDefault="00341FEF" w:rsidP="00341FEF">
      <w:pPr>
        <w:ind w:firstLine="567"/>
        <w:jc w:val="center"/>
        <w:rPr>
          <w:b/>
          <w:sz w:val="24"/>
          <w:szCs w:val="24"/>
          <w:u w:val="single"/>
        </w:rPr>
      </w:pPr>
      <w:r w:rsidRPr="00091E2E">
        <w:rPr>
          <w:b/>
          <w:sz w:val="24"/>
          <w:szCs w:val="24"/>
          <w:u w:val="single"/>
        </w:rPr>
        <w:t>Ж-4. Зона многоэтажной жилой застройки</w:t>
      </w:r>
    </w:p>
    <w:p w14:paraId="5F1ABF92" w14:textId="77777777" w:rsidR="00341FEF" w:rsidRPr="00091E2E" w:rsidRDefault="00341FEF" w:rsidP="00341FEF">
      <w:pPr>
        <w:ind w:firstLine="567"/>
        <w:jc w:val="center"/>
        <w:rPr>
          <w:b/>
          <w:sz w:val="24"/>
          <w:szCs w:val="24"/>
          <w:u w:val="single"/>
        </w:rPr>
      </w:pPr>
    </w:p>
    <w:p w14:paraId="203430C3" w14:textId="77777777" w:rsidR="00341FEF" w:rsidRPr="00091E2E" w:rsidRDefault="00341FEF" w:rsidP="00341FEF">
      <w:pPr>
        <w:ind w:firstLine="567"/>
        <w:jc w:val="both"/>
        <w:rPr>
          <w:sz w:val="24"/>
          <w:szCs w:val="24"/>
        </w:rPr>
      </w:pPr>
      <w:r w:rsidRPr="00091E2E">
        <w:rPr>
          <w:b/>
          <w:sz w:val="24"/>
          <w:szCs w:val="24"/>
        </w:rPr>
        <w:t xml:space="preserve">Зона застройки многоэтажными жилыми домами (девять этажей и выше) Ж-4 </w:t>
      </w:r>
      <w:r w:rsidRPr="00091E2E">
        <w:rPr>
          <w:sz w:val="24"/>
          <w:szCs w:val="24"/>
        </w:rPr>
        <w:t>выделена для обеспечения правовых условий формирования жилых районов с многоквартирными многоэтажными жилыми домами, с  разрешенным набором услуг местного значения.</w:t>
      </w:r>
    </w:p>
    <w:p w14:paraId="0D3F71D3" w14:textId="77777777" w:rsidR="00A52045" w:rsidRPr="00091E2E" w:rsidRDefault="00A52045" w:rsidP="00341FEF">
      <w:pPr>
        <w:ind w:firstLine="567"/>
        <w:jc w:val="both"/>
        <w:rPr>
          <w:sz w:val="24"/>
          <w:szCs w:val="24"/>
        </w:rPr>
      </w:pPr>
    </w:p>
    <w:p w14:paraId="55FE5BFB" w14:textId="77777777" w:rsidR="00A52045" w:rsidRPr="00091E2E" w:rsidRDefault="00A52045" w:rsidP="00A52045">
      <w:pPr>
        <w:shd w:val="clear" w:color="auto" w:fill="FFFFFF"/>
        <w:autoSpaceDE/>
        <w:ind w:firstLine="709"/>
        <w:textAlignment w:val="baseline"/>
        <w:rPr>
          <w:u w:val="single"/>
        </w:rPr>
      </w:pPr>
      <w:r w:rsidRPr="00091E2E">
        <w:rPr>
          <w:u w:val="single"/>
        </w:rPr>
        <w:t>Основные виды разрешенного использования:</w:t>
      </w:r>
    </w:p>
    <w:p w14:paraId="1A1B8C18" w14:textId="77777777" w:rsidR="00A52045" w:rsidRPr="00091E2E" w:rsidRDefault="00A52045" w:rsidP="00A52045">
      <w:pPr>
        <w:shd w:val="clear" w:color="auto" w:fill="FFFFFF"/>
        <w:autoSpaceDE/>
        <w:ind w:firstLine="709"/>
        <w:textAlignment w:val="baseline"/>
        <w:rPr>
          <w:lang w:eastAsia="en-US"/>
        </w:rPr>
      </w:pPr>
      <w:r w:rsidRPr="00091E2E">
        <w:t>1. Среднеэтажная жилая застройка (2.5);</w:t>
      </w:r>
    </w:p>
    <w:p w14:paraId="2DDA3B61" w14:textId="77777777" w:rsidR="00A52045" w:rsidRPr="00091E2E" w:rsidRDefault="00A52045" w:rsidP="00A52045">
      <w:pPr>
        <w:shd w:val="clear" w:color="auto" w:fill="FFFFFF"/>
        <w:autoSpaceDE/>
        <w:ind w:firstLine="709"/>
        <w:textAlignment w:val="baseline"/>
        <w:rPr>
          <w:rFonts w:eastAsia="SimSun"/>
          <w:lang w:eastAsia="zh-CN" w:bidi="ru-RU"/>
        </w:rPr>
      </w:pPr>
      <w:r w:rsidRPr="00091E2E">
        <w:t xml:space="preserve">2. </w:t>
      </w:r>
      <w:r w:rsidRPr="00091E2E">
        <w:rPr>
          <w:rFonts w:eastAsia="SimSun"/>
          <w:lang w:eastAsia="zh-CN" w:bidi="ru-RU"/>
        </w:rPr>
        <w:t>Многоэтажная жилая застройка (высотная застройка) (2.6);</w:t>
      </w:r>
    </w:p>
    <w:p w14:paraId="2824B6BB" w14:textId="77777777" w:rsidR="00A52045" w:rsidRPr="00091E2E" w:rsidRDefault="00A52045" w:rsidP="00A52045">
      <w:pPr>
        <w:shd w:val="clear" w:color="auto" w:fill="FFFFFF"/>
        <w:autoSpaceDE/>
        <w:ind w:firstLine="709"/>
        <w:textAlignment w:val="baseline"/>
      </w:pPr>
      <w:r w:rsidRPr="00091E2E">
        <w:t>3. Хранение автотранспорта (2.7.1);</w:t>
      </w:r>
    </w:p>
    <w:p w14:paraId="2382EA25" w14:textId="77777777" w:rsidR="00A52045" w:rsidRPr="00091E2E" w:rsidRDefault="00A52045" w:rsidP="00A52045">
      <w:pPr>
        <w:shd w:val="clear" w:color="auto" w:fill="FFFFFF"/>
        <w:autoSpaceDE/>
        <w:ind w:firstLine="709"/>
        <w:textAlignment w:val="baseline"/>
      </w:pPr>
      <w:r w:rsidRPr="00091E2E">
        <w:t>4. Размещение гаражей для собственных нужд (2.7.2);</w:t>
      </w:r>
    </w:p>
    <w:p w14:paraId="705D487B" w14:textId="77777777" w:rsidR="00A52045" w:rsidRPr="00091E2E" w:rsidRDefault="00A52045" w:rsidP="00A52045">
      <w:pPr>
        <w:shd w:val="clear" w:color="auto" w:fill="FFFFFF"/>
        <w:autoSpaceDE/>
        <w:ind w:firstLine="709"/>
        <w:textAlignment w:val="baseline"/>
      </w:pPr>
      <w:r w:rsidRPr="00091E2E">
        <w:t>5. Оказание социальной помощи населению (3.2.2);</w:t>
      </w:r>
    </w:p>
    <w:p w14:paraId="45B29BFB" w14:textId="77777777" w:rsidR="00A52045" w:rsidRPr="00091E2E" w:rsidRDefault="00A52045" w:rsidP="00A52045">
      <w:pPr>
        <w:shd w:val="clear" w:color="auto" w:fill="FFFFFF"/>
        <w:autoSpaceDE/>
        <w:ind w:firstLine="709"/>
        <w:textAlignment w:val="baseline"/>
      </w:pPr>
      <w:r w:rsidRPr="00091E2E">
        <w:t>6. Оказание услуг связи (3.2.3);</w:t>
      </w:r>
    </w:p>
    <w:p w14:paraId="7016CB6A" w14:textId="77777777" w:rsidR="00A52045" w:rsidRPr="00091E2E" w:rsidRDefault="00A52045" w:rsidP="00A52045">
      <w:pPr>
        <w:shd w:val="clear" w:color="auto" w:fill="FFFFFF"/>
        <w:autoSpaceDE/>
        <w:ind w:firstLine="709"/>
        <w:textAlignment w:val="baseline"/>
      </w:pPr>
      <w:r w:rsidRPr="00091E2E">
        <w:t>7.  Общежития (3.2.4);</w:t>
      </w:r>
    </w:p>
    <w:p w14:paraId="35869C8B" w14:textId="77777777" w:rsidR="00A52045" w:rsidRPr="00091E2E" w:rsidRDefault="00A52045" w:rsidP="00A52045">
      <w:pPr>
        <w:shd w:val="clear" w:color="auto" w:fill="FFFFFF"/>
        <w:autoSpaceDE/>
        <w:ind w:firstLine="709"/>
        <w:textAlignment w:val="baseline"/>
        <w:rPr>
          <w:rFonts w:eastAsia="SimSun"/>
          <w:lang w:eastAsia="zh-CN" w:bidi="ru-RU"/>
        </w:rPr>
      </w:pPr>
      <w:r w:rsidRPr="00091E2E">
        <w:t xml:space="preserve">8. </w:t>
      </w:r>
      <w:r w:rsidRPr="00091E2E">
        <w:rPr>
          <w:rFonts w:eastAsia="SimSun"/>
          <w:lang w:eastAsia="zh-CN" w:bidi="ru-RU"/>
        </w:rPr>
        <w:t>Бытовое обслуживание (3.3);</w:t>
      </w:r>
    </w:p>
    <w:p w14:paraId="08303DDE" w14:textId="77777777" w:rsidR="00A52045" w:rsidRDefault="00A52045" w:rsidP="00A52045">
      <w:pPr>
        <w:shd w:val="clear" w:color="auto" w:fill="FFFFFF"/>
        <w:autoSpaceDE/>
        <w:ind w:firstLine="709"/>
        <w:textAlignment w:val="baseline"/>
        <w:rPr>
          <w:rFonts w:eastAsia="SimSun"/>
          <w:lang w:eastAsia="zh-CN" w:bidi="ru-RU"/>
        </w:rPr>
      </w:pPr>
      <w:r w:rsidRPr="00091E2E">
        <w:rPr>
          <w:rFonts w:eastAsia="SimSun"/>
          <w:lang w:eastAsia="zh-CN" w:bidi="ru-RU"/>
        </w:rPr>
        <w:t>9. Дошкольное, начальное и среднее общее образование (3.5.1);</w:t>
      </w:r>
    </w:p>
    <w:p w14:paraId="3DC2180F" w14:textId="77777777" w:rsidR="00B15F8D" w:rsidRPr="00091E2E" w:rsidRDefault="00B15F8D" w:rsidP="00A52045">
      <w:pPr>
        <w:shd w:val="clear" w:color="auto" w:fill="FFFFFF"/>
        <w:autoSpaceDE/>
        <w:ind w:firstLine="709"/>
        <w:textAlignment w:val="baseline"/>
        <w:rPr>
          <w:rFonts w:eastAsia="SimSun"/>
          <w:lang w:eastAsia="zh-CN" w:bidi="ru-RU"/>
        </w:rPr>
      </w:pPr>
      <w:r>
        <w:rPr>
          <w:rFonts w:eastAsia="SimSun"/>
          <w:lang w:eastAsia="zh-CN" w:bidi="ru-RU"/>
        </w:rPr>
        <w:t>10. Государственное управление (3.8.1);</w:t>
      </w:r>
    </w:p>
    <w:p w14:paraId="5A21C9F2" w14:textId="77777777" w:rsidR="00A52045" w:rsidRPr="00091E2E" w:rsidRDefault="00B15F8D" w:rsidP="00A52045">
      <w:pPr>
        <w:shd w:val="clear" w:color="auto" w:fill="FFFFFF"/>
        <w:autoSpaceDE/>
        <w:ind w:firstLine="709"/>
        <w:textAlignment w:val="baseline"/>
      </w:pPr>
      <w:r>
        <w:rPr>
          <w:rFonts w:eastAsia="SimSun"/>
          <w:lang w:eastAsia="zh-CN" w:bidi="ru-RU"/>
        </w:rPr>
        <w:lastRenderedPageBreak/>
        <w:t>11</w:t>
      </w:r>
      <w:r w:rsidR="00A52045" w:rsidRPr="00091E2E">
        <w:rPr>
          <w:rFonts w:eastAsia="SimSun"/>
          <w:lang w:eastAsia="zh-CN" w:bidi="ru-RU"/>
        </w:rPr>
        <w:t xml:space="preserve">. </w:t>
      </w:r>
      <w:r w:rsidR="00A52045" w:rsidRPr="00091E2E">
        <w:t>Предоставление коммунальных услуг (3.1.1);</w:t>
      </w:r>
    </w:p>
    <w:p w14:paraId="5D4D223A" w14:textId="77777777" w:rsidR="00A52045" w:rsidRPr="00091E2E" w:rsidRDefault="00B15F8D" w:rsidP="00A52045">
      <w:pPr>
        <w:shd w:val="clear" w:color="auto" w:fill="FFFFFF"/>
        <w:autoSpaceDE/>
        <w:ind w:firstLine="709"/>
        <w:textAlignment w:val="baseline"/>
      </w:pPr>
      <w:r>
        <w:t>12</w:t>
      </w:r>
      <w:r w:rsidR="00A52045" w:rsidRPr="00091E2E">
        <w:t>. Административные здания организаций, обеспечивающих предоставление коммунальных услуг (3.1.2);</w:t>
      </w:r>
    </w:p>
    <w:p w14:paraId="7326F8B0" w14:textId="77777777" w:rsidR="00A52045" w:rsidRPr="00091E2E" w:rsidRDefault="00B15F8D" w:rsidP="00A52045">
      <w:pPr>
        <w:shd w:val="clear" w:color="auto" w:fill="FFFFFF"/>
        <w:autoSpaceDE/>
        <w:ind w:firstLine="709"/>
        <w:textAlignment w:val="baseline"/>
        <w:rPr>
          <w:rFonts w:eastAsia="SimSun"/>
          <w:lang w:eastAsia="zh-CN" w:bidi="ru-RU"/>
        </w:rPr>
      </w:pPr>
      <w:r>
        <w:t>13</w:t>
      </w:r>
      <w:r w:rsidR="00A52045" w:rsidRPr="00091E2E">
        <w:t xml:space="preserve">. </w:t>
      </w:r>
      <w:r w:rsidR="00A52045" w:rsidRPr="00091E2E">
        <w:rPr>
          <w:rFonts w:eastAsia="SimSun"/>
          <w:lang w:eastAsia="zh-CN" w:bidi="ru-RU"/>
        </w:rPr>
        <w:t>Деловое управление (4.1);</w:t>
      </w:r>
    </w:p>
    <w:p w14:paraId="391F6E2D" w14:textId="77777777" w:rsidR="00A52045" w:rsidRPr="00091E2E" w:rsidRDefault="00B15F8D" w:rsidP="00A52045">
      <w:pPr>
        <w:shd w:val="clear" w:color="auto" w:fill="FFFFFF"/>
        <w:autoSpaceDE/>
        <w:ind w:firstLine="709"/>
        <w:textAlignment w:val="baseline"/>
      </w:pPr>
      <w:r>
        <w:t>14</w:t>
      </w:r>
      <w:r w:rsidR="00A52045" w:rsidRPr="00091E2E">
        <w:t>. Магазины (4.4);</w:t>
      </w:r>
    </w:p>
    <w:p w14:paraId="05D2801B" w14:textId="77777777" w:rsidR="00A52045" w:rsidRPr="00091E2E" w:rsidRDefault="00B15F8D" w:rsidP="00A52045">
      <w:pPr>
        <w:shd w:val="clear" w:color="auto" w:fill="FFFFFF"/>
        <w:autoSpaceDE/>
        <w:ind w:firstLine="709"/>
        <w:textAlignment w:val="baseline"/>
        <w:rPr>
          <w:lang w:eastAsia="ru-RU" w:bidi="ru-RU"/>
        </w:rPr>
      </w:pPr>
      <w:r>
        <w:t>15</w:t>
      </w:r>
      <w:r w:rsidR="00A52045" w:rsidRPr="00091E2E">
        <w:t xml:space="preserve">. </w:t>
      </w:r>
      <w:r w:rsidR="00A52045" w:rsidRPr="00091E2E">
        <w:rPr>
          <w:lang w:eastAsia="ru-RU" w:bidi="ru-RU"/>
        </w:rPr>
        <w:t xml:space="preserve">Общественное питание (4.6); </w:t>
      </w:r>
    </w:p>
    <w:p w14:paraId="7789316B" w14:textId="77777777" w:rsidR="00A52045" w:rsidRPr="00091E2E" w:rsidRDefault="00B15F8D" w:rsidP="00A52045">
      <w:pPr>
        <w:shd w:val="clear" w:color="auto" w:fill="FFFFFF"/>
        <w:autoSpaceDE/>
        <w:ind w:firstLine="709"/>
        <w:textAlignment w:val="baseline"/>
        <w:rPr>
          <w:rFonts w:eastAsia="SimSun"/>
          <w:lang w:eastAsia="zh-CN" w:bidi="ru-RU"/>
        </w:rPr>
      </w:pPr>
      <w:r>
        <w:rPr>
          <w:lang w:eastAsia="ru-RU" w:bidi="ru-RU"/>
        </w:rPr>
        <w:t>16</w:t>
      </w:r>
      <w:r w:rsidR="00A52045" w:rsidRPr="00091E2E">
        <w:rPr>
          <w:lang w:eastAsia="ru-RU" w:bidi="ru-RU"/>
        </w:rPr>
        <w:t xml:space="preserve">. </w:t>
      </w:r>
      <w:r w:rsidR="00A52045" w:rsidRPr="00091E2E">
        <w:rPr>
          <w:rFonts w:eastAsia="SimSun"/>
          <w:lang w:eastAsia="zh-CN" w:bidi="ru-RU"/>
        </w:rPr>
        <w:t>Амбулаторно-поликлиническое обслуживание (3.4.1);</w:t>
      </w:r>
    </w:p>
    <w:p w14:paraId="6539DD1D" w14:textId="77777777" w:rsidR="00A52045" w:rsidRPr="00091E2E" w:rsidRDefault="00B15F8D" w:rsidP="00A52045">
      <w:pPr>
        <w:shd w:val="clear" w:color="auto" w:fill="FFFFFF"/>
        <w:autoSpaceDE/>
        <w:ind w:firstLine="709"/>
        <w:textAlignment w:val="baseline"/>
      </w:pPr>
      <w:r>
        <w:rPr>
          <w:rFonts w:eastAsia="SimSun"/>
          <w:lang w:eastAsia="zh-CN" w:bidi="ru-RU"/>
        </w:rPr>
        <w:t>17</w:t>
      </w:r>
      <w:r w:rsidR="00A52045" w:rsidRPr="00091E2E">
        <w:rPr>
          <w:rFonts w:eastAsia="SimSun"/>
          <w:lang w:eastAsia="zh-CN" w:bidi="ru-RU"/>
        </w:rPr>
        <w:t xml:space="preserve">. </w:t>
      </w:r>
      <w:r w:rsidR="00A52045" w:rsidRPr="00091E2E">
        <w:t>Обеспечение занятий спортом в помещениях (5.1.2);</w:t>
      </w:r>
    </w:p>
    <w:p w14:paraId="77E49C7D" w14:textId="77777777" w:rsidR="00B822CD" w:rsidRPr="00091E2E" w:rsidRDefault="00B15F8D" w:rsidP="00B822CD">
      <w:pPr>
        <w:shd w:val="clear" w:color="auto" w:fill="FFFFFF"/>
        <w:autoSpaceDE/>
        <w:ind w:firstLine="709"/>
        <w:textAlignment w:val="baseline"/>
      </w:pPr>
      <w:r>
        <w:t>18</w:t>
      </w:r>
      <w:r w:rsidR="00A52045" w:rsidRPr="00091E2E">
        <w:t>. Площадки для занятий спортом (5.1.3);</w:t>
      </w:r>
    </w:p>
    <w:p w14:paraId="18546A63" w14:textId="77777777" w:rsidR="00B822CD" w:rsidRPr="00091E2E" w:rsidRDefault="00B15F8D" w:rsidP="00B822CD">
      <w:pPr>
        <w:shd w:val="clear" w:color="auto" w:fill="FFFFFF"/>
        <w:autoSpaceDE/>
        <w:ind w:firstLine="709"/>
        <w:textAlignment w:val="baseline"/>
      </w:pPr>
      <w:r>
        <w:t>19</w:t>
      </w:r>
      <w:r w:rsidR="00B822CD" w:rsidRPr="00091E2E">
        <w:t>. Обеспечение внутреннего правопорядка (8.3);</w:t>
      </w:r>
    </w:p>
    <w:p w14:paraId="79821EEB" w14:textId="77777777" w:rsidR="00A52045" w:rsidRPr="00091E2E" w:rsidRDefault="00B15F8D" w:rsidP="00A52045">
      <w:pPr>
        <w:shd w:val="clear" w:color="auto" w:fill="FFFFFF"/>
        <w:autoSpaceDE/>
        <w:ind w:firstLine="709"/>
        <w:textAlignment w:val="baseline"/>
      </w:pPr>
      <w:r>
        <w:t>20</w:t>
      </w:r>
      <w:r w:rsidR="00A52045" w:rsidRPr="00091E2E">
        <w:t>. Земельные участки (территории) общего пользования (12.0);</w:t>
      </w:r>
    </w:p>
    <w:p w14:paraId="0FE91E1A" w14:textId="77777777" w:rsidR="00A52045" w:rsidRPr="00091E2E" w:rsidRDefault="00A52045" w:rsidP="00A52045">
      <w:pPr>
        <w:shd w:val="clear" w:color="auto" w:fill="FFFFFF"/>
        <w:autoSpaceDE/>
        <w:ind w:firstLine="709"/>
        <w:textAlignment w:val="baseline"/>
        <w:rPr>
          <w:lang w:eastAsia="en-US"/>
        </w:rPr>
      </w:pPr>
      <w:r w:rsidRPr="00091E2E">
        <w:t>2</w:t>
      </w:r>
      <w:r w:rsidR="00B15F8D">
        <w:t>1</w:t>
      </w:r>
      <w:r w:rsidRPr="00091E2E">
        <w:t xml:space="preserve">. </w:t>
      </w:r>
      <w:r w:rsidRPr="00091E2E">
        <w:rPr>
          <w:lang w:eastAsia="en-US"/>
        </w:rPr>
        <w:t>Благоустройство территории (12.0.2);</w:t>
      </w:r>
    </w:p>
    <w:p w14:paraId="7D348151" w14:textId="77777777" w:rsidR="00A52045" w:rsidRPr="00091E2E" w:rsidRDefault="00A52045" w:rsidP="00A52045">
      <w:pPr>
        <w:shd w:val="clear" w:color="auto" w:fill="FFFFFF"/>
        <w:autoSpaceDE/>
        <w:ind w:firstLine="709"/>
        <w:textAlignment w:val="baseline"/>
        <w:rPr>
          <w:lang w:eastAsia="en-US"/>
        </w:rPr>
      </w:pPr>
      <w:r w:rsidRPr="00091E2E">
        <w:t>2</w:t>
      </w:r>
      <w:r w:rsidR="00B15F8D">
        <w:t>2</w:t>
      </w:r>
      <w:r w:rsidRPr="00091E2E">
        <w:t xml:space="preserve">. </w:t>
      </w:r>
      <w:r w:rsidRPr="00091E2E">
        <w:rPr>
          <w:lang w:eastAsia="en-US"/>
        </w:rPr>
        <w:t>Улично-дорожная сеть (12.0.1).</w:t>
      </w:r>
    </w:p>
    <w:p w14:paraId="6251F144" w14:textId="77777777" w:rsidR="00A52045" w:rsidRPr="00091E2E" w:rsidRDefault="00A52045" w:rsidP="00A52045">
      <w:pPr>
        <w:shd w:val="clear" w:color="auto" w:fill="FFFFFF"/>
        <w:autoSpaceDE/>
        <w:ind w:firstLine="709"/>
        <w:textAlignment w:val="baseline"/>
        <w:rPr>
          <w:lang w:eastAsia="en-US"/>
        </w:rPr>
      </w:pPr>
    </w:p>
    <w:p w14:paraId="7CA1ACD2" w14:textId="77777777" w:rsidR="00A52045" w:rsidRPr="00091E2E" w:rsidRDefault="00A52045" w:rsidP="00A52045">
      <w:pPr>
        <w:shd w:val="clear" w:color="auto" w:fill="FFFFFF"/>
        <w:autoSpaceDE/>
        <w:ind w:firstLine="709"/>
        <w:textAlignment w:val="baseline"/>
        <w:rPr>
          <w:u w:val="single"/>
        </w:rPr>
      </w:pPr>
      <w:r w:rsidRPr="00091E2E">
        <w:rPr>
          <w:u w:val="single"/>
        </w:rPr>
        <w:t>Условно-разрешенные виды использования:</w:t>
      </w:r>
    </w:p>
    <w:p w14:paraId="616FDC70" w14:textId="77777777" w:rsidR="00A52045" w:rsidRPr="00091E2E" w:rsidRDefault="00B822CD" w:rsidP="00A52045">
      <w:pPr>
        <w:shd w:val="clear" w:color="auto" w:fill="FFFFFF"/>
        <w:autoSpaceDE/>
        <w:ind w:firstLine="709"/>
        <w:textAlignment w:val="baseline"/>
      </w:pPr>
      <w:r w:rsidRPr="00091E2E">
        <w:t>1</w:t>
      </w:r>
      <w:r w:rsidR="00A52045" w:rsidRPr="00091E2E">
        <w:t>. Малоэтажная многоквартирная жилая застройка (2.1.1);</w:t>
      </w:r>
    </w:p>
    <w:p w14:paraId="1B68A11C" w14:textId="77777777" w:rsidR="00A52045" w:rsidRPr="00091E2E" w:rsidRDefault="00B822CD" w:rsidP="00A52045">
      <w:pPr>
        <w:shd w:val="clear" w:color="auto" w:fill="FFFFFF"/>
        <w:autoSpaceDE/>
        <w:ind w:firstLine="709"/>
        <w:textAlignment w:val="baseline"/>
      </w:pPr>
      <w:r w:rsidRPr="00091E2E">
        <w:t>2</w:t>
      </w:r>
      <w:r w:rsidR="00A52045" w:rsidRPr="00091E2E">
        <w:t>. Блокированная жилая застройка (2.3);</w:t>
      </w:r>
    </w:p>
    <w:p w14:paraId="17F982A5" w14:textId="77777777" w:rsidR="00A52045" w:rsidRPr="00091E2E" w:rsidRDefault="00B822CD" w:rsidP="00A52045">
      <w:pPr>
        <w:shd w:val="clear" w:color="auto" w:fill="FFFFFF"/>
        <w:autoSpaceDE/>
        <w:ind w:firstLine="709"/>
        <w:textAlignment w:val="baseline"/>
        <w:rPr>
          <w:lang w:eastAsia="en-US"/>
        </w:rPr>
      </w:pPr>
      <w:r w:rsidRPr="00091E2E">
        <w:rPr>
          <w:lang w:eastAsia="en-US"/>
        </w:rPr>
        <w:t>3</w:t>
      </w:r>
      <w:r w:rsidR="00A52045" w:rsidRPr="00091E2E">
        <w:rPr>
          <w:lang w:eastAsia="en-US"/>
        </w:rPr>
        <w:t>. Амбулаторное ветеринарное обслуживание (3.10.1);</w:t>
      </w:r>
    </w:p>
    <w:p w14:paraId="5A15B4C1" w14:textId="77777777" w:rsidR="00A52045" w:rsidRPr="00091E2E" w:rsidRDefault="00B822CD" w:rsidP="00A52045">
      <w:pPr>
        <w:shd w:val="clear" w:color="auto" w:fill="FFFFFF"/>
        <w:autoSpaceDE/>
        <w:ind w:firstLine="709"/>
        <w:textAlignment w:val="baseline"/>
        <w:rPr>
          <w:lang w:eastAsia="en-US"/>
        </w:rPr>
      </w:pPr>
      <w:r w:rsidRPr="00091E2E">
        <w:rPr>
          <w:lang w:eastAsia="en-US"/>
        </w:rPr>
        <w:t>4</w:t>
      </w:r>
      <w:r w:rsidR="00A52045" w:rsidRPr="00091E2E">
        <w:rPr>
          <w:lang w:eastAsia="en-US"/>
        </w:rPr>
        <w:t>. Религиозное использование (3.7);</w:t>
      </w:r>
    </w:p>
    <w:p w14:paraId="0DC42E87" w14:textId="77777777" w:rsidR="00A52045" w:rsidRPr="00091E2E" w:rsidRDefault="00B822CD" w:rsidP="00A52045">
      <w:pPr>
        <w:shd w:val="clear" w:color="auto" w:fill="FFFFFF"/>
        <w:autoSpaceDE/>
        <w:ind w:firstLine="709"/>
        <w:textAlignment w:val="baseline"/>
        <w:rPr>
          <w:lang w:eastAsia="en-US"/>
        </w:rPr>
      </w:pPr>
      <w:r w:rsidRPr="00091E2E">
        <w:rPr>
          <w:lang w:eastAsia="en-US"/>
        </w:rPr>
        <w:t>5</w:t>
      </w:r>
      <w:r w:rsidR="00A52045" w:rsidRPr="00091E2E">
        <w:rPr>
          <w:lang w:eastAsia="en-US"/>
        </w:rPr>
        <w:t>. Рынки (4.3).</w:t>
      </w:r>
    </w:p>
    <w:p w14:paraId="3A399F6D" w14:textId="77777777" w:rsidR="00A52045" w:rsidRPr="00091E2E" w:rsidRDefault="00A52045" w:rsidP="00341FEF">
      <w:pPr>
        <w:ind w:firstLine="567"/>
        <w:jc w:val="both"/>
        <w:rPr>
          <w:sz w:val="24"/>
          <w:szCs w:val="24"/>
        </w:rPr>
      </w:pPr>
    </w:p>
    <w:p w14:paraId="4FA5DCC8" w14:textId="77777777" w:rsidR="00341FEF" w:rsidRPr="00091E2E" w:rsidRDefault="00341FEF" w:rsidP="00341FEF">
      <w:pPr>
        <w:tabs>
          <w:tab w:val="left" w:pos="2520"/>
        </w:tabs>
        <w:ind w:firstLine="426"/>
        <w:jc w:val="center"/>
        <w:rPr>
          <w:b/>
        </w:rPr>
      </w:pPr>
      <w:r w:rsidRPr="00091E2E">
        <w:rPr>
          <w:b/>
        </w:rPr>
        <w:t xml:space="preserve">ОСНОВНЫЕ ВИДЫ И ПАРАМЕТРЫ РАЗРЕШЕННОГО ИСПОЛЬЗОВАНИЯ ЗЕМЕЛЬНЫХ УЧАСТКОВ И ОБЪЕКТОВ КАПИТАЛЬНОГО СТРОИТЕЛЬСТВА </w:t>
      </w:r>
    </w:p>
    <w:tbl>
      <w:tblPr>
        <w:tblW w:w="150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014"/>
        <w:gridCol w:w="3685"/>
        <w:gridCol w:w="5387"/>
        <w:gridCol w:w="3950"/>
      </w:tblGrid>
      <w:tr w:rsidR="00091E2E" w:rsidRPr="00091E2E" w14:paraId="74B8FE99" w14:textId="77777777" w:rsidTr="00341FEF">
        <w:trPr>
          <w:trHeight w:val="23"/>
        </w:trPr>
        <w:tc>
          <w:tcPr>
            <w:tcW w:w="2014" w:type="dxa"/>
            <w:vAlign w:val="center"/>
            <w:hideMark/>
          </w:tcPr>
          <w:p w14:paraId="2913C9BC" w14:textId="77777777" w:rsidR="00341FEF" w:rsidRPr="00091E2E" w:rsidRDefault="00341FEF" w:rsidP="00341FEF">
            <w:pPr>
              <w:tabs>
                <w:tab w:val="left" w:pos="2520"/>
              </w:tabs>
              <w:snapToGrid w:val="0"/>
              <w:jc w:val="center"/>
              <w:rPr>
                <w:b/>
              </w:rPr>
            </w:pPr>
            <w:r w:rsidRPr="00091E2E">
              <w:rPr>
                <w:rFonts w:eastAsia="SimSun"/>
                <w:b/>
                <w:lang w:eastAsia="zh-CN" w:bidi="ru-RU"/>
              </w:rPr>
              <w:t>[</w:t>
            </w:r>
            <w:r w:rsidRPr="00091E2E">
              <w:rPr>
                <w:b/>
              </w:rPr>
              <w:t>КОД (ЧИСЛОВОЕ ОБОЗНАЧЕНИЕ)</w:t>
            </w:r>
            <w:r w:rsidRPr="00091E2E">
              <w:rPr>
                <w:rFonts w:eastAsia="SimSun"/>
                <w:b/>
                <w:lang w:eastAsia="zh-CN" w:bidi="ru-RU"/>
              </w:rPr>
              <w:t>]-</w:t>
            </w:r>
            <w:r w:rsidRPr="00091E2E">
              <w:rPr>
                <w:b/>
              </w:rPr>
              <w:t xml:space="preserve"> НАИМЕНОВАНИЕ ВИДАРАЗРЕШЕННОГО ИСПОЛЬЗОВАНИЯ ЗЕМЕЛЬНЫХ УЧАСТКОВ</w:t>
            </w:r>
          </w:p>
        </w:tc>
        <w:tc>
          <w:tcPr>
            <w:tcW w:w="3685" w:type="dxa"/>
            <w:vAlign w:val="center"/>
            <w:hideMark/>
          </w:tcPr>
          <w:p w14:paraId="772F0C68" w14:textId="77777777" w:rsidR="00341FEF" w:rsidRPr="00091E2E" w:rsidRDefault="00D813FB" w:rsidP="00341FEF">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5387" w:type="dxa"/>
            <w:vAlign w:val="center"/>
            <w:hideMark/>
          </w:tcPr>
          <w:p w14:paraId="62FBED30" w14:textId="77777777" w:rsidR="00341FEF" w:rsidRPr="00091E2E" w:rsidRDefault="00341FEF" w:rsidP="00341FEF">
            <w:pPr>
              <w:snapToGrid w:val="0"/>
              <w:ind w:hanging="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950" w:type="dxa"/>
            <w:vAlign w:val="center"/>
          </w:tcPr>
          <w:p w14:paraId="75C72A91" w14:textId="77777777" w:rsidR="00341FEF" w:rsidRPr="00091E2E" w:rsidRDefault="00341FEF" w:rsidP="00341FEF">
            <w:pPr>
              <w:tabs>
                <w:tab w:val="left" w:pos="2520"/>
              </w:tabs>
              <w:snapToGrid w:val="0"/>
              <w:ind w:firstLine="34"/>
              <w:jc w:val="center"/>
              <w:rPr>
                <w:b/>
              </w:rPr>
            </w:pPr>
            <w:r w:rsidRPr="00091E2E">
              <w:rPr>
                <w:b/>
              </w:rPr>
              <w:t xml:space="preserve">ОСОБЫЕ УСЛОВИЯ РЕАЛИЗАЦИИ РЕГЛАМЕНТА </w:t>
            </w:r>
          </w:p>
        </w:tc>
      </w:tr>
      <w:tr w:rsidR="00091E2E" w:rsidRPr="00091E2E" w14:paraId="0205E48C" w14:textId="77777777" w:rsidTr="00A2415B">
        <w:trPr>
          <w:trHeight w:val="3977"/>
        </w:trPr>
        <w:tc>
          <w:tcPr>
            <w:tcW w:w="2014" w:type="dxa"/>
            <w:hideMark/>
          </w:tcPr>
          <w:p w14:paraId="780C3295" w14:textId="77777777" w:rsidR="00077E6D" w:rsidRPr="00091E2E" w:rsidRDefault="00077E6D" w:rsidP="00341FEF">
            <w:pPr>
              <w:snapToGrid w:val="0"/>
              <w:ind w:left="161" w:right="132"/>
            </w:pPr>
            <w:r w:rsidRPr="00091E2E">
              <w:rPr>
                <w:rFonts w:eastAsia="SimSun"/>
                <w:lang w:eastAsia="zh-CN" w:bidi="ru-RU"/>
              </w:rPr>
              <w:lastRenderedPageBreak/>
              <w:t xml:space="preserve">[2.5.] - </w:t>
            </w:r>
            <w:r w:rsidRPr="00091E2E">
              <w:t>Среднеэтажная жилая застройка</w:t>
            </w:r>
          </w:p>
        </w:tc>
        <w:tc>
          <w:tcPr>
            <w:tcW w:w="3685" w:type="dxa"/>
            <w:hideMark/>
          </w:tcPr>
          <w:p w14:paraId="06FD79D7" w14:textId="77777777" w:rsidR="00077E6D" w:rsidRPr="00091E2E" w:rsidRDefault="00077E6D" w:rsidP="00341FEF">
            <w:pPr>
              <w:pStyle w:val="s16"/>
              <w:shd w:val="clear" w:color="auto" w:fill="FFFFFF"/>
              <w:spacing w:before="0" w:beforeAutospacing="0" w:after="0" w:afterAutospacing="0"/>
              <w:ind w:left="113"/>
              <w:rPr>
                <w:sz w:val="20"/>
                <w:szCs w:val="20"/>
              </w:rPr>
            </w:pPr>
            <w:r w:rsidRPr="00091E2E">
              <w:rPr>
                <w:sz w:val="20"/>
                <w:szCs w:val="20"/>
              </w:rPr>
              <w:t>- многоквартирный жилой дом (этажностью не выше восьми этажей);</w:t>
            </w:r>
          </w:p>
          <w:p w14:paraId="4537DC63" w14:textId="77777777" w:rsidR="00077E6D" w:rsidRPr="00091E2E" w:rsidRDefault="00077E6D" w:rsidP="00341FEF">
            <w:pPr>
              <w:pStyle w:val="s16"/>
              <w:shd w:val="clear" w:color="auto" w:fill="FFFFFF"/>
              <w:spacing w:before="0" w:beforeAutospacing="0" w:after="0" w:afterAutospacing="0"/>
              <w:ind w:left="113"/>
              <w:rPr>
                <w:sz w:val="20"/>
                <w:szCs w:val="20"/>
              </w:rPr>
            </w:pPr>
            <w:r w:rsidRPr="00091E2E">
              <w:rPr>
                <w:sz w:val="20"/>
                <w:szCs w:val="20"/>
              </w:rPr>
              <w:t>- спортивная площадка;</w:t>
            </w:r>
          </w:p>
          <w:p w14:paraId="0B0E8D0C" w14:textId="77777777" w:rsidR="00077E6D" w:rsidRPr="00091E2E" w:rsidRDefault="00077E6D" w:rsidP="00341FEF">
            <w:pPr>
              <w:pStyle w:val="s16"/>
              <w:shd w:val="clear" w:color="auto" w:fill="FFFFFF"/>
              <w:spacing w:before="0" w:beforeAutospacing="0" w:after="0" w:afterAutospacing="0"/>
              <w:ind w:left="113"/>
              <w:rPr>
                <w:sz w:val="20"/>
                <w:szCs w:val="20"/>
              </w:rPr>
            </w:pPr>
            <w:r w:rsidRPr="00091E2E">
              <w:rPr>
                <w:sz w:val="20"/>
                <w:szCs w:val="20"/>
              </w:rPr>
              <w:t xml:space="preserve">- детская площадка, </w:t>
            </w:r>
          </w:p>
          <w:p w14:paraId="4845B8FC" w14:textId="77777777" w:rsidR="00077E6D" w:rsidRPr="00091E2E" w:rsidRDefault="00077E6D" w:rsidP="00341FEF">
            <w:pPr>
              <w:pStyle w:val="s16"/>
              <w:shd w:val="clear" w:color="auto" w:fill="FFFFFF"/>
              <w:spacing w:before="0" w:beforeAutospacing="0" w:after="0" w:afterAutospacing="0"/>
              <w:ind w:left="113"/>
              <w:rPr>
                <w:sz w:val="20"/>
                <w:szCs w:val="20"/>
              </w:rPr>
            </w:pPr>
            <w:r w:rsidRPr="00091E2E">
              <w:rPr>
                <w:sz w:val="20"/>
                <w:szCs w:val="20"/>
              </w:rPr>
              <w:t>- площадка для отдыха;</w:t>
            </w:r>
          </w:p>
          <w:p w14:paraId="35D67B28" w14:textId="77777777" w:rsidR="00077E6D" w:rsidRPr="00091E2E" w:rsidRDefault="00077E6D" w:rsidP="00341FEF">
            <w:pPr>
              <w:ind w:left="113" w:right="131"/>
              <w:jc w:val="both"/>
            </w:pPr>
            <w:r w:rsidRPr="00091E2E">
              <w:t>- гараж для собственных нужд</w:t>
            </w:r>
          </w:p>
        </w:tc>
        <w:tc>
          <w:tcPr>
            <w:tcW w:w="5387" w:type="dxa"/>
            <w:hideMark/>
          </w:tcPr>
          <w:p w14:paraId="003F7EAF" w14:textId="77777777" w:rsidR="00077E6D" w:rsidRPr="00091E2E" w:rsidRDefault="00077E6D" w:rsidP="00341FEF">
            <w:pPr>
              <w:tabs>
                <w:tab w:val="left" w:pos="5642"/>
              </w:tabs>
              <w:snapToGrid w:val="0"/>
              <w:ind w:left="116" w:right="116"/>
              <w:jc w:val="both"/>
            </w:pPr>
            <w:r w:rsidRPr="00091E2E">
              <w:t xml:space="preserve">минимальная/максимальная площадь земельных участков  – 1000/10000 кв. м.; </w:t>
            </w:r>
          </w:p>
          <w:p w14:paraId="1EEBA830" w14:textId="77777777" w:rsidR="00077E6D" w:rsidRPr="00091E2E" w:rsidRDefault="00077E6D" w:rsidP="00341FEF">
            <w:pPr>
              <w:tabs>
                <w:tab w:val="left" w:pos="5642"/>
              </w:tabs>
              <w:snapToGrid w:val="0"/>
              <w:ind w:left="116" w:right="116"/>
              <w:jc w:val="both"/>
            </w:pPr>
            <w:r w:rsidRPr="00091E2E">
              <w:t xml:space="preserve">минимальная ширина земельных участков вдоль фронта улицы (проезда) – не подлежит установлению; </w:t>
            </w:r>
          </w:p>
          <w:p w14:paraId="519FFE26" w14:textId="77777777" w:rsidR="00077E6D" w:rsidRPr="00091E2E" w:rsidRDefault="00077E6D" w:rsidP="00341FEF">
            <w:pPr>
              <w:tabs>
                <w:tab w:val="left" w:pos="5642"/>
              </w:tabs>
              <w:ind w:left="116" w:right="116"/>
              <w:jc w:val="both"/>
            </w:pPr>
            <w:r w:rsidRPr="00091E2E">
              <w:t xml:space="preserve">максимальное количество надземных этажей зданий – 8 этажей (включая мансардный этаж); </w:t>
            </w:r>
          </w:p>
          <w:p w14:paraId="01E5CF53" w14:textId="77777777" w:rsidR="00077E6D" w:rsidRPr="00091E2E" w:rsidRDefault="00077E6D" w:rsidP="00341FEF">
            <w:pPr>
              <w:tabs>
                <w:tab w:val="left" w:pos="5642"/>
              </w:tabs>
              <w:ind w:left="116" w:right="116"/>
              <w:jc w:val="both"/>
            </w:pPr>
            <w:r w:rsidRPr="00091E2E">
              <w:t>максимальная высота зданий от уровня земли до верха перекрытия последнего этажа (или конька кровли) - 25 м;</w:t>
            </w:r>
          </w:p>
          <w:p w14:paraId="684F5C9F" w14:textId="77777777" w:rsidR="00077E6D" w:rsidRPr="00091E2E" w:rsidRDefault="00077E6D" w:rsidP="00341FEF">
            <w:pPr>
              <w:ind w:left="116" w:right="116"/>
              <w:jc w:val="both"/>
            </w:pPr>
            <w:r w:rsidRPr="00091E2E">
              <w:t>максимальный процент застройки в границах земельного участка – 40%.</w:t>
            </w:r>
          </w:p>
          <w:p w14:paraId="47A125D1" w14:textId="77777777" w:rsidR="00077E6D" w:rsidRPr="00091E2E" w:rsidRDefault="00077E6D" w:rsidP="00341FEF">
            <w:pPr>
              <w:tabs>
                <w:tab w:val="left" w:pos="5642"/>
              </w:tabs>
              <w:ind w:left="116" w:right="116"/>
              <w:jc w:val="both"/>
            </w:pPr>
            <w:r w:rsidRPr="00091E2E">
              <w:t>Процент застройки подземной части не подлежит установлению.</w:t>
            </w:r>
          </w:p>
          <w:p w14:paraId="0C349C8B" w14:textId="77777777" w:rsidR="00077E6D" w:rsidRPr="00091E2E" w:rsidRDefault="00077E6D" w:rsidP="00341FEF">
            <w:pPr>
              <w:ind w:left="116" w:right="116"/>
              <w:jc w:val="both"/>
              <w:rPr>
                <w:rFonts w:eastAsia="SimSun"/>
                <w:lang w:eastAsia="zh-CN" w:bidi="ru-RU"/>
              </w:rPr>
            </w:pPr>
            <w:r w:rsidRPr="00091E2E">
              <w:t xml:space="preserve">Минимальные отступы от  красной линии – </w:t>
            </w:r>
            <w:r w:rsidR="00CC6D87" w:rsidRPr="00091E2E">
              <w:t>5</w:t>
            </w:r>
            <w:r w:rsidRPr="00091E2E">
              <w:t>,0 м от иных границ – 3 м</w:t>
            </w:r>
            <w:r w:rsidRPr="00091E2E">
              <w:rPr>
                <w:rFonts w:eastAsia="SimSun"/>
                <w:lang w:eastAsia="zh-CN" w:bidi="ru-RU"/>
              </w:rPr>
              <w:t xml:space="preserve">, </w:t>
            </w:r>
          </w:p>
          <w:p w14:paraId="59663D43" w14:textId="77777777" w:rsidR="00077E6D" w:rsidRPr="00091E2E" w:rsidRDefault="00077E6D" w:rsidP="00341FEF">
            <w:pPr>
              <w:suppressAutoHyphens w:val="0"/>
              <w:overflowPunct/>
              <w:autoSpaceDN w:val="0"/>
              <w:ind w:left="116" w:right="116"/>
              <w:jc w:val="both"/>
              <w:rPr>
                <w:rFonts w:eastAsia="SimSun"/>
                <w:lang w:eastAsia="zh-CN" w:bidi="ru-RU"/>
              </w:rPr>
            </w:pPr>
            <w:r w:rsidRPr="00091E2E">
              <w:rPr>
                <w:rFonts w:eastAsia="SimSun"/>
                <w:lang w:eastAsia="zh-CN" w:bidi="ru-RU"/>
              </w:rPr>
              <w:t>Минимальный процент озеленения - 15 %;</w:t>
            </w:r>
          </w:p>
          <w:p w14:paraId="42491918" w14:textId="77777777" w:rsidR="00077E6D" w:rsidRPr="00091E2E" w:rsidRDefault="00077E6D" w:rsidP="00341FEF">
            <w:pPr>
              <w:tabs>
                <w:tab w:val="left" w:pos="5642"/>
              </w:tabs>
              <w:snapToGrid w:val="0"/>
              <w:ind w:left="116" w:right="116"/>
              <w:jc w:val="both"/>
            </w:pPr>
            <w:r w:rsidRPr="00091E2E">
              <w:t xml:space="preserve">минимальный коэффициент использования территории  – 0,6, </w:t>
            </w:r>
            <w:r w:rsidRPr="00091E2E">
              <w:rPr>
                <w:rFonts w:eastAsia="SimSun"/>
                <w:lang w:eastAsia="zh-CN" w:bidi="ru-RU"/>
              </w:rPr>
              <w:t>максимальный – 1,6</w:t>
            </w:r>
            <w:r w:rsidRPr="00091E2E">
              <w:t>.</w:t>
            </w:r>
          </w:p>
        </w:tc>
        <w:tc>
          <w:tcPr>
            <w:tcW w:w="3950" w:type="dxa"/>
            <w:vMerge w:val="restart"/>
          </w:tcPr>
          <w:p w14:paraId="09547AD3" w14:textId="77777777" w:rsidR="00077E6D" w:rsidRPr="00091E2E" w:rsidRDefault="00077E6D" w:rsidP="00341FEF">
            <w:pPr>
              <w:tabs>
                <w:tab w:val="left" w:pos="3071"/>
              </w:tabs>
              <w:ind w:left="131" w:right="132"/>
              <w:jc w:val="both"/>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08F8A09C" w14:textId="77777777" w:rsidR="00077E6D" w:rsidRPr="00091E2E" w:rsidRDefault="00077E6D" w:rsidP="00341FEF">
            <w:pPr>
              <w:tabs>
                <w:tab w:val="left" w:pos="3071"/>
              </w:tabs>
              <w:ind w:left="131" w:right="132"/>
              <w:jc w:val="both"/>
            </w:pPr>
          </w:p>
          <w:p w14:paraId="45363DBD" w14:textId="77777777" w:rsidR="00077E6D" w:rsidRPr="00091E2E" w:rsidRDefault="00077E6D" w:rsidP="00341FEF">
            <w:pPr>
              <w:tabs>
                <w:tab w:val="left" w:pos="3071"/>
              </w:tabs>
              <w:ind w:left="131" w:right="13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4CEB56EC" w14:textId="77777777" w:rsidR="00077E6D" w:rsidRPr="00091E2E" w:rsidRDefault="00077E6D" w:rsidP="00341FEF">
            <w:pPr>
              <w:tabs>
                <w:tab w:val="left" w:pos="3071"/>
              </w:tabs>
              <w:ind w:left="131" w:right="132"/>
              <w:jc w:val="both"/>
            </w:pPr>
          </w:p>
          <w:p w14:paraId="7B727EB6" w14:textId="77777777" w:rsidR="00077E6D" w:rsidRPr="00091E2E" w:rsidRDefault="00077E6D" w:rsidP="00341FEF">
            <w:pPr>
              <w:tabs>
                <w:tab w:val="left" w:pos="3071"/>
              </w:tabs>
              <w:suppressAutoHyphens w:val="0"/>
              <w:overflowPunct/>
              <w:autoSpaceDN w:val="0"/>
              <w:ind w:left="131" w:right="132"/>
              <w:jc w:val="both"/>
              <w:rPr>
                <w:rFonts w:eastAsia="SimSun"/>
                <w:lang w:eastAsia="zh-CN" w:bidi="ru-RU"/>
              </w:rPr>
            </w:pPr>
            <w:r w:rsidRPr="00091E2E">
              <w:rPr>
                <w:rFonts w:eastAsia="SimSun"/>
                <w:lang w:eastAsia="zh-CN" w:bidi="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менее6 м.</w:t>
            </w:r>
          </w:p>
          <w:p w14:paraId="72740A4B" w14:textId="77777777" w:rsidR="00077E6D" w:rsidRPr="00091E2E" w:rsidRDefault="00077E6D" w:rsidP="00341FEF">
            <w:pPr>
              <w:tabs>
                <w:tab w:val="left" w:pos="3071"/>
              </w:tabs>
              <w:suppressAutoHyphens w:val="0"/>
              <w:overflowPunct/>
              <w:autoSpaceDN w:val="0"/>
              <w:ind w:left="131" w:right="132"/>
              <w:jc w:val="both"/>
              <w:rPr>
                <w:rFonts w:eastAsia="SimSun"/>
                <w:lang w:eastAsia="zh-CN" w:bidi="ru-RU"/>
              </w:rPr>
            </w:pPr>
          </w:p>
          <w:p w14:paraId="68BBDAF3" w14:textId="77777777" w:rsidR="00077E6D" w:rsidRPr="00091E2E" w:rsidRDefault="00077E6D" w:rsidP="00341FEF">
            <w:pPr>
              <w:widowControl/>
              <w:suppressAutoHyphens w:val="0"/>
              <w:overflowPunct/>
              <w:autoSpaceDE/>
              <w:ind w:left="131" w:right="132"/>
              <w:jc w:val="both"/>
              <w:textAlignment w:val="baseline"/>
              <w:rPr>
                <w:lang w:eastAsia="ru-RU"/>
              </w:rPr>
            </w:pPr>
            <w:r w:rsidRPr="00091E2E">
              <w:rPr>
                <w:lang w:eastAsia="ru-RU"/>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14:paraId="09CB984A" w14:textId="77777777" w:rsidR="00077E6D" w:rsidRPr="00091E2E" w:rsidRDefault="00077E6D" w:rsidP="00341FEF">
            <w:pPr>
              <w:widowControl/>
              <w:suppressAutoHyphens w:val="0"/>
              <w:overflowPunct/>
              <w:autoSpaceDE/>
              <w:ind w:left="131" w:right="132"/>
              <w:jc w:val="both"/>
              <w:textAlignment w:val="baseline"/>
              <w:rPr>
                <w:lang w:eastAsia="ru-RU"/>
              </w:rPr>
            </w:pPr>
            <w:r w:rsidRPr="00091E2E">
              <w:rPr>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629DF399" w14:textId="77777777" w:rsidR="00077E6D" w:rsidRPr="00091E2E" w:rsidRDefault="00077E6D" w:rsidP="00341FEF">
            <w:pPr>
              <w:widowControl/>
              <w:suppressAutoHyphens w:val="0"/>
              <w:overflowPunct/>
              <w:autoSpaceDE/>
              <w:ind w:left="131" w:right="132"/>
              <w:jc w:val="both"/>
              <w:textAlignment w:val="baseline"/>
              <w:rPr>
                <w:lang w:eastAsia="ru-RU"/>
              </w:rPr>
            </w:pPr>
          </w:p>
          <w:p w14:paraId="60970E92" w14:textId="77777777" w:rsidR="00077E6D" w:rsidRPr="00091E2E" w:rsidRDefault="00077E6D" w:rsidP="00341FEF">
            <w:pPr>
              <w:tabs>
                <w:tab w:val="left" w:pos="3071"/>
              </w:tabs>
              <w:suppressAutoHyphens w:val="0"/>
              <w:overflowPunct/>
              <w:autoSpaceDN w:val="0"/>
              <w:ind w:left="131" w:right="140"/>
              <w:jc w:val="both"/>
            </w:pPr>
            <w:r w:rsidRPr="00091E2E">
              <w:rPr>
                <w:rFonts w:eastAsia="SimSun"/>
                <w:lang w:eastAsia="zh-CN" w:bidi="ru-RU"/>
              </w:rPr>
              <w:t xml:space="preserve">Строительство и 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w:t>
            </w:r>
            <w:r w:rsidRPr="00091E2E">
              <w:rPr>
                <w:rFonts w:eastAsia="SimSun"/>
                <w:lang w:eastAsia="zh-CN" w:bidi="ru-RU"/>
              </w:rPr>
              <w:lastRenderedPageBreak/>
              <w:t>инфраструктуры, а также коммунальными и энергетическими ресурсами.</w:t>
            </w:r>
          </w:p>
          <w:p w14:paraId="1E16D6A6" w14:textId="77777777" w:rsidR="00077E6D" w:rsidRPr="00091E2E" w:rsidRDefault="00077E6D" w:rsidP="00341FEF">
            <w:pPr>
              <w:tabs>
                <w:tab w:val="left" w:pos="3071"/>
              </w:tabs>
              <w:suppressAutoHyphens w:val="0"/>
              <w:overflowPunct/>
              <w:autoSpaceDN w:val="0"/>
              <w:ind w:left="131" w:right="140"/>
              <w:jc w:val="both"/>
            </w:pPr>
          </w:p>
          <w:p w14:paraId="6D356F73" w14:textId="77777777" w:rsidR="00077E6D" w:rsidRPr="00091E2E" w:rsidRDefault="00077E6D" w:rsidP="00341FEF">
            <w:pPr>
              <w:tabs>
                <w:tab w:val="left" w:pos="3071"/>
              </w:tabs>
              <w:suppressAutoHyphens w:val="0"/>
              <w:overflowPunct/>
              <w:autoSpaceDN w:val="0"/>
              <w:ind w:left="131" w:right="140"/>
              <w:jc w:val="both"/>
              <w:rPr>
                <w:rFonts w:eastAsia="SimSun"/>
                <w:lang w:eastAsia="zh-CN" w:bidi="ru-RU"/>
              </w:rPr>
            </w:pPr>
            <w:r w:rsidRPr="00091E2E">
              <w:rPr>
                <w:rFonts w:eastAsia="SimSun"/>
                <w:lang w:eastAsia="zh-CN" w:bidi="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p>
          <w:p w14:paraId="3601841E" w14:textId="77777777" w:rsidR="00077E6D" w:rsidRPr="00091E2E" w:rsidRDefault="00077E6D" w:rsidP="00341FEF">
            <w:pPr>
              <w:suppressAutoHyphens w:val="0"/>
              <w:overflowPunct/>
              <w:autoSpaceDN w:val="0"/>
              <w:ind w:left="131" w:right="132"/>
              <w:jc w:val="both"/>
              <w:rPr>
                <w:rFonts w:eastAsia="SimSun"/>
                <w:lang w:eastAsia="zh-CN" w:bidi="ru-RU"/>
              </w:rPr>
            </w:pPr>
            <w:r w:rsidRPr="00091E2E">
              <w:rPr>
                <w:rFonts w:eastAsia="SimSun"/>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733637C1" w14:textId="77777777" w:rsidR="00077E6D" w:rsidRPr="00091E2E" w:rsidRDefault="00077E6D" w:rsidP="00341FEF">
            <w:pPr>
              <w:tabs>
                <w:tab w:val="left" w:pos="1134"/>
              </w:tabs>
              <w:ind w:left="131" w:right="132"/>
              <w:jc w:val="both"/>
              <w:rPr>
                <w:rFonts w:eastAsia="SimSun"/>
                <w:sz w:val="24"/>
                <w:szCs w:val="24"/>
                <w:lang w:eastAsia="zh-CN" w:bidi="ru-RU"/>
              </w:rPr>
            </w:pPr>
            <w:r w:rsidRPr="00091E2E">
              <w:rPr>
                <w:rFonts w:eastAsia="SimSun"/>
                <w:lang w:eastAsia="zh-CN" w:bidi="ru-RU"/>
              </w:rPr>
              <w:t>При проектировании многоквартирных жилых зданий не допускается сокращать расчетную площадь спортивных и игровых площадок для детей за счет физкультурно-оздоровительных комплексов, а также спортивных зон общеобразовательных школ, институтов и прочих заведений</w:t>
            </w:r>
            <w:r w:rsidRPr="00091E2E">
              <w:rPr>
                <w:rFonts w:eastAsia="SimSun"/>
                <w:sz w:val="24"/>
                <w:szCs w:val="24"/>
                <w:lang w:eastAsia="zh-CN" w:bidi="ru-RU"/>
              </w:rPr>
              <w:t>.</w:t>
            </w:r>
          </w:p>
        </w:tc>
      </w:tr>
      <w:tr w:rsidR="00091E2E" w:rsidRPr="00091E2E" w14:paraId="7AE63EFD" w14:textId="77777777" w:rsidTr="00341FEF">
        <w:trPr>
          <w:trHeight w:val="278"/>
        </w:trPr>
        <w:tc>
          <w:tcPr>
            <w:tcW w:w="2014" w:type="dxa"/>
            <w:tcBorders>
              <w:top w:val="single" w:sz="8" w:space="0" w:color="000000"/>
            </w:tcBorders>
            <w:hideMark/>
          </w:tcPr>
          <w:p w14:paraId="371D8509" w14:textId="77777777" w:rsidR="00077E6D" w:rsidRPr="00091E2E" w:rsidRDefault="00077E6D" w:rsidP="00341FEF">
            <w:pPr>
              <w:snapToGrid w:val="0"/>
              <w:ind w:left="161" w:right="132"/>
              <w:rPr>
                <w:rFonts w:eastAsia="SimSun"/>
                <w:lang w:eastAsia="zh-CN" w:bidi="ru-RU"/>
              </w:rPr>
            </w:pPr>
            <w:r w:rsidRPr="00091E2E">
              <w:rPr>
                <w:rFonts w:eastAsia="SimSun"/>
                <w:lang w:eastAsia="zh-CN" w:bidi="ru-RU"/>
              </w:rPr>
              <w:t>[2.6.]</w:t>
            </w:r>
          </w:p>
          <w:p w14:paraId="02856A44" w14:textId="77777777" w:rsidR="00077E6D" w:rsidRPr="00091E2E" w:rsidRDefault="00077E6D" w:rsidP="00341FEF">
            <w:pPr>
              <w:snapToGrid w:val="0"/>
              <w:ind w:left="161" w:right="132"/>
              <w:rPr>
                <w:rFonts w:eastAsia="SimSun"/>
                <w:lang w:eastAsia="zh-CN" w:bidi="ru-RU"/>
              </w:rPr>
            </w:pPr>
            <w:r w:rsidRPr="00091E2E">
              <w:rPr>
                <w:rFonts w:eastAsia="SimSun"/>
                <w:lang w:eastAsia="zh-CN" w:bidi="ru-RU"/>
              </w:rPr>
              <w:t>Многоэтажная жилая застройка (высотная застройка)</w:t>
            </w:r>
          </w:p>
        </w:tc>
        <w:tc>
          <w:tcPr>
            <w:tcW w:w="3685" w:type="dxa"/>
            <w:tcBorders>
              <w:top w:val="single" w:sz="8" w:space="0" w:color="000000"/>
            </w:tcBorders>
            <w:hideMark/>
          </w:tcPr>
          <w:p w14:paraId="534A5B77" w14:textId="77777777" w:rsidR="00077E6D" w:rsidRPr="00091E2E" w:rsidRDefault="00077E6D" w:rsidP="00341FEF">
            <w:pPr>
              <w:pStyle w:val="s16"/>
              <w:shd w:val="clear" w:color="auto" w:fill="FFFFFF"/>
              <w:spacing w:before="0" w:beforeAutospacing="0" w:after="0" w:afterAutospacing="0"/>
              <w:ind w:left="113"/>
              <w:rPr>
                <w:rFonts w:cs="Times New Roman CYR"/>
                <w:sz w:val="18"/>
                <w:szCs w:val="18"/>
              </w:rPr>
            </w:pPr>
            <w:r w:rsidRPr="00091E2E">
              <w:rPr>
                <w:sz w:val="18"/>
                <w:szCs w:val="18"/>
              </w:rPr>
              <w:t xml:space="preserve">- многоквартирный жилой дом (этажностью девять этажей и выше); </w:t>
            </w:r>
          </w:p>
          <w:p w14:paraId="66A3B6E0" w14:textId="77777777" w:rsidR="00077E6D" w:rsidRPr="00091E2E" w:rsidRDefault="00077E6D" w:rsidP="00341FEF">
            <w:pPr>
              <w:pStyle w:val="s16"/>
              <w:shd w:val="clear" w:color="auto" w:fill="FFFFFF"/>
              <w:spacing w:before="0" w:beforeAutospacing="0" w:after="0" w:afterAutospacing="0"/>
              <w:ind w:left="113"/>
              <w:rPr>
                <w:sz w:val="18"/>
                <w:szCs w:val="18"/>
              </w:rPr>
            </w:pPr>
            <w:r w:rsidRPr="00091E2E">
              <w:rPr>
                <w:sz w:val="18"/>
                <w:szCs w:val="18"/>
              </w:rPr>
              <w:t>- стоянка автостоянка:</w:t>
            </w:r>
          </w:p>
          <w:p w14:paraId="31ABADA1" w14:textId="77777777" w:rsidR="00077E6D" w:rsidRPr="00091E2E" w:rsidRDefault="00077E6D" w:rsidP="00341FEF">
            <w:pPr>
              <w:pStyle w:val="s16"/>
              <w:shd w:val="clear" w:color="auto" w:fill="FFFFFF"/>
              <w:spacing w:before="0" w:beforeAutospacing="0" w:after="0" w:afterAutospacing="0"/>
              <w:ind w:left="113"/>
              <w:rPr>
                <w:sz w:val="18"/>
                <w:szCs w:val="18"/>
              </w:rPr>
            </w:pPr>
            <w:r w:rsidRPr="00091E2E">
              <w:rPr>
                <w:sz w:val="18"/>
                <w:szCs w:val="18"/>
              </w:rPr>
              <w:t>- гараж для собственных нужд;</w:t>
            </w:r>
          </w:p>
          <w:p w14:paraId="2230D5CD" w14:textId="77777777" w:rsidR="00077E6D" w:rsidRPr="00091E2E" w:rsidRDefault="00077E6D" w:rsidP="00341FEF">
            <w:pPr>
              <w:pStyle w:val="s16"/>
              <w:shd w:val="clear" w:color="auto" w:fill="FFFFFF"/>
              <w:spacing w:before="0" w:beforeAutospacing="0" w:after="0" w:afterAutospacing="0"/>
              <w:ind w:left="113"/>
              <w:rPr>
                <w:sz w:val="18"/>
                <w:szCs w:val="18"/>
              </w:rPr>
            </w:pPr>
            <w:r w:rsidRPr="00091E2E">
              <w:rPr>
                <w:sz w:val="18"/>
                <w:szCs w:val="18"/>
              </w:rPr>
              <w:t>- многоярусная парковка;</w:t>
            </w:r>
          </w:p>
          <w:p w14:paraId="4686EAEB" w14:textId="77777777" w:rsidR="00077E6D" w:rsidRPr="00091E2E" w:rsidRDefault="00077E6D" w:rsidP="00341FEF">
            <w:pPr>
              <w:pStyle w:val="s16"/>
              <w:shd w:val="clear" w:color="auto" w:fill="FFFFFF"/>
              <w:spacing w:before="0" w:beforeAutospacing="0" w:after="0" w:afterAutospacing="0"/>
              <w:ind w:left="113"/>
              <w:rPr>
                <w:sz w:val="18"/>
                <w:szCs w:val="18"/>
              </w:rPr>
            </w:pPr>
            <w:r w:rsidRPr="00091E2E">
              <w:rPr>
                <w:sz w:val="18"/>
                <w:szCs w:val="18"/>
              </w:rPr>
              <w:t>- спортивная площадка;</w:t>
            </w:r>
          </w:p>
          <w:p w14:paraId="40EF2438" w14:textId="77777777" w:rsidR="00077E6D" w:rsidRPr="00091E2E" w:rsidRDefault="00077E6D" w:rsidP="00341FEF">
            <w:pPr>
              <w:pStyle w:val="s16"/>
              <w:shd w:val="clear" w:color="auto" w:fill="FFFFFF"/>
              <w:spacing w:before="0" w:beforeAutospacing="0" w:after="0" w:afterAutospacing="0"/>
              <w:ind w:left="113"/>
              <w:rPr>
                <w:sz w:val="18"/>
                <w:szCs w:val="18"/>
              </w:rPr>
            </w:pPr>
            <w:r w:rsidRPr="00091E2E">
              <w:rPr>
                <w:sz w:val="18"/>
                <w:szCs w:val="18"/>
              </w:rPr>
              <w:t xml:space="preserve">- детская площадка, </w:t>
            </w:r>
          </w:p>
          <w:p w14:paraId="314D52EF" w14:textId="77777777" w:rsidR="00077E6D" w:rsidRPr="00091E2E" w:rsidRDefault="00077E6D" w:rsidP="00341FEF">
            <w:pPr>
              <w:ind w:left="113" w:right="131"/>
              <w:jc w:val="both"/>
            </w:pPr>
            <w:r w:rsidRPr="00091E2E">
              <w:rPr>
                <w:sz w:val="18"/>
                <w:szCs w:val="18"/>
              </w:rPr>
              <w:t>- площадка для отдыха</w:t>
            </w:r>
          </w:p>
        </w:tc>
        <w:tc>
          <w:tcPr>
            <w:tcW w:w="5387" w:type="dxa"/>
            <w:tcBorders>
              <w:top w:val="single" w:sz="8" w:space="0" w:color="000000"/>
            </w:tcBorders>
            <w:hideMark/>
          </w:tcPr>
          <w:p w14:paraId="7E736573" w14:textId="77777777" w:rsidR="00077E6D" w:rsidRPr="00091E2E" w:rsidRDefault="00077E6D" w:rsidP="00341FEF">
            <w:pPr>
              <w:tabs>
                <w:tab w:val="left" w:pos="5642"/>
              </w:tabs>
              <w:snapToGrid w:val="0"/>
              <w:ind w:left="116" w:right="116"/>
              <w:jc w:val="both"/>
            </w:pPr>
            <w:r w:rsidRPr="00091E2E">
              <w:t xml:space="preserve">минимальная/максимальная площадь земельных участков  – 2000/20000 кв. м.; </w:t>
            </w:r>
          </w:p>
          <w:p w14:paraId="2C07E9AF" w14:textId="77777777" w:rsidR="00077E6D" w:rsidRPr="00091E2E" w:rsidRDefault="00077E6D" w:rsidP="00341FEF">
            <w:pPr>
              <w:tabs>
                <w:tab w:val="left" w:pos="5642"/>
              </w:tabs>
              <w:snapToGrid w:val="0"/>
              <w:ind w:left="116" w:right="116"/>
              <w:jc w:val="both"/>
            </w:pPr>
            <w:r w:rsidRPr="00091E2E">
              <w:t xml:space="preserve">минимальная ширина земельных участков вдоль фронта улицы (проезда) – не подлежит установлению; </w:t>
            </w:r>
          </w:p>
          <w:p w14:paraId="469CB09F" w14:textId="77777777" w:rsidR="00077E6D" w:rsidRPr="00091E2E" w:rsidRDefault="00077E6D" w:rsidP="00341FEF">
            <w:pPr>
              <w:tabs>
                <w:tab w:val="left" w:pos="5642"/>
              </w:tabs>
              <w:ind w:left="116" w:right="116"/>
              <w:jc w:val="both"/>
            </w:pPr>
            <w:r w:rsidRPr="00091E2E">
              <w:t xml:space="preserve">максимальное количество надземных этажей зданий – 16 этажей (включая мансардный этаж); </w:t>
            </w:r>
          </w:p>
          <w:p w14:paraId="043099A2" w14:textId="77777777" w:rsidR="00077E6D" w:rsidRPr="00091E2E" w:rsidRDefault="00077E6D" w:rsidP="00341FEF">
            <w:pPr>
              <w:tabs>
                <w:tab w:val="left" w:pos="5642"/>
              </w:tabs>
              <w:ind w:left="116" w:right="116"/>
              <w:jc w:val="both"/>
            </w:pPr>
            <w:r w:rsidRPr="00091E2E">
              <w:t>максимальная высота зданий от уровня земли до верха перекрытия последнего этажа (или конька кровли) - 50 м;</w:t>
            </w:r>
          </w:p>
          <w:p w14:paraId="57829578" w14:textId="77777777" w:rsidR="00077E6D" w:rsidRPr="00091E2E" w:rsidRDefault="00077E6D" w:rsidP="00341FEF">
            <w:pPr>
              <w:ind w:left="116" w:right="116"/>
              <w:jc w:val="both"/>
            </w:pPr>
            <w:r w:rsidRPr="00091E2E">
              <w:t>максимальный процент застройки в границах земельного участка – 40%.</w:t>
            </w:r>
          </w:p>
          <w:p w14:paraId="47AD1095" w14:textId="77777777" w:rsidR="00077E6D" w:rsidRPr="00091E2E" w:rsidRDefault="00077E6D" w:rsidP="00341FEF">
            <w:pPr>
              <w:tabs>
                <w:tab w:val="left" w:pos="5642"/>
              </w:tabs>
              <w:ind w:left="116" w:right="116"/>
              <w:jc w:val="both"/>
            </w:pPr>
            <w:r w:rsidRPr="00091E2E">
              <w:t>Процент застройки подземной части не подлежит установлению.</w:t>
            </w:r>
          </w:p>
          <w:p w14:paraId="556204DC" w14:textId="77777777" w:rsidR="00077E6D" w:rsidRPr="00091E2E" w:rsidRDefault="00077E6D" w:rsidP="00341FEF">
            <w:pPr>
              <w:ind w:left="116" w:right="116"/>
              <w:jc w:val="both"/>
            </w:pPr>
            <w:r w:rsidRPr="00091E2E">
              <w:t xml:space="preserve">Минимальные отступы от  красной линии – </w:t>
            </w:r>
            <w:r w:rsidR="00CC6D87" w:rsidRPr="00091E2E">
              <w:t>5</w:t>
            </w:r>
            <w:r w:rsidRPr="00091E2E">
              <w:t>,0 м,</w:t>
            </w:r>
          </w:p>
          <w:p w14:paraId="2C6158DE" w14:textId="77777777" w:rsidR="00077E6D" w:rsidRPr="00091E2E" w:rsidRDefault="00077E6D" w:rsidP="00341FEF">
            <w:pPr>
              <w:ind w:left="116" w:right="116"/>
              <w:jc w:val="both"/>
              <w:rPr>
                <w:rFonts w:eastAsia="SimSun"/>
                <w:lang w:eastAsia="zh-CN" w:bidi="ru-RU"/>
              </w:rPr>
            </w:pPr>
            <w:r w:rsidRPr="00091E2E">
              <w:t>от иных границ – 3 м</w:t>
            </w:r>
            <w:r w:rsidRPr="00091E2E">
              <w:rPr>
                <w:rFonts w:eastAsia="SimSun"/>
                <w:lang w:eastAsia="zh-CN" w:bidi="ru-RU"/>
              </w:rPr>
              <w:t xml:space="preserve">, </w:t>
            </w:r>
          </w:p>
          <w:p w14:paraId="2D9B1A89" w14:textId="77777777" w:rsidR="00077E6D" w:rsidRPr="00091E2E" w:rsidRDefault="00077E6D" w:rsidP="00341FEF">
            <w:pPr>
              <w:suppressAutoHyphens w:val="0"/>
              <w:overflowPunct/>
              <w:autoSpaceDN w:val="0"/>
              <w:ind w:left="116" w:right="116"/>
              <w:jc w:val="both"/>
              <w:rPr>
                <w:rFonts w:eastAsia="SimSun"/>
                <w:lang w:eastAsia="zh-CN" w:bidi="ru-RU"/>
              </w:rPr>
            </w:pPr>
            <w:r w:rsidRPr="00091E2E">
              <w:rPr>
                <w:rFonts w:eastAsia="SimSun"/>
                <w:lang w:eastAsia="zh-CN" w:bidi="ru-RU"/>
              </w:rPr>
              <w:t>Минимальный процент озеленения - 15 %;</w:t>
            </w:r>
          </w:p>
          <w:p w14:paraId="3255C419" w14:textId="77777777" w:rsidR="00077E6D" w:rsidRPr="00091E2E" w:rsidRDefault="00077E6D" w:rsidP="00341FEF">
            <w:pPr>
              <w:tabs>
                <w:tab w:val="left" w:pos="5642"/>
              </w:tabs>
              <w:snapToGrid w:val="0"/>
              <w:ind w:left="116" w:right="116"/>
              <w:jc w:val="both"/>
            </w:pPr>
            <w:r w:rsidRPr="00091E2E">
              <w:t xml:space="preserve">минимальный коэффициент использования территории  – 0,6, </w:t>
            </w:r>
            <w:r w:rsidRPr="00091E2E">
              <w:rPr>
                <w:rFonts w:eastAsia="SimSun"/>
                <w:lang w:eastAsia="zh-CN" w:bidi="ru-RU"/>
              </w:rPr>
              <w:t>максимальный – 1,6</w:t>
            </w:r>
            <w:r w:rsidRPr="00091E2E">
              <w:t>.</w:t>
            </w:r>
          </w:p>
        </w:tc>
        <w:tc>
          <w:tcPr>
            <w:tcW w:w="3950" w:type="dxa"/>
            <w:vMerge/>
          </w:tcPr>
          <w:p w14:paraId="1F50D41E" w14:textId="77777777" w:rsidR="00077E6D" w:rsidRPr="00091E2E" w:rsidRDefault="00077E6D" w:rsidP="00341FEF">
            <w:pPr>
              <w:tabs>
                <w:tab w:val="left" w:pos="1134"/>
              </w:tabs>
              <w:ind w:firstLine="426"/>
            </w:pPr>
          </w:p>
        </w:tc>
      </w:tr>
      <w:tr w:rsidR="00091E2E" w:rsidRPr="00091E2E" w14:paraId="21E06748" w14:textId="77777777" w:rsidTr="00341FEF">
        <w:trPr>
          <w:trHeight w:val="278"/>
        </w:trPr>
        <w:tc>
          <w:tcPr>
            <w:tcW w:w="2014" w:type="dxa"/>
            <w:tcBorders>
              <w:top w:val="single" w:sz="8" w:space="0" w:color="000000"/>
            </w:tcBorders>
            <w:hideMark/>
          </w:tcPr>
          <w:p w14:paraId="6E0B63AC" w14:textId="77777777" w:rsidR="00077E6D" w:rsidRPr="00091E2E" w:rsidRDefault="00077E6D" w:rsidP="00341FEF">
            <w:pPr>
              <w:snapToGrid w:val="0"/>
              <w:ind w:left="161" w:right="132"/>
              <w:rPr>
                <w:rFonts w:eastAsia="SimSun"/>
                <w:lang w:eastAsia="zh-CN" w:bidi="ru-RU"/>
              </w:rPr>
            </w:pPr>
            <w:r w:rsidRPr="00091E2E">
              <w:t>[2.7.1] Хранение автотранспорта</w:t>
            </w:r>
          </w:p>
        </w:tc>
        <w:tc>
          <w:tcPr>
            <w:tcW w:w="3685" w:type="dxa"/>
            <w:tcBorders>
              <w:top w:val="single" w:sz="8" w:space="0" w:color="000000"/>
            </w:tcBorders>
            <w:hideMark/>
          </w:tcPr>
          <w:p w14:paraId="45FBAFC0" w14:textId="77777777" w:rsidR="00077E6D" w:rsidRPr="00091E2E" w:rsidRDefault="00C511E8" w:rsidP="00341FEF">
            <w:pPr>
              <w:pStyle w:val="s16"/>
              <w:shd w:val="clear" w:color="auto" w:fill="FFFFFF"/>
              <w:spacing w:before="0" w:beforeAutospacing="0" w:after="0" w:afterAutospacing="0"/>
              <w:ind w:left="113"/>
              <w:rPr>
                <w:sz w:val="18"/>
                <w:szCs w:val="18"/>
              </w:rPr>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5387" w:type="dxa"/>
            <w:tcBorders>
              <w:top w:val="single" w:sz="8" w:space="0" w:color="000000"/>
            </w:tcBorders>
            <w:hideMark/>
          </w:tcPr>
          <w:p w14:paraId="639232BD" w14:textId="77777777" w:rsidR="00077E6D" w:rsidRPr="00091E2E" w:rsidRDefault="00077E6D" w:rsidP="00341FEF">
            <w:pPr>
              <w:tabs>
                <w:tab w:val="left" w:pos="1134"/>
              </w:tabs>
              <w:snapToGrid w:val="0"/>
              <w:ind w:left="132" w:right="116"/>
              <w:jc w:val="both"/>
            </w:pPr>
            <w:r w:rsidRPr="00091E2E">
              <w:t>Минимальная/максимальная площадь земельных участков – 20/1000 кв. м;</w:t>
            </w:r>
          </w:p>
          <w:p w14:paraId="7AB15C44" w14:textId="77777777" w:rsidR="00077E6D" w:rsidRPr="00091E2E" w:rsidRDefault="00077E6D" w:rsidP="00341FEF">
            <w:pPr>
              <w:tabs>
                <w:tab w:val="left" w:pos="1134"/>
              </w:tabs>
              <w:snapToGrid w:val="0"/>
              <w:ind w:left="132" w:right="116"/>
              <w:jc w:val="both"/>
            </w:pPr>
            <w:r w:rsidRPr="00091E2E">
              <w:t>максимальное количество надземных этажей зданий – 1</w:t>
            </w:r>
          </w:p>
          <w:p w14:paraId="012D9438" w14:textId="77777777" w:rsidR="00077E6D" w:rsidRPr="00091E2E" w:rsidRDefault="00077E6D" w:rsidP="00341FEF">
            <w:pPr>
              <w:ind w:left="132" w:right="116"/>
              <w:jc w:val="both"/>
            </w:pPr>
            <w:r w:rsidRPr="00091E2E">
              <w:t>максимальная высота зданий, строений, сооружений от уровня земли – 6 м;</w:t>
            </w:r>
          </w:p>
          <w:p w14:paraId="4C9BD108" w14:textId="77777777" w:rsidR="00077E6D" w:rsidRPr="00091E2E" w:rsidRDefault="00077E6D" w:rsidP="00341FEF">
            <w:pPr>
              <w:tabs>
                <w:tab w:val="left" w:pos="2520"/>
              </w:tabs>
              <w:ind w:left="132" w:right="116"/>
              <w:jc w:val="both"/>
            </w:pPr>
            <w:r w:rsidRPr="00091E2E">
              <w:t>максимальный процент застройки в границах земельного участка</w:t>
            </w:r>
            <w:r w:rsidR="00586995" w:rsidRPr="00091E2E">
              <w:t>– 80%</w:t>
            </w:r>
            <w:r w:rsidRPr="00091E2E">
              <w:t>;</w:t>
            </w:r>
          </w:p>
          <w:p w14:paraId="10AEEB97" w14:textId="77777777" w:rsidR="00077E6D" w:rsidRPr="00091E2E" w:rsidRDefault="00077E6D" w:rsidP="00586995">
            <w:pPr>
              <w:ind w:left="116" w:right="116"/>
              <w:jc w:val="both"/>
            </w:pPr>
            <w:r w:rsidRPr="00091E2E">
              <w:t>Минимальные отступы от  красной линии – 5 м; от иных границ – 3 м</w:t>
            </w:r>
            <w:r w:rsidR="00586995" w:rsidRPr="00091E2E">
              <w:t>,</w:t>
            </w:r>
            <w:r w:rsidR="00586995" w:rsidRPr="00091E2E">
              <w:rPr>
                <w:rFonts w:eastAsia="SimSun"/>
                <w:lang w:eastAsia="zh-CN" w:bidi="ru-RU"/>
              </w:rPr>
              <w:t>при блокировке зданий – 0 м</w:t>
            </w:r>
            <w:r w:rsidRPr="00091E2E">
              <w:t>.</w:t>
            </w:r>
          </w:p>
          <w:p w14:paraId="2190A9F8" w14:textId="77777777" w:rsidR="00586995" w:rsidRPr="00091E2E" w:rsidRDefault="00586995" w:rsidP="00586995">
            <w:pPr>
              <w:ind w:left="116" w:right="116"/>
              <w:jc w:val="both"/>
              <w:rPr>
                <w:rFonts w:eastAsia="SimSun"/>
                <w:lang w:eastAsia="zh-CN" w:bidi="ru-RU"/>
              </w:rPr>
            </w:pPr>
            <w:r w:rsidRPr="00091E2E">
              <w:rPr>
                <w:rFonts w:eastAsia="SimSun"/>
                <w:lang w:eastAsia="zh-CN" w:bidi="ru-RU"/>
              </w:rPr>
              <w:lastRenderedPageBreak/>
              <w:t>Минимальный процент озеленения – не подлежит установлению</w:t>
            </w:r>
            <w:r w:rsidR="00A2415B" w:rsidRPr="00091E2E">
              <w:rPr>
                <w:rFonts w:eastAsia="SimSun"/>
                <w:lang w:eastAsia="zh-CN" w:bidi="ru-RU"/>
              </w:rPr>
              <w:t>.</w:t>
            </w:r>
          </w:p>
        </w:tc>
        <w:tc>
          <w:tcPr>
            <w:tcW w:w="3950" w:type="dxa"/>
            <w:vMerge/>
          </w:tcPr>
          <w:p w14:paraId="45D545B7" w14:textId="77777777" w:rsidR="00077E6D" w:rsidRPr="00091E2E" w:rsidRDefault="00077E6D" w:rsidP="00341FEF">
            <w:pPr>
              <w:tabs>
                <w:tab w:val="left" w:pos="1134"/>
              </w:tabs>
              <w:ind w:firstLine="426"/>
            </w:pPr>
          </w:p>
        </w:tc>
      </w:tr>
      <w:tr w:rsidR="00091E2E" w:rsidRPr="00091E2E" w14:paraId="2D4B50C8" w14:textId="77777777" w:rsidTr="00341FEF">
        <w:trPr>
          <w:trHeight w:val="278"/>
        </w:trPr>
        <w:tc>
          <w:tcPr>
            <w:tcW w:w="2014" w:type="dxa"/>
            <w:tcBorders>
              <w:top w:val="single" w:sz="8" w:space="0" w:color="000000"/>
            </w:tcBorders>
            <w:hideMark/>
          </w:tcPr>
          <w:p w14:paraId="38E6FAEA" w14:textId="77777777" w:rsidR="00077E6D" w:rsidRPr="00091E2E" w:rsidRDefault="00077E6D" w:rsidP="00341FEF">
            <w:pPr>
              <w:snapToGrid w:val="0"/>
              <w:ind w:left="142" w:right="117"/>
              <w:rPr>
                <w:rFonts w:eastAsia="SimSun"/>
                <w:lang w:eastAsia="zh-CN" w:bidi="ru-RU"/>
              </w:rPr>
            </w:pPr>
            <w:r w:rsidRPr="00091E2E">
              <w:rPr>
                <w:rFonts w:eastAsia="SimSun"/>
                <w:lang w:eastAsia="zh-CN" w:bidi="ru-RU"/>
              </w:rPr>
              <w:t>[2.7.2]</w:t>
            </w:r>
          </w:p>
          <w:p w14:paraId="1034C0F9" w14:textId="77777777" w:rsidR="00077E6D" w:rsidRPr="00091E2E" w:rsidRDefault="00077E6D" w:rsidP="00341FEF">
            <w:pPr>
              <w:snapToGrid w:val="0"/>
              <w:ind w:left="161" w:right="132"/>
              <w:rPr>
                <w:rFonts w:eastAsia="SimSun"/>
                <w:lang w:eastAsia="zh-CN" w:bidi="ru-RU"/>
              </w:rPr>
            </w:pPr>
            <w:r w:rsidRPr="00091E2E">
              <w:t>Размещение гаражей для собственных нужд</w:t>
            </w:r>
          </w:p>
        </w:tc>
        <w:tc>
          <w:tcPr>
            <w:tcW w:w="3685" w:type="dxa"/>
            <w:tcBorders>
              <w:top w:val="single" w:sz="8" w:space="0" w:color="000000"/>
            </w:tcBorders>
            <w:hideMark/>
          </w:tcPr>
          <w:p w14:paraId="52DBBB64" w14:textId="77777777" w:rsidR="00077E6D" w:rsidRPr="00091E2E" w:rsidRDefault="00955247" w:rsidP="00341FEF">
            <w:pPr>
              <w:pStyle w:val="s16"/>
              <w:shd w:val="clear" w:color="auto" w:fill="FFFFFF"/>
              <w:spacing w:before="0" w:beforeAutospacing="0" w:after="0" w:afterAutospacing="0"/>
              <w:rPr>
                <w:sz w:val="18"/>
                <w:szCs w:val="18"/>
              </w:rPr>
            </w:pPr>
            <w:r w:rsidRPr="00091E2E">
              <w:rPr>
                <w:sz w:val="18"/>
                <w:szCs w:val="18"/>
              </w:rPr>
              <w:t>Отдельно стоящие гараж и (или) гаражи, блокированные общими стенами с другими гаражами в одном ряду, имеющие общие с ними крышу, фундамент и коммуникации</w:t>
            </w:r>
          </w:p>
        </w:tc>
        <w:tc>
          <w:tcPr>
            <w:tcW w:w="5387" w:type="dxa"/>
            <w:tcBorders>
              <w:top w:val="single" w:sz="8" w:space="0" w:color="000000"/>
            </w:tcBorders>
            <w:hideMark/>
          </w:tcPr>
          <w:p w14:paraId="52B0C83D" w14:textId="77777777" w:rsidR="00077E6D" w:rsidRPr="00091E2E" w:rsidRDefault="00077E6D" w:rsidP="00341FEF">
            <w:pPr>
              <w:tabs>
                <w:tab w:val="left" w:pos="1134"/>
              </w:tabs>
              <w:snapToGrid w:val="0"/>
              <w:ind w:left="142" w:right="117"/>
              <w:jc w:val="both"/>
            </w:pPr>
            <w:r w:rsidRPr="00091E2E">
              <w:t>Минимальная/максимальная площадь земельных участков – 1</w:t>
            </w:r>
            <w:r w:rsidR="0032625C" w:rsidRPr="00091E2E">
              <w:t>2</w:t>
            </w:r>
            <w:r w:rsidRPr="00091E2E">
              <w:t>/100 кв. м;</w:t>
            </w:r>
          </w:p>
          <w:p w14:paraId="62FEAEFD" w14:textId="77777777" w:rsidR="00077E6D" w:rsidRPr="00091E2E" w:rsidRDefault="00077E6D" w:rsidP="00341FEF">
            <w:pPr>
              <w:tabs>
                <w:tab w:val="left" w:pos="1134"/>
              </w:tabs>
              <w:snapToGrid w:val="0"/>
              <w:ind w:left="142" w:right="117"/>
              <w:jc w:val="both"/>
            </w:pPr>
            <w:r w:rsidRPr="00091E2E">
              <w:t>максимальное количество надземных этажей зданий – 2;</w:t>
            </w:r>
          </w:p>
          <w:p w14:paraId="5F8C1027" w14:textId="77777777" w:rsidR="00077E6D" w:rsidRPr="00091E2E" w:rsidRDefault="00077E6D" w:rsidP="00341FEF">
            <w:pPr>
              <w:tabs>
                <w:tab w:val="left" w:pos="5642"/>
              </w:tabs>
              <w:snapToGrid w:val="0"/>
              <w:ind w:left="116" w:right="116"/>
              <w:jc w:val="both"/>
            </w:pPr>
            <w:r w:rsidRPr="00091E2E">
              <w:t>максимальная высота зданий, строений, сооружений от уровня земли – 6 м;</w:t>
            </w:r>
          </w:p>
          <w:p w14:paraId="1B5485C2" w14:textId="77777777" w:rsidR="00586995" w:rsidRPr="00091E2E" w:rsidRDefault="00586995" w:rsidP="00586995">
            <w:pPr>
              <w:tabs>
                <w:tab w:val="left" w:pos="2520"/>
              </w:tabs>
              <w:ind w:left="132" w:right="116"/>
              <w:jc w:val="both"/>
            </w:pPr>
            <w:r w:rsidRPr="00091E2E">
              <w:t>максимальный процент застройки в границах земельного участка – 80%;</w:t>
            </w:r>
          </w:p>
          <w:p w14:paraId="149C11EF" w14:textId="77777777" w:rsidR="00586995" w:rsidRPr="00091E2E" w:rsidRDefault="00586995" w:rsidP="00586995">
            <w:pPr>
              <w:ind w:left="116" w:right="116"/>
              <w:jc w:val="both"/>
            </w:pPr>
            <w:r w:rsidRPr="00091E2E">
              <w:t>Минимальные отступы от  красной линии – 5 м; от иных границ – 3 м,</w:t>
            </w:r>
            <w:r w:rsidRPr="00091E2E">
              <w:rPr>
                <w:rFonts w:eastAsia="SimSun"/>
                <w:lang w:eastAsia="zh-CN" w:bidi="ru-RU"/>
              </w:rPr>
              <w:t xml:space="preserve"> при блокировке зданий – 0 м</w:t>
            </w:r>
            <w:r w:rsidRPr="00091E2E">
              <w:t>;</w:t>
            </w:r>
          </w:p>
          <w:p w14:paraId="4268C8FA" w14:textId="77777777" w:rsidR="00586995" w:rsidRPr="00091E2E" w:rsidRDefault="00586995" w:rsidP="00586995">
            <w:pPr>
              <w:tabs>
                <w:tab w:val="left" w:pos="5642"/>
              </w:tabs>
              <w:snapToGrid w:val="0"/>
              <w:ind w:left="116" w:right="116"/>
              <w:jc w:val="both"/>
            </w:pPr>
            <w:r w:rsidRPr="00091E2E">
              <w:rPr>
                <w:rFonts w:eastAsia="SimSun"/>
                <w:lang w:eastAsia="zh-CN" w:bidi="ru-RU"/>
              </w:rPr>
              <w:t>Минимальный процент озеленения – не подлежит установлению</w:t>
            </w:r>
            <w:r w:rsidR="00A2415B" w:rsidRPr="00091E2E">
              <w:rPr>
                <w:rFonts w:eastAsia="SimSun"/>
                <w:lang w:eastAsia="zh-CN" w:bidi="ru-RU"/>
              </w:rPr>
              <w:t>.</w:t>
            </w:r>
          </w:p>
        </w:tc>
        <w:tc>
          <w:tcPr>
            <w:tcW w:w="3950" w:type="dxa"/>
            <w:vMerge/>
          </w:tcPr>
          <w:p w14:paraId="48F2FFC7" w14:textId="77777777" w:rsidR="00077E6D" w:rsidRPr="00091E2E" w:rsidRDefault="00077E6D" w:rsidP="00341FEF">
            <w:pPr>
              <w:tabs>
                <w:tab w:val="left" w:pos="1134"/>
              </w:tabs>
              <w:ind w:firstLine="426"/>
            </w:pPr>
          </w:p>
        </w:tc>
      </w:tr>
      <w:tr w:rsidR="00091E2E" w:rsidRPr="00091E2E" w14:paraId="79F9263E" w14:textId="77777777" w:rsidTr="00341FEF">
        <w:trPr>
          <w:trHeight w:val="278"/>
        </w:trPr>
        <w:tc>
          <w:tcPr>
            <w:tcW w:w="2014" w:type="dxa"/>
            <w:tcBorders>
              <w:top w:val="single" w:sz="8" w:space="0" w:color="000000"/>
            </w:tcBorders>
            <w:hideMark/>
          </w:tcPr>
          <w:p w14:paraId="3D66DA2E" w14:textId="77777777" w:rsidR="00077E6D" w:rsidRPr="00091E2E" w:rsidRDefault="00077E6D" w:rsidP="00341FEF">
            <w:pPr>
              <w:ind w:right="142"/>
            </w:pPr>
            <w:r w:rsidRPr="00091E2E">
              <w:t xml:space="preserve">[3.2.2]  </w:t>
            </w:r>
          </w:p>
          <w:p w14:paraId="2DCCE22A" w14:textId="77777777" w:rsidR="00077E6D" w:rsidRPr="00091E2E" w:rsidRDefault="00077E6D" w:rsidP="00341FEF">
            <w:pPr>
              <w:ind w:right="142"/>
            </w:pPr>
            <w:r w:rsidRPr="00091E2E">
              <w:t>Оказание социальной помощи населению</w:t>
            </w:r>
          </w:p>
        </w:tc>
        <w:tc>
          <w:tcPr>
            <w:tcW w:w="3685" w:type="dxa"/>
            <w:tcBorders>
              <w:top w:val="single" w:sz="8" w:space="0" w:color="000000"/>
            </w:tcBorders>
            <w:hideMark/>
          </w:tcPr>
          <w:p w14:paraId="280D3BBA" w14:textId="77777777" w:rsidR="00077E6D" w:rsidRPr="00091E2E" w:rsidRDefault="004373E6" w:rsidP="00341FEF">
            <w:pPr>
              <w:ind w:left="113"/>
            </w:pPr>
            <w:r w:rsidRPr="00091E2E">
              <w:rPr>
                <w:lang w:eastAsia="ru-RU"/>
              </w:rPr>
              <w:t>Здания, предназначенные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5387" w:type="dxa"/>
            <w:tcBorders>
              <w:top w:val="single" w:sz="8" w:space="0" w:color="000000"/>
            </w:tcBorders>
            <w:hideMark/>
          </w:tcPr>
          <w:p w14:paraId="1EB91993" w14:textId="77777777" w:rsidR="00077E6D" w:rsidRPr="00091E2E" w:rsidRDefault="00077E6D" w:rsidP="00341FEF">
            <w:pPr>
              <w:snapToGrid w:val="0"/>
              <w:ind w:left="132" w:right="116"/>
              <w:jc w:val="both"/>
            </w:pPr>
            <w:r w:rsidRPr="00091E2E">
              <w:t>Минимальная/максимальная площадь земельных участков  – 500 /5000 кв. м.;</w:t>
            </w:r>
          </w:p>
          <w:p w14:paraId="3E16EF6C" w14:textId="77777777" w:rsidR="00077E6D" w:rsidRPr="00091E2E" w:rsidRDefault="00077E6D" w:rsidP="00341FEF">
            <w:pPr>
              <w:tabs>
                <w:tab w:val="left" w:pos="1134"/>
              </w:tabs>
              <w:ind w:left="132" w:right="116"/>
              <w:jc w:val="both"/>
            </w:pPr>
            <w:r w:rsidRPr="00091E2E">
              <w:t>максимальное количество надземных этажей зданий – 2 этажа;</w:t>
            </w:r>
          </w:p>
          <w:p w14:paraId="10EBE5F8" w14:textId="77777777" w:rsidR="00077E6D" w:rsidRPr="00091E2E" w:rsidRDefault="00077E6D" w:rsidP="00341FEF">
            <w:pPr>
              <w:ind w:left="132" w:right="116"/>
              <w:jc w:val="both"/>
            </w:pPr>
            <w:r w:rsidRPr="00091E2E">
              <w:t>максимальная высота зданий, строений, сооружений от уровня земли - 20 м;</w:t>
            </w:r>
          </w:p>
          <w:p w14:paraId="44E20581" w14:textId="77777777" w:rsidR="00077E6D" w:rsidRPr="00091E2E" w:rsidRDefault="00077E6D" w:rsidP="00341FEF">
            <w:pPr>
              <w:ind w:left="132" w:right="116"/>
              <w:jc w:val="both"/>
            </w:pPr>
            <w:r w:rsidRPr="00091E2E">
              <w:t xml:space="preserve">максимальный процент застройки в границах земельного участка – 60 %;  </w:t>
            </w:r>
          </w:p>
          <w:p w14:paraId="2DF9F85C" w14:textId="77777777" w:rsidR="00077E6D" w:rsidRPr="00091E2E" w:rsidRDefault="00077E6D" w:rsidP="00341FEF">
            <w:pPr>
              <w:ind w:left="132" w:right="103"/>
              <w:jc w:val="both"/>
            </w:pPr>
            <w:r w:rsidRPr="00091E2E">
              <w:t>минимальные отступы от  красной линии – 5 м от иных границ – 3 м</w:t>
            </w:r>
            <w:r w:rsidRPr="00091E2E">
              <w:rPr>
                <w:rFonts w:eastAsia="SimSun"/>
                <w:lang w:eastAsia="zh-CN" w:bidi="ru-RU"/>
              </w:rPr>
              <w:t>.</w:t>
            </w:r>
          </w:p>
          <w:p w14:paraId="69B9BABC" w14:textId="77777777" w:rsidR="00077E6D" w:rsidRPr="00091E2E" w:rsidRDefault="00077E6D" w:rsidP="00341FEF">
            <w:pPr>
              <w:snapToGrid w:val="0"/>
              <w:ind w:left="118" w:right="165"/>
              <w:jc w:val="both"/>
              <w:rPr>
                <w:rFonts w:eastAsia="Calibri"/>
              </w:rPr>
            </w:pPr>
            <w:r w:rsidRPr="00091E2E">
              <w:rPr>
                <w:rFonts w:eastAsia="SimSun"/>
                <w:lang w:eastAsia="zh-CN" w:bidi="ru-RU"/>
              </w:rPr>
              <w:t>Минимальный процент озеленения земельного участка 10%.</w:t>
            </w:r>
          </w:p>
        </w:tc>
        <w:tc>
          <w:tcPr>
            <w:tcW w:w="3950" w:type="dxa"/>
            <w:vMerge/>
          </w:tcPr>
          <w:p w14:paraId="153DABEB" w14:textId="77777777" w:rsidR="00077E6D" w:rsidRPr="00091E2E" w:rsidRDefault="00077E6D" w:rsidP="00341FEF">
            <w:pPr>
              <w:tabs>
                <w:tab w:val="left" w:pos="1134"/>
              </w:tabs>
              <w:ind w:firstLine="426"/>
            </w:pPr>
          </w:p>
        </w:tc>
      </w:tr>
      <w:tr w:rsidR="00091E2E" w:rsidRPr="00091E2E" w14:paraId="2287F355" w14:textId="77777777" w:rsidTr="00341FEF">
        <w:trPr>
          <w:trHeight w:val="278"/>
        </w:trPr>
        <w:tc>
          <w:tcPr>
            <w:tcW w:w="2014" w:type="dxa"/>
            <w:tcBorders>
              <w:top w:val="single" w:sz="8" w:space="0" w:color="000000"/>
            </w:tcBorders>
            <w:hideMark/>
          </w:tcPr>
          <w:p w14:paraId="663D0A7D" w14:textId="77777777" w:rsidR="00077E6D" w:rsidRPr="00091E2E" w:rsidRDefault="00077E6D" w:rsidP="00341FEF">
            <w:pPr>
              <w:suppressAutoHyphens w:val="0"/>
              <w:autoSpaceDN w:val="0"/>
            </w:pPr>
            <w:r w:rsidRPr="00091E2E">
              <w:t>[3.2.3.]</w:t>
            </w:r>
          </w:p>
          <w:p w14:paraId="4EC841E3" w14:textId="77777777" w:rsidR="00077E6D" w:rsidRPr="00091E2E" w:rsidRDefault="00077E6D" w:rsidP="00341FEF">
            <w:pPr>
              <w:ind w:right="142"/>
            </w:pPr>
            <w:r w:rsidRPr="00091E2E">
              <w:t>Оказание услуг связи</w:t>
            </w:r>
          </w:p>
        </w:tc>
        <w:tc>
          <w:tcPr>
            <w:tcW w:w="3685" w:type="dxa"/>
            <w:tcBorders>
              <w:top w:val="single" w:sz="8" w:space="0" w:color="000000"/>
            </w:tcBorders>
            <w:hideMark/>
          </w:tcPr>
          <w:p w14:paraId="7394918E" w14:textId="77777777" w:rsidR="00077E6D" w:rsidRPr="00091E2E" w:rsidRDefault="00077E6D" w:rsidP="00341FEF">
            <w:pPr>
              <w:ind w:left="113"/>
            </w:pPr>
            <w:r w:rsidRPr="00091E2E">
              <w:t>Здания, предназначенные для размещения пунктов оказания услуг почтовой, телеграфной, междугородней и международной телефонной связи:</w:t>
            </w:r>
          </w:p>
          <w:p w14:paraId="25A0EA9A" w14:textId="77777777" w:rsidR="00077E6D" w:rsidRPr="00091E2E" w:rsidRDefault="00077E6D" w:rsidP="00341FEF">
            <w:pPr>
              <w:ind w:left="113"/>
            </w:pPr>
            <w:r w:rsidRPr="00091E2E">
              <w:t>- отделение почтовой связи;</w:t>
            </w:r>
          </w:p>
          <w:p w14:paraId="2954CCB8" w14:textId="77777777" w:rsidR="00077E6D" w:rsidRPr="00091E2E" w:rsidRDefault="00077E6D" w:rsidP="00341FEF">
            <w:pPr>
              <w:ind w:left="113"/>
            </w:pPr>
            <w:r w:rsidRPr="00091E2E">
              <w:t>- почтамт;</w:t>
            </w:r>
          </w:p>
          <w:p w14:paraId="353E8038" w14:textId="77777777" w:rsidR="00077E6D" w:rsidRPr="00091E2E" w:rsidRDefault="00077E6D" w:rsidP="00341FEF">
            <w:pPr>
              <w:widowControl/>
              <w:autoSpaceDE/>
              <w:ind w:left="113"/>
            </w:pPr>
            <w:r w:rsidRPr="00091E2E">
              <w:t>- сортировочный пункт</w:t>
            </w:r>
          </w:p>
        </w:tc>
        <w:tc>
          <w:tcPr>
            <w:tcW w:w="5387" w:type="dxa"/>
            <w:tcBorders>
              <w:top w:val="single" w:sz="8" w:space="0" w:color="000000"/>
            </w:tcBorders>
            <w:hideMark/>
          </w:tcPr>
          <w:p w14:paraId="39C9A1DC" w14:textId="77777777" w:rsidR="00077E6D" w:rsidRPr="00091E2E" w:rsidRDefault="00077E6D" w:rsidP="00341FEF">
            <w:pPr>
              <w:snapToGrid w:val="0"/>
              <w:ind w:left="132" w:right="116"/>
              <w:jc w:val="both"/>
            </w:pPr>
            <w:r w:rsidRPr="00091E2E">
              <w:t>Минимальная/максимальная площадь земельных участков  – 50 /3000 кв. м.;</w:t>
            </w:r>
          </w:p>
          <w:p w14:paraId="075353A3" w14:textId="77777777" w:rsidR="00077E6D" w:rsidRPr="00091E2E" w:rsidRDefault="00077E6D" w:rsidP="00341FEF">
            <w:pPr>
              <w:tabs>
                <w:tab w:val="left" w:pos="1134"/>
              </w:tabs>
              <w:ind w:left="132" w:right="116"/>
              <w:jc w:val="both"/>
            </w:pPr>
            <w:r w:rsidRPr="00091E2E">
              <w:t>максимальное количество надземных этажей зданий – 2 этажа;</w:t>
            </w:r>
          </w:p>
          <w:p w14:paraId="22BC381C" w14:textId="77777777" w:rsidR="00077E6D" w:rsidRPr="00091E2E" w:rsidRDefault="00077E6D" w:rsidP="00341FEF">
            <w:pPr>
              <w:ind w:left="132" w:right="116"/>
              <w:jc w:val="both"/>
            </w:pPr>
            <w:r w:rsidRPr="00091E2E">
              <w:t>максимальная высота зданий, строений, сооружений от уровня земли - 20 м;</w:t>
            </w:r>
          </w:p>
          <w:p w14:paraId="29C13DE0" w14:textId="77777777" w:rsidR="00077E6D" w:rsidRPr="00091E2E" w:rsidRDefault="00077E6D" w:rsidP="00341FEF">
            <w:pPr>
              <w:ind w:left="132" w:right="116"/>
              <w:jc w:val="both"/>
            </w:pPr>
            <w:r w:rsidRPr="00091E2E">
              <w:t xml:space="preserve">максимальный процент застройки в границах земельного участка – 60 %;  </w:t>
            </w:r>
          </w:p>
          <w:p w14:paraId="756F7A96" w14:textId="77777777" w:rsidR="00077E6D" w:rsidRPr="00091E2E" w:rsidRDefault="00077E6D" w:rsidP="00341FEF">
            <w:pPr>
              <w:ind w:left="132" w:right="103"/>
              <w:jc w:val="both"/>
            </w:pPr>
            <w:r w:rsidRPr="00091E2E">
              <w:t>минимальные отступы от  красной линии – 5 м от иных границ – 3 м</w:t>
            </w:r>
            <w:r w:rsidRPr="00091E2E">
              <w:rPr>
                <w:rFonts w:eastAsia="SimSun"/>
                <w:lang w:eastAsia="zh-CN" w:bidi="ru-RU"/>
              </w:rPr>
              <w:t>.</w:t>
            </w:r>
          </w:p>
          <w:p w14:paraId="50BEBFE2" w14:textId="77777777" w:rsidR="00077E6D" w:rsidRPr="00091E2E" w:rsidRDefault="00077E6D" w:rsidP="00341FEF">
            <w:pPr>
              <w:snapToGrid w:val="0"/>
              <w:ind w:left="132" w:right="116"/>
              <w:jc w:val="both"/>
            </w:pPr>
            <w:r w:rsidRPr="00091E2E">
              <w:rPr>
                <w:rFonts w:eastAsia="SimSun"/>
                <w:lang w:eastAsia="zh-CN" w:bidi="ru-RU"/>
              </w:rPr>
              <w:t>Минимальный процент озеленения земельного участка 10%.</w:t>
            </w:r>
          </w:p>
        </w:tc>
        <w:tc>
          <w:tcPr>
            <w:tcW w:w="3950" w:type="dxa"/>
            <w:vMerge/>
          </w:tcPr>
          <w:p w14:paraId="40D41073" w14:textId="77777777" w:rsidR="00077E6D" w:rsidRPr="00091E2E" w:rsidRDefault="00077E6D" w:rsidP="00341FEF">
            <w:pPr>
              <w:tabs>
                <w:tab w:val="left" w:pos="1134"/>
              </w:tabs>
              <w:ind w:firstLine="426"/>
            </w:pPr>
          </w:p>
        </w:tc>
      </w:tr>
      <w:tr w:rsidR="00091E2E" w:rsidRPr="00091E2E" w14:paraId="257C4F0B" w14:textId="77777777" w:rsidTr="00341FEF">
        <w:trPr>
          <w:trHeight w:val="278"/>
        </w:trPr>
        <w:tc>
          <w:tcPr>
            <w:tcW w:w="2014" w:type="dxa"/>
            <w:tcBorders>
              <w:top w:val="single" w:sz="8" w:space="0" w:color="000000"/>
            </w:tcBorders>
            <w:hideMark/>
          </w:tcPr>
          <w:p w14:paraId="548EB867" w14:textId="77777777" w:rsidR="00077E6D" w:rsidRPr="00091E2E" w:rsidRDefault="00077E6D" w:rsidP="00341FEF">
            <w:pPr>
              <w:snapToGrid w:val="0"/>
              <w:ind w:left="147" w:right="166"/>
            </w:pPr>
            <w:r w:rsidRPr="00091E2E">
              <w:t xml:space="preserve">[3.2.4]  </w:t>
            </w:r>
          </w:p>
          <w:p w14:paraId="02452DED" w14:textId="77777777" w:rsidR="00077E6D" w:rsidRPr="00091E2E" w:rsidRDefault="00077E6D" w:rsidP="00341FEF">
            <w:pPr>
              <w:suppressAutoHyphens w:val="0"/>
              <w:autoSpaceDN w:val="0"/>
            </w:pPr>
            <w:r w:rsidRPr="00091E2E">
              <w:t>Общежития</w:t>
            </w:r>
          </w:p>
        </w:tc>
        <w:tc>
          <w:tcPr>
            <w:tcW w:w="3685" w:type="dxa"/>
            <w:tcBorders>
              <w:top w:val="single" w:sz="8" w:space="0" w:color="000000"/>
            </w:tcBorders>
            <w:hideMark/>
          </w:tcPr>
          <w:p w14:paraId="32FF7CCB" w14:textId="77777777" w:rsidR="00077E6D" w:rsidRPr="00091E2E" w:rsidRDefault="00077E6D" w:rsidP="00341FEF">
            <w:pPr>
              <w:ind w:left="113"/>
            </w:pPr>
            <w:r w:rsidRPr="00091E2E">
              <w:t xml:space="preserve">- Здания, предназначенные для размещения общежитий, предназначенных для проживания </w:t>
            </w:r>
            <w:r w:rsidRPr="00091E2E">
              <w:lastRenderedPageBreak/>
              <w:t>граждан на время их работы, службы или обучения</w:t>
            </w:r>
          </w:p>
        </w:tc>
        <w:tc>
          <w:tcPr>
            <w:tcW w:w="5387" w:type="dxa"/>
            <w:tcBorders>
              <w:top w:val="single" w:sz="8" w:space="0" w:color="000000"/>
            </w:tcBorders>
            <w:hideMark/>
          </w:tcPr>
          <w:p w14:paraId="0E634B39" w14:textId="77777777" w:rsidR="00077E6D" w:rsidRPr="00091E2E" w:rsidRDefault="00077E6D" w:rsidP="00341FEF">
            <w:pPr>
              <w:snapToGrid w:val="0"/>
              <w:ind w:left="141" w:right="165"/>
              <w:jc w:val="both"/>
              <w:rPr>
                <w:rFonts w:eastAsia="Calibri"/>
              </w:rPr>
            </w:pPr>
            <w:r w:rsidRPr="00091E2E">
              <w:rPr>
                <w:rFonts w:eastAsia="Calibri"/>
              </w:rPr>
              <w:lastRenderedPageBreak/>
              <w:t xml:space="preserve">Минимальная/максимальная площадь земельных участков – 500/5000 кв. м; </w:t>
            </w:r>
          </w:p>
          <w:p w14:paraId="12497B2A" w14:textId="77777777" w:rsidR="00077E6D" w:rsidRPr="00091E2E" w:rsidRDefault="00077E6D" w:rsidP="00341FEF">
            <w:pPr>
              <w:snapToGrid w:val="0"/>
              <w:ind w:left="118" w:right="165"/>
              <w:jc w:val="both"/>
              <w:rPr>
                <w:rFonts w:eastAsia="Calibri"/>
              </w:rPr>
            </w:pPr>
            <w:r w:rsidRPr="00091E2E">
              <w:rPr>
                <w:rFonts w:eastAsia="Calibri"/>
              </w:rPr>
              <w:t xml:space="preserve">максимальное количество надземных этажей зданий – 3 </w:t>
            </w:r>
            <w:r w:rsidRPr="00091E2E">
              <w:rPr>
                <w:rFonts w:eastAsia="Calibri"/>
              </w:rPr>
              <w:lastRenderedPageBreak/>
              <w:t>(включая мансардный этаж);</w:t>
            </w:r>
          </w:p>
          <w:p w14:paraId="2806A93D" w14:textId="77777777" w:rsidR="00077E6D" w:rsidRPr="00091E2E" w:rsidRDefault="00077E6D" w:rsidP="00341FEF">
            <w:pPr>
              <w:snapToGrid w:val="0"/>
              <w:ind w:left="118" w:right="165"/>
              <w:jc w:val="both"/>
              <w:rPr>
                <w:rFonts w:eastAsia="Calibri"/>
              </w:rPr>
            </w:pPr>
            <w:r w:rsidRPr="00091E2E">
              <w:rPr>
                <w:rFonts w:eastAsia="Calibri"/>
              </w:rPr>
              <w:t xml:space="preserve">максимальный процент застройки в границах земельного участка – 40 %; </w:t>
            </w:r>
          </w:p>
          <w:p w14:paraId="22975EBB" w14:textId="77777777" w:rsidR="00077E6D" w:rsidRPr="00091E2E" w:rsidRDefault="00077E6D" w:rsidP="00341FEF">
            <w:pPr>
              <w:tabs>
                <w:tab w:val="left" w:pos="2520"/>
              </w:tabs>
              <w:ind w:left="118" w:right="165"/>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2419F00C" w14:textId="77777777" w:rsidR="00077E6D" w:rsidRPr="00091E2E" w:rsidRDefault="00077E6D" w:rsidP="00341FEF">
            <w:pPr>
              <w:snapToGrid w:val="0"/>
              <w:ind w:left="132" w:right="116"/>
              <w:jc w:val="both"/>
            </w:pPr>
            <w:r w:rsidRPr="00091E2E">
              <w:rPr>
                <w:rFonts w:eastAsia="SimSun"/>
                <w:lang w:eastAsia="zh-CN" w:bidi="ru-RU"/>
              </w:rPr>
              <w:t>минимальный процент озеленения земельного участка 15%.</w:t>
            </w:r>
          </w:p>
        </w:tc>
        <w:tc>
          <w:tcPr>
            <w:tcW w:w="3950" w:type="dxa"/>
            <w:vMerge/>
          </w:tcPr>
          <w:p w14:paraId="121AB41C" w14:textId="77777777" w:rsidR="00077E6D" w:rsidRPr="00091E2E" w:rsidRDefault="00077E6D" w:rsidP="00341FEF">
            <w:pPr>
              <w:tabs>
                <w:tab w:val="left" w:pos="1134"/>
              </w:tabs>
              <w:ind w:firstLine="426"/>
            </w:pPr>
          </w:p>
        </w:tc>
      </w:tr>
      <w:tr w:rsidR="00091E2E" w:rsidRPr="00091E2E" w14:paraId="6AAFB5DC" w14:textId="77777777" w:rsidTr="00341FEF">
        <w:trPr>
          <w:trHeight w:val="278"/>
        </w:trPr>
        <w:tc>
          <w:tcPr>
            <w:tcW w:w="2014" w:type="dxa"/>
            <w:tcBorders>
              <w:top w:val="single" w:sz="8" w:space="0" w:color="000000"/>
            </w:tcBorders>
            <w:hideMark/>
          </w:tcPr>
          <w:p w14:paraId="2CF12DAB" w14:textId="77777777" w:rsidR="00077E6D" w:rsidRPr="00091E2E" w:rsidRDefault="00077E6D" w:rsidP="00341FEF">
            <w:pPr>
              <w:suppressAutoHyphens w:val="0"/>
              <w:autoSpaceDN w:val="0"/>
              <w:ind w:left="140"/>
              <w:rPr>
                <w:rFonts w:eastAsia="SimSun"/>
                <w:lang w:eastAsia="zh-CN" w:bidi="ru-RU"/>
              </w:rPr>
            </w:pPr>
            <w:r w:rsidRPr="00091E2E">
              <w:rPr>
                <w:rFonts w:eastAsia="SimSun"/>
                <w:lang w:eastAsia="zh-CN" w:bidi="ru-RU"/>
              </w:rPr>
              <w:t>[</w:t>
            </w:r>
            <w:r w:rsidRPr="00091E2E">
              <w:rPr>
                <w:lang w:eastAsia="zh-CN" w:bidi="ru-RU"/>
              </w:rPr>
              <w:t>3.3</w:t>
            </w:r>
            <w:r w:rsidRPr="00091E2E">
              <w:rPr>
                <w:rFonts w:eastAsia="SimSun"/>
                <w:lang w:eastAsia="zh-CN" w:bidi="ru-RU"/>
              </w:rPr>
              <w:t>] - Бытовое обслуживание</w:t>
            </w:r>
          </w:p>
          <w:p w14:paraId="3B71B657" w14:textId="77777777" w:rsidR="00077E6D" w:rsidRPr="00091E2E" w:rsidRDefault="00077E6D" w:rsidP="00341FEF">
            <w:pPr>
              <w:snapToGrid w:val="0"/>
              <w:ind w:left="147" w:right="166"/>
            </w:pPr>
          </w:p>
        </w:tc>
        <w:tc>
          <w:tcPr>
            <w:tcW w:w="3685" w:type="dxa"/>
            <w:tcBorders>
              <w:top w:val="single" w:sz="8" w:space="0" w:color="000000"/>
            </w:tcBorders>
            <w:hideMark/>
          </w:tcPr>
          <w:p w14:paraId="146CEA72" w14:textId="77777777" w:rsidR="00C7688C" w:rsidRPr="00091E2E" w:rsidRDefault="00C7688C" w:rsidP="00C7688C">
            <w:pPr>
              <w:widowControl/>
              <w:autoSpaceDE/>
              <w:rPr>
                <w:shd w:val="clear" w:color="auto" w:fill="FFFFFF"/>
              </w:rPr>
            </w:pPr>
            <w:r w:rsidRPr="00091E2E">
              <w:rPr>
                <w:shd w:val="clear" w:color="auto" w:fill="FFFFFF"/>
              </w:rPr>
              <w:t>- здание бытового обслуживания;</w:t>
            </w:r>
          </w:p>
          <w:p w14:paraId="316ACBCA" w14:textId="77777777" w:rsidR="00C7688C" w:rsidRPr="00091E2E" w:rsidRDefault="00C7688C" w:rsidP="00C7688C">
            <w:pPr>
              <w:widowControl/>
              <w:autoSpaceDE/>
              <w:rPr>
                <w:shd w:val="clear" w:color="auto" w:fill="FFFFFF"/>
              </w:rPr>
            </w:pPr>
            <w:r w:rsidRPr="00091E2E">
              <w:rPr>
                <w:shd w:val="clear" w:color="auto" w:fill="FFFFFF"/>
              </w:rPr>
              <w:t>- мастерская мелкого ремонта,</w:t>
            </w:r>
          </w:p>
          <w:p w14:paraId="6918DCF2" w14:textId="77777777" w:rsidR="00C7688C" w:rsidRPr="00091E2E" w:rsidRDefault="00C7688C" w:rsidP="00C7688C">
            <w:pPr>
              <w:widowControl/>
              <w:autoSpaceDE/>
              <w:rPr>
                <w:shd w:val="clear" w:color="auto" w:fill="FFFFFF"/>
              </w:rPr>
            </w:pPr>
            <w:r w:rsidRPr="00091E2E">
              <w:rPr>
                <w:shd w:val="clear" w:color="auto" w:fill="FFFFFF"/>
              </w:rPr>
              <w:t xml:space="preserve">- ателье, </w:t>
            </w:r>
          </w:p>
          <w:p w14:paraId="79E12493" w14:textId="77777777" w:rsidR="00C7688C" w:rsidRPr="00091E2E" w:rsidRDefault="00C7688C" w:rsidP="00C7688C">
            <w:pPr>
              <w:widowControl/>
              <w:autoSpaceDE/>
              <w:rPr>
                <w:shd w:val="clear" w:color="auto" w:fill="FFFFFF"/>
              </w:rPr>
            </w:pPr>
            <w:r w:rsidRPr="00091E2E">
              <w:rPr>
                <w:shd w:val="clear" w:color="auto" w:fill="FFFFFF"/>
              </w:rPr>
              <w:t xml:space="preserve">- здание бани, </w:t>
            </w:r>
          </w:p>
          <w:p w14:paraId="4D45147C" w14:textId="77777777" w:rsidR="00C7688C" w:rsidRPr="00091E2E" w:rsidRDefault="00C7688C" w:rsidP="00C7688C">
            <w:pPr>
              <w:widowControl/>
              <w:autoSpaceDE/>
              <w:rPr>
                <w:shd w:val="clear" w:color="auto" w:fill="FFFFFF"/>
              </w:rPr>
            </w:pPr>
            <w:r w:rsidRPr="00091E2E">
              <w:rPr>
                <w:shd w:val="clear" w:color="auto" w:fill="FFFFFF"/>
              </w:rPr>
              <w:t xml:space="preserve">- парикмахерская, </w:t>
            </w:r>
          </w:p>
          <w:p w14:paraId="6E2FC744" w14:textId="77777777" w:rsidR="00C7688C" w:rsidRPr="00091E2E" w:rsidRDefault="00C7688C" w:rsidP="00C7688C">
            <w:pPr>
              <w:widowControl/>
              <w:autoSpaceDE/>
              <w:rPr>
                <w:shd w:val="clear" w:color="auto" w:fill="FFFFFF"/>
              </w:rPr>
            </w:pPr>
            <w:r w:rsidRPr="00091E2E">
              <w:rPr>
                <w:shd w:val="clear" w:color="auto" w:fill="FFFFFF"/>
              </w:rPr>
              <w:t>- прачечная,</w:t>
            </w:r>
          </w:p>
          <w:p w14:paraId="39FC5CF6" w14:textId="77777777" w:rsidR="00C7688C" w:rsidRPr="00091E2E" w:rsidRDefault="00C7688C" w:rsidP="00C7688C">
            <w:pPr>
              <w:widowControl/>
              <w:autoSpaceDE/>
              <w:rPr>
                <w:shd w:val="clear" w:color="auto" w:fill="FFFFFF"/>
              </w:rPr>
            </w:pPr>
            <w:r w:rsidRPr="00091E2E">
              <w:rPr>
                <w:shd w:val="clear" w:color="auto" w:fill="FFFFFF"/>
              </w:rPr>
              <w:t>- химчистка,</w:t>
            </w:r>
          </w:p>
          <w:p w14:paraId="21871A84" w14:textId="77777777" w:rsidR="00C7688C" w:rsidRPr="00091E2E" w:rsidRDefault="00C7688C" w:rsidP="00C7688C">
            <w:pPr>
              <w:widowControl/>
              <w:autoSpaceDE/>
              <w:rPr>
                <w:shd w:val="clear" w:color="auto" w:fill="FFFFFF"/>
              </w:rPr>
            </w:pPr>
            <w:r w:rsidRPr="00091E2E">
              <w:rPr>
                <w:shd w:val="clear" w:color="auto" w:fill="FFFFFF"/>
              </w:rPr>
              <w:t>- здание общественной уборной;</w:t>
            </w:r>
          </w:p>
          <w:p w14:paraId="571108ED" w14:textId="77777777" w:rsidR="00077E6D" w:rsidRPr="00091E2E" w:rsidRDefault="00C7688C" w:rsidP="00C7688C">
            <w:pPr>
              <w:ind w:left="113"/>
            </w:pPr>
            <w:r w:rsidRPr="00091E2E">
              <w:rPr>
                <w:shd w:val="clear" w:color="auto" w:fill="FFFFFF"/>
              </w:rPr>
              <w:t>- похоронное бюро</w:t>
            </w:r>
          </w:p>
        </w:tc>
        <w:tc>
          <w:tcPr>
            <w:tcW w:w="5387" w:type="dxa"/>
            <w:tcBorders>
              <w:top w:val="single" w:sz="8" w:space="0" w:color="000000"/>
            </w:tcBorders>
            <w:hideMark/>
          </w:tcPr>
          <w:p w14:paraId="4390572C" w14:textId="77777777" w:rsidR="00077E6D" w:rsidRPr="00091E2E" w:rsidRDefault="00077E6D" w:rsidP="00341FEF">
            <w:pPr>
              <w:tabs>
                <w:tab w:val="left" w:pos="3071"/>
              </w:tabs>
              <w:snapToGrid w:val="0"/>
              <w:ind w:left="132" w:right="116"/>
              <w:jc w:val="both"/>
            </w:pPr>
            <w:r w:rsidRPr="00091E2E">
              <w:t>Минимальная/максимальная площадь земельных участков   – 100/1500 кв. м;</w:t>
            </w:r>
          </w:p>
          <w:p w14:paraId="136CFC1E" w14:textId="77777777" w:rsidR="00077E6D" w:rsidRPr="00091E2E" w:rsidRDefault="00077E6D" w:rsidP="00341FEF">
            <w:pPr>
              <w:tabs>
                <w:tab w:val="left" w:pos="3071"/>
              </w:tabs>
              <w:ind w:left="141" w:right="116"/>
              <w:jc w:val="both"/>
            </w:pPr>
            <w:r w:rsidRPr="00091E2E">
              <w:t xml:space="preserve">максимальное количество надземных этажей зданий – 2 этажа; </w:t>
            </w:r>
          </w:p>
          <w:p w14:paraId="5710C92A" w14:textId="77777777" w:rsidR="00077E6D" w:rsidRPr="00091E2E" w:rsidRDefault="00077E6D" w:rsidP="00341FEF">
            <w:pPr>
              <w:tabs>
                <w:tab w:val="left" w:pos="3071"/>
              </w:tabs>
              <w:ind w:left="160" w:right="116"/>
              <w:jc w:val="both"/>
            </w:pPr>
            <w:r w:rsidRPr="00091E2E">
              <w:t>максимальная высота зданий от уровня земли до верха перекрытия последнего этажа (или конька кровли) - 12 м;</w:t>
            </w:r>
          </w:p>
          <w:p w14:paraId="3A0227ED" w14:textId="77777777" w:rsidR="00077E6D" w:rsidRPr="00091E2E" w:rsidRDefault="00077E6D" w:rsidP="00341FEF">
            <w:pPr>
              <w:jc w:val="both"/>
            </w:pPr>
            <w:r w:rsidRPr="00091E2E">
              <w:t xml:space="preserve">   максимальный процент застройки – 60%;</w:t>
            </w:r>
          </w:p>
          <w:p w14:paraId="7FC27680" w14:textId="77777777" w:rsidR="00077E6D" w:rsidRPr="00091E2E" w:rsidRDefault="00077E6D" w:rsidP="00341FEF">
            <w:pPr>
              <w:ind w:left="132" w:right="134"/>
              <w:jc w:val="both"/>
            </w:pPr>
            <w:r w:rsidRPr="00091E2E">
              <w:t xml:space="preserve">минимальные отступы от красной линии -5 м; </w:t>
            </w:r>
          </w:p>
          <w:p w14:paraId="624910AC" w14:textId="77777777" w:rsidR="00077E6D" w:rsidRPr="00091E2E" w:rsidRDefault="00077E6D" w:rsidP="00341FEF">
            <w:pPr>
              <w:ind w:left="132" w:right="134"/>
              <w:jc w:val="both"/>
            </w:pPr>
            <w:r w:rsidRPr="00091E2E">
              <w:t xml:space="preserve">от иных границ – 3 м;  </w:t>
            </w:r>
          </w:p>
          <w:p w14:paraId="28118036" w14:textId="77777777" w:rsidR="00077E6D" w:rsidRPr="00091E2E" w:rsidRDefault="00077E6D" w:rsidP="00341FEF">
            <w:pPr>
              <w:snapToGrid w:val="0"/>
              <w:ind w:left="141" w:right="165"/>
              <w:jc w:val="both"/>
              <w:rPr>
                <w:rFonts w:eastAsia="Calibri"/>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vMerge/>
          </w:tcPr>
          <w:p w14:paraId="42705668" w14:textId="77777777" w:rsidR="00077E6D" w:rsidRPr="00091E2E" w:rsidRDefault="00077E6D" w:rsidP="00341FEF">
            <w:pPr>
              <w:tabs>
                <w:tab w:val="left" w:pos="1134"/>
              </w:tabs>
              <w:ind w:firstLine="426"/>
            </w:pPr>
          </w:p>
        </w:tc>
      </w:tr>
      <w:tr w:rsidR="00091E2E" w:rsidRPr="00091E2E" w14:paraId="75F9B0B8" w14:textId="77777777" w:rsidTr="00341FEF">
        <w:trPr>
          <w:trHeight w:val="328"/>
        </w:trPr>
        <w:tc>
          <w:tcPr>
            <w:tcW w:w="2014" w:type="dxa"/>
            <w:hideMark/>
          </w:tcPr>
          <w:p w14:paraId="71E0B034" w14:textId="77777777" w:rsidR="00341FEF" w:rsidRPr="00091E2E" w:rsidRDefault="00341FEF" w:rsidP="00341FEF">
            <w:pPr>
              <w:suppressAutoHyphens w:val="0"/>
              <w:autoSpaceDN w:val="0"/>
              <w:ind w:left="161"/>
              <w:rPr>
                <w:rFonts w:eastAsia="SimSun"/>
                <w:lang w:eastAsia="zh-CN" w:bidi="ru-RU"/>
              </w:rPr>
            </w:pPr>
            <w:r w:rsidRPr="00091E2E">
              <w:rPr>
                <w:rFonts w:eastAsia="SimSun"/>
                <w:lang w:eastAsia="zh-CN" w:bidi="ru-RU"/>
              </w:rPr>
              <w:t>[3.5.1] - Дошкольное, начальное и среднее общее образование</w:t>
            </w:r>
          </w:p>
          <w:p w14:paraId="53D4C1B0" w14:textId="77777777" w:rsidR="00341FEF" w:rsidRPr="00091E2E" w:rsidRDefault="00341FEF" w:rsidP="00341FEF">
            <w:pPr>
              <w:suppressAutoHyphens w:val="0"/>
              <w:autoSpaceDN w:val="0"/>
              <w:ind w:left="19"/>
              <w:rPr>
                <w:rFonts w:eastAsia="SimSun"/>
                <w:lang w:eastAsia="zh-CN" w:bidi="ru-RU"/>
              </w:rPr>
            </w:pPr>
          </w:p>
        </w:tc>
        <w:tc>
          <w:tcPr>
            <w:tcW w:w="3685" w:type="dxa"/>
            <w:hideMark/>
          </w:tcPr>
          <w:p w14:paraId="24174E16" w14:textId="77777777" w:rsidR="00341FEF" w:rsidRPr="00091E2E" w:rsidRDefault="002B67C9" w:rsidP="00341FEF">
            <w:pPr>
              <w:suppressAutoHyphens w:val="0"/>
              <w:autoSpaceDN w:val="0"/>
              <w:ind w:left="113" w:right="132"/>
              <w:jc w:val="both"/>
              <w:rPr>
                <w:rFonts w:eastAsia="SimSun"/>
                <w:lang w:eastAsia="zh-CN" w:bidi="ru-RU"/>
              </w:rPr>
            </w:pPr>
            <w:r w:rsidRPr="00091E2E">
              <w:rPr>
                <w:shd w:val="clear" w:color="auto" w:fill="FFFFFF"/>
              </w:rPr>
              <w:t>Объекты капитального строительства, предназначенные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5387" w:type="dxa"/>
            <w:hideMark/>
          </w:tcPr>
          <w:p w14:paraId="2D1B70F8" w14:textId="77777777" w:rsidR="00341FEF" w:rsidRPr="00091E2E" w:rsidRDefault="00341FEF" w:rsidP="00341FEF">
            <w:pPr>
              <w:tabs>
                <w:tab w:val="left" w:pos="3071"/>
              </w:tabs>
              <w:snapToGrid w:val="0"/>
              <w:ind w:left="132" w:right="116"/>
              <w:jc w:val="both"/>
            </w:pPr>
            <w:r w:rsidRPr="00091E2E">
              <w:t xml:space="preserve">Минимальная/максимальная площадь земельных участков   – </w:t>
            </w:r>
            <w:r w:rsidR="00FD42CC" w:rsidRPr="00091E2E">
              <w:rPr>
                <w:rFonts w:eastAsia="Calibri"/>
              </w:rPr>
              <w:t>не подлежит установлению</w:t>
            </w:r>
            <w:r w:rsidRPr="00091E2E">
              <w:t>;</w:t>
            </w:r>
          </w:p>
          <w:p w14:paraId="10C99ECE" w14:textId="77777777" w:rsidR="00341FEF" w:rsidRPr="00091E2E" w:rsidRDefault="00341FEF" w:rsidP="00341FEF">
            <w:pPr>
              <w:tabs>
                <w:tab w:val="left" w:pos="3071"/>
              </w:tabs>
              <w:ind w:left="132" w:right="116"/>
              <w:jc w:val="both"/>
            </w:pPr>
            <w:r w:rsidRPr="00091E2E">
              <w:t xml:space="preserve">максимальное количество надземных этажей зданий – 3 этажа; </w:t>
            </w:r>
          </w:p>
          <w:p w14:paraId="21DE0DF8" w14:textId="77777777" w:rsidR="00341FEF" w:rsidRPr="00091E2E" w:rsidRDefault="00341FEF" w:rsidP="00341FEF">
            <w:pPr>
              <w:tabs>
                <w:tab w:val="left" w:pos="3071"/>
              </w:tabs>
              <w:ind w:left="132" w:right="116"/>
              <w:jc w:val="both"/>
            </w:pPr>
            <w:r w:rsidRPr="00091E2E">
              <w:t>максимальная высота зданий от уровня земли до верха перекрытия последнего этажа (или конька кровли) - 20 м;</w:t>
            </w:r>
          </w:p>
          <w:p w14:paraId="5ECAA15C" w14:textId="77777777" w:rsidR="00341FEF" w:rsidRPr="00091E2E" w:rsidRDefault="00341FEF" w:rsidP="00341FEF">
            <w:pPr>
              <w:ind w:left="132"/>
              <w:jc w:val="both"/>
            </w:pPr>
            <w:r w:rsidRPr="00091E2E">
              <w:t>максимальный процент застройки – 40%;</w:t>
            </w:r>
          </w:p>
          <w:p w14:paraId="1E9D1E17" w14:textId="77777777" w:rsidR="00341FEF" w:rsidRPr="00091E2E" w:rsidRDefault="00341FEF" w:rsidP="00341FEF">
            <w:pPr>
              <w:ind w:left="132" w:right="134"/>
              <w:jc w:val="both"/>
            </w:pPr>
            <w:r w:rsidRPr="00091E2E">
              <w:t xml:space="preserve">минимальные отступы от красной линии до дошкольных    образовательных учреждений и общеобразовательных школ (от стены здания) -10 м; </w:t>
            </w:r>
          </w:p>
          <w:p w14:paraId="0C981FC4" w14:textId="77777777" w:rsidR="00341FEF" w:rsidRPr="00091E2E" w:rsidRDefault="00341FEF" w:rsidP="00341FEF">
            <w:pPr>
              <w:ind w:left="132" w:right="134"/>
              <w:jc w:val="both"/>
            </w:pPr>
            <w:r w:rsidRPr="00091E2E">
              <w:t xml:space="preserve">минимальные отступы от границ земельных участков до зданий, строений, сооружений – 3 м;  </w:t>
            </w:r>
          </w:p>
          <w:p w14:paraId="430759A6" w14:textId="77777777" w:rsidR="00341FEF" w:rsidRPr="00091E2E" w:rsidRDefault="00341FEF" w:rsidP="00341FEF">
            <w:pPr>
              <w:ind w:left="132" w:right="134"/>
              <w:jc w:val="both"/>
              <w:rPr>
                <w:rFonts w:eastAsia="SimSun"/>
                <w:lang w:eastAsia="zh-CN" w:bidi="ru-RU"/>
              </w:rPr>
            </w:pPr>
            <w:r w:rsidRPr="00091E2E">
              <w:rPr>
                <w:rFonts w:eastAsia="SimSun"/>
                <w:lang w:eastAsia="zh-CN" w:bidi="ru-RU"/>
              </w:rPr>
              <w:t>Минимальный процент озеленения земельного участка 15%.</w:t>
            </w:r>
          </w:p>
          <w:p w14:paraId="0C071F08" w14:textId="77777777" w:rsidR="00341FEF" w:rsidRPr="00091E2E" w:rsidRDefault="00341FEF" w:rsidP="00341FEF">
            <w:pPr>
              <w:ind w:left="132" w:right="134"/>
              <w:jc w:val="both"/>
              <w:rPr>
                <w:rFonts w:eastAsia="SimSun"/>
                <w:lang w:eastAsia="zh-CN" w:bidi="ru-RU"/>
              </w:rPr>
            </w:pPr>
            <w:r w:rsidRPr="00091E2E">
              <w:rPr>
                <w:rFonts w:eastAsia="SimSun"/>
                <w:lang w:eastAsia="zh-CN" w:bidi="ru-RU"/>
              </w:rPr>
              <w:t>Рекомендуемые размеры земельного участка для дошкольных учреждений, кв.м.</w:t>
            </w:r>
            <w:r w:rsidRPr="00091E2E">
              <w:rPr>
                <w:rFonts w:eastAsia="Calibri"/>
                <w:lang w:eastAsia="en-US"/>
              </w:rPr>
              <w:t xml:space="preserve">  на 1 место</w:t>
            </w:r>
            <w:r w:rsidRPr="00091E2E">
              <w:rPr>
                <w:rFonts w:eastAsia="SimSun"/>
                <w:lang w:eastAsia="zh-CN" w:bidi="ru-RU"/>
              </w:rPr>
              <w:t>:</w:t>
            </w:r>
          </w:p>
          <w:p w14:paraId="083E34B3" w14:textId="77777777" w:rsidR="00341FEF" w:rsidRPr="00091E2E" w:rsidRDefault="00341FEF" w:rsidP="00341FEF">
            <w:pPr>
              <w:suppressAutoHyphens w:val="0"/>
              <w:overflowPunct/>
              <w:autoSpaceDN w:val="0"/>
              <w:ind w:left="132" w:right="131"/>
              <w:rPr>
                <w:lang w:eastAsia="ru-RU"/>
              </w:rPr>
            </w:pPr>
            <w:r w:rsidRPr="00091E2E">
              <w:rPr>
                <w:lang w:eastAsia="ru-RU"/>
              </w:rPr>
              <w:t>для отдельно стоящих зданий при вместимости до 100 мест - 4</w:t>
            </w:r>
            <w:r w:rsidR="00586995" w:rsidRPr="00091E2E">
              <w:rPr>
                <w:lang w:eastAsia="ru-RU"/>
              </w:rPr>
              <w:t>4</w:t>
            </w:r>
            <w:r w:rsidR="00A2415B" w:rsidRPr="00091E2E">
              <w:rPr>
                <w:lang w:eastAsia="ru-RU"/>
              </w:rPr>
              <w:t>, свыше 100 мест - 38</w:t>
            </w:r>
            <w:r w:rsidRPr="00091E2E">
              <w:rPr>
                <w:lang w:eastAsia="ru-RU"/>
              </w:rPr>
              <w:t xml:space="preserve">, в комплексе яслей - садов свыше 500 мест </w:t>
            </w:r>
            <w:r w:rsidR="00A2415B" w:rsidRPr="00091E2E">
              <w:rPr>
                <w:lang w:eastAsia="ru-RU"/>
              </w:rPr>
              <w:t>–</w:t>
            </w:r>
            <w:r w:rsidRPr="00091E2E">
              <w:rPr>
                <w:lang w:eastAsia="ru-RU"/>
              </w:rPr>
              <w:t xml:space="preserve"> 30</w:t>
            </w:r>
            <w:r w:rsidR="00A2415B" w:rsidRPr="00091E2E">
              <w:rPr>
                <w:lang w:eastAsia="ru-RU"/>
              </w:rPr>
              <w:t>.</w:t>
            </w:r>
          </w:p>
          <w:p w14:paraId="557872BF" w14:textId="77777777" w:rsidR="00341FEF" w:rsidRPr="00091E2E" w:rsidRDefault="00341FEF" w:rsidP="00341FEF">
            <w:pPr>
              <w:ind w:left="132" w:right="131"/>
              <w:jc w:val="both"/>
              <w:rPr>
                <w:rFonts w:eastAsia="Calibri"/>
                <w:lang w:eastAsia="en-US"/>
              </w:rPr>
            </w:pPr>
            <w:r w:rsidRPr="00091E2E">
              <w:rPr>
                <w:rFonts w:eastAsia="Calibri"/>
                <w:lang w:eastAsia="en-US"/>
              </w:rPr>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14:paraId="08D6DA50" w14:textId="77777777" w:rsidR="00586995" w:rsidRPr="00091E2E" w:rsidRDefault="00586995" w:rsidP="00586995">
            <w:pPr>
              <w:tabs>
                <w:tab w:val="left" w:pos="3071"/>
              </w:tabs>
              <w:snapToGrid w:val="0"/>
              <w:ind w:left="142" w:right="207"/>
              <w:jc w:val="both"/>
            </w:pPr>
            <w:r w:rsidRPr="00091E2E">
              <w:t>Для средн</w:t>
            </w:r>
            <w:r w:rsidR="00E80073" w:rsidRPr="00091E2E">
              <w:t>их</w:t>
            </w:r>
            <w:r w:rsidR="00095D2C">
              <w:t xml:space="preserve"> </w:t>
            </w:r>
            <w:r w:rsidRPr="00091E2E">
              <w:t>общеобразовательных учреждений, кв. м на 1 место при вместимости мест:</w:t>
            </w:r>
          </w:p>
          <w:p w14:paraId="3581E922" w14:textId="77777777" w:rsidR="00586995" w:rsidRPr="00091E2E" w:rsidRDefault="00586995" w:rsidP="00586995">
            <w:pPr>
              <w:tabs>
                <w:tab w:val="left" w:pos="3071"/>
              </w:tabs>
              <w:snapToGrid w:val="0"/>
              <w:ind w:left="142" w:right="207"/>
              <w:jc w:val="both"/>
            </w:pPr>
            <w:r w:rsidRPr="00091E2E">
              <w:t>40-400 – 55;</w:t>
            </w:r>
          </w:p>
          <w:p w14:paraId="53D98E6C" w14:textId="77777777" w:rsidR="00586995" w:rsidRPr="00091E2E" w:rsidRDefault="00586995" w:rsidP="00586995">
            <w:pPr>
              <w:tabs>
                <w:tab w:val="left" w:pos="3071"/>
              </w:tabs>
              <w:snapToGrid w:val="0"/>
              <w:ind w:left="142" w:right="207"/>
              <w:jc w:val="both"/>
            </w:pPr>
            <w:r w:rsidRPr="00091E2E">
              <w:lastRenderedPageBreak/>
              <w:t>401-500 – 65;</w:t>
            </w:r>
          </w:p>
          <w:p w14:paraId="5C39B39A" w14:textId="77777777" w:rsidR="00586995" w:rsidRPr="00091E2E" w:rsidRDefault="00586995" w:rsidP="00586995">
            <w:pPr>
              <w:tabs>
                <w:tab w:val="left" w:pos="3071"/>
              </w:tabs>
              <w:snapToGrid w:val="0"/>
              <w:ind w:left="142" w:right="207"/>
              <w:jc w:val="both"/>
            </w:pPr>
            <w:r w:rsidRPr="00091E2E">
              <w:t>501-600 -55;</w:t>
            </w:r>
          </w:p>
          <w:p w14:paraId="2CAC0A24" w14:textId="77777777" w:rsidR="00586995" w:rsidRPr="00091E2E" w:rsidRDefault="00586995" w:rsidP="00586995">
            <w:pPr>
              <w:tabs>
                <w:tab w:val="left" w:pos="3071"/>
              </w:tabs>
              <w:snapToGrid w:val="0"/>
              <w:ind w:left="142" w:right="207"/>
              <w:jc w:val="both"/>
            </w:pPr>
            <w:r w:rsidRPr="00091E2E">
              <w:t>601-800 – 45;</w:t>
            </w:r>
          </w:p>
          <w:p w14:paraId="5F0DCFD5" w14:textId="77777777" w:rsidR="00586995" w:rsidRPr="00091E2E" w:rsidRDefault="00586995" w:rsidP="00586995">
            <w:pPr>
              <w:tabs>
                <w:tab w:val="left" w:pos="3071"/>
              </w:tabs>
              <w:snapToGrid w:val="0"/>
              <w:ind w:left="142" w:right="207"/>
              <w:jc w:val="both"/>
            </w:pPr>
            <w:r w:rsidRPr="00091E2E">
              <w:t>801-1100 – 36;</w:t>
            </w:r>
          </w:p>
          <w:p w14:paraId="2FEB0688" w14:textId="77777777" w:rsidR="00586995" w:rsidRPr="00091E2E" w:rsidRDefault="00586995" w:rsidP="00586995">
            <w:pPr>
              <w:tabs>
                <w:tab w:val="left" w:pos="3071"/>
              </w:tabs>
              <w:snapToGrid w:val="0"/>
              <w:ind w:left="142" w:right="207"/>
              <w:jc w:val="both"/>
            </w:pPr>
            <w:r w:rsidRPr="00091E2E">
              <w:t>1101-1500 – 23;</w:t>
            </w:r>
          </w:p>
          <w:p w14:paraId="66665550" w14:textId="77777777" w:rsidR="00586995" w:rsidRPr="00091E2E" w:rsidRDefault="00586995" w:rsidP="00586995">
            <w:pPr>
              <w:tabs>
                <w:tab w:val="left" w:pos="3071"/>
              </w:tabs>
              <w:snapToGrid w:val="0"/>
              <w:ind w:left="142" w:right="207"/>
              <w:jc w:val="both"/>
            </w:pPr>
            <w:r w:rsidRPr="00091E2E">
              <w:t>1501-2000 – 18;</w:t>
            </w:r>
          </w:p>
          <w:p w14:paraId="7EE3C9F5" w14:textId="77777777" w:rsidR="00341FEF" w:rsidRPr="00091E2E" w:rsidRDefault="00586995" w:rsidP="00586995">
            <w:pPr>
              <w:suppressAutoHyphens w:val="0"/>
              <w:overflowPunct/>
              <w:autoSpaceDN w:val="0"/>
              <w:ind w:left="132" w:right="131"/>
              <w:rPr>
                <w:lang w:eastAsia="ru-RU"/>
              </w:rPr>
            </w:pPr>
            <w:r w:rsidRPr="00091E2E">
              <w:t>2001 и более – 16</w:t>
            </w:r>
            <w:r w:rsidR="00341FEF" w:rsidRPr="00091E2E">
              <w:rPr>
                <w:lang w:eastAsia="ru-RU"/>
              </w:rPr>
              <w:t>, с учетом площади спортивной зоны и здания школы.</w:t>
            </w:r>
          </w:p>
          <w:p w14:paraId="03C7AB6D" w14:textId="77777777" w:rsidR="00341FEF" w:rsidRPr="00091E2E" w:rsidRDefault="00341FEF" w:rsidP="00341FEF">
            <w:pPr>
              <w:suppressAutoHyphens w:val="0"/>
              <w:overflowPunct/>
              <w:autoSpaceDN w:val="0"/>
              <w:ind w:left="132" w:right="131"/>
              <w:rPr>
                <w:lang w:eastAsia="ru-RU"/>
              </w:rPr>
            </w:pPr>
            <w:r w:rsidRPr="00091E2E">
              <w:rPr>
                <w:lang w:eastAsia="ru-RU"/>
              </w:rP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14:paraId="1E082BF9" w14:textId="77777777" w:rsidR="00341FEF" w:rsidRPr="00091E2E" w:rsidRDefault="00341FEF" w:rsidP="00341FEF">
            <w:pPr>
              <w:ind w:left="132" w:right="131"/>
              <w:jc w:val="both"/>
              <w:rPr>
                <w:rFonts w:eastAsia="Calibri"/>
                <w:lang w:eastAsia="en-US"/>
              </w:rPr>
            </w:pPr>
            <w:r w:rsidRPr="00091E2E">
              <w:rPr>
                <w:rFonts w:eastAsia="Calibri"/>
                <w:lang w:eastAsia="en-US"/>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p>
        </w:tc>
        <w:tc>
          <w:tcPr>
            <w:tcW w:w="3950" w:type="dxa"/>
            <w:vMerge w:val="restart"/>
          </w:tcPr>
          <w:p w14:paraId="3A8BABDA" w14:textId="77777777" w:rsidR="00341FEF" w:rsidRPr="00091E2E" w:rsidRDefault="00341FEF" w:rsidP="00341FEF">
            <w:pPr>
              <w:tabs>
                <w:tab w:val="left" w:pos="3071"/>
              </w:tabs>
              <w:ind w:left="132" w:right="140" w:hanging="1"/>
              <w:jc w:val="both"/>
            </w:pPr>
            <w:r w:rsidRPr="00091E2E">
              <w:rPr>
                <w:shd w:val="clear" w:color="auto" w:fill="FFFFFF"/>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1B4C8D1C" w14:textId="77777777" w:rsidR="00341FEF" w:rsidRPr="00091E2E" w:rsidRDefault="00341FEF" w:rsidP="00341FEF">
            <w:pPr>
              <w:tabs>
                <w:tab w:val="left" w:pos="3071"/>
              </w:tabs>
              <w:ind w:left="132" w:right="140" w:hanging="1"/>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62CE2683" w14:textId="77777777" w:rsidR="00341FEF" w:rsidRPr="00091E2E" w:rsidRDefault="00341FEF" w:rsidP="00341FEF">
            <w:pPr>
              <w:snapToGrid w:val="0"/>
              <w:ind w:left="132" w:right="132" w:hanging="1"/>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19A86A66" w14:textId="77777777" w:rsidR="00341FEF" w:rsidRPr="00091E2E" w:rsidRDefault="00341FEF" w:rsidP="00341FEF">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согласно статье 22 настоящих Правил.</w:t>
            </w:r>
          </w:p>
          <w:p w14:paraId="6D0699BA" w14:textId="77777777" w:rsidR="00341FEF" w:rsidRPr="00091E2E" w:rsidRDefault="00341FEF" w:rsidP="00341FEF">
            <w:pPr>
              <w:snapToGrid w:val="0"/>
              <w:ind w:left="132" w:right="132" w:hanging="1"/>
              <w:jc w:val="both"/>
              <w:rPr>
                <w:rFonts w:eastAsia="Calibri"/>
              </w:rPr>
            </w:pPr>
            <w:r w:rsidRPr="00091E2E">
              <w:rPr>
                <w:rFonts w:eastAsia="Calibri"/>
              </w:rPr>
              <w:t>.</w:t>
            </w:r>
          </w:p>
          <w:p w14:paraId="31446A22" w14:textId="77777777" w:rsidR="00341FEF" w:rsidRPr="00091E2E" w:rsidRDefault="00341FEF" w:rsidP="00341FEF">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28A8740B" w14:textId="77777777" w:rsidR="00341FEF" w:rsidRPr="00091E2E" w:rsidRDefault="00341FEF" w:rsidP="00341FEF">
            <w:pPr>
              <w:ind w:left="132" w:hanging="1"/>
              <w:jc w:val="both"/>
              <w:rPr>
                <w:rFonts w:eastAsia="Calibri"/>
              </w:rPr>
            </w:pPr>
            <w:r w:rsidRPr="00091E2E">
              <w:rPr>
                <w:rFonts w:eastAsia="Calibri"/>
              </w:rPr>
              <w:t xml:space="preserve">Допускается размещение парковок на землях общего пользования при наличии </w:t>
            </w:r>
            <w:r w:rsidRPr="00091E2E">
              <w:rPr>
                <w:rFonts w:eastAsia="Calibri"/>
              </w:rPr>
              <w:lastRenderedPageBreak/>
              <w:t>свободных парковок с необходимым количеством мест по письменному согласию органов местного самоуправления поселения</w:t>
            </w:r>
          </w:p>
          <w:p w14:paraId="61788DBB" w14:textId="77777777" w:rsidR="00341FEF" w:rsidRPr="00091E2E" w:rsidRDefault="00341FEF" w:rsidP="00341FEF">
            <w:pPr>
              <w:ind w:left="132" w:hanging="1"/>
              <w:jc w:val="both"/>
              <w:rPr>
                <w:rFonts w:eastAsia="Calibri"/>
              </w:rPr>
            </w:pPr>
          </w:p>
          <w:p w14:paraId="68E22090" w14:textId="77777777" w:rsidR="00341FEF" w:rsidRPr="00091E2E" w:rsidRDefault="00341FEF" w:rsidP="00341FEF">
            <w:pPr>
              <w:snapToGrid w:val="0"/>
              <w:ind w:left="132" w:right="63" w:hanging="1"/>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46082827" w14:textId="77777777" w:rsidR="00341FEF" w:rsidRPr="00091E2E" w:rsidRDefault="00341FEF" w:rsidP="00341FEF">
            <w:pPr>
              <w:snapToGrid w:val="0"/>
              <w:ind w:left="132" w:right="63" w:hanging="1"/>
              <w:jc w:val="both"/>
              <w:rPr>
                <w:shd w:val="clear" w:color="auto" w:fill="FFFFFF"/>
              </w:rPr>
            </w:pPr>
          </w:p>
          <w:p w14:paraId="41F932F7" w14:textId="77777777" w:rsidR="00341FEF" w:rsidRPr="00091E2E" w:rsidRDefault="00341FEF" w:rsidP="00341FEF">
            <w:pPr>
              <w:snapToGrid w:val="0"/>
              <w:ind w:left="132" w:right="63" w:hanging="1"/>
              <w:jc w:val="both"/>
              <w:rPr>
                <w:rFonts w:eastAsia="Calibri"/>
              </w:rPr>
            </w:pPr>
            <w:r w:rsidRPr="00091E2E">
              <w:rPr>
                <w:shd w:val="clear" w:color="auto" w:fill="FFFFFF"/>
              </w:rPr>
              <w:t>В материалах проектной документации указывать</w:t>
            </w:r>
            <w:r w:rsidR="00095D2C">
              <w:rPr>
                <w:shd w:val="clear" w:color="auto" w:fill="FFFFFF"/>
              </w:rPr>
              <w:t xml:space="preserve"> </w:t>
            </w:r>
            <w:r w:rsidRPr="00091E2E">
              <w:rPr>
                <w:shd w:val="clear" w:color="auto" w:fill="FFFFFF"/>
              </w:rPr>
              <w:t>количество единовременно прибывающих на объекте человек для определения отношения объекта к объекту массового пребывания граждан.</w:t>
            </w:r>
          </w:p>
          <w:p w14:paraId="1024FC8F" w14:textId="77777777" w:rsidR="00341FEF" w:rsidRPr="00091E2E" w:rsidRDefault="00341FEF" w:rsidP="00341FEF">
            <w:pPr>
              <w:ind w:left="33" w:firstLine="426"/>
              <w:jc w:val="both"/>
            </w:pPr>
          </w:p>
        </w:tc>
      </w:tr>
      <w:tr w:rsidR="00B15F8D" w:rsidRPr="00091E2E" w14:paraId="057329BD" w14:textId="77777777" w:rsidTr="00341FEF">
        <w:trPr>
          <w:trHeight w:val="328"/>
        </w:trPr>
        <w:tc>
          <w:tcPr>
            <w:tcW w:w="2014" w:type="dxa"/>
            <w:hideMark/>
          </w:tcPr>
          <w:p w14:paraId="06FD7A95" w14:textId="77777777" w:rsidR="00B15F8D" w:rsidRPr="00091E2E" w:rsidRDefault="00B15F8D" w:rsidP="00095D2C">
            <w:pPr>
              <w:tabs>
                <w:tab w:val="left" w:pos="2520"/>
              </w:tabs>
              <w:snapToGrid w:val="0"/>
            </w:pPr>
            <w:r>
              <w:lastRenderedPageBreak/>
              <w:t>[3.8.1</w:t>
            </w:r>
            <w:r w:rsidRPr="00091E2E">
              <w:t xml:space="preserve">] </w:t>
            </w:r>
            <w:r>
              <w:t>Государственное управление</w:t>
            </w:r>
          </w:p>
          <w:p w14:paraId="455463CB" w14:textId="77777777" w:rsidR="00B15F8D" w:rsidRPr="00091E2E" w:rsidRDefault="00B15F8D" w:rsidP="00095D2C">
            <w:pPr>
              <w:tabs>
                <w:tab w:val="left" w:pos="2520"/>
              </w:tabs>
              <w:snapToGrid w:val="0"/>
            </w:pPr>
          </w:p>
        </w:tc>
        <w:tc>
          <w:tcPr>
            <w:tcW w:w="3685" w:type="dxa"/>
            <w:hideMark/>
          </w:tcPr>
          <w:p w14:paraId="51854F64" w14:textId="77777777" w:rsidR="00B15F8D" w:rsidRPr="00091E2E" w:rsidRDefault="00B15F8D" w:rsidP="00095D2C">
            <w:pPr>
              <w:ind w:left="113"/>
            </w:pPr>
            <w:r>
              <w:t>Здания, предназначенные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387" w:type="dxa"/>
            <w:hideMark/>
          </w:tcPr>
          <w:p w14:paraId="024397B5" w14:textId="77777777" w:rsidR="00B15F8D" w:rsidRPr="00091E2E" w:rsidRDefault="00B15F8D" w:rsidP="00095D2C">
            <w:pPr>
              <w:snapToGrid w:val="0"/>
              <w:ind w:left="113" w:right="151"/>
              <w:jc w:val="both"/>
            </w:pPr>
            <w:r w:rsidRPr="00091E2E">
              <w:t>Минимальная/максимальная площадь</w:t>
            </w:r>
            <w:r>
              <w:t xml:space="preserve"> земельных участков –100/2</w:t>
            </w:r>
            <w:r w:rsidRPr="00091E2E">
              <w:t xml:space="preserve">000 кв. м; </w:t>
            </w:r>
          </w:p>
          <w:p w14:paraId="761FAF33" w14:textId="77777777" w:rsidR="00B15F8D" w:rsidRPr="00091E2E" w:rsidRDefault="00B15F8D" w:rsidP="00095D2C">
            <w:pPr>
              <w:snapToGrid w:val="0"/>
              <w:ind w:left="113" w:right="151"/>
              <w:jc w:val="both"/>
            </w:pPr>
            <w:r w:rsidRPr="00091E2E">
              <w:t>максимальный процент застройки в границах земельного участка –60%;</w:t>
            </w:r>
          </w:p>
          <w:p w14:paraId="38913D6D" w14:textId="77777777" w:rsidR="00B15F8D" w:rsidRPr="00091E2E" w:rsidRDefault="00B15F8D" w:rsidP="00095D2C">
            <w:pPr>
              <w:snapToGrid w:val="0"/>
              <w:ind w:left="113" w:right="151"/>
              <w:jc w:val="both"/>
            </w:pPr>
            <w:r w:rsidRPr="00091E2E">
              <w:t>максимальное количество надземных этажей зданий – 4 этажа;</w:t>
            </w:r>
          </w:p>
          <w:p w14:paraId="36EE5FC8" w14:textId="77777777" w:rsidR="00B15F8D" w:rsidRPr="00091E2E" w:rsidRDefault="00B15F8D" w:rsidP="00095D2C">
            <w:pPr>
              <w:snapToGrid w:val="0"/>
              <w:ind w:left="113" w:right="151"/>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71DD45AF" w14:textId="77777777" w:rsidR="00B15F8D" w:rsidRPr="00091E2E" w:rsidRDefault="00B15F8D" w:rsidP="00095D2C">
            <w:pPr>
              <w:tabs>
                <w:tab w:val="left" w:pos="2520"/>
              </w:tabs>
              <w:snapToGrid w:val="0"/>
              <w:ind w:left="113" w:right="151"/>
              <w:jc w:val="both"/>
            </w:pPr>
            <w:r w:rsidRPr="00091E2E">
              <w:t>минимальные отступы от красной линии – 5 м; от иных границ – 3 м.</w:t>
            </w:r>
          </w:p>
        </w:tc>
        <w:tc>
          <w:tcPr>
            <w:tcW w:w="3950" w:type="dxa"/>
            <w:vMerge/>
          </w:tcPr>
          <w:p w14:paraId="50C73618" w14:textId="77777777" w:rsidR="00B15F8D" w:rsidRPr="00091E2E" w:rsidRDefault="00B15F8D" w:rsidP="00341FEF">
            <w:pPr>
              <w:tabs>
                <w:tab w:val="left" w:pos="3071"/>
              </w:tabs>
              <w:ind w:left="132" w:right="140" w:hanging="1"/>
              <w:jc w:val="both"/>
              <w:rPr>
                <w:shd w:val="clear" w:color="auto" w:fill="FFFFFF"/>
              </w:rPr>
            </w:pPr>
          </w:p>
        </w:tc>
      </w:tr>
      <w:tr w:rsidR="00091E2E" w:rsidRPr="00091E2E" w14:paraId="516BD5DE" w14:textId="77777777" w:rsidTr="00095D2C">
        <w:trPr>
          <w:trHeight w:val="859"/>
        </w:trPr>
        <w:tc>
          <w:tcPr>
            <w:tcW w:w="2014" w:type="dxa"/>
          </w:tcPr>
          <w:p w14:paraId="2E14E42B" w14:textId="77777777" w:rsidR="00341FEF" w:rsidRPr="00091E2E" w:rsidRDefault="00341FEF" w:rsidP="00341FEF">
            <w:pPr>
              <w:ind w:left="161"/>
            </w:pPr>
            <w:r w:rsidRPr="00091E2E">
              <w:t>[3.1.1.] Предоставление коммунальных услуг</w:t>
            </w:r>
          </w:p>
        </w:tc>
        <w:tc>
          <w:tcPr>
            <w:tcW w:w="3685" w:type="dxa"/>
          </w:tcPr>
          <w:p w14:paraId="72821B69" w14:textId="77777777" w:rsidR="00341FEF" w:rsidRPr="00091E2E" w:rsidRDefault="00341FEF" w:rsidP="00341FEF">
            <w:pPr>
              <w:pStyle w:val="s16"/>
              <w:shd w:val="clear" w:color="auto" w:fill="FFFFFF"/>
              <w:spacing w:before="0" w:beforeAutospacing="0" w:after="0" w:afterAutospacing="0"/>
              <w:ind w:left="113"/>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04628A87" w14:textId="77777777" w:rsidR="00341FEF" w:rsidRPr="00091E2E" w:rsidRDefault="00341FEF" w:rsidP="00341FEF">
            <w:pPr>
              <w:pStyle w:val="s16"/>
              <w:shd w:val="clear" w:color="auto" w:fill="FFFFFF"/>
              <w:spacing w:before="0" w:beforeAutospacing="0" w:after="0" w:afterAutospacing="0"/>
              <w:ind w:left="113"/>
              <w:rPr>
                <w:sz w:val="20"/>
                <w:szCs w:val="20"/>
              </w:rPr>
            </w:pPr>
            <w:r w:rsidRPr="00091E2E">
              <w:rPr>
                <w:sz w:val="20"/>
                <w:szCs w:val="20"/>
              </w:rPr>
              <w:t>- котельная;</w:t>
            </w:r>
          </w:p>
          <w:p w14:paraId="5369086D" w14:textId="77777777" w:rsidR="00341FEF" w:rsidRPr="00091E2E" w:rsidRDefault="00341FEF" w:rsidP="00341FEF">
            <w:pPr>
              <w:pStyle w:val="s16"/>
              <w:shd w:val="clear" w:color="auto" w:fill="FFFFFF"/>
              <w:spacing w:before="0" w:beforeAutospacing="0" w:after="0" w:afterAutospacing="0"/>
              <w:ind w:left="113"/>
              <w:rPr>
                <w:sz w:val="20"/>
                <w:szCs w:val="20"/>
              </w:rPr>
            </w:pPr>
            <w:r w:rsidRPr="00091E2E">
              <w:rPr>
                <w:sz w:val="20"/>
                <w:szCs w:val="20"/>
              </w:rPr>
              <w:t>- насосная станция;</w:t>
            </w:r>
          </w:p>
          <w:p w14:paraId="7F751DF4" w14:textId="77777777" w:rsidR="00341FEF" w:rsidRPr="00091E2E" w:rsidRDefault="00341FEF" w:rsidP="00341FEF">
            <w:pPr>
              <w:pStyle w:val="s16"/>
              <w:shd w:val="clear" w:color="auto" w:fill="FFFFFF"/>
              <w:spacing w:before="0" w:beforeAutospacing="0" w:after="0" w:afterAutospacing="0"/>
              <w:ind w:left="113"/>
              <w:rPr>
                <w:sz w:val="20"/>
                <w:szCs w:val="20"/>
              </w:rPr>
            </w:pPr>
            <w:r w:rsidRPr="00091E2E">
              <w:rPr>
                <w:sz w:val="20"/>
                <w:szCs w:val="20"/>
              </w:rPr>
              <w:t>- водопровод;</w:t>
            </w:r>
          </w:p>
          <w:p w14:paraId="4B0B0A1C" w14:textId="77777777" w:rsidR="00341FEF" w:rsidRPr="00091E2E" w:rsidRDefault="00341FEF" w:rsidP="00341FEF">
            <w:pPr>
              <w:pStyle w:val="s16"/>
              <w:shd w:val="clear" w:color="auto" w:fill="FFFFFF"/>
              <w:spacing w:before="0" w:beforeAutospacing="0" w:after="0" w:afterAutospacing="0"/>
              <w:ind w:left="113"/>
              <w:rPr>
                <w:rFonts w:cs="Times New Roman CYR"/>
                <w:sz w:val="20"/>
                <w:szCs w:val="20"/>
              </w:rPr>
            </w:pPr>
            <w:r w:rsidRPr="00091E2E">
              <w:rPr>
                <w:sz w:val="20"/>
                <w:szCs w:val="20"/>
              </w:rPr>
              <w:t>Объекты инженерной инфраструктуры:</w:t>
            </w:r>
          </w:p>
          <w:p w14:paraId="018FA061" w14:textId="77777777" w:rsidR="00341FEF" w:rsidRPr="00091E2E" w:rsidRDefault="00341FEF" w:rsidP="00341FEF">
            <w:pPr>
              <w:pStyle w:val="s16"/>
              <w:shd w:val="clear" w:color="auto" w:fill="FFFFFF"/>
              <w:spacing w:before="0" w:beforeAutospacing="0" w:after="0" w:afterAutospacing="0"/>
              <w:ind w:left="113"/>
              <w:rPr>
                <w:rFonts w:cs="Times New Roman CYR"/>
                <w:sz w:val="20"/>
                <w:szCs w:val="20"/>
              </w:rPr>
            </w:pPr>
            <w:r w:rsidRPr="00091E2E">
              <w:rPr>
                <w:sz w:val="20"/>
                <w:szCs w:val="20"/>
              </w:rPr>
              <w:t>- линия электропередач,</w:t>
            </w:r>
          </w:p>
          <w:p w14:paraId="7E08524C" w14:textId="77777777" w:rsidR="00341FEF" w:rsidRPr="00091E2E" w:rsidRDefault="00341FEF" w:rsidP="00341FEF">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трансформаторная подстанция, </w:t>
            </w:r>
          </w:p>
          <w:p w14:paraId="204A1C22" w14:textId="77777777" w:rsidR="00341FEF" w:rsidRPr="00091E2E" w:rsidRDefault="00341FEF" w:rsidP="00341FEF">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газопровод, </w:t>
            </w:r>
          </w:p>
          <w:p w14:paraId="5626005E" w14:textId="77777777" w:rsidR="00341FEF" w:rsidRPr="00091E2E" w:rsidRDefault="00341FEF" w:rsidP="00341FEF">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линия связи, </w:t>
            </w:r>
          </w:p>
          <w:p w14:paraId="0AE902F3" w14:textId="77777777" w:rsidR="00341FEF" w:rsidRPr="00091E2E" w:rsidRDefault="00341FEF" w:rsidP="00341FEF">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телефонная станция, </w:t>
            </w:r>
          </w:p>
          <w:p w14:paraId="2822CDDD" w14:textId="77777777" w:rsidR="00341FEF" w:rsidRPr="00091E2E" w:rsidRDefault="00341FEF" w:rsidP="00341FEF">
            <w:pPr>
              <w:pStyle w:val="s16"/>
              <w:shd w:val="clear" w:color="auto" w:fill="FFFFFF"/>
              <w:spacing w:before="0" w:beforeAutospacing="0" w:after="0" w:afterAutospacing="0"/>
              <w:ind w:left="113"/>
              <w:rPr>
                <w:rFonts w:cs="Times New Roman CYR"/>
                <w:sz w:val="20"/>
                <w:szCs w:val="20"/>
              </w:rPr>
            </w:pPr>
            <w:r w:rsidRPr="00091E2E">
              <w:rPr>
                <w:sz w:val="20"/>
                <w:szCs w:val="20"/>
              </w:rPr>
              <w:t xml:space="preserve">- канализация, </w:t>
            </w:r>
          </w:p>
          <w:p w14:paraId="5A4069DB" w14:textId="77777777" w:rsidR="00341FEF" w:rsidRPr="00091E2E" w:rsidRDefault="00341FEF" w:rsidP="00341FEF">
            <w:pPr>
              <w:pStyle w:val="s16"/>
              <w:shd w:val="clear" w:color="auto" w:fill="FFFFFF"/>
              <w:spacing w:before="0" w:beforeAutospacing="0" w:after="0" w:afterAutospacing="0"/>
              <w:ind w:left="113"/>
              <w:rPr>
                <w:rFonts w:cs="Times New Roman CYR"/>
                <w:sz w:val="20"/>
                <w:szCs w:val="20"/>
              </w:rPr>
            </w:pPr>
            <w:r w:rsidRPr="00091E2E">
              <w:rPr>
                <w:sz w:val="20"/>
                <w:szCs w:val="20"/>
              </w:rPr>
              <w:lastRenderedPageBreak/>
              <w:t>- стоянка транспортных средств,</w:t>
            </w:r>
          </w:p>
          <w:p w14:paraId="7429D6D7" w14:textId="77777777" w:rsidR="00341FEF" w:rsidRPr="00091E2E" w:rsidRDefault="00341FEF" w:rsidP="002B67C9">
            <w:pPr>
              <w:pStyle w:val="s16"/>
              <w:shd w:val="clear" w:color="auto" w:fill="FFFFFF"/>
              <w:spacing w:before="0" w:beforeAutospacing="0" w:after="0" w:afterAutospacing="0"/>
              <w:ind w:left="113"/>
              <w:rPr>
                <w:rFonts w:cs="Times New Roman CYR"/>
                <w:sz w:val="20"/>
                <w:szCs w:val="20"/>
              </w:rPr>
            </w:pPr>
            <w:r w:rsidRPr="00091E2E">
              <w:rPr>
                <w:sz w:val="20"/>
                <w:szCs w:val="20"/>
              </w:rPr>
              <w:t>-  гараж и мастерская для обслуживания уборочной и аварийной техники</w:t>
            </w:r>
          </w:p>
        </w:tc>
        <w:tc>
          <w:tcPr>
            <w:tcW w:w="5387" w:type="dxa"/>
          </w:tcPr>
          <w:p w14:paraId="0423DF9C" w14:textId="77777777" w:rsidR="00341FEF" w:rsidRPr="00091E2E" w:rsidRDefault="00341FEF" w:rsidP="00341FEF">
            <w:pPr>
              <w:snapToGrid w:val="0"/>
              <w:ind w:left="132" w:right="134"/>
              <w:jc w:val="both"/>
            </w:pPr>
            <w:r w:rsidRPr="00091E2E">
              <w:lastRenderedPageBreak/>
              <w:t>Минимальная площадь земельных участков - 10 кв. м;</w:t>
            </w:r>
          </w:p>
          <w:p w14:paraId="6F460D8E" w14:textId="77777777" w:rsidR="00341FEF" w:rsidRPr="00091E2E" w:rsidRDefault="00341FEF" w:rsidP="00341FEF">
            <w:pPr>
              <w:snapToGrid w:val="0"/>
              <w:ind w:left="132" w:right="134"/>
              <w:jc w:val="both"/>
            </w:pPr>
            <w:r w:rsidRPr="00091E2E">
              <w:t>максимальное количество надземных этажей зданий –1;</w:t>
            </w:r>
          </w:p>
          <w:p w14:paraId="6D82EF07" w14:textId="77777777" w:rsidR="00341FEF" w:rsidRPr="00091E2E" w:rsidRDefault="00341FEF" w:rsidP="00341FEF">
            <w:pPr>
              <w:ind w:left="132" w:right="134"/>
              <w:jc w:val="both"/>
            </w:pPr>
            <w:r w:rsidRPr="00091E2E">
              <w:t>максимальный процент застройки в границах земельного участка – 80%;</w:t>
            </w:r>
          </w:p>
          <w:p w14:paraId="5318D5DB" w14:textId="77777777" w:rsidR="00586995" w:rsidRPr="00091E2E" w:rsidRDefault="00341FEF" w:rsidP="00341FEF">
            <w:pPr>
              <w:ind w:left="132" w:right="134"/>
              <w:jc w:val="both"/>
            </w:pPr>
            <w:r w:rsidRPr="00091E2E">
              <w:t>минимальные отступы от красной линии – 5 м; от иных границ – 3 м;</w:t>
            </w:r>
          </w:p>
          <w:p w14:paraId="7AD10534" w14:textId="77777777" w:rsidR="00341FEF" w:rsidRPr="00091E2E" w:rsidRDefault="00586995" w:rsidP="00341FEF">
            <w:pPr>
              <w:ind w:left="132" w:right="134"/>
              <w:jc w:val="both"/>
            </w:pPr>
            <w:r w:rsidRPr="00091E2E">
              <w:t>минимальный процент озеленения – не подлежит установлению</w:t>
            </w:r>
            <w:r w:rsidR="00A2415B" w:rsidRPr="00091E2E">
              <w:t>;</w:t>
            </w:r>
          </w:p>
          <w:p w14:paraId="3FC18324" w14:textId="77777777" w:rsidR="00341FEF" w:rsidRPr="00091E2E" w:rsidRDefault="00341FEF" w:rsidP="00341FEF">
            <w:pPr>
              <w:ind w:left="132" w:right="134"/>
              <w:jc w:val="both"/>
            </w:pPr>
            <w:r w:rsidRPr="00091E2E">
              <w:t>для линейных объектов минимальные отступы – не регламентируются</w:t>
            </w:r>
            <w:r w:rsidR="00A2415B" w:rsidRPr="00091E2E">
              <w:t>.</w:t>
            </w:r>
          </w:p>
        </w:tc>
        <w:tc>
          <w:tcPr>
            <w:tcW w:w="3950" w:type="dxa"/>
            <w:vMerge/>
          </w:tcPr>
          <w:p w14:paraId="7DD0E19A" w14:textId="77777777" w:rsidR="00341FEF" w:rsidRPr="00091E2E" w:rsidRDefault="00341FEF" w:rsidP="00341FEF">
            <w:pPr>
              <w:ind w:left="33" w:firstLine="426"/>
              <w:jc w:val="both"/>
            </w:pPr>
          </w:p>
        </w:tc>
      </w:tr>
      <w:tr w:rsidR="00091E2E" w:rsidRPr="00091E2E" w14:paraId="5F4DA5C3" w14:textId="77777777" w:rsidTr="00341FEF">
        <w:trPr>
          <w:trHeight w:val="23"/>
        </w:trPr>
        <w:tc>
          <w:tcPr>
            <w:tcW w:w="2014" w:type="dxa"/>
            <w:hideMark/>
          </w:tcPr>
          <w:p w14:paraId="30F8887B" w14:textId="77777777" w:rsidR="00341FEF" w:rsidRPr="00091E2E" w:rsidRDefault="00341FEF" w:rsidP="00341FEF">
            <w:pPr>
              <w:snapToGrid w:val="0"/>
              <w:jc w:val="both"/>
            </w:pPr>
            <w:r w:rsidRPr="00091E2E">
              <w:t>[3.1.2.] Административные здания организаций, обеспечивающих</w:t>
            </w:r>
            <w:r w:rsidRPr="00091E2E">
              <w:cr/>
              <w:t>предоставление коммунальных услуг</w:t>
            </w:r>
          </w:p>
        </w:tc>
        <w:tc>
          <w:tcPr>
            <w:tcW w:w="3685" w:type="dxa"/>
            <w:hideMark/>
          </w:tcPr>
          <w:p w14:paraId="4998A090" w14:textId="77777777" w:rsidR="00341FEF" w:rsidRPr="00091E2E" w:rsidRDefault="00341FEF" w:rsidP="00341FEF">
            <w:pPr>
              <w:snapToGrid w:val="0"/>
              <w:ind w:left="132" w:right="131" w:firstLine="142"/>
              <w:jc w:val="both"/>
            </w:pPr>
            <w:r w:rsidRPr="00091E2E">
              <w:rPr>
                <w:shd w:val="clear" w:color="auto" w:fill="FFFFFF"/>
              </w:rPr>
              <w:t>Здания и сооружения, обеспечивающие физических и юридических лиц коммунальными услугами.</w:t>
            </w:r>
          </w:p>
        </w:tc>
        <w:tc>
          <w:tcPr>
            <w:tcW w:w="5387" w:type="dxa"/>
            <w:hideMark/>
          </w:tcPr>
          <w:p w14:paraId="7F5491E5" w14:textId="77777777" w:rsidR="00341FEF" w:rsidRPr="00091E2E" w:rsidRDefault="00341FEF" w:rsidP="00341FEF">
            <w:pPr>
              <w:snapToGrid w:val="0"/>
              <w:ind w:left="132" w:right="116"/>
              <w:jc w:val="both"/>
            </w:pPr>
            <w:r w:rsidRPr="00091E2E">
              <w:t>Минимальная/максимальная площадь земельных участков  – 50 /5000 кв. м.;</w:t>
            </w:r>
          </w:p>
          <w:p w14:paraId="6A6DF95F" w14:textId="77777777" w:rsidR="00341FEF" w:rsidRPr="00091E2E" w:rsidRDefault="00341FEF" w:rsidP="00341FEF">
            <w:pPr>
              <w:tabs>
                <w:tab w:val="left" w:pos="1134"/>
              </w:tabs>
              <w:ind w:left="132" w:right="116"/>
              <w:jc w:val="both"/>
            </w:pPr>
            <w:r w:rsidRPr="00091E2E">
              <w:t>максимальное количество надземных этажей зданий – 2 этажа;</w:t>
            </w:r>
          </w:p>
          <w:p w14:paraId="1804A308" w14:textId="77777777" w:rsidR="00341FEF" w:rsidRPr="00091E2E" w:rsidRDefault="00341FEF" w:rsidP="00341FEF">
            <w:pPr>
              <w:ind w:left="132" w:right="116"/>
              <w:jc w:val="both"/>
            </w:pPr>
            <w:r w:rsidRPr="00091E2E">
              <w:t>максимальная высота зданий, строений, сооружений от уровня земли - 20 м;</w:t>
            </w:r>
          </w:p>
          <w:p w14:paraId="04EF2481" w14:textId="77777777" w:rsidR="00341FEF" w:rsidRPr="00091E2E" w:rsidRDefault="00341FEF" w:rsidP="00341FEF">
            <w:pPr>
              <w:ind w:left="132" w:right="116"/>
              <w:jc w:val="both"/>
            </w:pPr>
            <w:r w:rsidRPr="00091E2E">
              <w:t xml:space="preserve">максимальный процент застройки в границах земельного участка – 60 %;  </w:t>
            </w:r>
          </w:p>
          <w:p w14:paraId="65581DFC" w14:textId="77777777" w:rsidR="00341FEF" w:rsidRPr="00091E2E" w:rsidRDefault="00341FEF" w:rsidP="00341FEF">
            <w:pPr>
              <w:ind w:left="132" w:right="103"/>
              <w:jc w:val="both"/>
            </w:pPr>
            <w:r w:rsidRPr="00091E2E">
              <w:t>минимальные отступы от  красной линии – 5 м от иных границ – 3 м</w:t>
            </w:r>
            <w:r w:rsidRPr="00091E2E">
              <w:rPr>
                <w:rFonts w:eastAsia="SimSun"/>
                <w:lang w:eastAsia="zh-CN" w:bidi="ru-RU"/>
              </w:rPr>
              <w:t>.</w:t>
            </w:r>
          </w:p>
          <w:p w14:paraId="00834470" w14:textId="77777777" w:rsidR="00341FEF" w:rsidRPr="00091E2E" w:rsidRDefault="00341FEF" w:rsidP="00341FEF">
            <w:pPr>
              <w:ind w:left="140" w:right="116"/>
              <w:jc w:val="both"/>
              <w:rPr>
                <w:rFonts w:eastAsia="SimSun"/>
                <w:lang w:eastAsia="zh-CN" w:bidi="ru-RU"/>
              </w:rPr>
            </w:pPr>
            <w:r w:rsidRPr="00091E2E">
              <w:rPr>
                <w:rFonts w:eastAsia="SimSun"/>
                <w:lang w:eastAsia="zh-CN" w:bidi="ru-RU"/>
              </w:rPr>
              <w:t>Минимальный процент озеленения земельного участка 10%.</w:t>
            </w:r>
          </w:p>
        </w:tc>
        <w:tc>
          <w:tcPr>
            <w:tcW w:w="3950" w:type="dxa"/>
            <w:vMerge/>
          </w:tcPr>
          <w:p w14:paraId="46E521C7" w14:textId="77777777" w:rsidR="00341FEF" w:rsidRPr="00091E2E" w:rsidRDefault="00341FEF" w:rsidP="00341FEF">
            <w:pPr>
              <w:ind w:left="33" w:firstLine="426"/>
              <w:jc w:val="both"/>
            </w:pPr>
          </w:p>
        </w:tc>
      </w:tr>
      <w:tr w:rsidR="00091E2E" w:rsidRPr="00091E2E" w14:paraId="3394E9D9" w14:textId="77777777" w:rsidTr="00946495">
        <w:trPr>
          <w:trHeight w:val="433"/>
        </w:trPr>
        <w:tc>
          <w:tcPr>
            <w:tcW w:w="2014" w:type="dxa"/>
            <w:hideMark/>
          </w:tcPr>
          <w:p w14:paraId="40DD004F" w14:textId="77777777" w:rsidR="00341FEF" w:rsidRPr="00091E2E" w:rsidRDefault="00341FEF" w:rsidP="00341FEF">
            <w:pPr>
              <w:suppressAutoHyphens w:val="0"/>
              <w:autoSpaceDN w:val="0"/>
              <w:rPr>
                <w:rFonts w:eastAsia="SimSun"/>
                <w:lang w:eastAsia="zh-CN" w:bidi="ru-RU"/>
              </w:rPr>
            </w:pPr>
            <w:r w:rsidRPr="00091E2E">
              <w:rPr>
                <w:rFonts w:eastAsia="SimSun"/>
                <w:lang w:eastAsia="zh-CN" w:bidi="ru-RU"/>
              </w:rPr>
              <w:t>[4</w:t>
            </w:r>
            <w:r w:rsidRPr="00091E2E">
              <w:rPr>
                <w:lang w:eastAsia="zh-CN" w:bidi="ru-RU"/>
              </w:rPr>
              <w:t>.1</w:t>
            </w:r>
            <w:r w:rsidRPr="00091E2E">
              <w:rPr>
                <w:rFonts w:eastAsia="SimSun"/>
                <w:lang w:eastAsia="zh-CN" w:bidi="ru-RU"/>
              </w:rPr>
              <w:t>] - Деловое управление</w:t>
            </w:r>
          </w:p>
        </w:tc>
        <w:tc>
          <w:tcPr>
            <w:tcW w:w="3685" w:type="dxa"/>
            <w:hideMark/>
          </w:tcPr>
          <w:p w14:paraId="7961A1B3" w14:textId="77777777" w:rsidR="00341FEF" w:rsidRPr="00091E2E" w:rsidRDefault="00341FEF" w:rsidP="00341FEF">
            <w:pPr>
              <w:pStyle w:val="s16"/>
              <w:shd w:val="clear" w:color="auto" w:fill="FFFFFF"/>
              <w:spacing w:before="0" w:beforeAutospacing="0" w:after="0" w:afterAutospacing="0"/>
              <w:ind w:left="113"/>
              <w:rPr>
                <w:sz w:val="20"/>
                <w:szCs w:val="20"/>
              </w:rPr>
            </w:pPr>
            <w:r w:rsidRPr="00091E2E">
              <w:rPr>
                <w:sz w:val="20"/>
                <w:szCs w:val="20"/>
                <w:shd w:val="clear" w:color="auto" w:fill="FFFFFF"/>
              </w:rPr>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5387" w:type="dxa"/>
            <w:hideMark/>
          </w:tcPr>
          <w:p w14:paraId="3185496A" w14:textId="77777777" w:rsidR="00341FEF" w:rsidRPr="00091E2E" w:rsidRDefault="00341FEF" w:rsidP="00341FEF">
            <w:pPr>
              <w:tabs>
                <w:tab w:val="left" w:pos="2520"/>
              </w:tabs>
              <w:snapToGrid w:val="0"/>
              <w:ind w:left="132" w:right="132"/>
              <w:jc w:val="both"/>
            </w:pPr>
            <w:r w:rsidRPr="00091E2E">
              <w:t>Минимальная/максимальная площадь земельных участков –100/5000 кв. м;</w:t>
            </w:r>
          </w:p>
          <w:p w14:paraId="615E24DF" w14:textId="77777777" w:rsidR="00341FEF" w:rsidRPr="00091E2E" w:rsidRDefault="00341FEF" w:rsidP="00341FEF">
            <w:pPr>
              <w:tabs>
                <w:tab w:val="left" w:pos="2520"/>
              </w:tabs>
              <w:ind w:left="132" w:right="132"/>
              <w:jc w:val="both"/>
            </w:pPr>
            <w:r w:rsidRPr="00091E2E">
              <w:t>максимальная высота зданий, строений, сооружений от уровня земли - 12 м;</w:t>
            </w:r>
          </w:p>
          <w:p w14:paraId="73B97625" w14:textId="77777777" w:rsidR="00341FEF" w:rsidRPr="00091E2E" w:rsidRDefault="00341FEF" w:rsidP="00341FEF">
            <w:pPr>
              <w:tabs>
                <w:tab w:val="left" w:pos="2520"/>
              </w:tabs>
              <w:ind w:left="132" w:right="132"/>
              <w:jc w:val="both"/>
            </w:pPr>
            <w:r w:rsidRPr="00091E2E">
              <w:t>максимальный процент застройки в границах земельного участка – 60%;</w:t>
            </w:r>
          </w:p>
          <w:p w14:paraId="2CF6624D" w14:textId="77777777" w:rsidR="00341FEF" w:rsidRPr="00091E2E" w:rsidRDefault="00341FEF" w:rsidP="00341FEF">
            <w:pPr>
              <w:tabs>
                <w:tab w:val="left" w:pos="2520"/>
              </w:tabs>
              <w:ind w:left="13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0325FD5E" w14:textId="77777777" w:rsidR="00341FEF" w:rsidRPr="00091E2E" w:rsidRDefault="00341FEF" w:rsidP="00341FEF">
            <w:pPr>
              <w:tabs>
                <w:tab w:val="left" w:pos="3071"/>
              </w:tabs>
              <w:snapToGrid w:val="0"/>
              <w:ind w:left="132" w:right="116"/>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vMerge/>
          </w:tcPr>
          <w:p w14:paraId="6375A702" w14:textId="77777777" w:rsidR="00341FEF" w:rsidRPr="00091E2E" w:rsidRDefault="00341FEF" w:rsidP="00341FEF">
            <w:pPr>
              <w:tabs>
                <w:tab w:val="left" w:pos="1134"/>
              </w:tabs>
              <w:ind w:firstLine="426"/>
            </w:pPr>
          </w:p>
        </w:tc>
      </w:tr>
      <w:tr w:rsidR="00091E2E" w:rsidRPr="00091E2E" w14:paraId="000ACC1A" w14:textId="77777777" w:rsidTr="00341FEF">
        <w:trPr>
          <w:trHeight w:val="2355"/>
        </w:trPr>
        <w:tc>
          <w:tcPr>
            <w:tcW w:w="2014" w:type="dxa"/>
            <w:hideMark/>
          </w:tcPr>
          <w:p w14:paraId="72DBE672" w14:textId="77777777" w:rsidR="00341FEF" w:rsidRPr="00091E2E" w:rsidRDefault="00341FEF" w:rsidP="00341FEF">
            <w:pPr>
              <w:suppressAutoHyphens w:val="0"/>
              <w:autoSpaceDN w:val="0"/>
              <w:rPr>
                <w:rFonts w:eastAsia="SimSun"/>
                <w:lang w:eastAsia="zh-CN" w:bidi="ru-RU"/>
              </w:rPr>
            </w:pPr>
            <w:r w:rsidRPr="00091E2E">
              <w:t>[4.4]  Магазины</w:t>
            </w:r>
          </w:p>
        </w:tc>
        <w:tc>
          <w:tcPr>
            <w:tcW w:w="3685" w:type="dxa"/>
            <w:hideMark/>
          </w:tcPr>
          <w:p w14:paraId="7924A197" w14:textId="77777777" w:rsidR="004373E6" w:rsidRPr="00091E2E" w:rsidRDefault="004373E6" w:rsidP="004373E6">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0D581991"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07D97EF6"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3DE84815" w14:textId="77777777" w:rsidR="00341FEF" w:rsidRPr="00091E2E" w:rsidRDefault="004373E6" w:rsidP="004373E6">
            <w:pPr>
              <w:pStyle w:val="s16"/>
              <w:shd w:val="clear" w:color="auto" w:fill="FFFFFF"/>
              <w:spacing w:before="0" w:beforeAutospacing="0" w:after="0" w:afterAutospacing="0"/>
              <w:ind w:left="113"/>
              <w:rPr>
                <w:sz w:val="20"/>
                <w:szCs w:val="20"/>
              </w:rPr>
            </w:pPr>
            <w:r w:rsidRPr="00091E2E">
              <w:rPr>
                <w:sz w:val="20"/>
                <w:szCs w:val="20"/>
                <w:shd w:val="clear" w:color="auto" w:fill="FFFFFF"/>
              </w:rPr>
              <w:t>- ветаптека</w:t>
            </w:r>
          </w:p>
        </w:tc>
        <w:tc>
          <w:tcPr>
            <w:tcW w:w="5387" w:type="dxa"/>
            <w:hideMark/>
          </w:tcPr>
          <w:p w14:paraId="1322279F" w14:textId="77777777" w:rsidR="00341FEF" w:rsidRPr="00091E2E" w:rsidRDefault="00341FEF" w:rsidP="00341FEF">
            <w:pPr>
              <w:snapToGrid w:val="0"/>
              <w:ind w:left="132"/>
            </w:pPr>
            <w:r w:rsidRPr="00091E2E">
              <w:t>Минимальная/максимальная площадь земельных участков  –</w:t>
            </w:r>
            <w:r w:rsidR="0032625C" w:rsidRPr="00091E2E">
              <w:t>2</w:t>
            </w:r>
            <w:r w:rsidRPr="00091E2E">
              <w:t>00/3000 кв. м;</w:t>
            </w:r>
          </w:p>
          <w:p w14:paraId="2056B802" w14:textId="77777777" w:rsidR="00341FEF" w:rsidRPr="00091E2E" w:rsidRDefault="00341FEF" w:rsidP="00341FEF">
            <w:pPr>
              <w:snapToGrid w:val="0"/>
              <w:ind w:left="132" w:right="132"/>
              <w:jc w:val="both"/>
            </w:pPr>
            <w:r w:rsidRPr="00091E2E">
              <w:t>максимальное количество надземных этажей зданий – 3 этажа;</w:t>
            </w:r>
          </w:p>
          <w:p w14:paraId="39DDF5E0" w14:textId="77777777" w:rsidR="00341FEF" w:rsidRPr="00091E2E" w:rsidRDefault="00341FEF" w:rsidP="00341FEF">
            <w:pPr>
              <w:snapToGrid w:val="0"/>
              <w:ind w:left="132" w:right="132"/>
              <w:jc w:val="both"/>
            </w:pPr>
            <w:r w:rsidRPr="00091E2E">
              <w:t>максимальная высота зданий, строений, сооружений от уровня земли - 12 м;</w:t>
            </w:r>
          </w:p>
          <w:p w14:paraId="132E615A" w14:textId="77777777" w:rsidR="00341FEF" w:rsidRPr="00091E2E" w:rsidRDefault="00341FEF" w:rsidP="00341FEF">
            <w:pPr>
              <w:tabs>
                <w:tab w:val="left" w:pos="5642"/>
              </w:tabs>
              <w:ind w:left="132" w:right="116"/>
              <w:jc w:val="both"/>
            </w:pPr>
            <w:r w:rsidRPr="00091E2E">
              <w:t>максимальный процент застройки в границах земельного участка – 60%;</w:t>
            </w:r>
          </w:p>
          <w:p w14:paraId="75597E67" w14:textId="77777777" w:rsidR="00341FEF" w:rsidRPr="00091E2E" w:rsidRDefault="00341FEF" w:rsidP="00341FEF">
            <w:pPr>
              <w:ind w:left="132" w:right="116"/>
              <w:jc w:val="both"/>
            </w:pPr>
            <w:r w:rsidRPr="00091E2E">
              <w:t>Минимальные отступы от  красной линии – 5 м; от иных границ – 3 м</w:t>
            </w:r>
            <w:r w:rsidRPr="00091E2E">
              <w:rPr>
                <w:rFonts w:eastAsia="SimSun"/>
                <w:lang w:eastAsia="zh-CN" w:bidi="ru-RU"/>
              </w:rPr>
              <w:t xml:space="preserve">, </w:t>
            </w:r>
          </w:p>
          <w:p w14:paraId="055324EA" w14:textId="77777777" w:rsidR="00341FEF" w:rsidRPr="00091E2E" w:rsidRDefault="00341FEF" w:rsidP="00341FEF">
            <w:pPr>
              <w:tabs>
                <w:tab w:val="left" w:pos="3071"/>
              </w:tabs>
              <w:snapToGrid w:val="0"/>
              <w:ind w:left="132" w:right="116"/>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vMerge/>
          </w:tcPr>
          <w:p w14:paraId="61BBE346" w14:textId="77777777" w:rsidR="00341FEF" w:rsidRPr="00091E2E" w:rsidRDefault="00341FEF" w:rsidP="00341FEF">
            <w:pPr>
              <w:tabs>
                <w:tab w:val="left" w:pos="1134"/>
              </w:tabs>
              <w:ind w:firstLine="426"/>
            </w:pPr>
          </w:p>
        </w:tc>
      </w:tr>
      <w:tr w:rsidR="00091E2E" w:rsidRPr="00091E2E" w14:paraId="63FCA822" w14:textId="77777777" w:rsidTr="00341FEF">
        <w:trPr>
          <w:trHeight w:val="2355"/>
        </w:trPr>
        <w:tc>
          <w:tcPr>
            <w:tcW w:w="2014" w:type="dxa"/>
            <w:hideMark/>
          </w:tcPr>
          <w:p w14:paraId="3944A27D" w14:textId="77777777" w:rsidR="00341FEF" w:rsidRPr="00091E2E" w:rsidRDefault="00341FEF" w:rsidP="00341FEF">
            <w:pPr>
              <w:suppressAutoHyphens w:val="0"/>
              <w:autoSpaceDN w:val="0"/>
            </w:pPr>
            <w:r w:rsidRPr="00091E2E">
              <w:rPr>
                <w:rFonts w:eastAsia="SimSun"/>
                <w:lang w:eastAsia="zh-CN" w:bidi="ru-RU"/>
              </w:rPr>
              <w:lastRenderedPageBreak/>
              <w:t xml:space="preserve">[4.6] </w:t>
            </w:r>
            <w:r w:rsidRPr="00091E2E">
              <w:rPr>
                <w:lang w:eastAsia="ru-RU" w:bidi="ru-RU"/>
              </w:rPr>
              <w:t>Общественное питание.</w:t>
            </w:r>
          </w:p>
        </w:tc>
        <w:tc>
          <w:tcPr>
            <w:tcW w:w="3685" w:type="dxa"/>
            <w:hideMark/>
          </w:tcPr>
          <w:p w14:paraId="191A7339" w14:textId="77777777" w:rsidR="00341FEF" w:rsidRPr="00091E2E" w:rsidRDefault="00341FEF" w:rsidP="00341FEF">
            <w:pPr>
              <w:ind w:left="113"/>
              <w:rPr>
                <w:shd w:val="clear" w:color="auto" w:fill="FFFFFF"/>
              </w:rPr>
            </w:pPr>
            <w:r w:rsidRPr="00091E2E">
              <w:rPr>
                <w:shd w:val="clear" w:color="auto" w:fill="FFFFFF"/>
              </w:rPr>
              <w:t xml:space="preserve">- кафе; </w:t>
            </w:r>
          </w:p>
          <w:p w14:paraId="26C322B5" w14:textId="77777777" w:rsidR="00341FEF" w:rsidRPr="00091E2E" w:rsidRDefault="00341FEF" w:rsidP="00341FEF">
            <w:pPr>
              <w:ind w:left="113"/>
              <w:rPr>
                <w:shd w:val="clear" w:color="auto" w:fill="FFFFFF"/>
              </w:rPr>
            </w:pPr>
            <w:r w:rsidRPr="00091E2E">
              <w:rPr>
                <w:shd w:val="clear" w:color="auto" w:fill="FFFFFF"/>
              </w:rPr>
              <w:t>- бар;</w:t>
            </w:r>
          </w:p>
          <w:p w14:paraId="27173ACB" w14:textId="77777777" w:rsidR="00341FEF" w:rsidRPr="00091E2E" w:rsidRDefault="00341FEF" w:rsidP="00341FEF">
            <w:pPr>
              <w:ind w:left="113"/>
              <w:rPr>
                <w:shd w:val="clear" w:color="auto" w:fill="FFFFFF"/>
              </w:rPr>
            </w:pPr>
            <w:r w:rsidRPr="00091E2E">
              <w:rPr>
                <w:shd w:val="clear" w:color="auto" w:fill="FFFFFF"/>
              </w:rPr>
              <w:t>- закусочная;</w:t>
            </w:r>
          </w:p>
          <w:p w14:paraId="41374AB3" w14:textId="77777777" w:rsidR="00341FEF" w:rsidRPr="00091E2E" w:rsidRDefault="00341FEF" w:rsidP="00341FEF">
            <w:pPr>
              <w:ind w:left="113"/>
              <w:rPr>
                <w:shd w:val="clear" w:color="auto" w:fill="FFFFFF"/>
              </w:rPr>
            </w:pPr>
            <w:r w:rsidRPr="00091E2E">
              <w:rPr>
                <w:shd w:val="clear" w:color="auto" w:fill="FFFFFF"/>
              </w:rPr>
              <w:t>- столовая;</w:t>
            </w:r>
          </w:p>
          <w:p w14:paraId="01397D6A" w14:textId="77777777" w:rsidR="00341FEF" w:rsidRPr="00091E2E" w:rsidRDefault="00341FEF" w:rsidP="00341FEF">
            <w:pPr>
              <w:ind w:left="113"/>
              <w:rPr>
                <w:shd w:val="clear" w:color="auto" w:fill="FFFFFF"/>
              </w:rPr>
            </w:pPr>
            <w:r w:rsidRPr="00091E2E">
              <w:rPr>
                <w:shd w:val="clear" w:color="auto" w:fill="FFFFFF"/>
              </w:rPr>
              <w:t>- отдел кулинарии;</w:t>
            </w:r>
          </w:p>
          <w:p w14:paraId="158CEA75" w14:textId="77777777" w:rsidR="00341FEF" w:rsidRPr="00091E2E" w:rsidRDefault="00341FEF" w:rsidP="00341FEF">
            <w:pPr>
              <w:widowControl/>
              <w:autoSpaceDE/>
              <w:ind w:left="113"/>
              <w:rPr>
                <w:shd w:val="clear" w:color="auto" w:fill="FFFFFF"/>
              </w:rPr>
            </w:pPr>
            <w:r w:rsidRPr="00091E2E">
              <w:rPr>
                <w:shd w:val="clear" w:color="auto" w:fill="FFFFFF"/>
              </w:rPr>
              <w:t>- пункт быстрого питания</w:t>
            </w:r>
          </w:p>
        </w:tc>
        <w:tc>
          <w:tcPr>
            <w:tcW w:w="5387" w:type="dxa"/>
            <w:hideMark/>
          </w:tcPr>
          <w:p w14:paraId="5A0B3EA7" w14:textId="77777777" w:rsidR="00341FEF" w:rsidRPr="00091E2E" w:rsidRDefault="00341FEF" w:rsidP="00341FEF">
            <w:pPr>
              <w:tabs>
                <w:tab w:val="left" w:pos="2520"/>
              </w:tabs>
              <w:snapToGrid w:val="0"/>
              <w:ind w:left="142" w:right="132"/>
              <w:jc w:val="both"/>
            </w:pPr>
            <w:r w:rsidRPr="00091E2E">
              <w:t>Минимальная/максимальная площадь земельных участков –200/2000 кв. м;</w:t>
            </w:r>
          </w:p>
          <w:p w14:paraId="7C6F8231" w14:textId="77777777" w:rsidR="00341FEF" w:rsidRPr="00091E2E" w:rsidRDefault="00341FEF" w:rsidP="00341FEF">
            <w:pPr>
              <w:tabs>
                <w:tab w:val="left" w:pos="2520"/>
              </w:tabs>
              <w:snapToGrid w:val="0"/>
              <w:ind w:left="142" w:right="132"/>
              <w:jc w:val="both"/>
            </w:pPr>
            <w:r w:rsidRPr="00091E2E">
              <w:t xml:space="preserve">максимальное количество надземных этажей зданий – 2 этажа (включая мансардный этаж); </w:t>
            </w:r>
          </w:p>
          <w:p w14:paraId="5CE27B26" w14:textId="77777777" w:rsidR="00341FEF" w:rsidRPr="00091E2E" w:rsidRDefault="00341FEF" w:rsidP="00341FEF">
            <w:pPr>
              <w:tabs>
                <w:tab w:val="left" w:pos="2520"/>
              </w:tabs>
              <w:snapToGrid w:val="0"/>
              <w:ind w:left="142" w:right="132"/>
              <w:jc w:val="both"/>
            </w:pPr>
            <w:r w:rsidRPr="00091E2E">
              <w:t>максимальная высота зданий, строений, сооружений от уровня земли - 12 м;</w:t>
            </w:r>
          </w:p>
          <w:p w14:paraId="779B49A0" w14:textId="77777777" w:rsidR="00341FEF" w:rsidRPr="00091E2E" w:rsidRDefault="00341FEF" w:rsidP="00341FEF">
            <w:pPr>
              <w:tabs>
                <w:tab w:val="left" w:pos="2520"/>
              </w:tabs>
              <w:snapToGrid w:val="0"/>
              <w:ind w:left="142" w:right="132"/>
              <w:jc w:val="both"/>
            </w:pPr>
            <w:r w:rsidRPr="00091E2E">
              <w:t>максимальный процент застройки в границах земельного участка – 60%;</w:t>
            </w:r>
          </w:p>
          <w:p w14:paraId="1B6483C0" w14:textId="77777777" w:rsidR="00341FEF" w:rsidRPr="00091E2E" w:rsidRDefault="00341FEF" w:rsidP="00341FEF">
            <w:pPr>
              <w:tabs>
                <w:tab w:val="left" w:pos="2520"/>
              </w:tabs>
              <w:snapToGrid w:val="0"/>
              <w:ind w:left="142" w:right="132"/>
              <w:jc w:val="both"/>
            </w:pPr>
            <w:r w:rsidRPr="00091E2E">
              <w:t>минимальные отступы от красной линии – 5 м; от иных границ – 3 м;</w:t>
            </w:r>
          </w:p>
          <w:p w14:paraId="7A1F23B4" w14:textId="77777777" w:rsidR="00341FEF" w:rsidRPr="00091E2E" w:rsidRDefault="00341FEF" w:rsidP="00341FEF">
            <w:pPr>
              <w:snapToGrid w:val="0"/>
              <w:ind w:left="132"/>
            </w:pPr>
            <w:r w:rsidRPr="00091E2E">
              <w:t xml:space="preserve">минимальный процент </w:t>
            </w:r>
            <w:r w:rsidR="00E2502F" w:rsidRPr="00091E2E">
              <w:t>озеленения земельного участка 20</w:t>
            </w:r>
            <w:r w:rsidRPr="00091E2E">
              <w:t>%.</w:t>
            </w:r>
          </w:p>
        </w:tc>
        <w:tc>
          <w:tcPr>
            <w:tcW w:w="3950" w:type="dxa"/>
            <w:vMerge/>
          </w:tcPr>
          <w:p w14:paraId="17A9B11F" w14:textId="77777777" w:rsidR="00341FEF" w:rsidRPr="00091E2E" w:rsidRDefault="00341FEF" w:rsidP="00341FEF">
            <w:pPr>
              <w:tabs>
                <w:tab w:val="left" w:pos="1134"/>
              </w:tabs>
              <w:ind w:firstLine="426"/>
            </w:pPr>
          </w:p>
        </w:tc>
      </w:tr>
      <w:tr w:rsidR="00091E2E" w:rsidRPr="00091E2E" w14:paraId="7378BB8A" w14:textId="77777777" w:rsidTr="00341FEF">
        <w:trPr>
          <w:trHeight w:val="2355"/>
        </w:trPr>
        <w:tc>
          <w:tcPr>
            <w:tcW w:w="2014" w:type="dxa"/>
            <w:hideMark/>
          </w:tcPr>
          <w:p w14:paraId="6ECB1131" w14:textId="77777777" w:rsidR="00341FEF" w:rsidRPr="00091E2E" w:rsidRDefault="00341FEF" w:rsidP="00341FEF">
            <w:pPr>
              <w:suppressAutoHyphens w:val="0"/>
              <w:autoSpaceDN w:val="0"/>
              <w:rPr>
                <w:rFonts w:eastAsia="SimSun"/>
                <w:lang w:eastAsia="zh-CN" w:bidi="ru-RU"/>
              </w:rPr>
            </w:pPr>
            <w:r w:rsidRPr="00091E2E">
              <w:rPr>
                <w:rFonts w:eastAsia="SimSun"/>
                <w:lang w:eastAsia="zh-CN" w:bidi="ru-RU"/>
              </w:rPr>
              <w:t>[3.4.1] - Амбулаторно-поликлиническое обслуживание</w:t>
            </w:r>
          </w:p>
          <w:p w14:paraId="7F5F73C4" w14:textId="77777777" w:rsidR="00341FEF" w:rsidRPr="00091E2E" w:rsidRDefault="00341FEF" w:rsidP="00341FEF">
            <w:pPr>
              <w:suppressAutoHyphens w:val="0"/>
              <w:autoSpaceDN w:val="0"/>
              <w:rPr>
                <w:rFonts w:eastAsia="SimSun"/>
                <w:lang w:eastAsia="zh-CN" w:bidi="ru-RU"/>
              </w:rPr>
            </w:pPr>
          </w:p>
        </w:tc>
        <w:tc>
          <w:tcPr>
            <w:tcW w:w="3685" w:type="dxa"/>
            <w:hideMark/>
          </w:tcPr>
          <w:p w14:paraId="0BE926DC" w14:textId="77777777" w:rsidR="00341FEF" w:rsidRPr="00091E2E" w:rsidRDefault="00DA23E0" w:rsidP="00341FEF">
            <w:pPr>
              <w:suppressAutoHyphens w:val="0"/>
              <w:autoSpaceDN w:val="0"/>
              <w:ind w:left="113" w:right="132"/>
              <w:jc w:val="both"/>
              <w:rPr>
                <w:rFonts w:eastAsia="SimSun"/>
                <w:lang w:eastAsia="zh-CN" w:bidi="ru-RU"/>
              </w:rPr>
            </w:pPr>
            <w:r w:rsidRPr="00091E2E">
              <w:rPr>
                <w:shd w:val="clear" w:color="auto" w:fill="FFFFFF"/>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5387" w:type="dxa"/>
            <w:hideMark/>
          </w:tcPr>
          <w:p w14:paraId="0A8474C1" w14:textId="77777777" w:rsidR="00341FEF" w:rsidRPr="00091E2E" w:rsidRDefault="00341FEF" w:rsidP="00341FEF">
            <w:pPr>
              <w:tabs>
                <w:tab w:val="left" w:pos="3071"/>
              </w:tabs>
              <w:snapToGrid w:val="0"/>
              <w:ind w:left="132" w:right="116"/>
              <w:jc w:val="both"/>
            </w:pPr>
            <w:r w:rsidRPr="00091E2E">
              <w:t>Минимальная/максимальная площадь земельных участков   – 500/2000 кв. м;</w:t>
            </w:r>
          </w:p>
          <w:p w14:paraId="167FD7BF" w14:textId="77777777" w:rsidR="00341FEF" w:rsidRPr="00091E2E" w:rsidRDefault="00341FEF" w:rsidP="00341FEF">
            <w:pPr>
              <w:tabs>
                <w:tab w:val="left" w:pos="3071"/>
              </w:tabs>
              <w:ind w:left="132" w:right="116"/>
              <w:jc w:val="both"/>
            </w:pPr>
            <w:r w:rsidRPr="00091E2E">
              <w:t xml:space="preserve">максимальное количество надземных этажей зданий – 2 этажа; </w:t>
            </w:r>
          </w:p>
          <w:p w14:paraId="418486BD" w14:textId="77777777" w:rsidR="00341FEF" w:rsidRPr="00091E2E" w:rsidRDefault="00341FEF" w:rsidP="00341FEF">
            <w:pPr>
              <w:tabs>
                <w:tab w:val="left" w:pos="3071"/>
              </w:tabs>
              <w:ind w:left="132" w:right="116"/>
              <w:jc w:val="both"/>
            </w:pPr>
            <w:r w:rsidRPr="00091E2E">
              <w:t>максимальная высота зданий от уровня земли до верха перекрытия последнего этажа (или конька кровли) - 12 м;</w:t>
            </w:r>
          </w:p>
          <w:p w14:paraId="1431DE06" w14:textId="77777777" w:rsidR="00341FEF" w:rsidRPr="00091E2E" w:rsidRDefault="00341FEF" w:rsidP="00341FEF">
            <w:pPr>
              <w:ind w:left="132"/>
              <w:jc w:val="both"/>
            </w:pPr>
            <w:r w:rsidRPr="00091E2E">
              <w:t>максимальный процент застройки – 60%;</w:t>
            </w:r>
          </w:p>
          <w:p w14:paraId="581F4C18" w14:textId="77777777" w:rsidR="00341FEF" w:rsidRPr="00091E2E" w:rsidRDefault="00341FEF" w:rsidP="00341FEF">
            <w:pPr>
              <w:tabs>
                <w:tab w:val="left" w:pos="3071"/>
              </w:tabs>
              <w:ind w:left="132" w:right="116"/>
              <w:jc w:val="both"/>
              <w:rPr>
                <w:rFonts w:eastAsia="SimSun"/>
                <w:lang w:eastAsia="zh-CN" w:bidi="ru-RU"/>
              </w:rPr>
            </w:pPr>
            <w:r w:rsidRPr="00091E2E">
              <w:t>минимальные отступы от  красной линии – 5 м; до иных границ – 3 м</w:t>
            </w:r>
            <w:r w:rsidRPr="00091E2E">
              <w:rPr>
                <w:rFonts w:eastAsia="SimSun"/>
                <w:lang w:eastAsia="zh-CN" w:bidi="ru-RU"/>
              </w:rPr>
              <w:t>;</w:t>
            </w:r>
          </w:p>
          <w:p w14:paraId="43B70C3C" w14:textId="77777777" w:rsidR="00341FEF" w:rsidRPr="00091E2E" w:rsidRDefault="00586995" w:rsidP="00586995">
            <w:pPr>
              <w:tabs>
                <w:tab w:val="left" w:pos="3071"/>
              </w:tabs>
              <w:ind w:right="116"/>
              <w:jc w:val="both"/>
            </w:pPr>
            <w:r w:rsidRPr="00091E2E">
              <w:rPr>
                <w:rFonts w:eastAsia="SimSun"/>
                <w:lang w:eastAsia="zh-CN" w:bidi="ru-RU"/>
              </w:rPr>
              <w:t>минимальный процент озеленения земельного участка 15%.</w:t>
            </w:r>
          </w:p>
        </w:tc>
        <w:tc>
          <w:tcPr>
            <w:tcW w:w="3950" w:type="dxa"/>
            <w:vMerge/>
          </w:tcPr>
          <w:p w14:paraId="605D39A1" w14:textId="77777777" w:rsidR="00341FEF" w:rsidRPr="00091E2E" w:rsidRDefault="00341FEF" w:rsidP="00341FEF">
            <w:pPr>
              <w:tabs>
                <w:tab w:val="left" w:pos="1134"/>
              </w:tabs>
              <w:ind w:firstLine="426"/>
            </w:pPr>
          </w:p>
        </w:tc>
      </w:tr>
      <w:tr w:rsidR="00091E2E" w:rsidRPr="00091E2E" w14:paraId="683C5E7E" w14:textId="77777777" w:rsidTr="00341FEF">
        <w:trPr>
          <w:trHeight w:val="445"/>
        </w:trPr>
        <w:tc>
          <w:tcPr>
            <w:tcW w:w="2014" w:type="dxa"/>
          </w:tcPr>
          <w:p w14:paraId="79BF861B" w14:textId="77777777" w:rsidR="00341FEF" w:rsidRPr="00091E2E" w:rsidRDefault="00341FEF" w:rsidP="00341FEF">
            <w:pPr>
              <w:pStyle w:val="s16"/>
              <w:spacing w:before="0" w:beforeAutospacing="0" w:after="0" w:afterAutospacing="0"/>
              <w:ind w:left="140" w:right="75"/>
              <w:rPr>
                <w:sz w:val="20"/>
                <w:szCs w:val="20"/>
              </w:rPr>
            </w:pPr>
            <w:r w:rsidRPr="00091E2E">
              <w:rPr>
                <w:sz w:val="20"/>
                <w:szCs w:val="20"/>
                <w:lang w:bidi="ru-RU"/>
              </w:rPr>
              <w:t>[5.1.2]</w:t>
            </w:r>
            <w:r w:rsidRPr="00091E2E">
              <w:rPr>
                <w:sz w:val="20"/>
                <w:szCs w:val="20"/>
              </w:rPr>
              <w:t>Обеспечение занятий спортом в помещениях</w:t>
            </w:r>
          </w:p>
          <w:p w14:paraId="4388A615" w14:textId="77777777" w:rsidR="00341FEF" w:rsidRPr="00091E2E" w:rsidRDefault="00341FEF" w:rsidP="00341FEF">
            <w:pPr>
              <w:tabs>
                <w:tab w:val="left" w:pos="2520"/>
              </w:tabs>
              <w:snapToGrid w:val="0"/>
              <w:rPr>
                <w:rFonts w:eastAsia="SimSun"/>
                <w:lang w:eastAsia="zh-CN" w:bidi="ru-RU"/>
              </w:rPr>
            </w:pPr>
          </w:p>
        </w:tc>
        <w:tc>
          <w:tcPr>
            <w:tcW w:w="3685" w:type="dxa"/>
          </w:tcPr>
          <w:p w14:paraId="6C58393C" w14:textId="77777777" w:rsidR="00341FEF" w:rsidRPr="00091E2E" w:rsidRDefault="004373E6" w:rsidP="00341FEF">
            <w:pPr>
              <w:snapToGrid w:val="0"/>
              <w:ind w:left="113"/>
              <w:rPr>
                <w:shd w:val="clear" w:color="auto" w:fill="FFFFFF"/>
              </w:rPr>
            </w:pPr>
            <w:r w:rsidRPr="00091E2E">
              <w:rPr>
                <w:shd w:val="clear" w:color="auto" w:fill="FFFFFF"/>
              </w:rPr>
              <w:t>Спортивные клубы, спортивные залы, бассейны, физкультурно-оздоровительные комплексы в зданиях и сооружениях</w:t>
            </w:r>
          </w:p>
        </w:tc>
        <w:tc>
          <w:tcPr>
            <w:tcW w:w="5387" w:type="dxa"/>
          </w:tcPr>
          <w:p w14:paraId="0F98A930" w14:textId="77777777" w:rsidR="00341FEF" w:rsidRPr="00091E2E" w:rsidRDefault="00341FEF" w:rsidP="00341FEF">
            <w:pPr>
              <w:tabs>
                <w:tab w:val="left" w:pos="2520"/>
              </w:tabs>
              <w:snapToGrid w:val="0"/>
              <w:ind w:left="141" w:right="132" w:hanging="9"/>
              <w:jc w:val="both"/>
            </w:pPr>
            <w:r w:rsidRPr="00091E2E">
              <w:t>Минимальная/максимальная площадь земельных участков –500/10000 кв. м;</w:t>
            </w:r>
          </w:p>
          <w:p w14:paraId="6E9F499C" w14:textId="77777777" w:rsidR="00341FEF" w:rsidRPr="00091E2E" w:rsidRDefault="00341FEF" w:rsidP="00341FEF">
            <w:pPr>
              <w:tabs>
                <w:tab w:val="left" w:pos="2520"/>
              </w:tabs>
              <w:snapToGrid w:val="0"/>
              <w:ind w:left="132" w:right="132" w:hanging="9"/>
              <w:jc w:val="both"/>
            </w:pPr>
            <w:r w:rsidRPr="00091E2E">
              <w:rPr>
                <w:rFonts w:eastAsia="Calibri"/>
              </w:rPr>
              <w:t xml:space="preserve">максимальное количество надземных этажей зданий – 2 этажа (включая мансардный этаж);                                                                                                                  </w:t>
            </w:r>
          </w:p>
          <w:p w14:paraId="6FD7E832" w14:textId="77777777" w:rsidR="00341FEF" w:rsidRPr="00091E2E" w:rsidRDefault="00341FEF" w:rsidP="00341FEF">
            <w:pPr>
              <w:tabs>
                <w:tab w:val="left" w:pos="2520"/>
              </w:tabs>
              <w:ind w:left="132" w:right="132" w:hanging="9"/>
              <w:jc w:val="both"/>
            </w:pPr>
            <w:r w:rsidRPr="00091E2E">
              <w:t>максимальная высота зданий, строений, сооружений от уровня земли - 12 м;</w:t>
            </w:r>
          </w:p>
          <w:p w14:paraId="48F3B030" w14:textId="77777777" w:rsidR="00341FEF" w:rsidRPr="00091E2E" w:rsidRDefault="00341FEF" w:rsidP="00341FEF">
            <w:pPr>
              <w:tabs>
                <w:tab w:val="left" w:pos="2520"/>
              </w:tabs>
              <w:ind w:left="132" w:right="132" w:hanging="9"/>
              <w:jc w:val="both"/>
            </w:pPr>
            <w:r w:rsidRPr="00091E2E">
              <w:t xml:space="preserve"> максимальный процент застройки в границах земельного участка – 40%;</w:t>
            </w:r>
          </w:p>
          <w:p w14:paraId="47BAFC2D" w14:textId="77777777" w:rsidR="00341FEF" w:rsidRPr="00091E2E" w:rsidRDefault="00341FEF" w:rsidP="00341FEF">
            <w:pPr>
              <w:tabs>
                <w:tab w:val="left" w:pos="2520"/>
              </w:tabs>
              <w:ind w:left="132" w:right="132" w:hanging="9"/>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B6922E9" w14:textId="77777777" w:rsidR="00341FEF" w:rsidRPr="00091E2E" w:rsidRDefault="00341FEF" w:rsidP="00341FEF">
            <w:pPr>
              <w:tabs>
                <w:tab w:val="left" w:pos="2520"/>
              </w:tabs>
              <w:snapToGrid w:val="0"/>
              <w:ind w:left="142" w:right="117"/>
              <w:jc w:val="both"/>
              <w:rPr>
                <w:rFonts w:eastAsia="SimSun"/>
                <w:lang w:eastAsia="zh-CN" w:bidi="ru-RU"/>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950" w:type="dxa"/>
            <w:vMerge/>
          </w:tcPr>
          <w:p w14:paraId="3B6D394F" w14:textId="77777777" w:rsidR="00341FEF" w:rsidRPr="00091E2E" w:rsidRDefault="00341FEF" w:rsidP="00341FEF">
            <w:pPr>
              <w:tabs>
                <w:tab w:val="left" w:pos="1134"/>
              </w:tabs>
              <w:ind w:firstLine="426"/>
            </w:pPr>
          </w:p>
        </w:tc>
      </w:tr>
      <w:tr w:rsidR="00091E2E" w:rsidRPr="00091E2E" w14:paraId="1C2829DF" w14:textId="77777777" w:rsidTr="006E578C">
        <w:trPr>
          <w:trHeight w:val="445"/>
        </w:trPr>
        <w:tc>
          <w:tcPr>
            <w:tcW w:w="2014" w:type="dxa"/>
          </w:tcPr>
          <w:p w14:paraId="6F01FCF5" w14:textId="77777777" w:rsidR="00341FEF" w:rsidRPr="00091E2E" w:rsidRDefault="00341FEF" w:rsidP="00341FEF">
            <w:pPr>
              <w:tabs>
                <w:tab w:val="left" w:pos="2520"/>
              </w:tabs>
              <w:snapToGrid w:val="0"/>
            </w:pPr>
            <w:r w:rsidRPr="00091E2E">
              <w:t>[5.1.3] Площадки для занятий спортом</w:t>
            </w:r>
          </w:p>
          <w:p w14:paraId="3A524681" w14:textId="77777777" w:rsidR="00341FEF" w:rsidRPr="00091E2E" w:rsidRDefault="00341FEF" w:rsidP="00341FEF">
            <w:pPr>
              <w:tabs>
                <w:tab w:val="left" w:pos="2520"/>
              </w:tabs>
              <w:snapToGrid w:val="0"/>
            </w:pPr>
          </w:p>
        </w:tc>
        <w:tc>
          <w:tcPr>
            <w:tcW w:w="3685" w:type="dxa"/>
          </w:tcPr>
          <w:p w14:paraId="01679451" w14:textId="77777777" w:rsidR="00341FEF" w:rsidRPr="00091E2E" w:rsidRDefault="00341FEF" w:rsidP="00341FEF">
            <w:pPr>
              <w:ind w:left="113"/>
              <w:rPr>
                <w:shd w:val="clear" w:color="auto" w:fill="FFFFFF"/>
              </w:rPr>
            </w:pPr>
            <w:r w:rsidRPr="00091E2E">
              <w:rPr>
                <w:shd w:val="clear" w:color="auto" w:fill="FFFFFF"/>
              </w:rPr>
              <w:t>Площадки для занятия спортом и физкультурой на открытом воздухе</w:t>
            </w:r>
          </w:p>
          <w:p w14:paraId="7DB1858B" w14:textId="77777777" w:rsidR="00341FEF" w:rsidRPr="00091E2E" w:rsidRDefault="00341FEF" w:rsidP="00341FEF">
            <w:pPr>
              <w:ind w:left="113"/>
              <w:rPr>
                <w:shd w:val="clear" w:color="auto" w:fill="FFFFFF"/>
              </w:rPr>
            </w:pPr>
            <w:r w:rsidRPr="00091E2E">
              <w:rPr>
                <w:shd w:val="clear" w:color="auto" w:fill="FFFFFF"/>
              </w:rPr>
              <w:t xml:space="preserve">- физкультурная площадка, </w:t>
            </w:r>
          </w:p>
          <w:p w14:paraId="1E5D2674" w14:textId="77777777" w:rsidR="00341FEF" w:rsidRPr="00091E2E" w:rsidRDefault="00341FEF" w:rsidP="00341FEF">
            <w:pPr>
              <w:ind w:left="113"/>
              <w:rPr>
                <w:shd w:val="clear" w:color="auto" w:fill="FFFFFF"/>
              </w:rPr>
            </w:pPr>
            <w:r w:rsidRPr="00091E2E">
              <w:rPr>
                <w:shd w:val="clear" w:color="auto" w:fill="FFFFFF"/>
              </w:rPr>
              <w:t xml:space="preserve">- беговая дорожка, </w:t>
            </w:r>
          </w:p>
          <w:p w14:paraId="7698E004" w14:textId="77777777" w:rsidR="00341FEF" w:rsidRPr="00091E2E" w:rsidRDefault="00341FEF" w:rsidP="00341FEF">
            <w:pPr>
              <w:ind w:left="113"/>
              <w:rPr>
                <w:highlight w:val="red"/>
                <w:shd w:val="clear" w:color="auto" w:fill="FFFFFF"/>
              </w:rPr>
            </w:pPr>
            <w:r w:rsidRPr="00091E2E">
              <w:rPr>
                <w:shd w:val="clear" w:color="auto" w:fill="FFFFFF"/>
              </w:rPr>
              <w:t xml:space="preserve">- поле для спортивной игры; </w:t>
            </w:r>
          </w:p>
          <w:p w14:paraId="61D6FC47" w14:textId="77777777" w:rsidR="00341FEF" w:rsidRPr="00091E2E" w:rsidRDefault="00341FEF" w:rsidP="00341FEF">
            <w:pPr>
              <w:snapToGrid w:val="0"/>
              <w:ind w:left="113"/>
            </w:pPr>
            <w:r w:rsidRPr="00091E2E">
              <w:rPr>
                <w:shd w:val="clear" w:color="auto" w:fill="FFFFFF"/>
              </w:rPr>
              <w:t>- стрелковый тир</w:t>
            </w:r>
          </w:p>
        </w:tc>
        <w:tc>
          <w:tcPr>
            <w:tcW w:w="5387" w:type="dxa"/>
          </w:tcPr>
          <w:p w14:paraId="0F990F54" w14:textId="77777777" w:rsidR="00DA23E0" w:rsidRPr="00091E2E" w:rsidRDefault="00DA23E0" w:rsidP="00DA23E0">
            <w:pPr>
              <w:tabs>
                <w:tab w:val="left" w:pos="2520"/>
              </w:tabs>
              <w:snapToGrid w:val="0"/>
              <w:ind w:left="142" w:right="207"/>
              <w:jc w:val="both"/>
            </w:pPr>
            <w:r w:rsidRPr="00091E2E">
              <w:t>Минимальная/максимальная площадь земельных участков –300/5000 кв. м;</w:t>
            </w:r>
          </w:p>
          <w:p w14:paraId="7DEDD3B1" w14:textId="77777777" w:rsidR="00DA23E0" w:rsidRPr="00091E2E" w:rsidRDefault="00DA23E0" w:rsidP="00DA23E0">
            <w:pPr>
              <w:tabs>
                <w:tab w:val="left" w:pos="3071"/>
              </w:tabs>
              <w:snapToGrid w:val="0"/>
              <w:ind w:right="207"/>
              <w:jc w:val="both"/>
            </w:pPr>
            <w:r w:rsidRPr="00091E2E">
              <w:t xml:space="preserve">   Минимальный процент озеленения земельного участка    </w:t>
            </w:r>
          </w:p>
          <w:p w14:paraId="27DF26C3" w14:textId="77777777" w:rsidR="00341FEF" w:rsidRPr="00091E2E" w:rsidRDefault="00DA23E0" w:rsidP="00DA23E0">
            <w:pPr>
              <w:tabs>
                <w:tab w:val="left" w:pos="2520"/>
              </w:tabs>
              <w:ind w:left="132"/>
              <w:jc w:val="both"/>
            </w:pPr>
            <w:r w:rsidRPr="00091E2E">
              <w:t xml:space="preserve">   20%.</w:t>
            </w:r>
          </w:p>
        </w:tc>
        <w:tc>
          <w:tcPr>
            <w:tcW w:w="3950" w:type="dxa"/>
            <w:vMerge/>
            <w:tcBorders>
              <w:bottom w:val="nil"/>
            </w:tcBorders>
          </w:tcPr>
          <w:p w14:paraId="36DECB40" w14:textId="77777777" w:rsidR="00341FEF" w:rsidRPr="00091E2E" w:rsidRDefault="00341FEF" w:rsidP="00341FEF">
            <w:pPr>
              <w:tabs>
                <w:tab w:val="left" w:pos="1134"/>
              </w:tabs>
              <w:ind w:firstLine="426"/>
            </w:pPr>
          </w:p>
        </w:tc>
      </w:tr>
      <w:tr w:rsidR="00091E2E" w:rsidRPr="00091E2E" w14:paraId="4CA8E7ED" w14:textId="77777777" w:rsidTr="006E578C">
        <w:trPr>
          <w:trHeight w:val="445"/>
        </w:trPr>
        <w:tc>
          <w:tcPr>
            <w:tcW w:w="2014" w:type="dxa"/>
          </w:tcPr>
          <w:p w14:paraId="4BDB1EC3" w14:textId="77777777" w:rsidR="006E578C" w:rsidRPr="00091E2E" w:rsidRDefault="006E578C" w:rsidP="003B042B">
            <w:pPr>
              <w:tabs>
                <w:tab w:val="left" w:pos="2520"/>
              </w:tabs>
              <w:snapToGrid w:val="0"/>
            </w:pPr>
            <w:r w:rsidRPr="00091E2E">
              <w:t>[8.3] Обеспечение внутреннего правопорядка</w:t>
            </w:r>
          </w:p>
          <w:p w14:paraId="3037F502" w14:textId="77777777" w:rsidR="006E578C" w:rsidRPr="00091E2E" w:rsidRDefault="006E578C" w:rsidP="003B042B">
            <w:pPr>
              <w:tabs>
                <w:tab w:val="left" w:pos="2520"/>
              </w:tabs>
              <w:snapToGrid w:val="0"/>
            </w:pPr>
          </w:p>
        </w:tc>
        <w:tc>
          <w:tcPr>
            <w:tcW w:w="3685" w:type="dxa"/>
          </w:tcPr>
          <w:p w14:paraId="6DBF2338" w14:textId="77777777" w:rsidR="006E578C" w:rsidRPr="00091E2E" w:rsidRDefault="006E578C" w:rsidP="003B042B">
            <w:pPr>
              <w:ind w:left="113"/>
            </w:pPr>
            <w:r w:rsidRPr="00091E2E">
              <w:t xml:space="preserve">Размещение объектов капитального строительства, необходимых для подготовки и поддержания в готовности органов внутренних дел, Росгвардии и </w:t>
            </w:r>
            <w:r w:rsidRPr="00091E2E">
              <w:lastRenderedPageBreak/>
              <w:t>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387" w:type="dxa"/>
          </w:tcPr>
          <w:p w14:paraId="58B6FED9" w14:textId="77777777" w:rsidR="006E578C" w:rsidRPr="00091E2E" w:rsidRDefault="006E578C" w:rsidP="003B042B">
            <w:pPr>
              <w:snapToGrid w:val="0"/>
              <w:ind w:left="113" w:right="151"/>
              <w:jc w:val="both"/>
            </w:pPr>
            <w:r w:rsidRPr="00091E2E">
              <w:lastRenderedPageBreak/>
              <w:t>Минимальная/максимальная площадь</w:t>
            </w:r>
            <w:r w:rsidR="00095D2C">
              <w:t xml:space="preserve"> </w:t>
            </w:r>
            <w:r w:rsidRPr="00091E2E">
              <w:t xml:space="preserve">земельных участков –100/15000 кв. м; </w:t>
            </w:r>
          </w:p>
          <w:p w14:paraId="7F5BAD0F" w14:textId="77777777" w:rsidR="006E578C" w:rsidRPr="00091E2E" w:rsidRDefault="006E578C" w:rsidP="003B042B">
            <w:pPr>
              <w:snapToGrid w:val="0"/>
              <w:ind w:left="113" w:right="151"/>
              <w:jc w:val="both"/>
            </w:pPr>
            <w:r w:rsidRPr="00091E2E">
              <w:t>максимальный процент застройки в границах земельного участка –60%;</w:t>
            </w:r>
          </w:p>
          <w:p w14:paraId="7B0B1DAB" w14:textId="77777777" w:rsidR="006E578C" w:rsidRPr="00091E2E" w:rsidRDefault="006E578C" w:rsidP="003B042B">
            <w:pPr>
              <w:snapToGrid w:val="0"/>
              <w:ind w:left="113" w:right="151"/>
              <w:jc w:val="both"/>
            </w:pPr>
            <w:r w:rsidRPr="00091E2E">
              <w:lastRenderedPageBreak/>
              <w:t>максимальное количество надземных этажей зданий – 4 этажа;</w:t>
            </w:r>
          </w:p>
          <w:p w14:paraId="747E27D2" w14:textId="77777777" w:rsidR="006E578C" w:rsidRPr="00091E2E" w:rsidRDefault="006E578C" w:rsidP="003B042B">
            <w:pPr>
              <w:snapToGrid w:val="0"/>
              <w:ind w:left="113" w:right="151"/>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26CAA97D" w14:textId="77777777" w:rsidR="006E578C" w:rsidRPr="00091E2E" w:rsidRDefault="006E578C" w:rsidP="003B042B">
            <w:pPr>
              <w:tabs>
                <w:tab w:val="left" w:pos="2520"/>
              </w:tabs>
              <w:snapToGrid w:val="0"/>
              <w:ind w:left="113" w:right="151"/>
              <w:jc w:val="both"/>
            </w:pPr>
            <w:r w:rsidRPr="00091E2E">
              <w:t>минимальные отступы от красной линии – 5 м; от иных границ – 3 м.</w:t>
            </w:r>
          </w:p>
        </w:tc>
        <w:tc>
          <w:tcPr>
            <w:tcW w:w="3950" w:type="dxa"/>
            <w:tcBorders>
              <w:top w:val="nil"/>
            </w:tcBorders>
          </w:tcPr>
          <w:p w14:paraId="47D4E02D" w14:textId="77777777" w:rsidR="006E578C" w:rsidRPr="00091E2E" w:rsidRDefault="006E578C" w:rsidP="00341FEF">
            <w:pPr>
              <w:tabs>
                <w:tab w:val="left" w:pos="1134"/>
              </w:tabs>
              <w:ind w:firstLine="426"/>
            </w:pPr>
          </w:p>
        </w:tc>
      </w:tr>
      <w:tr w:rsidR="00091E2E" w:rsidRPr="00091E2E" w14:paraId="4E53636A" w14:textId="77777777" w:rsidTr="00341FEF">
        <w:trPr>
          <w:trHeight w:val="23"/>
        </w:trPr>
        <w:tc>
          <w:tcPr>
            <w:tcW w:w="2014" w:type="dxa"/>
            <w:hideMark/>
          </w:tcPr>
          <w:p w14:paraId="06D6572D" w14:textId="77777777" w:rsidR="00341FEF" w:rsidRPr="00091E2E" w:rsidRDefault="00341FEF" w:rsidP="00341FEF">
            <w:pPr>
              <w:tabs>
                <w:tab w:val="left" w:pos="2520"/>
              </w:tabs>
              <w:snapToGrid w:val="0"/>
            </w:pPr>
            <w:r w:rsidRPr="00091E2E">
              <w:t>[12.0] Земельные участки (территории) общего пользования</w:t>
            </w:r>
          </w:p>
        </w:tc>
        <w:tc>
          <w:tcPr>
            <w:tcW w:w="3685" w:type="dxa"/>
            <w:hideMark/>
          </w:tcPr>
          <w:p w14:paraId="67DB1849" w14:textId="77777777" w:rsidR="00341FEF" w:rsidRPr="00091E2E" w:rsidRDefault="00341FEF" w:rsidP="00341FEF">
            <w:pPr>
              <w:tabs>
                <w:tab w:val="left" w:pos="2520"/>
              </w:tabs>
              <w:snapToGrid w:val="0"/>
              <w:jc w:val="both"/>
            </w:pPr>
            <w:r w:rsidRPr="00091E2E">
              <w:t>отсутствуют</w:t>
            </w:r>
          </w:p>
        </w:tc>
        <w:tc>
          <w:tcPr>
            <w:tcW w:w="5387" w:type="dxa"/>
            <w:hideMark/>
          </w:tcPr>
          <w:p w14:paraId="5B3F9889" w14:textId="77777777" w:rsidR="00341FEF" w:rsidRPr="00091E2E" w:rsidRDefault="00341FEF" w:rsidP="00341FEF">
            <w:pPr>
              <w:tabs>
                <w:tab w:val="left" w:pos="1134"/>
              </w:tabs>
              <w:snapToGrid w:val="0"/>
              <w:ind w:left="132" w:right="116" w:firstLine="356"/>
              <w:jc w:val="center"/>
            </w:pPr>
            <w:r w:rsidRPr="00091E2E">
              <w:t>Регламенты не подлежат установлению.</w:t>
            </w:r>
          </w:p>
          <w:p w14:paraId="31CBAED0" w14:textId="77777777" w:rsidR="00341FEF" w:rsidRPr="00091E2E" w:rsidRDefault="00341FEF" w:rsidP="00341FEF">
            <w:pPr>
              <w:tabs>
                <w:tab w:val="left" w:pos="1134"/>
              </w:tabs>
              <w:snapToGrid w:val="0"/>
              <w:ind w:left="132" w:right="116" w:firstLine="356"/>
              <w:jc w:val="center"/>
            </w:pPr>
            <w:r w:rsidRPr="00091E2E">
              <w:rPr>
                <w:sz w:val="18"/>
                <w:szCs w:val="18"/>
                <w:lang w:eastAsia="en-US"/>
              </w:rPr>
              <w:t>В соответствии с п. 2 ч. 4 ст. 36 Градостроительного кодекса Российской Федерации.</w:t>
            </w:r>
          </w:p>
        </w:tc>
        <w:tc>
          <w:tcPr>
            <w:tcW w:w="3950" w:type="dxa"/>
          </w:tcPr>
          <w:p w14:paraId="6DFE42BE" w14:textId="77777777" w:rsidR="00341FEF" w:rsidRPr="00091E2E" w:rsidRDefault="00341FEF" w:rsidP="00341FEF">
            <w:pPr>
              <w:tabs>
                <w:tab w:val="left" w:pos="1134"/>
                <w:tab w:val="left" w:pos="3071"/>
              </w:tabs>
              <w:snapToGrid w:val="0"/>
              <w:ind w:left="132" w:right="132"/>
              <w:jc w:val="both"/>
            </w:pPr>
            <w:r w:rsidRPr="00091E2E">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091E2E" w:rsidRPr="00091E2E" w14:paraId="1DADAF21" w14:textId="77777777" w:rsidTr="00341FEF">
        <w:trPr>
          <w:trHeight w:val="23"/>
        </w:trPr>
        <w:tc>
          <w:tcPr>
            <w:tcW w:w="2014" w:type="dxa"/>
            <w:hideMark/>
          </w:tcPr>
          <w:p w14:paraId="7019C507" w14:textId="77777777" w:rsidR="00341FEF" w:rsidRPr="00091E2E" w:rsidRDefault="00341FEF" w:rsidP="00341FEF">
            <w:pPr>
              <w:tabs>
                <w:tab w:val="left" w:pos="2520"/>
              </w:tabs>
              <w:snapToGrid w:val="0"/>
              <w:ind w:left="161"/>
            </w:pPr>
            <w:r w:rsidRPr="00091E2E">
              <w:t>[12.0.2] Благоустройство территории</w:t>
            </w:r>
          </w:p>
        </w:tc>
        <w:tc>
          <w:tcPr>
            <w:tcW w:w="3685" w:type="dxa"/>
            <w:hideMark/>
          </w:tcPr>
          <w:p w14:paraId="27A8907C" w14:textId="77777777" w:rsidR="00341FEF" w:rsidRPr="00091E2E" w:rsidRDefault="00341FEF" w:rsidP="00341FEF">
            <w:pPr>
              <w:tabs>
                <w:tab w:val="left" w:pos="2520"/>
              </w:tabs>
              <w:snapToGrid w:val="0"/>
              <w:ind w:left="131" w:right="132"/>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w:t>
            </w:r>
            <w:r w:rsidRPr="00091E2E">
              <w:cr/>
              <w:t>сооружений, информационных щитов и указателей, применяемых как составные части благоустройства территории,</w:t>
            </w:r>
            <w:r w:rsidRPr="00091E2E">
              <w:cr/>
              <w:t>общественных туалетов</w:t>
            </w:r>
          </w:p>
        </w:tc>
        <w:tc>
          <w:tcPr>
            <w:tcW w:w="5387" w:type="dxa"/>
            <w:hideMark/>
          </w:tcPr>
          <w:p w14:paraId="08BBB11A" w14:textId="77777777" w:rsidR="00341FEF" w:rsidRPr="00091E2E" w:rsidRDefault="00341FEF" w:rsidP="00341FEF">
            <w:pPr>
              <w:tabs>
                <w:tab w:val="left" w:pos="1134"/>
              </w:tabs>
              <w:snapToGrid w:val="0"/>
              <w:ind w:left="132" w:right="116" w:firstLine="356"/>
              <w:jc w:val="center"/>
            </w:pPr>
            <w:r w:rsidRPr="00091E2E">
              <w:t>Регламенты не подлежат установлению.</w:t>
            </w:r>
          </w:p>
          <w:p w14:paraId="2385F3EF" w14:textId="77777777" w:rsidR="00341FEF" w:rsidRPr="00091E2E" w:rsidRDefault="00341FEF" w:rsidP="00341FEF">
            <w:pPr>
              <w:tabs>
                <w:tab w:val="left" w:pos="1134"/>
              </w:tabs>
              <w:snapToGrid w:val="0"/>
              <w:ind w:firstLine="356"/>
              <w:jc w:val="center"/>
            </w:pPr>
            <w:r w:rsidRPr="00091E2E">
              <w:t>Благоустройство территории на землях общего пользования проводится в соответствии с правилами благоустройства Кропоткинского городского поселения Кавказского района.</w:t>
            </w:r>
          </w:p>
        </w:tc>
        <w:tc>
          <w:tcPr>
            <w:tcW w:w="3950" w:type="dxa"/>
          </w:tcPr>
          <w:p w14:paraId="64EBE838" w14:textId="77777777" w:rsidR="00341FEF" w:rsidRPr="00091E2E" w:rsidRDefault="00341FEF" w:rsidP="00341FEF">
            <w:pPr>
              <w:widowControl/>
              <w:suppressAutoHyphens w:val="0"/>
              <w:overflowPunct/>
              <w:autoSpaceDN w:val="0"/>
              <w:adjustRightInd w:val="0"/>
              <w:ind w:left="132" w:right="132"/>
              <w:jc w:val="both"/>
              <w:rPr>
                <w:lang w:eastAsia="ru-RU"/>
              </w:rPr>
            </w:pPr>
            <w:r w:rsidRPr="00091E2E">
              <w:rPr>
                <w:lang w:eastAsia="ru-RU"/>
              </w:rPr>
              <w:t xml:space="preserve">  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4938A8B9" w14:textId="77777777" w:rsidR="00341FEF" w:rsidRPr="00091E2E" w:rsidRDefault="00341FEF" w:rsidP="00341FEF">
            <w:pPr>
              <w:tabs>
                <w:tab w:val="left" w:pos="1134"/>
                <w:tab w:val="left" w:pos="3071"/>
              </w:tabs>
              <w:snapToGrid w:val="0"/>
              <w:ind w:right="557"/>
            </w:pPr>
          </w:p>
        </w:tc>
      </w:tr>
      <w:tr w:rsidR="00341FEF" w:rsidRPr="00091E2E" w14:paraId="626FA0C8" w14:textId="77777777" w:rsidTr="00341FEF">
        <w:trPr>
          <w:trHeight w:val="23"/>
        </w:trPr>
        <w:tc>
          <w:tcPr>
            <w:tcW w:w="2014" w:type="dxa"/>
            <w:hideMark/>
          </w:tcPr>
          <w:p w14:paraId="2B244A60" w14:textId="77777777" w:rsidR="00341FEF" w:rsidRPr="00091E2E" w:rsidRDefault="00341FEF" w:rsidP="00341FEF">
            <w:pPr>
              <w:tabs>
                <w:tab w:val="left" w:pos="2520"/>
              </w:tabs>
              <w:snapToGrid w:val="0"/>
              <w:ind w:left="161"/>
            </w:pPr>
            <w:r w:rsidRPr="00091E2E">
              <w:t>[12.0.1] Улично-дорожная сеть</w:t>
            </w:r>
          </w:p>
        </w:tc>
        <w:tc>
          <w:tcPr>
            <w:tcW w:w="3685" w:type="dxa"/>
            <w:hideMark/>
          </w:tcPr>
          <w:p w14:paraId="2A45FFFF" w14:textId="77777777" w:rsidR="00341FEF" w:rsidRPr="00091E2E" w:rsidRDefault="00DA23E0" w:rsidP="009C164E">
            <w:pPr>
              <w:pStyle w:val="afff0"/>
              <w:snapToGrid w:val="0"/>
              <w:ind w:left="113" w:right="132"/>
              <w:rPr>
                <w:rFonts w:ascii="Times New Roman" w:hAnsi="Times New Roman" w:cs="Times New Roman"/>
                <w:sz w:val="20"/>
                <w:szCs w:val="20"/>
              </w:rPr>
            </w:pPr>
            <w:r w:rsidRPr="00091E2E">
              <w:rPr>
                <w:rFonts w:ascii="Times New Roman" w:hAnsi="Times New Roman" w:cs="Times New Roman"/>
                <w:sz w:val="20"/>
                <w:szCs w:val="20"/>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28" w:anchor="/document/75062082/entry/1271" w:history="1">
              <w:r w:rsidRPr="00091E2E">
                <w:rPr>
                  <w:rStyle w:val="af5"/>
                  <w:rFonts w:ascii="Times New Roman" w:hAnsi="Times New Roman"/>
                  <w:color w:val="auto"/>
                  <w:sz w:val="20"/>
                  <w:szCs w:val="20"/>
                  <w:u w:val="none"/>
                  <w:shd w:val="clear" w:color="auto" w:fill="FFFFFF"/>
                </w:rPr>
                <w:t>кодами 2.7.1</w:t>
              </w:r>
            </w:hyperlink>
            <w:r w:rsidRPr="00091E2E">
              <w:rPr>
                <w:rFonts w:ascii="Times New Roman" w:hAnsi="Times New Roman" w:cs="Times New Roman"/>
                <w:sz w:val="20"/>
                <w:szCs w:val="20"/>
                <w:shd w:val="clear" w:color="auto" w:fill="FFFFFF"/>
              </w:rPr>
              <w:t>, </w:t>
            </w:r>
            <w:hyperlink r:id="rId29" w:anchor="/document/75062082/entry/1049" w:history="1">
              <w:r w:rsidRPr="00091E2E">
                <w:rPr>
                  <w:rStyle w:val="af5"/>
                  <w:rFonts w:ascii="Times New Roman" w:hAnsi="Times New Roman"/>
                  <w:color w:val="auto"/>
                  <w:sz w:val="20"/>
                  <w:szCs w:val="20"/>
                  <w:u w:val="none"/>
                  <w:shd w:val="clear" w:color="auto" w:fill="FFFFFF"/>
                </w:rPr>
                <w:t>4.9</w:t>
              </w:r>
            </w:hyperlink>
            <w:r w:rsidRPr="00091E2E">
              <w:rPr>
                <w:rFonts w:ascii="Times New Roman" w:hAnsi="Times New Roman" w:cs="Times New Roman"/>
                <w:sz w:val="20"/>
                <w:szCs w:val="20"/>
                <w:shd w:val="clear" w:color="auto" w:fill="FFFFFF"/>
              </w:rPr>
              <w:t>, </w:t>
            </w:r>
            <w:hyperlink r:id="rId30" w:anchor="/document/75062082/entry/1723" w:history="1">
              <w:r w:rsidRPr="00091E2E">
                <w:rPr>
                  <w:rStyle w:val="af5"/>
                  <w:rFonts w:ascii="Times New Roman" w:hAnsi="Times New Roman"/>
                  <w:color w:val="auto"/>
                  <w:sz w:val="20"/>
                  <w:szCs w:val="20"/>
                  <w:u w:val="none"/>
                  <w:shd w:val="clear" w:color="auto" w:fill="FFFFFF"/>
                </w:rPr>
                <w:t>7.2.3</w:t>
              </w:r>
            </w:hyperlink>
            <w:r w:rsidRPr="00091E2E">
              <w:rPr>
                <w:rFonts w:ascii="Times New Roman" w:hAnsi="Times New Roman" w:cs="Times New Roman"/>
                <w:sz w:val="20"/>
                <w:szCs w:val="20"/>
                <w:shd w:val="clear" w:color="auto" w:fill="FFFFFF"/>
              </w:rPr>
              <w:t>, а также некапитальных сооружений, предназначенных для охраны транспортных средств</w:t>
            </w:r>
          </w:p>
        </w:tc>
        <w:tc>
          <w:tcPr>
            <w:tcW w:w="5387" w:type="dxa"/>
            <w:hideMark/>
          </w:tcPr>
          <w:p w14:paraId="5A7A992D" w14:textId="77777777" w:rsidR="00341FEF" w:rsidRPr="00091E2E" w:rsidRDefault="00341FEF" w:rsidP="00341FEF">
            <w:pPr>
              <w:tabs>
                <w:tab w:val="left" w:pos="1134"/>
              </w:tabs>
              <w:snapToGrid w:val="0"/>
              <w:ind w:left="132" w:right="116" w:firstLine="356"/>
              <w:jc w:val="center"/>
            </w:pPr>
            <w:r w:rsidRPr="00091E2E">
              <w:t>Регламенты не подлежат установлению.</w:t>
            </w:r>
          </w:p>
          <w:p w14:paraId="2C532E63" w14:textId="77777777" w:rsidR="00341FEF" w:rsidRPr="00091E2E" w:rsidRDefault="00341FEF" w:rsidP="00341FEF">
            <w:pPr>
              <w:widowControl/>
              <w:autoSpaceDE/>
              <w:jc w:val="center"/>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31" w:anchor="/document/12138258/entry/1012" w:history="1">
              <w:r w:rsidRPr="00091E2E">
                <w:rPr>
                  <w:shd w:val="clear" w:color="auto" w:fill="FFFFFF"/>
                </w:rPr>
                <w:t>территорий общего пользования</w:t>
              </w:r>
            </w:hyperlink>
            <w:r w:rsidRPr="00091E2E">
              <w:t>.</w:t>
            </w:r>
          </w:p>
          <w:p w14:paraId="0E275A0B" w14:textId="77777777" w:rsidR="00341FEF" w:rsidRPr="00091E2E" w:rsidRDefault="00341FEF" w:rsidP="00341FEF">
            <w:pPr>
              <w:tabs>
                <w:tab w:val="left" w:pos="1134"/>
              </w:tabs>
              <w:snapToGrid w:val="0"/>
              <w:ind w:left="132" w:right="116" w:firstLine="356"/>
              <w:jc w:val="cente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в полосе отвода автодороги в соответствии с ФЗ от 8 ноября 2007 г.              №257-ФЗ.</w:t>
            </w:r>
          </w:p>
        </w:tc>
        <w:tc>
          <w:tcPr>
            <w:tcW w:w="3950" w:type="dxa"/>
          </w:tcPr>
          <w:p w14:paraId="16B615D1" w14:textId="77777777" w:rsidR="00341FEF" w:rsidRPr="00091E2E" w:rsidRDefault="00341FEF" w:rsidP="00341FEF">
            <w:pPr>
              <w:tabs>
                <w:tab w:val="left" w:pos="1134"/>
                <w:tab w:val="left" w:pos="3071"/>
              </w:tabs>
              <w:snapToGrid w:val="0"/>
              <w:ind w:right="557"/>
            </w:pPr>
          </w:p>
        </w:tc>
      </w:tr>
    </w:tbl>
    <w:p w14:paraId="6F77F8C9" w14:textId="77777777" w:rsidR="00341FEF" w:rsidRPr="00091E2E" w:rsidRDefault="00341FEF" w:rsidP="00341FEF">
      <w:pPr>
        <w:tabs>
          <w:tab w:val="left" w:pos="2520"/>
        </w:tabs>
        <w:jc w:val="both"/>
      </w:pPr>
    </w:p>
    <w:p w14:paraId="689038F1" w14:textId="77777777" w:rsidR="00341FEF" w:rsidRPr="00091E2E" w:rsidRDefault="00341FEF" w:rsidP="00341FEF">
      <w:pPr>
        <w:tabs>
          <w:tab w:val="left" w:pos="2520"/>
        </w:tabs>
        <w:ind w:firstLine="426"/>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7FE5748D" w14:textId="77777777" w:rsidR="00341FEF" w:rsidRPr="00091E2E" w:rsidRDefault="00341FEF" w:rsidP="00341FEF">
      <w:pPr>
        <w:tabs>
          <w:tab w:val="left" w:pos="2520"/>
        </w:tabs>
        <w:ind w:firstLine="426"/>
        <w:jc w:val="both"/>
        <w:rPr>
          <w:b/>
        </w:rPr>
      </w:pPr>
    </w:p>
    <w:tbl>
      <w:tblPr>
        <w:tblW w:w="14892" w:type="dxa"/>
        <w:tblInd w:w="16"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1993"/>
        <w:gridCol w:w="3685"/>
        <w:gridCol w:w="5387"/>
        <w:gridCol w:w="3827"/>
      </w:tblGrid>
      <w:tr w:rsidR="00091E2E" w:rsidRPr="00091E2E" w14:paraId="6E25E43B" w14:textId="77777777" w:rsidTr="00341FEF">
        <w:trPr>
          <w:trHeight w:val="1087"/>
        </w:trPr>
        <w:tc>
          <w:tcPr>
            <w:tcW w:w="1993" w:type="dxa"/>
            <w:vAlign w:val="center"/>
            <w:hideMark/>
          </w:tcPr>
          <w:p w14:paraId="20B540DB" w14:textId="77777777" w:rsidR="00341FEF" w:rsidRPr="00091E2E" w:rsidRDefault="00341FEF" w:rsidP="00341FEF">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685" w:type="dxa"/>
            <w:vAlign w:val="center"/>
            <w:hideMark/>
          </w:tcPr>
          <w:p w14:paraId="6485E04E" w14:textId="77777777" w:rsidR="00341FEF" w:rsidRPr="00091E2E" w:rsidRDefault="00D813FB" w:rsidP="00341FEF">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5387" w:type="dxa"/>
            <w:vAlign w:val="center"/>
            <w:hideMark/>
          </w:tcPr>
          <w:p w14:paraId="7EFB0CDD" w14:textId="77777777" w:rsidR="00341FEF" w:rsidRPr="00091E2E" w:rsidRDefault="00341FEF" w:rsidP="00341FEF">
            <w:pPr>
              <w:tabs>
                <w:tab w:val="left" w:pos="2520"/>
              </w:tabs>
              <w:snapToGrid w:val="0"/>
              <w:ind w:firstLine="356"/>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 xml:space="preserve">ПАРАМЕТРЫ РАЗРЕШЕННОГО ИСПОЛЬЗОВАНИЯ ЗЕМЕЛЬНЫХ УЧАСТКОВ И ОБЪЕКТОВ </w:t>
            </w:r>
          </w:p>
          <w:p w14:paraId="00297625" w14:textId="77777777" w:rsidR="00341FEF" w:rsidRPr="00091E2E" w:rsidRDefault="00341FEF" w:rsidP="00341FEF">
            <w:pPr>
              <w:tabs>
                <w:tab w:val="left" w:pos="2520"/>
              </w:tabs>
              <w:snapToGrid w:val="0"/>
              <w:ind w:firstLine="356"/>
              <w:jc w:val="center"/>
              <w:rPr>
                <w:b/>
              </w:rPr>
            </w:pPr>
            <w:r w:rsidRPr="00091E2E">
              <w:rPr>
                <w:b/>
              </w:rPr>
              <w:t>КАПИТАЛЬНОГО СТРОИТЕЛЬСТВА</w:t>
            </w:r>
          </w:p>
        </w:tc>
        <w:tc>
          <w:tcPr>
            <w:tcW w:w="3827" w:type="dxa"/>
            <w:vAlign w:val="center"/>
          </w:tcPr>
          <w:p w14:paraId="51A626A8" w14:textId="77777777" w:rsidR="00341FEF" w:rsidRPr="00091E2E" w:rsidRDefault="00341FEF" w:rsidP="00341FEF">
            <w:pPr>
              <w:tabs>
                <w:tab w:val="left" w:pos="3071"/>
              </w:tabs>
              <w:snapToGrid w:val="0"/>
              <w:jc w:val="center"/>
              <w:rPr>
                <w:b/>
              </w:rPr>
            </w:pPr>
            <w:r w:rsidRPr="00091E2E">
              <w:rPr>
                <w:b/>
              </w:rPr>
              <w:t xml:space="preserve">ОСОБЫЕ УСЛОВИЯ РЕАЛИЗАЦИИ РЕГЛАМЕНТА </w:t>
            </w:r>
          </w:p>
        </w:tc>
      </w:tr>
      <w:tr w:rsidR="00091E2E" w:rsidRPr="00091E2E" w14:paraId="763DB7BE" w14:textId="77777777" w:rsidTr="00946495">
        <w:trPr>
          <w:trHeight w:val="282"/>
        </w:trPr>
        <w:tc>
          <w:tcPr>
            <w:tcW w:w="1993" w:type="dxa"/>
          </w:tcPr>
          <w:p w14:paraId="3EB1948F" w14:textId="77777777" w:rsidR="00813A80" w:rsidRPr="00091E2E" w:rsidRDefault="00813A80" w:rsidP="00341FEF">
            <w:r w:rsidRPr="00091E2E">
              <w:t>[2.1.1]  Малоэтажная многоквартирная жилая застройка</w:t>
            </w:r>
          </w:p>
          <w:p w14:paraId="3D9D05CB" w14:textId="77777777" w:rsidR="00813A80" w:rsidRPr="00091E2E" w:rsidRDefault="00813A80" w:rsidP="00341FEF">
            <w:pPr>
              <w:snapToGrid w:val="0"/>
              <w:ind w:left="140"/>
            </w:pPr>
          </w:p>
        </w:tc>
        <w:tc>
          <w:tcPr>
            <w:tcW w:w="3685" w:type="dxa"/>
          </w:tcPr>
          <w:p w14:paraId="4BF42066" w14:textId="77777777" w:rsidR="00813A80" w:rsidRPr="00091E2E" w:rsidRDefault="00813A80" w:rsidP="00341FEF">
            <w:pPr>
              <w:pStyle w:val="s16"/>
              <w:shd w:val="clear" w:color="auto" w:fill="FFFFFF"/>
              <w:spacing w:before="0" w:beforeAutospacing="0" w:after="0" w:afterAutospacing="0"/>
              <w:ind w:left="118" w:right="4"/>
              <w:rPr>
                <w:sz w:val="20"/>
                <w:szCs w:val="20"/>
              </w:rPr>
            </w:pPr>
            <w:r w:rsidRPr="00091E2E">
              <w:rPr>
                <w:sz w:val="20"/>
                <w:szCs w:val="20"/>
              </w:rPr>
              <w:t>- малоэтажный многоквартирный жилой дом (многоквартирный дом высотой до 4 этажей, включая мансардный);</w:t>
            </w:r>
          </w:p>
          <w:p w14:paraId="6F8BD938" w14:textId="77777777" w:rsidR="00813A80" w:rsidRPr="00091E2E" w:rsidRDefault="00813A80" w:rsidP="00341FEF">
            <w:pPr>
              <w:pStyle w:val="s16"/>
              <w:shd w:val="clear" w:color="auto" w:fill="FFFFFF"/>
              <w:spacing w:before="0" w:beforeAutospacing="0" w:after="0" w:afterAutospacing="0"/>
              <w:ind w:left="118" w:right="4"/>
              <w:rPr>
                <w:sz w:val="20"/>
                <w:szCs w:val="20"/>
              </w:rPr>
            </w:pPr>
            <w:r w:rsidRPr="00091E2E">
              <w:rPr>
                <w:sz w:val="20"/>
                <w:szCs w:val="20"/>
              </w:rPr>
              <w:t>- спортивная площадка;</w:t>
            </w:r>
          </w:p>
          <w:p w14:paraId="63193653" w14:textId="77777777" w:rsidR="00813A80" w:rsidRPr="00091E2E" w:rsidRDefault="00813A80" w:rsidP="00341FEF">
            <w:pPr>
              <w:pStyle w:val="s16"/>
              <w:shd w:val="clear" w:color="auto" w:fill="FFFFFF"/>
              <w:spacing w:before="0" w:beforeAutospacing="0" w:after="0" w:afterAutospacing="0"/>
              <w:ind w:left="118" w:right="4"/>
              <w:rPr>
                <w:sz w:val="20"/>
                <w:szCs w:val="20"/>
              </w:rPr>
            </w:pPr>
            <w:r w:rsidRPr="00091E2E">
              <w:rPr>
                <w:sz w:val="20"/>
                <w:szCs w:val="20"/>
              </w:rPr>
              <w:t xml:space="preserve">- детская площадка, </w:t>
            </w:r>
          </w:p>
          <w:p w14:paraId="5945E717" w14:textId="77777777" w:rsidR="00813A80" w:rsidRPr="00091E2E" w:rsidRDefault="00813A80" w:rsidP="00813A80">
            <w:pPr>
              <w:pStyle w:val="s16"/>
              <w:shd w:val="clear" w:color="auto" w:fill="FFFFFF"/>
              <w:spacing w:before="0" w:beforeAutospacing="0" w:after="0" w:afterAutospacing="0"/>
              <w:ind w:left="118" w:right="4"/>
              <w:rPr>
                <w:sz w:val="20"/>
                <w:szCs w:val="20"/>
              </w:rPr>
            </w:pPr>
            <w:r w:rsidRPr="00091E2E">
              <w:rPr>
                <w:sz w:val="20"/>
                <w:szCs w:val="20"/>
              </w:rPr>
              <w:t>- площадка для отдыха;</w:t>
            </w:r>
          </w:p>
          <w:p w14:paraId="69BF4E7F" w14:textId="77777777" w:rsidR="00813A80" w:rsidRPr="00091E2E" w:rsidRDefault="00813A80" w:rsidP="00813A80">
            <w:pPr>
              <w:pStyle w:val="s16"/>
              <w:shd w:val="clear" w:color="auto" w:fill="FFFFFF"/>
              <w:spacing w:before="0" w:beforeAutospacing="0" w:after="0" w:afterAutospacing="0"/>
              <w:ind w:left="118" w:right="4"/>
              <w:rPr>
                <w:sz w:val="20"/>
                <w:szCs w:val="20"/>
              </w:rPr>
            </w:pPr>
            <w:r w:rsidRPr="00091E2E">
              <w:rPr>
                <w:sz w:val="20"/>
                <w:szCs w:val="20"/>
              </w:rPr>
              <w:t>- гараж для собственных нужд</w:t>
            </w:r>
          </w:p>
        </w:tc>
        <w:tc>
          <w:tcPr>
            <w:tcW w:w="5387" w:type="dxa"/>
          </w:tcPr>
          <w:p w14:paraId="6B33429D" w14:textId="77777777" w:rsidR="00813A80" w:rsidRPr="00091E2E" w:rsidRDefault="00813A80" w:rsidP="00341FEF">
            <w:pPr>
              <w:tabs>
                <w:tab w:val="left" w:pos="3071"/>
              </w:tabs>
              <w:snapToGrid w:val="0"/>
              <w:ind w:left="142" w:right="207"/>
              <w:jc w:val="both"/>
            </w:pPr>
            <w:r w:rsidRPr="00091E2E">
              <w:t xml:space="preserve">Минимальная/максимальная площадь земельных участков   – </w:t>
            </w:r>
            <w:r w:rsidR="0032625C" w:rsidRPr="00091E2E">
              <w:t>7</w:t>
            </w:r>
            <w:r w:rsidRPr="00091E2E">
              <w:t>00/10000 кв.м;</w:t>
            </w:r>
          </w:p>
          <w:p w14:paraId="288F7121" w14:textId="77777777" w:rsidR="00813A80" w:rsidRPr="00091E2E" w:rsidRDefault="00813A80" w:rsidP="00341FEF">
            <w:pPr>
              <w:tabs>
                <w:tab w:val="left" w:pos="3071"/>
              </w:tabs>
              <w:snapToGrid w:val="0"/>
              <w:ind w:left="142" w:right="207"/>
              <w:jc w:val="both"/>
            </w:pPr>
            <w:r w:rsidRPr="00091E2E">
              <w:t>минимальная ширина земельных участков вдоль фронта улицы (проезда) – не регламентируется;</w:t>
            </w:r>
          </w:p>
          <w:p w14:paraId="21F3CEA4" w14:textId="77777777" w:rsidR="00813A80" w:rsidRPr="00091E2E" w:rsidRDefault="00813A80" w:rsidP="00341FEF">
            <w:pPr>
              <w:tabs>
                <w:tab w:val="left" w:pos="3071"/>
              </w:tabs>
              <w:snapToGrid w:val="0"/>
              <w:ind w:left="142" w:right="207"/>
              <w:jc w:val="both"/>
            </w:pPr>
            <w:r w:rsidRPr="00091E2E">
              <w:t xml:space="preserve">максимальное количество надземных этажей зданий – 4 этажа (включая мансардный этаж); </w:t>
            </w:r>
          </w:p>
          <w:p w14:paraId="214B2047" w14:textId="77777777" w:rsidR="00813A80" w:rsidRPr="00091E2E" w:rsidRDefault="00813A80" w:rsidP="00341FEF">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-25 м;</w:t>
            </w:r>
          </w:p>
          <w:p w14:paraId="5A220E32" w14:textId="77777777" w:rsidR="00813A80" w:rsidRPr="00091E2E" w:rsidRDefault="00813A80" w:rsidP="00341FEF">
            <w:pPr>
              <w:tabs>
                <w:tab w:val="left" w:pos="3071"/>
              </w:tabs>
              <w:snapToGrid w:val="0"/>
              <w:ind w:left="142" w:right="207"/>
              <w:jc w:val="both"/>
            </w:pPr>
            <w:r w:rsidRPr="00091E2E">
              <w:t xml:space="preserve">максимальный процент застройки в границах земельного участка – 40%; </w:t>
            </w:r>
          </w:p>
          <w:p w14:paraId="67877C2A" w14:textId="77777777" w:rsidR="00813A80" w:rsidRPr="00091E2E" w:rsidRDefault="00813A80" w:rsidP="00341FEF">
            <w:pPr>
              <w:tabs>
                <w:tab w:val="left" w:pos="3071"/>
              </w:tabs>
              <w:snapToGrid w:val="0"/>
              <w:ind w:left="142" w:right="207"/>
              <w:jc w:val="both"/>
            </w:pPr>
            <w:r w:rsidRPr="00091E2E">
              <w:t>при реконструкции – 60%;</w:t>
            </w:r>
          </w:p>
          <w:p w14:paraId="53B33597" w14:textId="77777777" w:rsidR="00813A80" w:rsidRPr="00091E2E" w:rsidRDefault="00813A80" w:rsidP="00341FEF">
            <w:pPr>
              <w:tabs>
                <w:tab w:val="left" w:pos="3071"/>
              </w:tabs>
              <w:snapToGrid w:val="0"/>
              <w:ind w:left="142" w:right="207"/>
              <w:jc w:val="both"/>
            </w:pPr>
            <w:r w:rsidRPr="00091E2E">
              <w:t>минимальный/максимальный коэффициент использования территории – 0,4/ 0,8;</w:t>
            </w:r>
          </w:p>
          <w:p w14:paraId="1D1BD5FF" w14:textId="77777777" w:rsidR="00813A80" w:rsidRPr="00091E2E" w:rsidRDefault="00813A80" w:rsidP="00341FEF">
            <w:pPr>
              <w:tabs>
                <w:tab w:val="left" w:pos="3071"/>
              </w:tabs>
              <w:snapToGrid w:val="0"/>
              <w:ind w:left="142" w:right="207"/>
              <w:jc w:val="both"/>
            </w:pPr>
            <w:r w:rsidRPr="00091E2E">
              <w:t>Процент застройки подземной части не регламентируется.</w:t>
            </w:r>
          </w:p>
          <w:p w14:paraId="4FED5FF1" w14:textId="77777777" w:rsidR="00813A80" w:rsidRPr="00091E2E" w:rsidRDefault="00813A80" w:rsidP="00341FEF">
            <w:pPr>
              <w:tabs>
                <w:tab w:val="left" w:pos="3071"/>
              </w:tabs>
              <w:snapToGrid w:val="0"/>
              <w:ind w:left="142" w:right="207"/>
              <w:jc w:val="both"/>
            </w:pPr>
            <w:r w:rsidRPr="00091E2E">
              <w:t>Минимальный процент озеленения земельного участка для всех типов многоквартирной жилой застройки – 15%.</w:t>
            </w:r>
          </w:p>
          <w:p w14:paraId="60868541" w14:textId="77777777" w:rsidR="00813A80" w:rsidRPr="00091E2E" w:rsidRDefault="00813A80" w:rsidP="00341FEF">
            <w:pPr>
              <w:tabs>
                <w:tab w:val="left" w:pos="3071"/>
              </w:tabs>
              <w:snapToGrid w:val="0"/>
              <w:ind w:left="142" w:right="207"/>
              <w:jc w:val="both"/>
            </w:pPr>
            <w:r w:rsidRPr="00091E2E">
              <w:t xml:space="preserve">Минимальные отступы до красной линии – 5 м; до иных границ – 3 м. </w:t>
            </w:r>
          </w:p>
          <w:p w14:paraId="23B2ED40" w14:textId="77777777" w:rsidR="00813A80" w:rsidRPr="00091E2E" w:rsidRDefault="00813A80" w:rsidP="00341FEF">
            <w:pPr>
              <w:snapToGrid w:val="0"/>
              <w:ind w:left="142" w:right="65"/>
              <w:jc w:val="both"/>
              <w:rPr>
                <w:rFonts w:eastAsia="Calibri"/>
              </w:rPr>
            </w:pPr>
            <w:r w:rsidRPr="00091E2E">
              <w:rPr>
                <w:rFonts w:eastAsia="Calibri"/>
                <w:lang w:eastAsia="en-US"/>
              </w:rPr>
              <w:t>Устройство ограждений земельных участков многоквартирных домов не допускается.</w:t>
            </w:r>
          </w:p>
        </w:tc>
        <w:tc>
          <w:tcPr>
            <w:tcW w:w="3827" w:type="dxa"/>
            <w:vMerge w:val="restart"/>
            <w:vAlign w:val="center"/>
          </w:tcPr>
          <w:p w14:paraId="2244738A" w14:textId="77777777" w:rsidR="00813A80" w:rsidRPr="00091E2E" w:rsidRDefault="00813A80" w:rsidP="00341FEF">
            <w:pPr>
              <w:tabs>
                <w:tab w:val="left" w:pos="3071"/>
              </w:tabs>
              <w:ind w:left="131" w:right="132"/>
              <w:jc w:val="both"/>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r w:rsidR="00586995" w:rsidRPr="00091E2E">
              <w:rPr>
                <w:shd w:val="clear" w:color="auto" w:fill="FFFFFF"/>
              </w:rPr>
              <w:t>, с учетом требований статьи 22 настоящих правил</w:t>
            </w:r>
            <w:r w:rsidRPr="00091E2E">
              <w:rPr>
                <w:shd w:val="clear" w:color="auto" w:fill="FFFFFF"/>
              </w:rPr>
              <w:t>.</w:t>
            </w:r>
          </w:p>
          <w:p w14:paraId="37112CF5" w14:textId="77777777" w:rsidR="00813A80" w:rsidRPr="00091E2E" w:rsidRDefault="00813A80" w:rsidP="00341FEF">
            <w:pPr>
              <w:tabs>
                <w:tab w:val="left" w:pos="3071"/>
              </w:tabs>
              <w:ind w:left="131" w:right="132"/>
              <w:jc w:val="both"/>
            </w:pPr>
          </w:p>
          <w:p w14:paraId="28F672D8" w14:textId="77777777" w:rsidR="00813A80" w:rsidRPr="00091E2E" w:rsidRDefault="00813A80" w:rsidP="00341FEF">
            <w:pPr>
              <w:tabs>
                <w:tab w:val="left" w:pos="3071"/>
              </w:tabs>
              <w:ind w:left="131" w:right="13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11A09905" w14:textId="77777777" w:rsidR="00813A80" w:rsidRPr="00091E2E" w:rsidRDefault="00813A80" w:rsidP="00341FEF">
            <w:pPr>
              <w:tabs>
                <w:tab w:val="left" w:pos="3071"/>
              </w:tabs>
              <w:ind w:left="131" w:right="132"/>
              <w:jc w:val="both"/>
            </w:pPr>
          </w:p>
          <w:p w14:paraId="591B1268" w14:textId="77777777" w:rsidR="00813A80" w:rsidRPr="00091E2E" w:rsidRDefault="00813A80" w:rsidP="00341FEF">
            <w:pPr>
              <w:tabs>
                <w:tab w:val="left" w:pos="3071"/>
              </w:tabs>
              <w:suppressAutoHyphens w:val="0"/>
              <w:overflowPunct/>
              <w:autoSpaceDN w:val="0"/>
              <w:ind w:left="131" w:right="132"/>
              <w:jc w:val="both"/>
              <w:rPr>
                <w:rFonts w:eastAsia="SimSun"/>
                <w:lang w:eastAsia="zh-CN" w:bidi="ru-RU"/>
              </w:rPr>
            </w:pPr>
            <w:r w:rsidRPr="00091E2E">
              <w:rPr>
                <w:rFonts w:eastAsia="SimSun"/>
                <w:lang w:eastAsia="zh-CN" w:bidi="ru-RU"/>
              </w:rPr>
              <w:t>На территориях с застройкой усадебными одно-, двухквартирными домами расстояние от окон жилых помещений (комнат, кухонь и веранд) до стен соседнего дома и хозяйственных построек (сарая, гаража, бани), расположенных на соседних земельных участках, должно быть не менее6 м.</w:t>
            </w:r>
          </w:p>
          <w:p w14:paraId="7E9E0575" w14:textId="77777777" w:rsidR="00813A80" w:rsidRPr="00091E2E" w:rsidRDefault="00813A80" w:rsidP="00341FEF">
            <w:pPr>
              <w:tabs>
                <w:tab w:val="left" w:pos="3071"/>
              </w:tabs>
              <w:ind w:left="131" w:right="14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0F444601" w14:textId="77777777" w:rsidR="00813A80" w:rsidRPr="00091E2E" w:rsidRDefault="00813A80" w:rsidP="00341FEF">
            <w:pPr>
              <w:tabs>
                <w:tab w:val="left" w:pos="3071"/>
              </w:tabs>
              <w:ind w:left="131" w:right="140"/>
              <w:jc w:val="both"/>
            </w:pPr>
          </w:p>
          <w:p w14:paraId="493E4870" w14:textId="77777777" w:rsidR="00813A80" w:rsidRPr="00091E2E" w:rsidRDefault="00813A80" w:rsidP="00341FEF">
            <w:pPr>
              <w:tabs>
                <w:tab w:val="left" w:pos="3071"/>
              </w:tabs>
              <w:ind w:left="131" w:right="140"/>
              <w:jc w:val="both"/>
            </w:pPr>
            <w:r w:rsidRPr="00091E2E">
              <w:t xml:space="preserve">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w:t>
            </w:r>
            <w:r w:rsidRPr="00091E2E">
              <w:lastRenderedPageBreak/>
              <w:t>настоящих Правил.</w:t>
            </w:r>
          </w:p>
          <w:p w14:paraId="756DD3BD" w14:textId="77777777" w:rsidR="00813A80" w:rsidRPr="00091E2E" w:rsidRDefault="00813A80" w:rsidP="00341FEF">
            <w:pPr>
              <w:tabs>
                <w:tab w:val="left" w:pos="3071"/>
              </w:tabs>
              <w:ind w:left="131" w:right="140"/>
              <w:jc w:val="both"/>
            </w:pPr>
          </w:p>
          <w:p w14:paraId="1160FED0" w14:textId="77777777" w:rsidR="00813A80" w:rsidRPr="00091E2E" w:rsidRDefault="00813A80" w:rsidP="00341FEF">
            <w:pPr>
              <w:tabs>
                <w:tab w:val="left" w:pos="3071"/>
              </w:tabs>
              <w:autoSpaceDN w:val="0"/>
              <w:ind w:left="131" w:right="140"/>
              <w:jc w:val="both"/>
              <w:rPr>
                <w:rFonts w:eastAsia="SimSun"/>
                <w:lang w:eastAsia="zh-CN" w:bidi="ru-RU"/>
              </w:rPr>
            </w:pPr>
            <w:r w:rsidRPr="00091E2E">
              <w:rPr>
                <w:rFonts w:eastAsia="SimSun"/>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511C1C7F" w14:textId="77777777" w:rsidR="00813A80" w:rsidRPr="00091E2E" w:rsidRDefault="00813A80" w:rsidP="00341FEF">
            <w:pPr>
              <w:tabs>
                <w:tab w:val="left" w:pos="3071"/>
              </w:tabs>
              <w:autoSpaceDN w:val="0"/>
              <w:ind w:left="131" w:right="140"/>
              <w:jc w:val="both"/>
              <w:rPr>
                <w:rFonts w:eastAsia="SimSun"/>
                <w:lang w:eastAsia="zh-CN" w:bidi="ru-RU"/>
              </w:rPr>
            </w:pPr>
          </w:p>
          <w:p w14:paraId="3E7E110C" w14:textId="77777777" w:rsidR="00813A80" w:rsidRPr="00091E2E" w:rsidRDefault="00813A80" w:rsidP="00341FEF">
            <w:pPr>
              <w:widowControl/>
              <w:suppressAutoHyphens w:val="0"/>
              <w:overflowPunct/>
              <w:autoSpaceDE/>
              <w:ind w:left="131" w:right="132"/>
              <w:jc w:val="both"/>
              <w:textAlignment w:val="baseline"/>
              <w:rPr>
                <w:lang w:eastAsia="ru-RU"/>
              </w:rPr>
            </w:pPr>
            <w:r w:rsidRPr="00091E2E">
              <w:rPr>
                <w:lang w:eastAsia="ru-RU"/>
              </w:rPr>
              <w:t xml:space="preserve"> 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14:paraId="0560DC32" w14:textId="77777777" w:rsidR="00813A80" w:rsidRPr="00091E2E" w:rsidRDefault="00813A80" w:rsidP="00341FEF">
            <w:pPr>
              <w:widowControl/>
              <w:suppressAutoHyphens w:val="0"/>
              <w:overflowPunct/>
              <w:autoSpaceDE/>
              <w:ind w:left="131" w:right="132"/>
              <w:jc w:val="both"/>
              <w:textAlignment w:val="baseline"/>
              <w:rPr>
                <w:lang w:eastAsia="ru-RU"/>
              </w:rPr>
            </w:pPr>
            <w:r w:rsidRPr="00091E2E">
              <w:rPr>
                <w:lang w:eastAsia="ru-RU"/>
              </w:rPr>
              <w:t>- обустройство входа с созданием условий для беспрепятственного доступа маломобильных граждан к месту получения услуги (обслуживания);</w:t>
            </w:r>
          </w:p>
          <w:p w14:paraId="6FEC0DAD" w14:textId="77777777" w:rsidR="00813A80" w:rsidRPr="00091E2E" w:rsidRDefault="00813A80" w:rsidP="00341FEF">
            <w:pPr>
              <w:widowControl/>
              <w:suppressAutoHyphens w:val="0"/>
              <w:overflowPunct/>
              <w:autoSpaceDE/>
              <w:ind w:left="131" w:right="132"/>
              <w:jc w:val="both"/>
              <w:textAlignment w:val="baseline"/>
              <w:rPr>
                <w:lang w:eastAsia="ru-RU"/>
              </w:rPr>
            </w:pPr>
            <w:r w:rsidRPr="00091E2E">
              <w:rPr>
                <w:lang w:eastAsia="ru-RU"/>
              </w:rPr>
              <w:t>- оборудование площадок для стоянки автомобилей посетителей;</w:t>
            </w:r>
          </w:p>
          <w:p w14:paraId="4DD5A9CC" w14:textId="77777777" w:rsidR="00813A80" w:rsidRPr="00091E2E" w:rsidRDefault="00813A80" w:rsidP="00341FEF">
            <w:pPr>
              <w:widowControl/>
              <w:tabs>
                <w:tab w:val="left" w:pos="416"/>
                <w:tab w:val="left" w:pos="1266"/>
              </w:tabs>
              <w:suppressAutoHyphens w:val="0"/>
              <w:overflowPunct/>
              <w:autoSpaceDE/>
              <w:ind w:left="131" w:right="132"/>
              <w:jc w:val="both"/>
              <w:textAlignment w:val="baseline"/>
              <w:rPr>
                <w:lang w:eastAsia="ru-RU"/>
              </w:rPr>
            </w:pPr>
            <w:r w:rsidRPr="00091E2E">
              <w:rPr>
                <w:lang w:eastAsia="ru-RU"/>
              </w:rPr>
              <w:t>- соблюдение норм благоустройства, установленных соответствующими муниципальными правовыми актами.</w:t>
            </w:r>
          </w:p>
          <w:p w14:paraId="18DFCC01" w14:textId="77777777" w:rsidR="00813A80" w:rsidRPr="00091E2E" w:rsidRDefault="00813A80" w:rsidP="00341FEF">
            <w:pPr>
              <w:widowControl/>
              <w:tabs>
                <w:tab w:val="left" w:pos="416"/>
                <w:tab w:val="left" w:pos="1266"/>
              </w:tabs>
              <w:suppressAutoHyphens w:val="0"/>
              <w:overflowPunct/>
              <w:autoSpaceDE/>
              <w:ind w:left="131" w:right="132"/>
              <w:jc w:val="both"/>
              <w:textAlignment w:val="baseline"/>
              <w:rPr>
                <w:lang w:eastAsia="ru-RU"/>
              </w:rPr>
            </w:pPr>
          </w:p>
          <w:p w14:paraId="5CA2147C" w14:textId="77777777" w:rsidR="00813A80" w:rsidRPr="00091E2E" w:rsidRDefault="00813A80" w:rsidP="00341FEF">
            <w:pPr>
              <w:snapToGrid w:val="0"/>
              <w:ind w:left="131" w:right="13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50F8B5E2" w14:textId="77777777" w:rsidR="00813A80" w:rsidRPr="00091E2E" w:rsidRDefault="00813A80" w:rsidP="00341FEF">
            <w:pPr>
              <w:snapToGrid w:val="0"/>
              <w:ind w:left="131" w:right="132"/>
              <w:jc w:val="both"/>
              <w:rPr>
                <w:rFonts w:eastAsia="Calibri"/>
              </w:rPr>
            </w:pPr>
          </w:p>
          <w:p w14:paraId="70667AF6" w14:textId="77777777" w:rsidR="00813A80" w:rsidRPr="00091E2E" w:rsidRDefault="00813A80" w:rsidP="00341FEF">
            <w:pPr>
              <w:snapToGrid w:val="0"/>
              <w:ind w:left="132" w:right="132" w:hanging="1"/>
              <w:jc w:val="both"/>
              <w:rPr>
                <w:rFonts w:eastAsia="Calibri"/>
              </w:rPr>
            </w:pPr>
            <w:r w:rsidRPr="00091E2E">
              <w:rPr>
                <w:rFonts w:eastAsia="Calibri"/>
              </w:rPr>
              <w:t>Расчетное количество парковочных мест определять согласно статье 22 настоящих Правил.</w:t>
            </w:r>
          </w:p>
          <w:p w14:paraId="268823BC" w14:textId="77777777" w:rsidR="00813A80" w:rsidRPr="00091E2E" w:rsidRDefault="00813A80" w:rsidP="00341FEF">
            <w:pPr>
              <w:snapToGrid w:val="0"/>
              <w:ind w:left="131" w:right="132"/>
              <w:jc w:val="both"/>
              <w:rPr>
                <w:rFonts w:eastAsia="Calibri"/>
              </w:rPr>
            </w:pPr>
          </w:p>
          <w:p w14:paraId="4FCF9A38" w14:textId="77777777" w:rsidR="00813A80" w:rsidRPr="00091E2E" w:rsidRDefault="00813A80" w:rsidP="00341FEF">
            <w:pPr>
              <w:snapToGrid w:val="0"/>
              <w:ind w:left="131" w:right="132"/>
              <w:jc w:val="both"/>
              <w:rPr>
                <w:rFonts w:eastAsia="Calibri"/>
              </w:rPr>
            </w:pPr>
            <w:r w:rsidRPr="00091E2E">
              <w:rPr>
                <w:rFonts w:eastAsia="Calibri"/>
              </w:rPr>
              <w:t xml:space="preserve">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w:t>
            </w:r>
            <w:r w:rsidRPr="00091E2E">
              <w:rPr>
                <w:rFonts w:eastAsia="Calibri"/>
              </w:rPr>
              <w:lastRenderedPageBreak/>
              <w:t>местного самоуправления поселения.</w:t>
            </w:r>
          </w:p>
          <w:p w14:paraId="6A5C35A6" w14:textId="77777777" w:rsidR="00813A80" w:rsidRPr="00091E2E" w:rsidRDefault="00813A80" w:rsidP="00341FEF">
            <w:pPr>
              <w:snapToGrid w:val="0"/>
              <w:ind w:left="131" w:right="132"/>
              <w:jc w:val="both"/>
              <w:rPr>
                <w:rFonts w:eastAsia="Calibri"/>
              </w:rPr>
            </w:pPr>
          </w:p>
          <w:p w14:paraId="6E83234E" w14:textId="77777777" w:rsidR="00813A80" w:rsidRPr="00091E2E" w:rsidRDefault="00813A80" w:rsidP="00341FEF">
            <w:pPr>
              <w:snapToGrid w:val="0"/>
              <w:ind w:left="131" w:right="63"/>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37EE46CC" w14:textId="77777777" w:rsidR="00813A80" w:rsidRPr="00091E2E" w:rsidRDefault="00813A80" w:rsidP="00341FEF">
            <w:pPr>
              <w:snapToGrid w:val="0"/>
              <w:ind w:left="131" w:right="63"/>
              <w:jc w:val="both"/>
              <w:rPr>
                <w:shd w:val="clear" w:color="auto" w:fill="FFFFFF"/>
              </w:rPr>
            </w:pPr>
          </w:p>
          <w:p w14:paraId="4B1EC378" w14:textId="77777777" w:rsidR="00813A80" w:rsidRPr="00F80F3F" w:rsidRDefault="00813A80" w:rsidP="00F80F3F">
            <w:pPr>
              <w:snapToGrid w:val="0"/>
              <w:ind w:left="131" w:right="63"/>
              <w:jc w:val="both"/>
              <w:rPr>
                <w:rFonts w:eastAsia="Calibri"/>
              </w:rPr>
            </w:pPr>
            <w:r w:rsidRPr="00091E2E">
              <w:rPr>
                <w:shd w:val="clear" w:color="auto" w:fill="FFFFFF"/>
              </w:rPr>
              <w:t>В материалах проектной документации указывать</w:t>
            </w:r>
            <w:r w:rsidR="00095D2C">
              <w:rPr>
                <w:shd w:val="clear" w:color="auto" w:fill="FFFFFF"/>
              </w:rPr>
              <w:t xml:space="preserve"> </w:t>
            </w:r>
            <w:r w:rsidRPr="00091E2E">
              <w:rPr>
                <w:shd w:val="clear" w:color="auto" w:fill="FFFFFF"/>
              </w:rPr>
              <w:t>количество единовременно прибывающих на объекте человек для определения отношения объекта к объекту массового пребывания граждан.</w:t>
            </w:r>
          </w:p>
        </w:tc>
      </w:tr>
      <w:tr w:rsidR="00091E2E" w:rsidRPr="00091E2E" w14:paraId="1FF89C6B" w14:textId="77777777" w:rsidTr="00341FEF">
        <w:trPr>
          <w:trHeight w:val="1541"/>
        </w:trPr>
        <w:tc>
          <w:tcPr>
            <w:tcW w:w="1993" w:type="dxa"/>
          </w:tcPr>
          <w:p w14:paraId="38BEFC78" w14:textId="77777777" w:rsidR="00341FEF" w:rsidRPr="00091E2E" w:rsidRDefault="00341FEF" w:rsidP="00341FEF">
            <w:r w:rsidRPr="00091E2E">
              <w:t>[2.3]  Блокированная жилая застройка</w:t>
            </w:r>
          </w:p>
          <w:p w14:paraId="11E85898" w14:textId="77777777" w:rsidR="00341FEF" w:rsidRPr="00091E2E" w:rsidRDefault="00341FEF" w:rsidP="00341FEF"/>
        </w:tc>
        <w:tc>
          <w:tcPr>
            <w:tcW w:w="3685" w:type="dxa"/>
          </w:tcPr>
          <w:p w14:paraId="199B8042" w14:textId="77777777" w:rsidR="00341FEF" w:rsidRPr="00091E2E" w:rsidRDefault="00341FEF" w:rsidP="00341FEF">
            <w:pPr>
              <w:widowControl/>
              <w:autoSpaceDE/>
              <w:ind w:left="118"/>
              <w:rPr>
                <w:shd w:val="clear" w:color="auto" w:fill="FFFFFF"/>
              </w:rPr>
            </w:pPr>
            <w:r w:rsidRPr="00091E2E">
              <w:rPr>
                <w:shd w:val="clear" w:color="auto" w:fill="FFFFFF"/>
              </w:rPr>
              <w:t xml:space="preserve">- жилой дом, блокированный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14:paraId="7D9430ED" w14:textId="77777777" w:rsidR="00341FEF" w:rsidRPr="00091E2E" w:rsidRDefault="00341FEF" w:rsidP="00341FEF">
            <w:pPr>
              <w:pStyle w:val="s16"/>
              <w:shd w:val="clear" w:color="auto" w:fill="FFFFFF"/>
              <w:spacing w:before="0" w:beforeAutospacing="0" w:after="0" w:afterAutospacing="0"/>
              <w:ind w:left="118"/>
              <w:rPr>
                <w:sz w:val="20"/>
                <w:szCs w:val="20"/>
              </w:rPr>
            </w:pPr>
            <w:r w:rsidRPr="00091E2E">
              <w:rPr>
                <w:sz w:val="20"/>
                <w:szCs w:val="20"/>
              </w:rPr>
              <w:t>- спортивная площадка;</w:t>
            </w:r>
          </w:p>
          <w:p w14:paraId="3925E2D8" w14:textId="77777777" w:rsidR="00341FEF" w:rsidRPr="00091E2E" w:rsidRDefault="00341FEF" w:rsidP="00341FEF">
            <w:pPr>
              <w:pStyle w:val="s16"/>
              <w:shd w:val="clear" w:color="auto" w:fill="FFFFFF"/>
              <w:spacing w:before="0" w:beforeAutospacing="0" w:after="0" w:afterAutospacing="0"/>
              <w:ind w:left="118"/>
              <w:rPr>
                <w:sz w:val="20"/>
                <w:szCs w:val="20"/>
              </w:rPr>
            </w:pPr>
            <w:r w:rsidRPr="00091E2E">
              <w:rPr>
                <w:sz w:val="20"/>
                <w:szCs w:val="20"/>
              </w:rPr>
              <w:t xml:space="preserve">- детская площадка, </w:t>
            </w:r>
          </w:p>
          <w:p w14:paraId="7D7C3DED" w14:textId="77777777" w:rsidR="00341FEF" w:rsidRPr="00091E2E" w:rsidRDefault="00341FEF" w:rsidP="00341FEF">
            <w:pPr>
              <w:pStyle w:val="s16"/>
              <w:shd w:val="clear" w:color="auto" w:fill="FFFFFF"/>
              <w:spacing w:before="0" w:beforeAutospacing="0" w:after="0" w:afterAutospacing="0"/>
              <w:ind w:left="118"/>
              <w:rPr>
                <w:sz w:val="20"/>
                <w:szCs w:val="20"/>
              </w:rPr>
            </w:pPr>
            <w:r w:rsidRPr="00091E2E">
              <w:rPr>
                <w:sz w:val="20"/>
                <w:szCs w:val="20"/>
              </w:rPr>
              <w:t>- площадка для отдыха;</w:t>
            </w:r>
          </w:p>
          <w:p w14:paraId="2260958D" w14:textId="77777777" w:rsidR="00341FEF" w:rsidRPr="00091E2E" w:rsidRDefault="00341FEF" w:rsidP="00341FEF">
            <w:pPr>
              <w:widowControl/>
              <w:autoSpaceDE/>
              <w:ind w:left="118"/>
            </w:pPr>
            <w:r w:rsidRPr="00091E2E">
              <w:t>- гараж для собственных нужд;</w:t>
            </w:r>
          </w:p>
          <w:p w14:paraId="6E55FDCA" w14:textId="77777777" w:rsidR="00341FEF" w:rsidRPr="00091E2E" w:rsidRDefault="00341FEF" w:rsidP="00341FEF">
            <w:pPr>
              <w:pStyle w:val="s16"/>
              <w:shd w:val="clear" w:color="auto" w:fill="FFFFFF"/>
              <w:spacing w:before="0" w:beforeAutospacing="0" w:after="0" w:afterAutospacing="0"/>
              <w:ind w:left="118" w:right="4"/>
              <w:rPr>
                <w:sz w:val="20"/>
                <w:szCs w:val="20"/>
              </w:rPr>
            </w:pPr>
            <w:r w:rsidRPr="00091E2E">
              <w:rPr>
                <w:sz w:val="20"/>
                <w:szCs w:val="20"/>
              </w:rPr>
              <w:t xml:space="preserve">- хозяйственные постройки: летняя кухня, беседка, навес, кладовая, подвал, теплица, оранжерея индивидуального </w:t>
            </w:r>
            <w:r w:rsidRPr="00091E2E">
              <w:rPr>
                <w:sz w:val="20"/>
                <w:szCs w:val="20"/>
              </w:rPr>
              <w:lastRenderedPageBreak/>
              <w:t>пользования, бассейн, баня индивидуального использования, сауна индивидуального использования</w:t>
            </w:r>
          </w:p>
        </w:tc>
        <w:tc>
          <w:tcPr>
            <w:tcW w:w="5387" w:type="dxa"/>
          </w:tcPr>
          <w:p w14:paraId="73F617BB" w14:textId="77777777" w:rsidR="00341FEF" w:rsidRPr="00091E2E" w:rsidRDefault="00341FEF" w:rsidP="00341FEF">
            <w:pPr>
              <w:tabs>
                <w:tab w:val="left" w:pos="5642"/>
              </w:tabs>
              <w:snapToGrid w:val="0"/>
              <w:ind w:left="116" w:right="116"/>
              <w:jc w:val="both"/>
            </w:pPr>
            <w:r w:rsidRPr="00091E2E">
              <w:lastRenderedPageBreak/>
              <w:t>минимальная/максимальная пло</w:t>
            </w:r>
            <w:r w:rsidR="002B67C9" w:rsidRPr="00091E2E">
              <w:t>щадь земельных участков  – 100/3</w:t>
            </w:r>
            <w:r w:rsidRPr="00091E2E">
              <w:t xml:space="preserve">000 кв. м. </w:t>
            </w:r>
          </w:p>
          <w:p w14:paraId="42F949C2" w14:textId="77777777" w:rsidR="00341FEF" w:rsidRPr="00091E2E" w:rsidRDefault="00341FEF" w:rsidP="00341FEF">
            <w:pPr>
              <w:tabs>
                <w:tab w:val="left" w:pos="5642"/>
              </w:tabs>
              <w:ind w:left="116" w:right="116"/>
              <w:jc w:val="both"/>
            </w:pPr>
            <w:r w:rsidRPr="00091E2E">
              <w:t>минимальная ширина земельных участков вдоль фронта улицы (проезда) –</w:t>
            </w:r>
            <w:r w:rsidR="00084000" w:rsidRPr="00091E2E">
              <w:t>6</w:t>
            </w:r>
            <w:r w:rsidRPr="00091E2E">
              <w:t xml:space="preserve"> м; </w:t>
            </w:r>
          </w:p>
          <w:p w14:paraId="708F75CF" w14:textId="77777777" w:rsidR="00341FEF" w:rsidRPr="00091E2E" w:rsidRDefault="00341FEF" w:rsidP="00341FEF">
            <w:pPr>
              <w:tabs>
                <w:tab w:val="left" w:pos="5642"/>
              </w:tabs>
              <w:ind w:left="116" w:right="116"/>
              <w:jc w:val="both"/>
            </w:pPr>
            <w:r w:rsidRPr="00091E2E">
              <w:t xml:space="preserve">максимальное количество надземных этажей зданий – 3 этажа (включая мансардный этаж); </w:t>
            </w:r>
          </w:p>
          <w:p w14:paraId="4AA77A56" w14:textId="77777777" w:rsidR="00341FEF" w:rsidRPr="00091E2E" w:rsidRDefault="00341FEF" w:rsidP="00341FEF">
            <w:pPr>
              <w:tabs>
                <w:tab w:val="left" w:pos="5642"/>
              </w:tabs>
              <w:ind w:left="116" w:right="116"/>
              <w:jc w:val="both"/>
            </w:pPr>
            <w:r w:rsidRPr="00091E2E">
              <w:t>максимальная высота зданий от уровня земли до верха перекрытия последнего этажа (или конька кровли) - 20 м;</w:t>
            </w:r>
          </w:p>
          <w:p w14:paraId="160D2410" w14:textId="77777777" w:rsidR="00341FEF" w:rsidRPr="00091E2E" w:rsidRDefault="00341FEF" w:rsidP="00341FEF">
            <w:pPr>
              <w:ind w:left="116" w:right="116"/>
              <w:jc w:val="both"/>
            </w:pPr>
            <w:r w:rsidRPr="00091E2E">
              <w:t>максимальный процент застройки в границах земельного участка – 60%.</w:t>
            </w:r>
          </w:p>
          <w:p w14:paraId="112D4618" w14:textId="77777777" w:rsidR="00341FEF" w:rsidRPr="00091E2E" w:rsidRDefault="00341FEF" w:rsidP="00341FEF">
            <w:pPr>
              <w:tabs>
                <w:tab w:val="left" w:pos="5642"/>
              </w:tabs>
              <w:ind w:left="116" w:right="116"/>
              <w:jc w:val="both"/>
            </w:pPr>
            <w:r w:rsidRPr="00091E2E">
              <w:t>Процент застройки подземной части не регламентируется</w:t>
            </w:r>
          </w:p>
          <w:p w14:paraId="10E6B6C0" w14:textId="77777777" w:rsidR="00341FEF" w:rsidRPr="00091E2E" w:rsidRDefault="00341FEF" w:rsidP="00341FEF">
            <w:pPr>
              <w:ind w:left="116" w:right="116"/>
              <w:jc w:val="both"/>
              <w:rPr>
                <w:rFonts w:eastAsia="SimSun"/>
                <w:lang w:eastAsia="zh-CN" w:bidi="ru-RU"/>
              </w:rPr>
            </w:pPr>
            <w:r w:rsidRPr="00091E2E">
              <w:t>Минимальные отступы от  красной линии – 5 м</w:t>
            </w:r>
            <w:r w:rsidR="00A2415B" w:rsidRPr="00091E2E">
              <w:t xml:space="preserve">; </w:t>
            </w:r>
            <w:r w:rsidRPr="00091E2E">
              <w:t>от иных границ – 3 м</w:t>
            </w:r>
            <w:r w:rsidRPr="00091E2E">
              <w:rPr>
                <w:rFonts w:eastAsia="SimSun"/>
                <w:lang w:eastAsia="zh-CN" w:bidi="ru-RU"/>
              </w:rPr>
              <w:t xml:space="preserve">, </w:t>
            </w:r>
          </w:p>
          <w:p w14:paraId="7DFDA7C8" w14:textId="77777777" w:rsidR="00341FEF" w:rsidRPr="00091E2E" w:rsidRDefault="00341FEF" w:rsidP="00341FEF">
            <w:pPr>
              <w:ind w:left="116" w:right="116"/>
              <w:jc w:val="both"/>
              <w:rPr>
                <w:rFonts w:eastAsia="SimSun"/>
                <w:lang w:eastAsia="zh-CN" w:bidi="ru-RU"/>
              </w:rPr>
            </w:pPr>
            <w:r w:rsidRPr="00091E2E">
              <w:rPr>
                <w:rFonts w:eastAsia="SimSun"/>
                <w:lang w:eastAsia="zh-CN" w:bidi="ru-RU"/>
              </w:rPr>
              <w:lastRenderedPageBreak/>
              <w:t>при блокировке зданий – 0 м.</w:t>
            </w:r>
          </w:p>
          <w:p w14:paraId="071AA12A" w14:textId="77777777" w:rsidR="00341FEF" w:rsidRPr="00091E2E" w:rsidRDefault="00341FEF" w:rsidP="00341FEF">
            <w:pPr>
              <w:tabs>
                <w:tab w:val="left" w:pos="3071"/>
              </w:tabs>
              <w:snapToGrid w:val="0"/>
              <w:ind w:left="142" w:right="207"/>
              <w:jc w:val="both"/>
            </w:pPr>
            <w:r w:rsidRPr="00091E2E">
              <w:t xml:space="preserve">минимальный коэффициент использования территории  – 0,8, </w:t>
            </w:r>
            <w:r w:rsidRPr="00091E2E">
              <w:rPr>
                <w:rFonts w:eastAsia="SimSun"/>
                <w:lang w:eastAsia="zh-CN" w:bidi="ru-RU"/>
              </w:rPr>
              <w:t>максимальный – 1,6</w:t>
            </w:r>
            <w:r w:rsidRPr="00091E2E">
              <w:t>.</w:t>
            </w:r>
          </w:p>
        </w:tc>
        <w:tc>
          <w:tcPr>
            <w:tcW w:w="3827" w:type="dxa"/>
            <w:vMerge/>
            <w:vAlign w:val="center"/>
          </w:tcPr>
          <w:p w14:paraId="23A58554" w14:textId="77777777" w:rsidR="00341FEF" w:rsidRPr="00091E2E" w:rsidRDefault="00341FEF" w:rsidP="00341FEF">
            <w:pPr>
              <w:tabs>
                <w:tab w:val="left" w:pos="3071"/>
              </w:tabs>
              <w:ind w:left="131" w:right="132"/>
              <w:jc w:val="both"/>
              <w:rPr>
                <w:shd w:val="clear" w:color="auto" w:fill="FFFFFF"/>
              </w:rPr>
            </w:pPr>
          </w:p>
        </w:tc>
      </w:tr>
      <w:tr w:rsidR="00091E2E" w:rsidRPr="00091E2E" w14:paraId="2DA40638" w14:textId="77777777" w:rsidTr="00341FEF">
        <w:trPr>
          <w:trHeight w:val="4278"/>
        </w:trPr>
        <w:tc>
          <w:tcPr>
            <w:tcW w:w="1993" w:type="dxa"/>
          </w:tcPr>
          <w:p w14:paraId="1F95717E" w14:textId="77777777" w:rsidR="00341FEF" w:rsidRPr="00091E2E" w:rsidRDefault="00341FEF" w:rsidP="00341FEF">
            <w:pPr>
              <w:snapToGrid w:val="0"/>
              <w:ind w:left="140"/>
            </w:pPr>
            <w:r w:rsidRPr="00091E2E">
              <w:t>[3.10.1]  Амбулаторное ветеринарное обслуживание</w:t>
            </w:r>
          </w:p>
        </w:tc>
        <w:tc>
          <w:tcPr>
            <w:tcW w:w="3685" w:type="dxa"/>
          </w:tcPr>
          <w:p w14:paraId="432FA03A" w14:textId="77777777" w:rsidR="004373E6" w:rsidRPr="00091E2E" w:rsidRDefault="00341FEF" w:rsidP="004373E6">
            <w:pPr>
              <w:pStyle w:val="s16"/>
              <w:shd w:val="clear" w:color="auto" w:fill="FFFFFF"/>
              <w:spacing w:before="0" w:beforeAutospacing="0" w:after="0" w:afterAutospacing="0"/>
              <w:ind w:left="118"/>
            </w:pPr>
            <w:r w:rsidRPr="00091E2E">
              <w:rPr>
                <w:sz w:val="20"/>
                <w:szCs w:val="20"/>
                <w:shd w:val="clear" w:color="auto" w:fill="FFFFFF"/>
              </w:rPr>
              <w:t>Объекты капитального строительства, предназначенные для оказания ветеринарных услуг без содержания животных</w:t>
            </w:r>
          </w:p>
          <w:p w14:paraId="1522A66B" w14:textId="77777777" w:rsidR="00341FEF" w:rsidRPr="00091E2E" w:rsidRDefault="00341FEF" w:rsidP="00341FEF">
            <w:pPr>
              <w:pStyle w:val="afff0"/>
              <w:snapToGrid w:val="0"/>
              <w:ind w:left="118" w:right="131"/>
            </w:pPr>
          </w:p>
        </w:tc>
        <w:tc>
          <w:tcPr>
            <w:tcW w:w="5387" w:type="dxa"/>
          </w:tcPr>
          <w:p w14:paraId="6D570613" w14:textId="77777777" w:rsidR="00341FEF" w:rsidRPr="00091E2E" w:rsidRDefault="00341FEF" w:rsidP="00341FEF">
            <w:pPr>
              <w:snapToGrid w:val="0"/>
              <w:ind w:left="132" w:right="132"/>
              <w:jc w:val="both"/>
              <w:rPr>
                <w:rFonts w:eastAsia="Calibri"/>
                <w:strike/>
              </w:rPr>
            </w:pPr>
            <w:r w:rsidRPr="00091E2E">
              <w:rPr>
                <w:rFonts w:eastAsia="Calibri"/>
              </w:rPr>
              <w:t>Минимальная/максимальная площадь земельных участков  – 400/5000 кв. м; максимальное количество надземных этажей зданий – 3 этажа (включая мансардный этаж);                                                                                                                  максимальный процент застройки в границах земельного участка – 60 %;</w:t>
            </w:r>
          </w:p>
          <w:p w14:paraId="3E90F160" w14:textId="77777777" w:rsidR="00341FEF" w:rsidRPr="00091E2E" w:rsidRDefault="00341FEF" w:rsidP="00341FEF">
            <w:pPr>
              <w:tabs>
                <w:tab w:val="left" w:pos="2520"/>
              </w:tabs>
              <w:ind w:left="13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5988CE0F" w14:textId="77777777" w:rsidR="00341FEF" w:rsidRPr="00091E2E" w:rsidRDefault="00341FEF" w:rsidP="00341FEF">
            <w:pPr>
              <w:snapToGrid w:val="0"/>
              <w:ind w:left="132" w:right="132"/>
              <w:jc w:val="both"/>
            </w:pPr>
            <w:r w:rsidRPr="00091E2E">
              <w:rPr>
                <w:rFonts w:eastAsia="SimSun"/>
                <w:lang w:eastAsia="zh-CN" w:bidi="ru-RU"/>
              </w:rPr>
              <w:t>минимальный процент озеленения земельного участка 10%.</w:t>
            </w:r>
          </w:p>
        </w:tc>
        <w:tc>
          <w:tcPr>
            <w:tcW w:w="3827" w:type="dxa"/>
            <w:vMerge/>
            <w:vAlign w:val="center"/>
          </w:tcPr>
          <w:p w14:paraId="7055FBA6" w14:textId="77777777" w:rsidR="00341FEF" w:rsidRPr="00091E2E" w:rsidRDefault="00341FEF" w:rsidP="00341FEF">
            <w:pPr>
              <w:tabs>
                <w:tab w:val="left" w:pos="3071"/>
              </w:tabs>
              <w:snapToGrid w:val="0"/>
              <w:ind w:right="557" w:firstLine="356"/>
              <w:jc w:val="center"/>
              <w:rPr>
                <w:shd w:val="clear" w:color="auto" w:fill="FFFFFF"/>
              </w:rPr>
            </w:pPr>
          </w:p>
        </w:tc>
      </w:tr>
      <w:tr w:rsidR="00091E2E" w:rsidRPr="00091E2E" w14:paraId="27460F9B" w14:textId="77777777" w:rsidTr="00341FEF">
        <w:trPr>
          <w:trHeight w:val="380"/>
        </w:trPr>
        <w:tc>
          <w:tcPr>
            <w:tcW w:w="1993" w:type="dxa"/>
          </w:tcPr>
          <w:p w14:paraId="088F5003" w14:textId="77777777" w:rsidR="00341FEF" w:rsidRPr="00091E2E" w:rsidRDefault="00341FEF" w:rsidP="00341FEF">
            <w:pPr>
              <w:tabs>
                <w:tab w:val="left" w:pos="2520"/>
              </w:tabs>
              <w:snapToGrid w:val="0"/>
              <w:ind w:left="140"/>
            </w:pPr>
            <w:r w:rsidRPr="00091E2E">
              <w:t>[3.7]  Религиозное использование</w:t>
            </w:r>
          </w:p>
        </w:tc>
        <w:tc>
          <w:tcPr>
            <w:tcW w:w="3685" w:type="dxa"/>
          </w:tcPr>
          <w:p w14:paraId="7CFD495F" w14:textId="77777777" w:rsidR="00341FEF" w:rsidRPr="00091E2E" w:rsidRDefault="00341FEF" w:rsidP="00341FEF">
            <w:pPr>
              <w:widowControl/>
              <w:autoSpaceDE/>
              <w:ind w:left="118"/>
              <w:rPr>
                <w:lang w:eastAsia="en-US"/>
              </w:rPr>
            </w:pPr>
            <w:r w:rsidRPr="00091E2E">
              <w:rPr>
                <w:lang w:eastAsia="en-US"/>
              </w:rPr>
              <w:t xml:space="preserve">- церковь, </w:t>
            </w:r>
          </w:p>
          <w:p w14:paraId="1BF4A9E4" w14:textId="77777777" w:rsidR="00341FEF" w:rsidRPr="00091E2E" w:rsidRDefault="00341FEF" w:rsidP="00341FEF">
            <w:pPr>
              <w:widowControl/>
              <w:autoSpaceDE/>
              <w:ind w:left="118"/>
              <w:rPr>
                <w:lang w:eastAsia="en-US"/>
              </w:rPr>
            </w:pPr>
            <w:r w:rsidRPr="00091E2E">
              <w:rPr>
                <w:lang w:eastAsia="en-US"/>
              </w:rPr>
              <w:t xml:space="preserve">- собор, </w:t>
            </w:r>
          </w:p>
          <w:p w14:paraId="1426445B" w14:textId="77777777" w:rsidR="00341FEF" w:rsidRPr="00091E2E" w:rsidRDefault="00341FEF" w:rsidP="00341FEF">
            <w:pPr>
              <w:widowControl/>
              <w:autoSpaceDE/>
              <w:ind w:left="118"/>
              <w:rPr>
                <w:lang w:eastAsia="en-US"/>
              </w:rPr>
            </w:pPr>
            <w:r w:rsidRPr="00091E2E">
              <w:rPr>
                <w:lang w:eastAsia="en-US"/>
              </w:rPr>
              <w:t xml:space="preserve">- храм, </w:t>
            </w:r>
          </w:p>
          <w:p w14:paraId="1B191733" w14:textId="77777777" w:rsidR="00341FEF" w:rsidRPr="00091E2E" w:rsidRDefault="00341FEF" w:rsidP="00341FEF">
            <w:pPr>
              <w:widowControl/>
              <w:autoSpaceDE/>
              <w:ind w:left="118"/>
              <w:rPr>
                <w:lang w:eastAsia="en-US"/>
              </w:rPr>
            </w:pPr>
            <w:r w:rsidRPr="00091E2E">
              <w:rPr>
                <w:lang w:eastAsia="en-US"/>
              </w:rPr>
              <w:t xml:space="preserve">- часовня, </w:t>
            </w:r>
          </w:p>
          <w:p w14:paraId="2C9BC596" w14:textId="77777777" w:rsidR="00341FEF" w:rsidRPr="00091E2E" w:rsidRDefault="00341FEF" w:rsidP="00341FEF">
            <w:pPr>
              <w:widowControl/>
              <w:autoSpaceDE/>
              <w:ind w:left="118"/>
              <w:rPr>
                <w:lang w:eastAsia="en-US"/>
              </w:rPr>
            </w:pPr>
            <w:r w:rsidRPr="00091E2E">
              <w:rPr>
                <w:lang w:eastAsia="en-US"/>
              </w:rPr>
              <w:t xml:space="preserve">- мечеть, </w:t>
            </w:r>
          </w:p>
          <w:p w14:paraId="6EF7DEF6" w14:textId="77777777" w:rsidR="00341FEF" w:rsidRPr="00091E2E" w:rsidRDefault="00341FEF" w:rsidP="00341FEF">
            <w:pPr>
              <w:widowControl/>
              <w:autoSpaceDE/>
              <w:ind w:left="118"/>
              <w:rPr>
                <w:lang w:eastAsia="en-US"/>
              </w:rPr>
            </w:pPr>
            <w:r w:rsidRPr="00091E2E">
              <w:rPr>
                <w:lang w:eastAsia="en-US"/>
              </w:rPr>
              <w:t xml:space="preserve">- молельный дом, </w:t>
            </w:r>
          </w:p>
          <w:p w14:paraId="36316A8B" w14:textId="77777777" w:rsidR="00341FEF" w:rsidRPr="00091E2E" w:rsidRDefault="00341FEF" w:rsidP="00341FEF">
            <w:pPr>
              <w:tabs>
                <w:tab w:val="left" w:pos="2520"/>
              </w:tabs>
              <w:ind w:left="118"/>
              <w:jc w:val="both"/>
              <w:rPr>
                <w:lang w:eastAsia="en-US"/>
              </w:rPr>
            </w:pPr>
            <w:r w:rsidRPr="00091E2E">
              <w:rPr>
                <w:lang w:eastAsia="en-US"/>
              </w:rPr>
              <w:t>- синагоги,</w:t>
            </w:r>
          </w:p>
          <w:p w14:paraId="20D134FC" w14:textId="77777777" w:rsidR="00341FEF" w:rsidRPr="00091E2E" w:rsidRDefault="00341FEF" w:rsidP="00341FEF">
            <w:pPr>
              <w:tabs>
                <w:tab w:val="left" w:pos="2520"/>
              </w:tabs>
              <w:ind w:left="118"/>
              <w:jc w:val="both"/>
            </w:pPr>
            <w:r w:rsidRPr="00091E2E">
              <w:t xml:space="preserve">- монастыри, </w:t>
            </w:r>
          </w:p>
          <w:p w14:paraId="14EA5CE6" w14:textId="77777777" w:rsidR="00341FEF" w:rsidRPr="00091E2E" w:rsidRDefault="00341FEF" w:rsidP="00341FEF">
            <w:pPr>
              <w:tabs>
                <w:tab w:val="left" w:pos="2520"/>
              </w:tabs>
              <w:ind w:left="118"/>
              <w:jc w:val="both"/>
            </w:pPr>
            <w:r w:rsidRPr="00091E2E">
              <w:t>- скиты,</w:t>
            </w:r>
          </w:p>
          <w:p w14:paraId="7DFAA39D" w14:textId="77777777" w:rsidR="00341FEF" w:rsidRPr="00091E2E" w:rsidRDefault="00341FEF" w:rsidP="00341FEF">
            <w:pPr>
              <w:tabs>
                <w:tab w:val="left" w:pos="2520"/>
              </w:tabs>
              <w:ind w:left="118"/>
              <w:jc w:val="both"/>
            </w:pPr>
            <w:r w:rsidRPr="00091E2E">
              <w:t>- дом священнослужителя,</w:t>
            </w:r>
          </w:p>
          <w:p w14:paraId="1363C9DB" w14:textId="77777777" w:rsidR="00341FEF" w:rsidRPr="00091E2E" w:rsidRDefault="00341FEF" w:rsidP="00341FEF">
            <w:pPr>
              <w:tabs>
                <w:tab w:val="left" w:pos="2520"/>
              </w:tabs>
              <w:ind w:left="118"/>
              <w:jc w:val="both"/>
            </w:pPr>
            <w:r w:rsidRPr="00091E2E">
              <w:t>- воскресная школа,</w:t>
            </w:r>
          </w:p>
          <w:p w14:paraId="764387EF" w14:textId="77777777" w:rsidR="00341FEF" w:rsidRPr="00091E2E" w:rsidRDefault="00341FEF" w:rsidP="00341FEF">
            <w:pPr>
              <w:tabs>
                <w:tab w:val="left" w:pos="2520"/>
              </w:tabs>
              <w:ind w:left="118"/>
              <w:jc w:val="both"/>
            </w:pPr>
            <w:r w:rsidRPr="00091E2E">
              <w:t xml:space="preserve">- религиозная школа, </w:t>
            </w:r>
          </w:p>
          <w:p w14:paraId="17C2D091" w14:textId="77777777" w:rsidR="00341FEF" w:rsidRPr="00091E2E" w:rsidRDefault="00341FEF" w:rsidP="00341FEF">
            <w:pPr>
              <w:tabs>
                <w:tab w:val="left" w:pos="2520"/>
              </w:tabs>
              <w:ind w:left="118"/>
              <w:jc w:val="both"/>
            </w:pPr>
            <w:r w:rsidRPr="00091E2E">
              <w:t xml:space="preserve">- семинария, </w:t>
            </w:r>
          </w:p>
          <w:p w14:paraId="27C7FE27" w14:textId="77777777" w:rsidR="00341FEF" w:rsidRPr="00091E2E" w:rsidRDefault="00341FEF" w:rsidP="00341FEF">
            <w:pPr>
              <w:snapToGrid w:val="0"/>
              <w:ind w:left="110" w:right="132" w:firstLine="142"/>
              <w:jc w:val="both"/>
            </w:pPr>
            <w:r w:rsidRPr="00091E2E">
              <w:t>- духовное училище</w:t>
            </w:r>
          </w:p>
        </w:tc>
        <w:tc>
          <w:tcPr>
            <w:tcW w:w="5387" w:type="dxa"/>
          </w:tcPr>
          <w:p w14:paraId="3E6DEFD7" w14:textId="77777777" w:rsidR="00341FEF" w:rsidRPr="00091E2E" w:rsidRDefault="00341FEF" w:rsidP="00341FEF">
            <w:pPr>
              <w:tabs>
                <w:tab w:val="left" w:pos="2520"/>
              </w:tabs>
              <w:snapToGrid w:val="0"/>
              <w:ind w:left="142" w:right="132"/>
              <w:jc w:val="both"/>
            </w:pPr>
            <w:r w:rsidRPr="00091E2E">
              <w:t>Минимальная/максимальная площадь земельных участков –500/5000 кв. м;</w:t>
            </w:r>
          </w:p>
          <w:p w14:paraId="1A96E47F" w14:textId="77777777" w:rsidR="00341FEF" w:rsidRPr="00091E2E" w:rsidRDefault="00341FEF" w:rsidP="00341FEF">
            <w:pPr>
              <w:tabs>
                <w:tab w:val="left" w:pos="2520"/>
              </w:tabs>
              <w:ind w:left="142" w:right="132"/>
              <w:jc w:val="both"/>
            </w:pPr>
            <w:r w:rsidRPr="00091E2E">
              <w:t xml:space="preserve">Максимальная высота зданий, строений, сооружений от уровня земли - 25 м; </w:t>
            </w:r>
          </w:p>
          <w:p w14:paraId="29C8AA5D" w14:textId="77777777" w:rsidR="00341FEF" w:rsidRPr="00091E2E" w:rsidRDefault="00341FEF" w:rsidP="00341FEF">
            <w:pPr>
              <w:tabs>
                <w:tab w:val="left" w:pos="2520"/>
              </w:tabs>
              <w:ind w:left="142" w:right="132"/>
              <w:jc w:val="both"/>
            </w:pPr>
            <w:r w:rsidRPr="00091E2E">
              <w:t>Максимальный процент застройки в границах земельного участка – 60%;</w:t>
            </w:r>
          </w:p>
          <w:p w14:paraId="123C7D8A" w14:textId="77777777" w:rsidR="00341FEF" w:rsidRPr="00091E2E" w:rsidRDefault="00341FEF" w:rsidP="00341FEF">
            <w:pPr>
              <w:tabs>
                <w:tab w:val="left" w:pos="2520"/>
              </w:tabs>
              <w:ind w:left="14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5A8E31C" w14:textId="77777777" w:rsidR="00341FEF" w:rsidRPr="00091E2E" w:rsidRDefault="00341FEF" w:rsidP="00341FEF">
            <w:pPr>
              <w:tabs>
                <w:tab w:val="left" w:pos="2520"/>
              </w:tabs>
              <w:ind w:left="132" w:right="132" w:firstLine="142"/>
              <w:jc w:val="both"/>
            </w:pPr>
            <w:r w:rsidRPr="00091E2E">
              <w:rPr>
                <w:rFonts w:eastAsia="SimSun"/>
                <w:lang w:eastAsia="zh-CN" w:bidi="ru-RU"/>
              </w:rPr>
              <w:t>минимальный процент озеленения земельного участка 15%.</w:t>
            </w:r>
          </w:p>
        </w:tc>
        <w:tc>
          <w:tcPr>
            <w:tcW w:w="3827" w:type="dxa"/>
            <w:vMerge/>
            <w:vAlign w:val="center"/>
          </w:tcPr>
          <w:p w14:paraId="2B1D8A0E" w14:textId="77777777" w:rsidR="00341FEF" w:rsidRPr="00091E2E" w:rsidRDefault="00341FEF" w:rsidP="00341FEF">
            <w:pPr>
              <w:tabs>
                <w:tab w:val="left" w:pos="3071"/>
              </w:tabs>
              <w:snapToGrid w:val="0"/>
              <w:ind w:right="557" w:firstLine="356"/>
              <w:jc w:val="center"/>
              <w:rPr>
                <w:b/>
              </w:rPr>
            </w:pPr>
          </w:p>
        </w:tc>
      </w:tr>
      <w:tr w:rsidR="00341FEF" w:rsidRPr="00091E2E" w14:paraId="77C86EF7" w14:textId="77777777" w:rsidTr="00341FEF">
        <w:trPr>
          <w:trHeight w:val="216"/>
        </w:trPr>
        <w:tc>
          <w:tcPr>
            <w:tcW w:w="1993" w:type="dxa"/>
          </w:tcPr>
          <w:p w14:paraId="45D182F4" w14:textId="77777777" w:rsidR="00341FEF" w:rsidRPr="00091E2E" w:rsidRDefault="00341FEF" w:rsidP="00341FEF">
            <w:pPr>
              <w:tabs>
                <w:tab w:val="left" w:pos="2520"/>
              </w:tabs>
              <w:suppressAutoHyphens w:val="0"/>
              <w:autoSpaceDN w:val="0"/>
              <w:ind w:left="140"/>
              <w:rPr>
                <w:rFonts w:eastAsia="SimSun"/>
                <w:lang w:eastAsia="zh-CN" w:bidi="ru-RU"/>
              </w:rPr>
            </w:pPr>
            <w:r w:rsidRPr="00091E2E">
              <w:rPr>
                <w:rFonts w:eastAsia="SimSun"/>
                <w:lang w:eastAsia="zh-CN" w:bidi="ru-RU"/>
              </w:rPr>
              <w:t>[4.3] –Рынки</w:t>
            </w:r>
          </w:p>
          <w:p w14:paraId="119995B9" w14:textId="77777777" w:rsidR="00341FEF" w:rsidRPr="00091E2E" w:rsidRDefault="00341FEF" w:rsidP="00341FEF">
            <w:pPr>
              <w:tabs>
                <w:tab w:val="left" w:pos="2520"/>
              </w:tabs>
              <w:suppressAutoHyphens w:val="0"/>
              <w:autoSpaceDN w:val="0"/>
              <w:ind w:left="140"/>
              <w:rPr>
                <w:rFonts w:eastAsia="SimSun"/>
                <w:lang w:eastAsia="zh-CN" w:bidi="ru-RU"/>
              </w:rPr>
            </w:pPr>
          </w:p>
        </w:tc>
        <w:tc>
          <w:tcPr>
            <w:tcW w:w="3685" w:type="dxa"/>
          </w:tcPr>
          <w:p w14:paraId="4C118DD5" w14:textId="77777777" w:rsidR="00341FEF" w:rsidRPr="00091E2E" w:rsidRDefault="00341FEF" w:rsidP="00341FEF">
            <w:pPr>
              <w:pStyle w:val="s16"/>
              <w:shd w:val="clear" w:color="auto" w:fill="FFFFFF"/>
              <w:spacing w:before="0" w:beforeAutospacing="0" w:after="0" w:afterAutospacing="0"/>
              <w:ind w:left="118" w:right="145"/>
              <w:rPr>
                <w:sz w:val="20"/>
                <w:szCs w:val="20"/>
              </w:rPr>
            </w:pPr>
            <w:r w:rsidRPr="00091E2E">
              <w:rPr>
                <w:sz w:val="20"/>
                <w:szCs w:val="20"/>
              </w:rPr>
              <w:t>Объекты капитального строительства, сооружений, предназначенных для организации постоянной или временной торговли:</w:t>
            </w:r>
          </w:p>
          <w:p w14:paraId="587B03FC" w14:textId="77777777" w:rsidR="00341FEF" w:rsidRPr="00091E2E" w:rsidRDefault="00341FEF" w:rsidP="00341FEF">
            <w:pPr>
              <w:pStyle w:val="s16"/>
              <w:shd w:val="clear" w:color="auto" w:fill="FFFFFF"/>
              <w:spacing w:before="0" w:beforeAutospacing="0" w:after="0" w:afterAutospacing="0"/>
              <w:ind w:left="118" w:right="145"/>
              <w:rPr>
                <w:sz w:val="20"/>
                <w:szCs w:val="20"/>
              </w:rPr>
            </w:pPr>
            <w:r w:rsidRPr="00091E2E">
              <w:rPr>
                <w:sz w:val="20"/>
                <w:szCs w:val="20"/>
              </w:rPr>
              <w:lastRenderedPageBreak/>
              <w:t>- ярмарка;</w:t>
            </w:r>
          </w:p>
          <w:p w14:paraId="0254D210" w14:textId="77777777" w:rsidR="00341FEF" w:rsidRPr="00091E2E" w:rsidRDefault="00341FEF" w:rsidP="00341FEF">
            <w:pPr>
              <w:pStyle w:val="s16"/>
              <w:shd w:val="clear" w:color="auto" w:fill="FFFFFF"/>
              <w:spacing w:before="0" w:beforeAutospacing="0" w:after="0" w:afterAutospacing="0"/>
              <w:ind w:left="118" w:right="145"/>
              <w:rPr>
                <w:sz w:val="20"/>
                <w:szCs w:val="20"/>
              </w:rPr>
            </w:pPr>
            <w:r w:rsidRPr="00091E2E">
              <w:rPr>
                <w:sz w:val="20"/>
                <w:szCs w:val="20"/>
              </w:rPr>
              <w:t xml:space="preserve">- рынок; </w:t>
            </w:r>
          </w:p>
          <w:p w14:paraId="0B0B586D" w14:textId="77777777" w:rsidR="009861BE" w:rsidRPr="00091E2E" w:rsidRDefault="009861BE" w:rsidP="00341FEF">
            <w:pPr>
              <w:pStyle w:val="s16"/>
              <w:shd w:val="clear" w:color="auto" w:fill="FFFFFF"/>
              <w:spacing w:before="0" w:beforeAutospacing="0" w:after="0" w:afterAutospacing="0"/>
              <w:ind w:left="118" w:right="145"/>
              <w:rPr>
                <w:rFonts w:cs="Times New Roman CYR"/>
                <w:sz w:val="20"/>
                <w:szCs w:val="20"/>
              </w:rPr>
            </w:pPr>
            <w:r w:rsidRPr="00091E2E">
              <w:rPr>
                <w:sz w:val="20"/>
                <w:szCs w:val="20"/>
              </w:rPr>
              <w:t>- базар;</w:t>
            </w:r>
          </w:p>
          <w:p w14:paraId="4D4C124F" w14:textId="77777777" w:rsidR="00341FEF" w:rsidRPr="00091E2E" w:rsidRDefault="00341FEF" w:rsidP="00341FEF">
            <w:pPr>
              <w:pStyle w:val="s16"/>
              <w:shd w:val="clear" w:color="auto" w:fill="FFFFFF"/>
              <w:spacing w:before="0" w:beforeAutospacing="0" w:after="0" w:afterAutospacing="0"/>
              <w:ind w:left="118" w:right="145"/>
              <w:rPr>
                <w:rFonts w:cs="Times New Roman CYR"/>
                <w:sz w:val="20"/>
                <w:szCs w:val="20"/>
              </w:rPr>
            </w:pPr>
            <w:r w:rsidRPr="00091E2E">
              <w:rPr>
                <w:sz w:val="20"/>
                <w:szCs w:val="20"/>
              </w:rPr>
              <w:t>с учетом того, что каждое из торговых мест не располагает торговой площадью более 200 кв. м;</w:t>
            </w:r>
          </w:p>
          <w:p w14:paraId="7A6740D2" w14:textId="77777777" w:rsidR="00341FEF" w:rsidRPr="00091E2E" w:rsidRDefault="00341FEF" w:rsidP="00341FEF">
            <w:pPr>
              <w:tabs>
                <w:tab w:val="left" w:pos="2520"/>
              </w:tabs>
              <w:suppressAutoHyphens w:val="0"/>
              <w:autoSpaceDN w:val="0"/>
              <w:ind w:left="118" w:right="145"/>
              <w:jc w:val="both"/>
              <w:rPr>
                <w:lang w:eastAsia="ru-RU" w:bidi="ru-RU"/>
              </w:rPr>
            </w:pPr>
            <w:r w:rsidRPr="00091E2E">
              <w:t>- автостоянка</w:t>
            </w:r>
          </w:p>
        </w:tc>
        <w:tc>
          <w:tcPr>
            <w:tcW w:w="5387" w:type="dxa"/>
          </w:tcPr>
          <w:p w14:paraId="662EAAED" w14:textId="77777777" w:rsidR="00341FEF" w:rsidRPr="00091E2E" w:rsidRDefault="00341FEF" w:rsidP="00341FEF">
            <w:pPr>
              <w:tabs>
                <w:tab w:val="left" w:pos="2520"/>
              </w:tabs>
              <w:snapToGrid w:val="0"/>
              <w:ind w:left="132" w:right="132"/>
              <w:jc w:val="both"/>
            </w:pPr>
            <w:r w:rsidRPr="00091E2E">
              <w:lastRenderedPageBreak/>
              <w:t>Минимальная/максимальная площадь земельных участков –500/3000 кв. м;</w:t>
            </w:r>
          </w:p>
          <w:p w14:paraId="27604301" w14:textId="77777777" w:rsidR="00341FEF" w:rsidRPr="00091E2E" w:rsidRDefault="00341FEF" w:rsidP="00341FEF">
            <w:pPr>
              <w:tabs>
                <w:tab w:val="left" w:pos="2520"/>
              </w:tabs>
              <w:snapToGrid w:val="0"/>
              <w:ind w:left="132" w:right="132"/>
              <w:jc w:val="both"/>
            </w:pPr>
            <w:r w:rsidRPr="00091E2E">
              <w:rPr>
                <w:rFonts w:eastAsia="Calibri"/>
              </w:rPr>
              <w:t xml:space="preserve">максимальное количество надземных этажей зданий – 1 этаж;                                                                                                                  </w:t>
            </w:r>
          </w:p>
          <w:p w14:paraId="32F74F56" w14:textId="77777777" w:rsidR="00341FEF" w:rsidRPr="00091E2E" w:rsidRDefault="00341FEF" w:rsidP="00341FEF">
            <w:pPr>
              <w:tabs>
                <w:tab w:val="left" w:pos="2520"/>
              </w:tabs>
              <w:ind w:left="132" w:right="132"/>
              <w:jc w:val="both"/>
            </w:pPr>
            <w:r w:rsidRPr="00091E2E">
              <w:lastRenderedPageBreak/>
              <w:t>максимальная высота зданий, строений, сооружений от уровня земли - 6 м;</w:t>
            </w:r>
          </w:p>
          <w:p w14:paraId="54AB6524" w14:textId="77777777" w:rsidR="00341FEF" w:rsidRPr="00091E2E" w:rsidRDefault="00341FEF" w:rsidP="00341FEF">
            <w:pPr>
              <w:tabs>
                <w:tab w:val="left" w:pos="2520"/>
              </w:tabs>
              <w:ind w:left="132" w:right="132"/>
              <w:jc w:val="both"/>
            </w:pPr>
            <w:r w:rsidRPr="00091E2E">
              <w:t xml:space="preserve"> максимальный процент застройки в границах земельного участка – 40%;</w:t>
            </w:r>
          </w:p>
          <w:p w14:paraId="4E53FA2F" w14:textId="77777777" w:rsidR="00341FEF" w:rsidRPr="00091E2E" w:rsidRDefault="00341FEF" w:rsidP="00341FEF">
            <w:pPr>
              <w:tabs>
                <w:tab w:val="left" w:pos="2520"/>
              </w:tabs>
              <w:ind w:left="13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06B1AA54" w14:textId="77777777" w:rsidR="00341FEF" w:rsidRPr="00091E2E" w:rsidRDefault="00341FEF" w:rsidP="00341FEF">
            <w:pPr>
              <w:tabs>
                <w:tab w:val="left" w:pos="2520"/>
              </w:tabs>
              <w:ind w:left="132" w:right="132"/>
              <w:jc w:val="both"/>
              <w:rPr>
                <w:strike/>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827" w:type="dxa"/>
            <w:vMerge/>
            <w:vAlign w:val="center"/>
          </w:tcPr>
          <w:p w14:paraId="68E01667" w14:textId="77777777" w:rsidR="00341FEF" w:rsidRPr="00091E2E" w:rsidRDefault="00341FEF" w:rsidP="00341FEF">
            <w:pPr>
              <w:tabs>
                <w:tab w:val="left" w:pos="3071"/>
              </w:tabs>
              <w:snapToGrid w:val="0"/>
              <w:ind w:right="557" w:firstLine="356"/>
              <w:jc w:val="center"/>
              <w:rPr>
                <w:b/>
              </w:rPr>
            </w:pPr>
          </w:p>
        </w:tc>
      </w:tr>
    </w:tbl>
    <w:p w14:paraId="5F55FC1B" w14:textId="77777777" w:rsidR="00341FEF" w:rsidRPr="00091E2E" w:rsidRDefault="00341FEF" w:rsidP="00341FEF">
      <w:pPr>
        <w:tabs>
          <w:tab w:val="left" w:pos="2520"/>
        </w:tabs>
        <w:rPr>
          <w:b/>
        </w:rPr>
      </w:pPr>
    </w:p>
    <w:p w14:paraId="00B573C0" w14:textId="77777777" w:rsidR="00341FEF" w:rsidRPr="00091E2E" w:rsidRDefault="00341FEF" w:rsidP="00341FEF">
      <w:pPr>
        <w:tabs>
          <w:tab w:val="left" w:pos="2520"/>
        </w:tabs>
        <w:ind w:firstLine="426"/>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4C263B5B" w14:textId="77777777" w:rsidR="00341FEF" w:rsidRPr="00091E2E" w:rsidRDefault="00341FEF" w:rsidP="00341FEF">
      <w:pPr>
        <w:tabs>
          <w:tab w:val="left" w:pos="2520"/>
        </w:tabs>
        <w:ind w:firstLine="426"/>
        <w:jc w:val="center"/>
        <w:rPr>
          <w:b/>
        </w:rPr>
      </w:pPr>
    </w:p>
    <w:p w14:paraId="71BFEB26" w14:textId="77777777" w:rsidR="00341FEF" w:rsidRPr="00091E2E" w:rsidRDefault="00341FEF" w:rsidP="00341FEF">
      <w:pPr>
        <w:suppressAutoHyphens w:val="0"/>
        <w:overflowPunct/>
        <w:autoSpaceDN w:val="0"/>
        <w:ind w:firstLine="851"/>
        <w:jc w:val="both"/>
        <w:rPr>
          <w:rFonts w:eastAsia="SimSun"/>
          <w:lang w:eastAsia="zh-CN" w:bidi="ru-RU"/>
        </w:rPr>
      </w:pPr>
      <w:r w:rsidRPr="00091E2E">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tbl>
      <w:tblPr>
        <w:tblW w:w="15163" w:type="dxa"/>
        <w:tblInd w:w="15" w:type="dxa"/>
        <w:tblLayout w:type="fixed"/>
        <w:tblCellMar>
          <w:left w:w="10" w:type="dxa"/>
          <w:right w:w="10" w:type="dxa"/>
        </w:tblCellMar>
        <w:tblLook w:val="04A0" w:firstRow="1" w:lastRow="0" w:firstColumn="1" w:lastColumn="0" w:noHBand="0" w:noVBand="1"/>
      </w:tblPr>
      <w:tblGrid>
        <w:gridCol w:w="3114"/>
        <w:gridCol w:w="6095"/>
        <w:gridCol w:w="5954"/>
      </w:tblGrid>
      <w:tr w:rsidR="00091E2E" w:rsidRPr="00091E2E" w14:paraId="7F08AB9A" w14:textId="77777777" w:rsidTr="00341FEF">
        <w:trPr>
          <w:trHeight w:val="1489"/>
        </w:trPr>
        <w:tc>
          <w:tcPr>
            <w:tcW w:w="3114" w:type="dxa"/>
            <w:tcBorders>
              <w:top w:val="single" w:sz="8" w:space="0" w:color="000000"/>
              <w:left w:val="single" w:sz="8" w:space="0" w:color="000000"/>
              <w:bottom w:val="single" w:sz="4" w:space="0" w:color="auto"/>
              <w:right w:val="nil"/>
            </w:tcBorders>
            <w:vAlign w:val="center"/>
            <w:hideMark/>
          </w:tcPr>
          <w:p w14:paraId="6AACF4FB" w14:textId="77777777" w:rsidR="00341FEF" w:rsidRPr="00091E2E" w:rsidRDefault="00341FEF" w:rsidP="00341FEF">
            <w:pPr>
              <w:tabs>
                <w:tab w:val="left" w:pos="2520"/>
              </w:tabs>
              <w:snapToGrid w:val="0"/>
              <w:ind w:firstLine="567"/>
              <w:jc w:val="center"/>
              <w:rPr>
                <w:b/>
              </w:rPr>
            </w:pPr>
            <w:r w:rsidRPr="00091E2E">
              <w:rPr>
                <w:b/>
              </w:rPr>
              <w:t>ВИДЫ ВСПОМОГАТЕЛЬНЫХ ОБЪЕКТОВ КАПИТАЛЬНОГО СТРОИТЕЛЬСТВА</w:t>
            </w:r>
          </w:p>
        </w:tc>
        <w:tc>
          <w:tcPr>
            <w:tcW w:w="6095" w:type="dxa"/>
            <w:tcBorders>
              <w:top w:val="single" w:sz="8" w:space="0" w:color="000000"/>
              <w:left w:val="single" w:sz="8" w:space="0" w:color="000000"/>
              <w:bottom w:val="single" w:sz="4" w:space="0" w:color="auto"/>
              <w:right w:val="single" w:sz="4" w:space="0" w:color="auto"/>
            </w:tcBorders>
            <w:vAlign w:val="center"/>
            <w:hideMark/>
          </w:tcPr>
          <w:p w14:paraId="083F3BD8" w14:textId="77777777" w:rsidR="00341FEF" w:rsidRPr="00091E2E" w:rsidRDefault="00341FEF" w:rsidP="00341FEF">
            <w:pPr>
              <w:tabs>
                <w:tab w:val="left" w:pos="2520"/>
              </w:tabs>
              <w:snapToGrid w:val="0"/>
              <w:ind w:firstLine="567"/>
              <w:jc w:val="center"/>
              <w:rPr>
                <w:rFonts w:eastAsia="SimSun"/>
                <w:lang w:eastAsia="zh-CN" w:bidi="ru-RU"/>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954" w:type="dxa"/>
            <w:tcBorders>
              <w:top w:val="single" w:sz="8" w:space="0" w:color="000000"/>
              <w:left w:val="single" w:sz="4" w:space="0" w:color="auto"/>
              <w:bottom w:val="single" w:sz="4" w:space="0" w:color="auto"/>
              <w:right w:val="single" w:sz="4" w:space="0" w:color="auto"/>
            </w:tcBorders>
            <w:vAlign w:val="center"/>
          </w:tcPr>
          <w:p w14:paraId="7CE78E34" w14:textId="77777777" w:rsidR="00341FEF" w:rsidRPr="00091E2E" w:rsidRDefault="00341FEF" w:rsidP="00341FEF">
            <w:pPr>
              <w:tabs>
                <w:tab w:val="left" w:pos="3071"/>
              </w:tabs>
              <w:snapToGrid w:val="0"/>
              <w:ind w:right="557" w:firstLine="567"/>
              <w:jc w:val="center"/>
              <w:rPr>
                <w:b/>
              </w:rPr>
            </w:pPr>
            <w:r w:rsidRPr="00091E2E">
              <w:rPr>
                <w:b/>
              </w:rPr>
              <w:t>ОСОБЫЕ УСЛОВИЯ РЕАЛИЗАЦИИ РЕГЛАМЕНТА</w:t>
            </w:r>
          </w:p>
          <w:p w14:paraId="5A475EB2" w14:textId="77777777" w:rsidR="00341FEF" w:rsidRPr="00091E2E" w:rsidRDefault="00341FEF" w:rsidP="00341FEF">
            <w:pPr>
              <w:tabs>
                <w:tab w:val="left" w:pos="3071"/>
              </w:tabs>
              <w:snapToGrid w:val="0"/>
              <w:ind w:right="557" w:firstLine="567"/>
              <w:jc w:val="center"/>
              <w:rPr>
                <w:b/>
              </w:rPr>
            </w:pPr>
          </w:p>
        </w:tc>
      </w:tr>
      <w:tr w:rsidR="00091E2E" w:rsidRPr="00091E2E" w14:paraId="3EE2678F" w14:textId="77777777" w:rsidTr="00341FEF">
        <w:trPr>
          <w:trHeight w:val="736"/>
        </w:trPr>
        <w:tc>
          <w:tcPr>
            <w:tcW w:w="3114" w:type="dxa"/>
            <w:tcBorders>
              <w:top w:val="single" w:sz="4" w:space="0" w:color="auto"/>
              <w:left w:val="single" w:sz="8" w:space="0" w:color="000000"/>
              <w:bottom w:val="single" w:sz="4" w:space="0" w:color="000000"/>
              <w:right w:val="nil"/>
            </w:tcBorders>
            <w:vAlign w:val="center"/>
          </w:tcPr>
          <w:p w14:paraId="0AAC2417" w14:textId="77777777" w:rsidR="00341FEF" w:rsidRPr="00091E2E" w:rsidRDefault="00341FEF" w:rsidP="00341FEF">
            <w:pPr>
              <w:autoSpaceDE/>
              <w:ind w:left="127"/>
              <w:rPr>
                <w:lang w:eastAsia="en-US"/>
              </w:rPr>
            </w:pPr>
            <w:r w:rsidRPr="00091E2E">
              <w:rPr>
                <w:lang w:eastAsia="en-US"/>
              </w:rPr>
              <w:t>Благоустройство и озеленение.</w:t>
            </w:r>
          </w:p>
          <w:p w14:paraId="08F144A0" w14:textId="77777777" w:rsidR="00341FEF" w:rsidRPr="00091E2E" w:rsidRDefault="00341FEF" w:rsidP="00341FEF">
            <w:pPr>
              <w:suppressAutoHyphens w:val="0"/>
              <w:autoSpaceDN w:val="0"/>
              <w:ind w:left="127" w:right="132"/>
              <w:rPr>
                <w:rFonts w:eastAsia="SimSun"/>
                <w:lang w:eastAsia="zh-CN" w:bidi="ru-RU"/>
              </w:rPr>
            </w:pPr>
            <w:r w:rsidRPr="00091E2E">
              <w:rPr>
                <w:lang w:eastAsia="en-US"/>
              </w:rPr>
              <w:t>Навесы, террасы.</w:t>
            </w:r>
          </w:p>
        </w:tc>
        <w:tc>
          <w:tcPr>
            <w:tcW w:w="6095" w:type="dxa"/>
            <w:tcBorders>
              <w:top w:val="single" w:sz="4" w:space="0" w:color="auto"/>
              <w:left w:val="single" w:sz="8" w:space="0" w:color="000000"/>
              <w:bottom w:val="single" w:sz="8" w:space="0" w:color="000000"/>
              <w:right w:val="single" w:sz="4" w:space="0" w:color="auto"/>
            </w:tcBorders>
          </w:tcPr>
          <w:p w14:paraId="2AE25F6E" w14:textId="77777777" w:rsidR="00341FEF" w:rsidRPr="00091E2E" w:rsidRDefault="00341FEF" w:rsidP="00341FEF">
            <w:pPr>
              <w:autoSpaceDE/>
              <w:ind w:left="67"/>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4973C65E" w14:textId="77777777" w:rsidR="00341FEF" w:rsidRPr="00091E2E" w:rsidRDefault="00341FEF" w:rsidP="00341FEF">
            <w:pPr>
              <w:autoSpaceDE/>
              <w:ind w:left="67"/>
              <w:rPr>
                <w:lang w:eastAsia="en-US"/>
              </w:rPr>
            </w:pPr>
            <w:r w:rsidRPr="00091E2E">
              <w:rPr>
                <w:lang w:eastAsia="en-US"/>
              </w:rPr>
              <w:t>Расстояние:</w:t>
            </w:r>
          </w:p>
          <w:p w14:paraId="798DE1F5" w14:textId="77777777" w:rsidR="00341FEF" w:rsidRPr="00091E2E" w:rsidRDefault="00341FEF" w:rsidP="00341FEF">
            <w:pPr>
              <w:autoSpaceDE/>
              <w:ind w:left="67"/>
              <w:rPr>
                <w:rFonts w:eastAsia="SimSun"/>
                <w:lang w:eastAsia="zh-CN"/>
              </w:rPr>
            </w:pPr>
            <w:r w:rsidRPr="00091E2E">
              <w:rPr>
                <w:rFonts w:eastAsia="SimSun"/>
                <w:lang w:eastAsia="zh-CN"/>
              </w:rPr>
              <w:t>от границ соседнего участка до стволов высокорослых деревьев - 4 м,</w:t>
            </w:r>
          </w:p>
          <w:p w14:paraId="53225DBA" w14:textId="77777777" w:rsidR="00341FEF" w:rsidRPr="00091E2E" w:rsidRDefault="00341FEF" w:rsidP="00341FEF">
            <w:pPr>
              <w:autoSpaceDE/>
              <w:ind w:left="67"/>
              <w:rPr>
                <w:rFonts w:eastAsia="SimSun"/>
                <w:lang w:eastAsia="zh-CN"/>
              </w:rPr>
            </w:pPr>
            <w:r w:rsidRPr="00091E2E">
              <w:rPr>
                <w:rFonts w:eastAsia="SimSun"/>
                <w:lang w:eastAsia="zh-CN"/>
              </w:rPr>
              <w:t>от границ соседнего участка до стволов среднерослых деревьев - 2 м,</w:t>
            </w:r>
          </w:p>
          <w:p w14:paraId="68728DCC" w14:textId="77777777" w:rsidR="00341FEF" w:rsidRPr="00091E2E" w:rsidRDefault="00341FEF" w:rsidP="00341FEF">
            <w:pPr>
              <w:autoSpaceDE/>
              <w:ind w:left="67"/>
              <w:rPr>
                <w:rFonts w:eastAsia="SimSun"/>
                <w:lang w:eastAsia="zh-CN"/>
              </w:rPr>
            </w:pPr>
            <w:r w:rsidRPr="00091E2E">
              <w:rPr>
                <w:rFonts w:eastAsia="SimSun"/>
                <w:lang w:eastAsia="zh-CN"/>
              </w:rPr>
              <w:t>от границ соседнего участка до кустарника - 1 м.</w:t>
            </w:r>
          </w:p>
          <w:p w14:paraId="0DB6B42A" w14:textId="77777777" w:rsidR="00341FEF" w:rsidRPr="00091E2E" w:rsidRDefault="00341FEF" w:rsidP="00341FEF">
            <w:pPr>
              <w:autoSpaceDE/>
              <w:ind w:left="67"/>
              <w:rPr>
                <w:rFonts w:eastAsia="SimSun"/>
                <w:lang w:eastAsia="zh-CN"/>
              </w:rPr>
            </w:pPr>
            <w:r w:rsidRPr="00091E2E">
              <w:rPr>
                <w:rFonts w:eastAsia="SimSun"/>
                <w:lang w:eastAsia="zh-CN"/>
              </w:rPr>
              <w:t>Размещение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Устройство навесов не должно ущемлять  законных интересов соседних домовладельцев, в части водоотведения атмосферных осадков с кровли навесов, при устройстве навесов  минимальный отступ от границы смежного земельного участка – 1м.</w:t>
            </w:r>
          </w:p>
          <w:p w14:paraId="352A55B2" w14:textId="77777777" w:rsidR="00341FEF" w:rsidRPr="00091E2E" w:rsidRDefault="00341FEF" w:rsidP="00813A80">
            <w:pPr>
              <w:autoSpaceDE/>
              <w:ind w:left="67"/>
              <w:rPr>
                <w:rFonts w:eastAsia="SimSun"/>
                <w:lang w:eastAsia="zh-CN"/>
              </w:rPr>
            </w:pPr>
            <w:r w:rsidRPr="00091E2E">
              <w:rPr>
                <w:rFonts w:eastAsia="SimSun"/>
                <w:lang w:eastAsia="zh-CN"/>
              </w:rPr>
              <w:t xml:space="preserve"> Остальные предельные параметры застройки (отступы от границ </w:t>
            </w:r>
            <w:r w:rsidRPr="00091E2E">
              <w:rPr>
                <w:rFonts w:eastAsia="SimSun"/>
                <w:lang w:eastAsia="zh-CN"/>
              </w:rPr>
              <w:lastRenderedPageBreak/>
              <w:t>земельного участка, максимальный процент застройки) принимать в соответствии с основным видом разрешенного использования земельного участка.</w:t>
            </w:r>
          </w:p>
        </w:tc>
        <w:tc>
          <w:tcPr>
            <w:tcW w:w="5954" w:type="dxa"/>
            <w:vMerge w:val="restart"/>
            <w:tcBorders>
              <w:top w:val="single" w:sz="4" w:space="0" w:color="auto"/>
              <w:left w:val="single" w:sz="4" w:space="0" w:color="auto"/>
              <w:right w:val="single" w:sz="4" w:space="0" w:color="auto"/>
            </w:tcBorders>
          </w:tcPr>
          <w:p w14:paraId="34266E79" w14:textId="77777777" w:rsidR="00341FEF" w:rsidRPr="00091E2E" w:rsidRDefault="00341FEF" w:rsidP="00A51C35">
            <w:pPr>
              <w:ind w:right="132"/>
              <w:jc w:val="both"/>
            </w:pPr>
          </w:p>
          <w:p w14:paraId="4168E582" w14:textId="77777777" w:rsidR="00341FEF" w:rsidRPr="00091E2E" w:rsidRDefault="00341FEF" w:rsidP="00341FEF">
            <w:pPr>
              <w:suppressAutoHyphens w:val="0"/>
              <w:autoSpaceDN w:val="0"/>
              <w:ind w:left="127" w:right="132"/>
              <w:jc w:val="both"/>
              <w:rPr>
                <w:rFonts w:eastAsia="SimSun"/>
                <w:lang w:eastAsia="zh-CN" w:bidi="ru-RU"/>
              </w:rPr>
            </w:pPr>
            <w:r w:rsidRPr="00091E2E">
              <w:rPr>
                <w:rFonts w:eastAsia="SimSun"/>
                <w:lang w:eastAsia="zh-CN" w:bidi="ru-RU"/>
              </w:rPr>
              <w:t xml:space="preserve">Подъезды к гаражам-автостоянкам должны быть изолированы от площадок для отдыха и игр детей, спортивных площадок. </w:t>
            </w:r>
          </w:p>
          <w:p w14:paraId="703985FD" w14:textId="77777777" w:rsidR="00341FEF" w:rsidRPr="00091E2E" w:rsidRDefault="00341FEF" w:rsidP="00341FEF">
            <w:pPr>
              <w:suppressAutoHyphens w:val="0"/>
              <w:autoSpaceDN w:val="0"/>
              <w:ind w:left="127" w:right="132"/>
              <w:jc w:val="both"/>
              <w:rPr>
                <w:rFonts w:eastAsia="SimSun"/>
                <w:lang w:eastAsia="zh-CN" w:bidi="ru-RU"/>
              </w:rPr>
            </w:pPr>
          </w:p>
          <w:p w14:paraId="69D62BFA" w14:textId="77777777" w:rsidR="00341FEF" w:rsidRPr="00091E2E" w:rsidRDefault="00341FEF" w:rsidP="00341FEF">
            <w:pPr>
              <w:suppressAutoHyphens w:val="0"/>
              <w:autoSpaceDN w:val="0"/>
              <w:ind w:left="127" w:right="132"/>
              <w:jc w:val="both"/>
              <w:rPr>
                <w:rFonts w:eastAsia="SimSun"/>
                <w:lang w:eastAsia="zh-CN" w:bidi="ru-RU"/>
              </w:rPr>
            </w:pPr>
            <w:r w:rsidRPr="00091E2E">
              <w:rPr>
                <w:rFonts w:eastAsia="SimSun"/>
                <w:lang w:eastAsia="zh-CN" w:bidi="ru-RU"/>
              </w:rPr>
              <w:t>Размещение отдельно стоящих гаражей на 1 машино-место и подъездов к ним на придомовой территории многоквартирных домов не допускается.</w:t>
            </w:r>
          </w:p>
          <w:p w14:paraId="5861F368" w14:textId="77777777" w:rsidR="00341FEF" w:rsidRPr="00091E2E" w:rsidRDefault="00341FEF" w:rsidP="00341FEF">
            <w:pPr>
              <w:suppressAutoHyphens w:val="0"/>
              <w:autoSpaceDN w:val="0"/>
              <w:ind w:left="127" w:right="132"/>
              <w:jc w:val="both"/>
              <w:rPr>
                <w:rFonts w:eastAsia="SimSun"/>
                <w:lang w:eastAsia="zh-CN" w:bidi="ru-RU"/>
              </w:rPr>
            </w:pPr>
          </w:p>
          <w:p w14:paraId="40C3B19A" w14:textId="77777777" w:rsidR="00341FEF" w:rsidRPr="00091E2E" w:rsidRDefault="00341FEF" w:rsidP="00341FEF">
            <w:pPr>
              <w:suppressAutoHyphens w:val="0"/>
              <w:autoSpaceDN w:val="0"/>
              <w:ind w:left="127" w:right="132"/>
              <w:jc w:val="both"/>
              <w:rPr>
                <w:rFonts w:eastAsia="SimSun"/>
                <w:lang w:eastAsia="zh-CN" w:bidi="ru-RU"/>
              </w:rPr>
            </w:pPr>
            <w:r w:rsidRPr="00091E2E">
              <w:rPr>
                <w:rFonts w:eastAsia="SimSun"/>
                <w:lang w:eastAsia="zh-CN" w:bidi="ru-RU"/>
              </w:rPr>
              <w:t>На территории с жилой застройкой гаражи-стоянки следует размещать в пределах отведенного участка.</w:t>
            </w:r>
          </w:p>
          <w:p w14:paraId="2E812C1A" w14:textId="77777777" w:rsidR="00341FEF" w:rsidRPr="00091E2E" w:rsidRDefault="00341FEF" w:rsidP="00341FEF">
            <w:pPr>
              <w:ind w:left="127" w:right="132"/>
              <w:jc w:val="both"/>
              <w:rPr>
                <w:rFonts w:eastAsia="SimSun"/>
                <w:lang w:eastAsia="zh-CN" w:bidi="ru-RU"/>
              </w:rPr>
            </w:pPr>
          </w:p>
          <w:p w14:paraId="2C859C0A" w14:textId="77777777" w:rsidR="00341FEF" w:rsidRPr="00091E2E" w:rsidRDefault="00341FEF" w:rsidP="00341FEF">
            <w:pPr>
              <w:ind w:left="127" w:right="132"/>
              <w:jc w:val="both"/>
              <w:rPr>
                <w:rFonts w:eastAsia="SimSun"/>
                <w:lang w:eastAsia="zh-CN" w:bidi="ru-RU"/>
              </w:rPr>
            </w:pPr>
            <w:r w:rsidRPr="00091E2E">
              <w:rPr>
                <w:rFonts w:eastAsia="SimSun"/>
                <w:lang w:eastAsia="zh-CN" w:bidi="ru-RU"/>
              </w:rPr>
              <w:t>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p w14:paraId="1CC0071F" w14:textId="77777777" w:rsidR="00341FEF" w:rsidRPr="00091E2E" w:rsidRDefault="00341FEF" w:rsidP="00341FEF">
            <w:pPr>
              <w:suppressAutoHyphens w:val="0"/>
              <w:autoSpaceDN w:val="0"/>
              <w:ind w:left="127" w:right="132"/>
              <w:jc w:val="both"/>
              <w:rPr>
                <w:rFonts w:eastAsia="SimSun"/>
                <w:lang w:eastAsia="zh-CN" w:bidi="ru-RU"/>
              </w:rPr>
            </w:pPr>
          </w:p>
          <w:p w14:paraId="0DDE01C9" w14:textId="77777777" w:rsidR="00341FEF" w:rsidRPr="00091E2E" w:rsidRDefault="00341FEF" w:rsidP="00341FEF">
            <w:pPr>
              <w:suppressAutoHyphens w:val="0"/>
              <w:autoSpaceDN w:val="0"/>
              <w:ind w:left="127" w:right="132"/>
              <w:jc w:val="both"/>
              <w:rPr>
                <w:rFonts w:eastAsia="SimSun"/>
                <w:lang w:eastAsia="zh-CN" w:bidi="ru-RU"/>
              </w:rPr>
            </w:pPr>
            <w:r w:rsidRPr="00091E2E">
              <w:rPr>
                <w:rFonts w:eastAsia="SimSun"/>
                <w:lang w:eastAsia="zh-CN" w:bidi="ru-RU"/>
              </w:rPr>
              <w:t>При устройстве гаражей (в том числе пристроенных) в цокольном, подвальном этажах жилых домов допускается их проектирование без соблюдения нормативов расчета стоянок автомобилей.</w:t>
            </w:r>
          </w:p>
          <w:p w14:paraId="18F7477A" w14:textId="77777777" w:rsidR="00341FEF" w:rsidRPr="00091E2E" w:rsidRDefault="00341FEF" w:rsidP="00341FEF">
            <w:pPr>
              <w:widowControl/>
              <w:shd w:val="clear" w:color="auto" w:fill="FFFFFF"/>
              <w:tabs>
                <w:tab w:val="left" w:pos="3817"/>
              </w:tabs>
              <w:suppressAutoHyphens w:val="0"/>
              <w:overflowPunct/>
              <w:autoSpaceDE/>
              <w:ind w:left="127" w:right="132"/>
              <w:jc w:val="both"/>
              <w:textAlignment w:val="baseline"/>
              <w:rPr>
                <w:lang w:eastAsia="ru-RU"/>
              </w:rPr>
            </w:pPr>
          </w:p>
          <w:p w14:paraId="617DC36C" w14:textId="77777777" w:rsidR="00341FEF" w:rsidRPr="00091E2E" w:rsidRDefault="00341FEF" w:rsidP="00341FEF">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Наименьшие расстояния до въездов-выездов стоянок автомобилей рекомендуется принимать:</w:t>
            </w:r>
          </w:p>
          <w:p w14:paraId="30BEF79A" w14:textId="77777777" w:rsidR="00341FEF" w:rsidRPr="00091E2E" w:rsidRDefault="00341FEF" w:rsidP="00341FEF">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- 50 м - от перекрестков магистральных улиц;</w:t>
            </w:r>
          </w:p>
          <w:p w14:paraId="292DA1F8" w14:textId="77777777" w:rsidR="00341FEF" w:rsidRPr="00091E2E" w:rsidRDefault="00341FEF" w:rsidP="00341FEF">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- 20 м - улиц местного значения;</w:t>
            </w:r>
          </w:p>
          <w:p w14:paraId="56AB6475" w14:textId="77777777" w:rsidR="00341FEF" w:rsidRPr="00091E2E" w:rsidRDefault="00341FEF" w:rsidP="00341FEF">
            <w:pPr>
              <w:widowControl/>
              <w:shd w:val="clear" w:color="auto" w:fill="FFFFFF"/>
              <w:suppressAutoHyphens w:val="0"/>
              <w:overflowPunct/>
              <w:autoSpaceDE/>
              <w:ind w:left="127" w:right="132"/>
              <w:jc w:val="both"/>
              <w:textAlignment w:val="baseline"/>
              <w:rPr>
                <w:lang w:eastAsia="ru-RU"/>
              </w:rPr>
            </w:pPr>
            <w:r w:rsidRPr="00091E2E">
              <w:rPr>
                <w:lang w:eastAsia="ru-RU"/>
              </w:rPr>
              <w:t>- 30 м - от остановочных пунктов общественного пассажирского транспорта.</w:t>
            </w:r>
          </w:p>
          <w:p w14:paraId="0839D3A5" w14:textId="77777777" w:rsidR="00341FEF" w:rsidRPr="00091E2E" w:rsidRDefault="00341FEF" w:rsidP="00341FEF">
            <w:pPr>
              <w:widowControl/>
              <w:shd w:val="clear" w:color="auto" w:fill="FFFFFF"/>
              <w:tabs>
                <w:tab w:val="left" w:pos="3817"/>
              </w:tabs>
              <w:suppressAutoHyphens w:val="0"/>
              <w:overflowPunct/>
              <w:autoSpaceDE/>
              <w:ind w:left="127" w:right="132"/>
              <w:jc w:val="both"/>
              <w:textAlignment w:val="baseline"/>
              <w:rPr>
                <w:lang w:eastAsia="ru-RU"/>
              </w:rPr>
            </w:pPr>
          </w:p>
          <w:p w14:paraId="2D790D13" w14:textId="77777777" w:rsidR="00341FEF" w:rsidRPr="00091E2E" w:rsidRDefault="00341FEF" w:rsidP="00341FEF">
            <w:pPr>
              <w:widowControl/>
              <w:shd w:val="clear" w:color="auto" w:fill="FFFFFF"/>
              <w:tabs>
                <w:tab w:val="left" w:pos="3817"/>
              </w:tabs>
              <w:suppressAutoHyphens w:val="0"/>
              <w:overflowPunct/>
              <w:autoSpaceDE/>
              <w:ind w:left="127" w:right="132"/>
              <w:jc w:val="both"/>
              <w:textAlignment w:val="baseline"/>
              <w:rPr>
                <w:lang w:eastAsia="ru-RU"/>
              </w:rPr>
            </w:pPr>
            <w:r w:rsidRPr="00091E2E">
              <w:rPr>
                <w:lang w:eastAsia="ru-RU"/>
              </w:rPr>
              <w:t xml:space="preserve">Приобъектные автостоянки дошкольных организаций и школ проектируются вне территории указанных учреждений на расстоянии от границ участка в соответствии с требованиями </w:t>
            </w:r>
            <w:hyperlink w:anchor="P13160" w:history="1">
              <w:r w:rsidRPr="00091E2E">
                <w:rPr>
                  <w:lang w:eastAsia="ru-RU"/>
                </w:rPr>
                <w:t>таблицы части</w:t>
              </w:r>
            </w:hyperlink>
            <w:r w:rsidRPr="00091E2E">
              <w:rPr>
                <w:lang w:eastAsia="ru-RU"/>
              </w:rPr>
              <w:t xml:space="preserve"> 8 статьи 21 Правил, с учетом вместимости автостоянки.</w:t>
            </w:r>
          </w:p>
          <w:p w14:paraId="17F76B38" w14:textId="77777777" w:rsidR="00341FEF" w:rsidRPr="00091E2E" w:rsidRDefault="00341FEF" w:rsidP="00341FEF">
            <w:pPr>
              <w:widowControl/>
              <w:shd w:val="clear" w:color="auto" w:fill="FFFFFF"/>
              <w:tabs>
                <w:tab w:val="left" w:pos="3817"/>
              </w:tabs>
              <w:suppressAutoHyphens w:val="0"/>
              <w:overflowPunct/>
              <w:autoSpaceDE/>
              <w:ind w:left="127" w:right="132"/>
              <w:jc w:val="both"/>
              <w:textAlignment w:val="baseline"/>
              <w:rPr>
                <w:lang w:eastAsia="ru-RU"/>
              </w:rPr>
            </w:pPr>
          </w:p>
          <w:p w14:paraId="09D90A9B" w14:textId="77777777" w:rsidR="00341FEF" w:rsidRPr="00091E2E" w:rsidRDefault="00341FEF" w:rsidP="00341FEF">
            <w:pPr>
              <w:ind w:left="127" w:right="132"/>
              <w:jc w:val="both"/>
              <w:rPr>
                <w:rFonts w:eastAsia="Calibri"/>
                <w:lang w:eastAsia="en-US"/>
              </w:rPr>
            </w:pPr>
            <w:r w:rsidRPr="00091E2E">
              <w:rPr>
                <w:rFonts w:eastAsia="Calibri"/>
                <w:lang w:eastAsia="en-US"/>
              </w:rPr>
              <w:t>Нормативные значения придомовых площадок принимать в соответствии с частью 1 статьи 21 настоящих правил</w:t>
            </w:r>
          </w:p>
          <w:p w14:paraId="667885D1" w14:textId="77777777" w:rsidR="00341FEF" w:rsidRPr="00091E2E" w:rsidRDefault="00341FEF" w:rsidP="00341FEF">
            <w:pPr>
              <w:autoSpaceDN w:val="0"/>
              <w:ind w:left="127" w:right="132"/>
              <w:jc w:val="both"/>
              <w:rPr>
                <w:rFonts w:eastAsia="Calibri"/>
              </w:rPr>
            </w:pPr>
          </w:p>
          <w:p w14:paraId="38B294E4" w14:textId="77777777" w:rsidR="00341FEF" w:rsidRPr="00091E2E" w:rsidRDefault="00341FEF" w:rsidP="00341FEF">
            <w:pPr>
              <w:autoSpaceDN w:val="0"/>
              <w:ind w:left="127" w:right="132"/>
              <w:jc w:val="both"/>
              <w:rPr>
                <w:rFonts w:eastAsia="Calibri"/>
              </w:rPr>
            </w:pPr>
            <w:r w:rsidRPr="00091E2E">
              <w:rPr>
                <w:rFonts w:eastAsia="Calibri"/>
              </w:rPr>
              <w:t>Площадки для разгрузки товаров размещать в границах отведенного участка.</w:t>
            </w:r>
          </w:p>
          <w:p w14:paraId="3606D33C" w14:textId="77777777" w:rsidR="00341FEF" w:rsidRPr="00091E2E" w:rsidRDefault="00341FEF" w:rsidP="00341FEF">
            <w:pPr>
              <w:autoSpaceDN w:val="0"/>
              <w:ind w:left="127" w:right="132"/>
              <w:jc w:val="both"/>
              <w:rPr>
                <w:sz w:val="10"/>
                <w:szCs w:val="10"/>
                <w:bdr w:val="none" w:sz="0" w:space="0" w:color="auto" w:frame="1"/>
                <w:lang w:eastAsia="ru-RU"/>
              </w:rPr>
            </w:pPr>
          </w:p>
        </w:tc>
      </w:tr>
      <w:tr w:rsidR="00091E2E" w:rsidRPr="00091E2E" w14:paraId="44CC66B9" w14:textId="77777777" w:rsidTr="00341FEF">
        <w:trPr>
          <w:trHeight w:val="736"/>
        </w:trPr>
        <w:tc>
          <w:tcPr>
            <w:tcW w:w="3114" w:type="dxa"/>
            <w:tcBorders>
              <w:top w:val="single" w:sz="4" w:space="0" w:color="auto"/>
              <w:left w:val="single" w:sz="8" w:space="0" w:color="000000"/>
              <w:bottom w:val="single" w:sz="4" w:space="0" w:color="000000"/>
              <w:right w:val="nil"/>
            </w:tcBorders>
            <w:vAlign w:val="center"/>
          </w:tcPr>
          <w:p w14:paraId="0EABACB9" w14:textId="77777777" w:rsidR="00341FEF" w:rsidRPr="00091E2E" w:rsidRDefault="00341FEF" w:rsidP="00341FEF">
            <w:pPr>
              <w:autoSpaceDE/>
              <w:ind w:left="127"/>
              <w:rPr>
                <w:rFonts w:eastAsia="SimSun"/>
                <w:lang w:eastAsia="zh-CN"/>
              </w:rPr>
            </w:pPr>
            <w:r w:rsidRPr="00091E2E">
              <w:rPr>
                <w:lang w:eastAsia="en-US"/>
              </w:rPr>
              <w:lastRenderedPageBreak/>
              <w:t>Детские игровые площадки, площадки отдыха, занятия физкультурой и спортом, хозяйственные площадки.</w:t>
            </w:r>
          </w:p>
        </w:tc>
        <w:tc>
          <w:tcPr>
            <w:tcW w:w="6095" w:type="dxa"/>
            <w:tcBorders>
              <w:top w:val="single" w:sz="4" w:space="0" w:color="auto"/>
              <w:left w:val="single" w:sz="8" w:space="0" w:color="000000"/>
              <w:bottom w:val="single" w:sz="8" w:space="0" w:color="000000"/>
              <w:right w:val="single" w:sz="4" w:space="0" w:color="auto"/>
            </w:tcBorders>
          </w:tcPr>
          <w:p w14:paraId="6B0DEB87" w14:textId="77777777" w:rsidR="00341FEF" w:rsidRPr="00091E2E" w:rsidRDefault="00341FEF" w:rsidP="00341FEF">
            <w:pPr>
              <w:autoSpaceDE/>
              <w:ind w:left="132" w:firstLine="185"/>
              <w:rPr>
                <w:rFonts w:eastAsia="SimSun"/>
                <w:lang w:eastAsia="zh-CN"/>
              </w:rPr>
            </w:pPr>
            <w:r w:rsidRPr="00091E2E">
              <w:rPr>
                <w:rFonts w:eastAsia="SimSun"/>
                <w:lang w:eastAsia="zh-CN"/>
              </w:rPr>
              <w:t>Минимальная/максимальная площадь земельных участков – принимать в соответствии с основным видом разрешенного использования земельного участка</w:t>
            </w:r>
          </w:p>
          <w:p w14:paraId="10118E56" w14:textId="77777777" w:rsidR="00341FEF" w:rsidRPr="00091E2E" w:rsidRDefault="00341FEF" w:rsidP="00341FEF">
            <w:pPr>
              <w:autoSpaceDE/>
              <w:ind w:left="132"/>
              <w:rPr>
                <w:rFonts w:eastAsia="SimSun"/>
                <w:lang w:eastAsia="zh-CN"/>
              </w:rPr>
            </w:pPr>
          </w:p>
        </w:tc>
        <w:tc>
          <w:tcPr>
            <w:tcW w:w="5954" w:type="dxa"/>
            <w:vMerge/>
            <w:tcBorders>
              <w:top w:val="single" w:sz="4" w:space="0" w:color="auto"/>
              <w:left w:val="single" w:sz="4" w:space="0" w:color="auto"/>
              <w:right w:val="single" w:sz="4" w:space="0" w:color="auto"/>
            </w:tcBorders>
          </w:tcPr>
          <w:p w14:paraId="0C8E2920" w14:textId="77777777" w:rsidR="00341FEF" w:rsidRPr="00091E2E" w:rsidRDefault="00341FEF" w:rsidP="00341FEF">
            <w:pPr>
              <w:widowControl/>
              <w:suppressAutoHyphens w:val="0"/>
              <w:overflowPunct/>
              <w:autoSpaceDE/>
              <w:ind w:right="-28"/>
              <w:jc w:val="center"/>
              <w:textAlignment w:val="baseline"/>
              <w:rPr>
                <w:sz w:val="10"/>
                <w:szCs w:val="10"/>
                <w:bdr w:val="none" w:sz="0" w:space="0" w:color="auto" w:frame="1"/>
                <w:lang w:eastAsia="ru-RU"/>
              </w:rPr>
            </w:pPr>
          </w:p>
        </w:tc>
      </w:tr>
      <w:tr w:rsidR="00091E2E" w:rsidRPr="00091E2E" w14:paraId="5D0F7D97" w14:textId="77777777" w:rsidTr="00341FEF">
        <w:trPr>
          <w:trHeight w:val="736"/>
        </w:trPr>
        <w:tc>
          <w:tcPr>
            <w:tcW w:w="3114" w:type="dxa"/>
            <w:tcBorders>
              <w:top w:val="single" w:sz="4" w:space="0" w:color="auto"/>
              <w:left w:val="single" w:sz="8" w:space="0" w:color="000000"/>
              <w:bottom w:val="single" w:sz="4" w:space="0" w:color="000000"/>
              <w:right w:val="nil"/>
            </w:tcBorders>
            <w:vAlign w:val="center"/>
          </w:tcPr>
          <w:p w14:paraId="708DA697" w14:textId="77777777" w:rsidR="00341FEF" w:rsidRPr="00091E2E" w:rsidRDefault="00341FEF" w:rsidP="00341FEF">
            <w:pPr>
              <w:autoSpaceDE/>
              <w:ind w:left="127"/>
              <w:rPr>
                <w:lang w:eastAsia="en-US"/>
              </w:rPr>
            </w:pPr>
            <w:r w:rsidRPr="00091E2E">
              <w:rPr>
                <w:rFonts w:eastAsia="SimSun"/>
                <w:lang w:eastAsia="zh-CN"/>
              </w:rPr>
              <w:t>Площадки для сбора твердых бытовых отходов.</w:t>
            </w:r>
          </w:p>
        </w:tc>
        <w:tc>
          <w:tcPr>
            <w:tcW w:w="6095" w:type="dxa"/>
            <w:tcBorders>
              <w:top w:val="single" w:sz="4" w:space="0" w:color="auto"/>
              <w:left w:val="single" w:sz="8" w:space="0" w:color="000000"/>
              <w:bottom w:val="single" w:sz="8" w:space="0" w:color="000000"/>
              <w:right w:val="single" w:sz="4" w:space="0" w:color="auto"/>
            </w:tcBorders>
          </w:tcPr>
          <w:p w14:paraId="053CD177" w14:textId="77777777" w:rsidR="00341FEF" w:rsidRPr="00091E2E" w:rsidRDefault="00341FEF" w:rsidP="00341FEF">
            <w:pPr>
              <w:autoSpaceDE/>
              <w:ind w:left="132"/>
              <w:rPr>
                <w:rFonts w:eastAsia="SimSun"/>
                <w:lang w:eastAsia="zh-CN"/>
              </w:rPr>
            </w:pPr>
            <w:r w:rsidRPr="00091E2E">
              <w:rPr>
                <w:rFonts w:eastAsia="SimSun"/>
                <w:lang w:eastAsia="zh-CN"/>
              </w:rPr>
              <w:t>Минимальная/максимальная площадь земельных участков – 20/50 кв.м. (принимать в соответствии с основным видом разрешенного использования земельного участка).</w:t>
            </w:r>
          </w:p>
          <w:p w14:paraId="093C7735" w14:textId="77777777" w:rsidR="00341FEF" w:rsidRPr="00091E2E" w:rsidRDefault="00341FEF" w:rsidP="00341FEF">
            <w:pPr>
              <w:autoSpaceDE/>
              <w:ind w:left="132"/>
              <w:rPr>
                <w:rFonts w:eastAsia="SimSun"/>
                <w:lang w:eastAsia="zh-CN"/>
              </w:rPr>
            </w:pPr>
            <w:r w:rsidRPr="00091E2E">
              <w:rPr>
                <w:rFonts w:eastAsia="SimSun"/>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6FB5EFD6" w14:textId="77777777" w:rsidR="00341FEF" w:rsidRPr="00091E2E" w:rsidRDefault="00341FEF" w:rsidP="00341FEF">
            <w:pPr>
              <w:autoSpaceDE/>
              <w:ind w:left="132"/>
              <w:rPr>
                <w:rFonts w:eastAsia="SimSun"/>
                <w:lang w:eastAsia="zh-CN"/>
              </w:rPr>
            </w:pPr>
            <w:r w:rsidRPr="00091E2E">
              <w:rPr>
                <w:rFonts w:eastAsia="SimSun"/>
                <w:lang w:eastAsia="zh-CN"/>
              </w:rPr>
              <w:t>Общее количество контейнеров не более 5 шт.</w:t>
            </w:r>
          </w:p>
          <w:p w14:paraId="31BEDECD" w14:textId="77777777" w:rsidR="00341FEF" w:rsidRPr="00091E2E" w:rsidRDefault="00341FEF" w:rsidP="00341FEF">
            <w:pPr>
              <w:autoSpaceDE/>
              <w:ind w:left="132"/>
              <w:rPr>
                <w:rFonts w:eastAsia="SimSun"/>
                <w:lang w:eastAsia="zh-CN"/>
              </w:rPr>
            </w:pPr>
            <w:r w:rsidRPr="00091E2E">
              <w:rPr>
                <w:rFonts w:eastAsia="SimSun"/>
                <w:lang w:eastAsia="zh-CN"/>
              </w:rPr>
              <w:t>Высота  ограждения площадок - не более 2 м.</w:t>
            </w:r>
          </w:p>
          <w:p w14:paraId="02763445" w14:textId="77777777" w:rsidR="00341FEF" w:rsidRPr="00091E2E" w:rsidRDefault="00341FEF" w:rsidP="00341FEF">
            <w:pPr>
              <w:autoSpaceDE/>
              <w:ind w:left="132" w:firstLine="185"/>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c>
          <w:tcPr>
            <w:tcW w:w="5954" w:type="dxa"/>
            <w:vMerge/>
            <w:tcBorders>
              <w:top w:val="single" w:sz="4" w:space="0" w:color="auto"/>
              <w:left w:val="single" w:sz="4" w:space="0" w:color="auto"/>
              <w:right w:val="single" w:sz="4" w:space="0" w:color="auto"/>
            </w:tcBorders>
          </w:tcPr>
          <w:p w14:paraId="0BBFEDB9" w14:textId="77777777" w:rsidR="00341FEF" w:rsidRPr="00091E2E" w:rsidRDefault="00341FEF" w:rsidP="00341FEF">
            <w:pPr>
              <w:widowControl/>
              <w:suppressAutoHyphens w:val="0"/>
              <w:overflowPunct/>
              <w:autoSpaceDE/>
              <w:ind w:right="-28"/>
              <w:jc w:val="center"/>
              <w:textAlignment w:val="baseline"/>
              <w:rPr>
                <w:sz w:val="10"/>
                <w:szCs w:val="10"/>
                <w:bdr w:val="none" w:sz="0" w:space="0" w:color="auto" w:frame="1"/>
                <w:lang w:eastAsia="ru-RU"/>
              </w:rPr>
            </w:pPr>
          </w:p>
        </w:tc>
      </w:tr>
      <w:tr w:rsidR="00341FEF" w:rsidRPr="00091E2E" w14:paraId="73991760" w14:textId="77777777" w:rsidTr="00341FEF">
        <w:trPr>
          <w:trHeight w:val="736"/>
        </w:trPr>
        <w:tc>
          <w:tcPr>
            <w:tcW w:w="3114" w:type="dxa"/>
            <w:tcBorders>
              <w:top w:val="single" w:sz="4" w:space="0" w:color="auto"/>
              <w:left w:val="single" w:sz="8" w:space="0" w:color="000000"/>
              <w:bottom w:val="single" w:sz="4" w:space="0" w:color="000000"/>
              <w:right w:val="nil"/>
            </w:tcBorders>
            <w:vAlign w:val="center"/>
          </w:tcPr>
          <w:p w14:paraId="36520135" w14:textId="77777777" w:rsidR="00341FEF" w:rsidRPr="00091E2E" w:rsidRDefault="00341FEF" w:rsidP="00813A80">
            <w:pPr>
              <w:autoSpaceDE/>
              <w:ind w:left="127"/>
              <w:rPr>
                <w:rFonts w:eastAsia="SimSun"/>
                <w:lang w:eastAsia="zh-CN"/>
              </w:rPr>
            </w:pPr>
            <w:r w:rsidRPr="00091E2E">
              <w:rPr>
                <w:rFonts w:eastAsia="SimSun"/>
                <w:lang w:eastAsia="zh-CN"/>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w:t>
            </w:r>
            <w:r w:rsidR="00813A80" w:rsidRPr="00091E2E">
              <w:rPr>
                <w:rFonts w:eastAsia="SimSun"/>
                <w:lang w:eastAsia="zh-CN"/>
              </w:rPr>
              <w:t>.</w:t>
            </w:r>
          </w:p>
        </w:tc>
        <w:tc>
          <w:tcPr>
            <w:tcW w:w="6095" w:type="dxa"/>
            <w:tcBorders>
              <w:top w:val="single" w:sz="4" w:space="0" w:color="auto"/>
              <w:left w:val="single" w:sz="8" w:space="0" w:color="000000"/>
              <w:bottom w:val="single" w:sz="8" w:space="0" w:color="000000"/>
              <w:right w:val="single" w:sz="4" w:space="0" w:color="auto"/>
            </w:tcBorders>
          </w:tcPr>
          <w:p w14:paraId="03052660" w14:textId="77777777" w:rsidR="00341FEF" w:rsidRPr="00091E2E" w:rsidRDefault="00341FEF" w:rsidP="00341FEF">
            <w:pPr>
              <w:autoSpaceDE/>
              <w:ind w:left="132"/>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779DD55D" w14:textId="77777777" w:rsidR="00341FEF" w:rsidRPr="00091E2E" w:rsidRDefault="00341FEF" w:rsidP="00341FEF">
            <w:pPr>
              <w:ind w:left="132"/>
              <w:rPr>
                <w:lang w:eastAsia="en-US"/>
              </w:rPr>
            </w:pPr>
            <w:r w:rsidRPr="00091E2E">
              <w:rPr>
                <w:lang w:eastAsia="en-US"/>
              </w:rPr>
              <w:t>Расстояние от фундаментов зданий и сооружений :</w:t>
            </w:r>
          </w:p>
          <w:p w14:paraId="7D0F3C3B" w14:textId="77777777" w:rsidR="00341FEF" w:rsidRPr="00091E2E" w:rsidRDefault="00341FEF" w:rsidP="00341FEF">
            <w:pPr>
              <w:ind w:left="132"/>
              <w:rPr>
                <w:lang w:eastAsia="en-US"/>
              </w:rPr>
            </w:pPr>
            <w:r w:rsidRPr="00091E2E">
              <w:rPr>
                <w:lang w:eastAsia="en-US"/>
              </w:rPr>
              <w:t>- водопровод и напорная канализация -5 м,</w:t>
            </w:r>
          </w:p>
          <w:p w14:paraId="4C86A67C" w14:textId="77777777" w:rsidR="00341FEF" w:rsidRPr="00091E2E" w:rsidRDefault="00341FEF" w:rsidP="00341FEF">
            <w:pPr>
              <w:ind w:left="132"/>
              <w:rPr>
                <w:lang w:eastAsia="en-US"/>
              </w:rPr>
            </w:pPr>
            <w:r w:rsidRPr="00091E2E">
              <w:rPr>
                <w:lang w:eastAsia="en-US"/>
              </w:rPr>
              <w:t>- самотечная канализация (бытовая и дождевая)-3м.</w:t>
            </w:r>
          </w:p>
          <w:p w14:paraId="64ADB10C" w14:textId="77777777" w:rsidR="00341FEF" w:rsidRPr="00091E2E" w:rsidRDefault="00341FEF" w:rsidP="00341FEF">
            <w:pPr>
              <w:autoSpaceDE/>
              <w:ind w:left="132"/>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c>
          <w:tcPr>
            <w:tcW w:w="5954" w:type="dxa"/>
            <w:vMerge/>
            <w:tcBorders>
              <w:top w:val="single" w:sz="4" w:space="0" w:color="auto"/>
              <w:left w:val="single" w:sz="4" w:space="0" w:color="auto"/>
              <w:right w:val="single" w:sz="4" w:space="0" w:color="auto"/>
            </w:tcBorders>
          </w:tcPr>
          <w:p w14:paraId="766DF691" w14:textId="77777777" w:rsidR="00341FEF" w:rsidRPr="00091E2E" w:rsidRDefault="00341FEF" w:rsidP="00341FEF">
            <w:pPr>
              <w:widowControl/>
              <w:suppressAutoHyphens w:val="0"/>
              <w:overflowPunct/>
              <w:autoSpaceDE/>
              <w:ind w:right="-28"/>
              <w:jc w:val="center"/>
              <w:textAlignment w:val="baseline"/>
              <w:rPr>
                <w:sz w:val="10"/>
                <w:szCs w:val="10"/>
                <w:bdr w:val="none" w:sz="0" w:space="0" w:color="auto" w:frame="1"/>
                <w:lang w:eastAsia="ru-RU"/>
              </w:rPr>
            </w:pPr>
          </w:p>
        </w:tc>
      </w:tr>
    </w:tbl>
    <w:p w14:paraId="5322C412" w14:textId="77777777" w:rsidR="00341FEF" w:rsidRPr="00091E2E" w:rsidRDefault="00341FEF" w:rsidP="00341FEF">
      <w:pPr>
        <w:tabs>
          <w:tab w:val="left" w:pos="2520"/>
        </w:tabs>
        <w:ind w:firstLine="426"/>
        <w:jc w:val="both"/>
      </w:pPr>
    </w:p>
    <w:p w14:paraId="77C8CCAA" w14:textId="77777777" w:rsidR="00341FEF" w:rsidRPr="00091E2E" w:rsidRDefault="00341FEF" w:rsidP="00341FEF">
      <w:pPr>
        <w:ind w:firstLine="567"/>
        <w:jc w:val="both"/>
        <w:rPr>
          <w:szCs w:val="24"/>
          <w:shd w:val="clear" w:color="auto" w:fill="FFFFFF"/>
        </w:rPr>
      </w:pPr>
      <w:r w:rsidRPr="00091E2E">
        <w:rPr>
          <w:szCs w:val="24"/>
          <w:shd w:val="clear" w:color="auto" w:fill="FFFFFF"/>
        </w:rPr>
        <w:t>Примечание:</w:t>
      </w:r>
    </w:p>
    <w:p w14:paraId="6D6085B3" w14:textId="77777777" w:rsidR="00084000" w:rsidRPr="00091E2E" w:rsidRDefault="00084000" w:rsidP="00084000">
      <w:pPr>
        <w:ind w:firstLine="567"/>
        <w:jc w:val="both"/>
        <w:rPr>
          <w:szCs w:val="24"/>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2AF60C41" w14:textId="77777777" w:rsidR="00341FEF" w:rsidRPr="00091E2E" w:rsidRDefault="00341FEF" w:rsidP="00341FEF">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3C40E691" w14:textId="77777777" w:rsidR="00341FEF" w:rsidRPr="00091E2E" w:rsidRDefault="00341FEF" w:rsidP="00341FEF">
      <w:pPr>
        <w:ind w:firstLine="567"/>
        <w:jc w:val="both"/>
        <w:rPr>
          <w:lang w:eastAsia="ru-RU"/>
        </w:rPr>
      </w:pPr>
      <w:r w:rsidRPr="00091E2E">
        <w:rPr>
          <w:lang w:eastAsia="ru-RU"/>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w:t>
      </w:r>
    </w:p>
    <w:p w14:paraId="20DA110F" w14:textId="77777777" w:rsidR="00341FEF" w:rsidRPr="00091E2E" w:rsidRDefault="00341FEF" w:rsidP="00341FEF">
      <w:pPr>
        <w:ind w:firstLine="567"/>
        <w:jc w:val="both"/>
        <w:rPr>
          <w:lang w:eastAsia="ru-RU"/>
        </w:rPr>
      </w:pPr>
      <w:r w:rsidRPr="00091E2E">
        <w:rPr>
          <w:lang w:eastAsia="ru-RU"/>
        </w:rPr>
        <w:t>Размещение некапитальных торговых объектов на территории Кропоткинского городского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68CD31C1" w14:textId="77777777" w:rsidR="00341FEF" w:rsidRPr="00091E2E" w:rsidRDefault="00341FEF" w:rsidP="00341FEF">
      <w:pPr>
        <w:ind w:firstLine="567"/>
        <w:jc w:val="both"/>
      </w:pPr>
      <w:r w:rsidRPr="00091E2E">
        <w:t xml:space="preserve">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w:t>
      </w:r>
      <w:r w:rsidRPr="00091E2E">
        <w:lastRenderedPageBreak/>
        <w:t>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22FAB9FE" w14:textId="77777777" w:rsidR="007D7A3A" w:rsidRPr="00091E2E" w:rsidRDefault="007D7A3A" w:rsidP="00A2415B">
      <w:pPr>
        <w:jc w:val="both"/>
        <w:rPr>
          <w:lang w:eastAsia="ru-RU"/>
        </w:rPr>
      </w:pPr>
    </w:p>
    <w:p w14:paraId="07BE08F0" w14:textId="77777777" w:rsidR="007C6B5C" w:rsidRPr="00091E2E" w:rsidRDefault="007C6B5C" w:rsidP="00BF2951">
      <w:pPr>
        <w:ind w:firstLine="567"/>
        <w:jc w:val="center"/>
        <w:rPr>
          <w:b/>
          <w:caps/>
        </w:rPr>
      </w:pPr>
      <w:r w:rsidRPr="00091E2E">
        <w:rPr>
          <w:b/>
          <w:caps/>
        </w:rPr>
        <w:t>ОБЩЕСТВЕННО-ДЕЛОВЫЕ ЗОНЫ:</w:t>
      </w:r>
    </w:p>
    <w:p w14:paraId="2069937D" w14:textId="77777777" w:rsidR="007C6B5C" w:rsidRPr="00091E2E" w:rsidRDefault="007C6B5C" w:rsidP="00BF2951">
      <w:pPr>
        <w:ind w:firstLine="567"/>
        <w:jc w:val="both"/>
        <w:rPr>
          <w:sz w:val="24"/>
          <w:szCs w:val="24"/>
        </w:rPr>
      </w:pPr>
      <w:r w:rsidRPr="00091E2E">
        <w:rPr>
          <w:sz w:val="24"/>
          <w:szCs w:val="24"/>
        </w:rPr>
        <w:t>Земельные участки в составе общественно-деловых зон предназначены для застройки административными зданиями, объектами образовательного, культурно-бытового, социального назначения и иными предназначенными для общественного использования объектами согласно</w:t>
      </w:r>
      <w:r w:rsidR="00510EE1" w:rsidRPr="00091E2E">
        <w:rPr>
          <w:sz w:val="24"/>
          <w:szCs w:val="24"/>
        </w:rPr>
        <w:t xml:space="preserve"> градостроительным регламентам.</w:t>
      </w:r>
    </w:p>
    <w:p w14:paraId="0D4BF403" w14:textId="77777777" w:rsidR="007C6B5C" w:rsidRPr="00091E2E" w:rsidRDefault="00A51C35" w:rsidP="00BF2951">
      <w:pPr>
        <w:ind w:firstLine="567"/>
        <w:jc w:val="center"/>
        <w:rPr>
          <w:b/>
          <w:sz w:val="24"/>
          <w:szCs w:val="24"/>
          <w:u w:val="single"/>
        </w:rPr>
      </w:pPr>
      <w:r w:rsidRPr="00091E2E">
        <w:rPr>
          <w:b/>
          <w:sz w:val="24"/>
          <w:szCs w:val="24"/>
          <w:u w:val="single"/>
        </w:rPr>
        <w:t xml:space="preserve">ОД-1. Центральная </w:t>
      </w:r>
      <w:r w:rsidR="007C6B5C" w:rsidRPr="00091E2E">
        <w:rPr>
          <w:b/>
          <w:sz w:val="24"/>
          <w:szCs w:val="24"/>
          <w:u w:val="single"/>
        </w:rPr>
        <w:t>общественно-деловая зона</w:t>
      </w:r>
    </w:p>
    <w:p w14:paraId="35DCC326" w14:textId="77777777" w:rsidR="007C6B5C" w:rsidRPr="00091E2E" w:rsidRDefault="007C6B5C" w:rsidP="00BF2951">
      <w:pPr>
        <w:ind w:firstLine="567"/>
        <w:jc w:val="both"/>
        <w:rPr>
          <w:sz w:val="24"/>
          <w:szCs w:val="24"/>
          <w:u w:val="single"/>
        </w:rPr>
      </w:pPr>
    </w:p>
    <w:p w14:paraId="71375B26" w14:textId="77777777" w:rsidR="00A51C35" w:rsidRPr="00091E2E" w:rsidRDefault="00A51C35" w:rsidP="00A51C35">
      <w:pPr>
        <w:shd w:val="clear" w:color="auto" w:fill="FFFFFF"/>
        <w:ind w:firstLine="709"/>
        <w:textAlignment w:val="baseline"/>
        <w:rPr>
          <w:sz w:val="24"/>
          <w:szCs w:val="24"/>
        </w:rPr>
      </w:pPr>
      <w:r w:rsidRPr="00091E2E">
        <w:rPr>
          <w:sz w:val="24"/>
          <w:szCs w:val="24"/>
        </w:rPr>
        <w:t>Центральная общественно-деловая зона охватывает общегородской центр, характеризующийся многофункциональным использованием территории. В этой зоне выделяется подзона – ОД-1/1 – охватывающая территории, занятые объектами внешнего транспорта;</w:t>
      </w:r>
    </w:p>
    <w:p w14:paraId="73B0B28B" w14:textId="77777777" w:rsidR="00A51C35" w:rsidRPr="00091E2E" w:rsidRDefault="00A51C35" w:rsidP="00A51C35">
      <w:pPr>
        <w:shd w:val="clear" w:color="auto" w:fill="FFFFFF"/>
        <w:ind w:firstLine="709"/>
        <w:textAlignment w:val="baseline"/>
        <w:rPr>
          <w:sz w:val="24"/>
          <w:szCs w:val="24"/>
        </w:rPr>
      </w:pPr>
      <w:r w:rsidRPr="00091E2E">
        <w:rPr>
          <w:sz w:val="24"/>
          <w:szCs w:val="24"/>
        </w:rPr>
        <w:t xml:space="preserve">Зона выделена для обеспечения правовых условий формирования земельных участков. </w:t>
      </w:r>
    </w:p>
    <w:p w14:paraId="5CBE7482" w14:textId="77777777" w:rsidR="00B822CD" w:rsidRPr="00091E2E" w:rsidRDefault="00B822CD" w:rsidP="00B822CD">
      <w:pPr>
        <w:shd w:val="clear" w:color="auto" w:fill="FFFFFF"/>
        <w:autoSpaceDE/>
        <w:ind w:firstLine="709"/>
        <w:textAlignment w:val="baseline"/>
        <w:rPr>
          <w:u w:val="single"/>
        </w:rPr>
      </w:pPr>
    </w:p>
    <w:p w14:paraId="11887C5E" w14:textId="77777777" w:rsidR="00B822CD" w:rsidRPr="00091E2E" w:rsidRDefault="00B822CD" w:rsidP="00B822CD">
      <w:pPr>
        <w:shd w:val="clear" w:color="auto" w:fill="FFFFFF"/>
        <w:autoSpaceDE/>
        <w:ind w:firstLine="709"/>
        <w:textAlignment w:val="baseline"/>
        <w:rPr>
          <w:u w:val="single"/>
        </w:rPr>
      </w:pPr>
      <w:r w:rsidRPr="00091E2E">
        <w:rPr>
          <w:u w:val="single"/>
        </w:rPr>
        <w:t>Основные виды разрешенного использования:</w:t>
      </w:r>
    </w:p>
    <w:p w14:paraId="3C17CD28" w14:textId="77777777" w:rsidR="00B822CD" w:rsidRPr="00091E2E" w:rsidRDefault="00B822CD" w:rsidP="00B822CD">
      <w:pPr>
        <w:shd w:val="clear" w:color="auto" w:fill="FFFFFF"/>
        <w:autoSpaceDE/>
        <w:ind w:firstLine="709"/>
        <w:textAlignment w:val="baseline"/>
      </w:pPr>
      <w:r w:rsidRPr="00091E2E">
        <w:t>1. Государственное управление (3.8.1);</w:t>
      </w:r>
    </w:p>
    <w:p w14:paraId="78265B68" w14:textId="77777777" w:rsidR="00B822CD" w:rsidRPr="00091E2E" w:rsidRDefault="00B822CD" w:rsidP="00B822CD">
      <w:pPr>
        <w:shd w:val="clear" w:color="auto" w:fill="FFFFFF"/>
        <w:autoSpaceDE/>
        <w:ind w:firstLine="709"/>
        <w:textAlignment w:val="baseline"/>
      </w:pPr>
      <w:r w:rsidRPr="00091E2E">
        <w:t>2. Предоставление коммунальных услуг (3.1.1);</w:t>
      </w:r>
    </w:p>
    <w:p w14:paraId="728DA9DA" w14:textId="77777777" w:rsidR="00B822CD" w:rsidRPr="00091E2E" w:rsidRDefault="00B822CD" w:rsidP="00B822CD">
      <w:pPr>
        <w:shd w:val="clear" w:color="auto" w:fill="FFFFFF"/>
        <w:autoSpaceDE/>
        <w:ind w:firstLine="709"/>
        <w:textAlignment w:val="baseline"/>
      </w:pPr>
      <w:r w:rsidRPr="00091E2E">
        <w:t>3. Административные здания организаций, обеспечивающих предоставление коммунальных услуг (3.1.2);</w:t>
      </w:r>
    </w:p>
    <w:p w14:paraId="3FBA00D0" w14:textId="77777777" w:rsidR="00B822CD" w:rsidRPr="00091E2E" w:rsidRDefault="00B822CD" w:rsidP="00B822CD">
      <w:pPr>
        <w:shd w:val="clear" w:color="auto" w:fill="FFFFFF"/>
        <w:autoSpaceDE/>
        <w:ind w:firstLine="709"/>
        <w:textAlignment w:val="baseline"/>
      </w:pPr>
      <w:r w:rsidRPr="00091E2E">
        <w:t>4. Дома социального обслуживания (3.2.1);</w:t>
      </w:r>
    </w:p>
    <w:p w14:paraId="5DBE05B3" w14:textId="77777777" w:rsidR="00B822CD" w:rsidRPr="00091E2E" w:rsidRDefault="00B822CD" w:rsidP="00B822CD">
      <w:pPr>
        <w:shd w:val="clear" w:color="auto" w:fill="FFFFFF"/>
        <w:autoSpaceDE/>
        <w:ind w:firstLine="709"/>
        <w:textAlignment w:val="baseline"/>
      </w:pPr>
      <w:r w:rsidRPr="00091E2E">
        <w:t>5. Оказание социальной помощи населению (3.2.3);</w:t>
      </w:r>
    </w:p>
    <w:p w14:paraId="5DED9192" w14:textId="77777777" w:rsidR="00B822CD" w:rsidRPr="00091E2E" w:rsidRDefault="00B822CD" w:rsidP="00B822CD">
      <w:pPr>
        <w:shd w:val="clear" w:color="auto" w:fill="FFFFFF"/>
        <w:autoSpaceDE/>
        <w:ind w:firstLine="709"/>
        <w:textAlignment w:val="baseline"/>
      </w:pPr>
      <w:r w:rsidRPr="00091E2E">
        <w:t>6. Амбулаторно-поликлиническое обслуживание (3.4.1);</w:t>
      </w:r>
    </w:p>
    <w:p w14:paraId="7DF67D4E" w14:textId="77777777" w:rsidR="00B822CD" w:rsidRPr="00091E2E" w:rsidRDefault="00B822CD" w:rsidP="00B822CD">
      <w:pPr>
        <w:shd w:val="clear" w:color="auto" w:fill="FFFFFF"/>
        <w:autoSpaceDE/>
        <w:ind w:firstLine="709"/>
        <w:textAlignment w:val="baseline"/>
      </w:pPr>
      <w:r w:rsidRPr="00091E2E">
        <w:t>7. Оказание услуг связи (3.2.3);</w:t>
      </w:r>
    </w:p>
    <w:p w14:paraId="74320F6C" w14:textId="77777777" w:rsidR="00B822CD" w:rsidRPr="00091E2E" w:rsidRDefault="00B822CD" w:rsidP="00B822CD">
      <w:pPr>
        <w:shd w:val="clear" w:color="auto" w:fill="FFFFFF"/>
        <w:autoSpaceDE/>
        <w:ind w:firstLine="709"/>
        <w:textAlignment w:val="baseline"/>
      </w:pPr>
      <w:r w:rsidRPr="00091E2E">
        <w:t>8. Бытовое обслуживание (3.3);</w:t>
      </w:r>
    </w:p>
    <w:p w14:paraId="3F868644" w14:textId="77777777" w:rsidR="00B822CD" w:rsidRPr="00091E2E" w:rsidRDefault="00B822CD" w:rsidP="00B822CD">
      <w:pPr>
        <w:shd w:val="clear" w:color="auto" w:fill="FFFFFF"/>
        <w:autoSpaceDE/>
        <w:ind w:firstLine="709"/>
        <w:textAlignment w:val="baseline"/>
      </w:pPr>
      <w:r w:rsidRPr="00091E2E">
        <w:t>9. Дошкольное, начальное и среднее общее образование (3.5.1);</w:t>
      </w:r>
    </w:p>
    <w:p w14:paraId="26D9A510" w14:textId="77777777" w:rsidR="00B822CD" w:rsidRPr="00091E2E" w:rsidRDefault="00B822CD" w:rsidP="00B822CD">
      <w:pPr>
        <w:shd w:val="clear" w:color="auto" w:fill="FFFFFF"/>
        <w:autoSpaceDE/>
        <w:ind w:firstLine="709"/>
        <w:textAlignment w:val="baseline"/>
      </w:pPr>
      <w:r w:rsidRPr="00091E2E">
        <w:t>10. Среднее и высшее профессиональное образование (3.5.2);</w:t>
      </w:r>
    </w:p>
    <w:p w14:paraId="069E1FCC" w14:textId="77777777" w:rsidR="00B822CD" w:rsidRPr="00091E2E" w:rsidRDefault="00B822CD" w:rsidP="00B822CD">
      <w:pPr>
        <w:shd w:val="clear" w:color="auto" w:fill="FFFFFF"/>
        <w:autoSpaceDE/>
        <w:ind w:firstLine="709"/>
        <w:textAlignment w:val="baseline"/>
        <w:rPr>
          <w:shd w:val="clear" w:color="auto" w:fill="FFFFFF"/>
        </w:rPr>
      </w:pPr>
      <w:r w:rsidRPr="00091E2E">
        <w:t xml:space="preserve">11. </w:t>
      </w:r>
      <w:r w:rsidRPr="00091E2E">
        <w:rPr>
          <w:shd w:val="clear" w:color="auto" w:fill="FFFFFF"/>
        </w:rPr>
        <w:t>Осуществление религиозных обрядов (3.7.1);</w:t>
      </w:r>
    </w:p>
    <w:p w14:paraId="7B36856F" w14:textId="77777777" w:rsidR="00B822CD" w:rsidRPr="00091E2E" w:rsidRDefault="00B822CD" w:rsidP="00B822CD">
      <w:pPr>
        <w:shd w:val="clear" w:color="auto" w:fill="FFFFFF"/>
        <w:autoSpaceDE/>
        <w:ind w:firstLine="709"/>
        <w:textAlignment w:val="baseline"/>
        <w:rPr>
          <w:shd w:val="clear" w:color="auto" w:fill="FFFFFF"/>
        </w:rPr>
      </w:pPr>
      <w:r w:rsidRPr="00091E2E">
        <w:rPr>
          <w:shd w:val="clear" w:color="auto" w:fill="FFFFFF"/>
        </w:rPr>
        <w:t>12. Религиозное управление и образование (3.7.2);</w:t>
      </w:r>
    </w:p>
    <w:p w14:paraId="75A9F998" w14:textId="77777777" w:rsidR="00B822CD" w:rsidRPr="00091E2E" w:rsidRDefault="00B822CD" w:rsidP="00B822CD">
      <w:pPr>
        <w:shd w:val="clear" w:color="auto" w:fill="FFFFFF"/>
        <w:autoSpaceDE/>
        <w:ind w:firstLine="709"/>
        <w:textAlignment w:val="baseline"/>
      </w:pPr>
      <w:r w:rsidRPr="00091E2E">
        <w:rPr>
          <w:shd w:val="clear" w:color="auto" w:fill="FFFFFF"/>
        </w:rPr>
        <w:t xml:space="preserve">13. </w:t>
      </w:r>
      <w:r w:rsidRPr="00091E2E">
        <w:t>Объекты культурно-досуговой деятельности (3.6.1);</w:t>
      </w:r>
    </w:p>
    <w:p w14:paraId="14D9293E" w14:textId="77777777" w:rsidR="00B822CD" w:rsidRDefault="00B822CD" w:rsidP="00B822CD">
      <w:pPr>
        <w:shd w:val="clear" w:color="auto" w:fill="FFFFFF"/>
        <w:autoSpaceDE/>
        <w:ind w:firstLine="709"/>
        <w:textAlignment w:val="baseline"/>
      </w:pPr>
      <w:r w:rsidRPr="00091E2E">
        <w:t>14. Парки культуры и отдыха (3.6.2);</w:t>
      </w:r>
    </w:p>
    <w:p w14:paraId="6A0FEE16" w14:textId="77777777" w:rsidR="007C35B8" w:rsidRPr="00091E2E" w:rsidRDefault="007C35B8" w:rsidP="00B822CD">
      <w:pPr>
        <w:shd w:val="clear" w:color="auto" w:fill="FFFFFF"/>
        <w:autoSpaceDE/>
        <w:ind w:firstLine="709"/>
        <w:textAlignment w:val="baseline"/>
      </w:pPr>
      <w:r>
        <w:t>15. Государственное управление (3.8.1);</w:t>
      </w:r>
    </w:p>
    <w:p w14:paraId="002DB589" w14:textId="77777777" w:rsidR="00B822CD" w:rsidRPr="00091E2E" w:rsidRDefault="007C35B8" w:rsidP="00B822CD">
      <w:pPr>
        <w:shd w:val="clear" w:color="auto" w:fill="FFFFFF"/>
        <w:autoSpaceDE/>
        <w:ind w:firstLine="709"/>
        <w:textAlignment w:val="baseline"/>
      </w:pPr>
      <w:r>
        <w:t>16</w:t>
      </w:r>
      <w:r w:rsidR="00B822CD" w:rsidRPr="00091E2E">
        <w:t xml:space="preserve"> Площадки для занятий спортом (5.1.3);</w:t>
      </w:r>
    </w:p>
    <w:p w14:paraId="7499FFB0" w14:textId="77777777" w:rsidR="00B822CD" w:rsidRPr="00091E2E" w:rsidRDefault="007C35B8" w:rsidP="00B822CD">
      <w:pPr>
        <w:shd w:val="clear" w:color="auto" w:fill="FFFFFF"/>
        <w:autoSpaceDE/>
        <w:ind w:firstLine="709"/>
        <w:textAlignment w:val="baseline"/>
      </w:pPr>
      <w:r>
        <w:t>17</w:t>
      </w:r>
      <w:r w:rsidR="00B822CD" w:rsidRPr="00091E2E">
        <w:t>. Деловое управление (4.1);</w:t>
      </w:r>
    </w:p>
    <w:p w14:paraId="52F3089C" w14:textId="77777777" w:rsidR="00B822CD" w:rsidRPr="00091E2E" w:rsidRDefault="007C35B8" w:rsidP="00B822CD">
      <w:pPr>
        <w:shd w:val="clear" w:color="auto" w:fill="FFFFFF"/>
        <w:autoSpaceDE/>
        <w:ind w:firstLine="709"/>
        <w:textAlignment w:val="baseline"/>
      </w:pPr>
      <w:r>
        <w:t>18</w:t>
      </w:r>
      <w:r w:rsidR="00B822CD" w:rsidRPr="00091E2E">
        <w:t>. Объекты торговли (торговые центры, торгово-развлекательные центры (комплексы) ()4.2;</w:t>
      </w:r>
    </w:p>
    <w:p w14:paraId="509E32B2" w14:textId="77777777" w:rsidR="00B822CD" w:rsidRPr="00091E2E" w:rsidRDefault="007C35B8" w:rsidP="00B822CD">
      <w:pPr>
        <w:shd w:val="clear" w:color="auto" w:fill="FFFFFF"/>
        <w:autoSpaceDE/>
        <w:ind w:firstLine="709"/>
        <w:textAlignment w:val="baseline"/>
      </w:pPr>
      <w:r>
        <w:t>19</w:t>
      </w:r>
      <w:r w:rsidR="00B822CD" w:rsidRPr="00091E2E">
        <w:t>. Банковская и страховая деятельность (4.5);</w:t>
      </w:r>
    </w:p>
    <w:p w14:paraId="600BB153" w14:textId="77777777" w:rsidR="00B822CD" w:rsidRPr="00091E2E" w:rsidRDefault="007C35B8" w:rsidP="00B822CD">
      <w:pPr>
        <w:shd w:val="clear" w:color="auto" w:fill="FFFFFF"/>
        <w:autoSpaceDE/>
        <w:ind w:firstLine="709"/>
        <w:textAlignment w:val="baseline"/>
      </w:pPr>
      <w:r>
        <w:t>20</w:t>
      </w:r>
      <w:r w:rsidR="00B822CD" w:rsidRPr="00091E2E">
        <w:t>. Рынки (4.3);</w:t>
      </w:r>
    </w:p>
    <w:p w14:paraId="3B9EB51D" w14:textId="77777777" w:rsidR="00B822CD" w:rsidRPr="00091E2E" w:rsidRDefault="007C35B8" w:rsidP="00B822CD">
      <w:pPr>
        <w:shd w:val="clear" w:color="auto" w:fill="FFFFFF"/>
        <w:autoSpaceDE/>
        <w:ind w:firstLine="709"/>
        <w:textAlignment w:val="baseline"/>
      </w:pPr>
      <w:r>
        <w:t>21</w:t>
      </w:r>
      <w:r w:rsidR="00B822CD" w:rsidRPr="00091E2E">
        <w:t>. Магазины (4.4);</w:t>
      </w:r>
    </w:p>
    <w:p w14:paraId="5296EBF5" w14:textId="77777777" w:rsidR="00B822CD" w:rsidRPr="00091E2E" w:rsidRDefault="007C35B8" w:rsidP="00B822CD">
      <w:pPr>
        <w:shd w:val="clear" w:color="auto" w:fill="FFFFFF"/>
        <w:autoSpaceDE/>
        <w:ind w:firstLine="709"/>
        <w:textAlignment w:val="baseline"/>
      </w:pPr>
      <w:r>
        <w:t>22</w:t>
      </w:r>
      <w:r w:rsidR="00B822CD" w:rsidRPr="00091E2E">
        <w:t>. Общественное питание (4.6);</w:t>
      </w:r>
    </w:p>
    <w:p w14:paraId="02E6E85B" w14:textId="77777777" w:rsidR="00B822CD" w:rsidRPr="00091E2E" w:rsidRDefault="007C35B8" w:rsidP="00B822CD">
      <w:pPr>
        <w:shd w:val="clear" w:color="auto" w:fill="FFFFFF"/>
        <w:autoSpaceDE/>
        <w:ind w:firstLine="709"/>
        <w:textAlignment w:val="baseline"/>
      </w:pPr>
      <w:r>
        <w:t>23</w:t>
      </w:r>
      <w:r w:rsidR="00B822CD" w:rsidRPr="00091E2E">
        <w:t>. Гостиничное обслуживание (</w:t>
      </w:r>
      <w:r w:rsidR="00120899" w:rsidRPr="00091E2E">
        <w:t>4.7</w:t>
      </w:r>
      <w:r w:rsidR="00B822CD" w:rsidRPr="00091E2E">
        <w:t>);</w:t>
      </w:r>
    </w:p>
    <w:p w14:paraId="6F6C9012" w14:textId="77777777" w:rsidR="00120899" w:rsidRPr="00091E2E" w:rsidRDefault="007C35B8" w:rsidP="00B822CD">
      <w:pPr>
        <w:shd w:val="clear" w:color="auto" w:fill="FFFFFF"/>
        <w:autoSpaceDE/>
        <w:ind w:firstLine="709"/>
        <w:textAlignment w:val="baseline"/>
      </w:pPr>
      <w:r>
        <w:t>24</w:t>
      </w:r>
      <w:r w:rsidR="00120899" w:rsidRPr="00091E2E">
        <w:t>. Развлекательные мероприятия (4.8.1);</w:t>
      </w:r>
    </w:p>
    <w:p w14:paraId="32DFF868" w14:textId="77777777" w:rsidR="00120899" w:rsidRPr="00091E2E" w:rsidRDefault="007C35B8" w:rsidP="00B822CD">
      <w:pPr>
        <w:shd w:val="clear" w:color="auto" w:fill="FFFFFF"/>
        <w:autoSpaceDE/>
        <w:ind w:firstLine="709"/>
        <w:textAlignment w:val="baseline"/>
      </w:pPr>
      <w:r>
        <w:t>25</w:t>
      </w:r>
      <w:r w:rsidR="00120899" w:rsidRPr="00091E2E">
        <w:t>. Обеспечение занятий спортом в помещениях (5.1.2);</w:t>
      </w:r>
    </w:p>
    <w:p w14:paraId="55496D8B" w14:textId="77777777" w:rsidR="00120899" w:rsidRPr="00091E2E" w:rsidRDefault="00120899" w:rsidP="00B822CD">
      <w:pPr>
        <w:shd w:val="clear" w:color="auto" w:fill="FFFFFF"/>
        <w:autoSpaceDE/>
        <w:ind w:firstLine="709"/>
        <w:textAlignment w:val="baseline"/>
      </w:pPr>
      <w:r w:rsidRPr="00091E2E">
        <w:t>2</w:t>
      </w:r>
      <w:r w:rsidR="007C35B8">
        <w:t>6</w:t>
      </w:r>
      <w:r w:rsidRPr="00091E2E">
        <w:t>. Историко-культурная деятельность (9.3);</w:t>
      </w:r>
    </w:p>
    <w:p w14:paraId="7CFC5D70" w14:textId="77777777" w:rsidR="00B822CD" w:rsidRPr="00091E2E" w:rsidRDefault="007C35B8" w:rsidP="00B822CD">
      <w:pPr>
        <w:shd w:val="clear" w:color="auto" w:fill="FFFFFF"/>
        <w:autoSpaceDE/>
        <w:ind w:firstLine="709"/>
        <w:textAlignment w:val="baseline"/>
      </w:pPr>
      <w:r>
        <w:t>27</w:t>
      </w:r>
      <w:r w:rsidR="00B822CD" w:rsidRPr="00091E2E">
        <w:t>. Земельные участки (территории) общего пользования (12.0);</w:t>
      </w:r>
    </w:p>
    <w:p w14:paraId="789979C3" w14:textId="77777777" w:rsidR="00B822CD" w:rsidRPr="00091E2E" w:rsidRDefault="00B822CD" w:rsidP="00B822CD">
      <w:pPr>
        <w:shd w:val="clear" w:color="auto" w:fill="FFFFFF"/>
        <w:autoSpaceDE/>
        <w:ind w:firstLine="709"/>
        <w:textAlignment w:val="baseline"/>
        <w:rPr>
          <w:lang w:eastAsia="en-US"/>
        </w:rPr>
      </w:pPr>
      <w:r w:rsidRPr="00091E2E">
        <w:t>2</w:t>
      </w:r>
      <w:r w:rsidR="007C35B8">
        <w:t>8</w:t>
      </w:r>
      <w:r w:rsidRPr="00091E2E">
        <w:t xml:space="preserve">. </w:t>
      </w:r>
      <w:r w:rsidRPr="00091E2E">
        <w:rPr>
          <w:lang w:eastAsia="en-US"/>
        </w:rPr>
        <w:t>Благоустройство территории (12.0.2);</w:t>
      </w:r>
    </w:p>
    <w:p w14:paraId="32E11338" w14:textId="77777777" w:rsidR="00B822CD" w:rsidRPr="00091E2E" w:rsidRDefault="00B822CD" w:rsidP="00B822CD">
      <w:pPr>
        <w:shd w:val="clear" w:color="auto" w:fill="FFFFFF"/>
        <w:autoSpaceDE/>
        <w:ind w:firstLine="709"/>
        <w:textAlignment w:val="baseline"/>
        <w:rPr>
          <w:lang w:eastAsia="en-US"/>
        </w:rPr>
      </w:pPr>
      <w:r w:rsidRPr="00091E2E">
        <w:lastRenderedPageBreak/>
        <w:t>2</w:t>
      </w:r>
      <w:r w:rsidR="007C35B8">
        <w:t>9</w:t>
      </w:r>
      <w:r w:rsidRPr="00091E2E">
        <w:t xml:space="preserve">. </w:t>
      </w:r>
      <w:r w:rsidRPr="00091E2E">
        <w:rPr>
          <w:lang w:eastAsia="en-US"/>
        </w:rPr>
        <w:t>Улично-дорожная сеть (12.0.1).</w:t>
      </w:r>
    </w:p>
    <w:p w14:paraId="7FAB1C0A" w14:textId="77777777" w:rsidR="00B822CD" w:rsidRPr="00091E2E" w:rsidRDefault="00B822CD" w:rsidP="00B822CD">
      <w:pPr>
        <w:shd w:val="clear" w:color="auto" w:fill="FFFFFF"/>
        <w:autoSpaceDE/>
        <w:ind w:firstLine="709"/>
        <w:textAlignment w:val="baseline"/>
        <w:rPr>
          <w:sz w:val="24"/>
          <w:szCs w:val="24"/>
          <w:lang w:eastAsia="en-US"/>
        </w:rPr>
      </w:pPr>
    </w:p>
    <w:p w14:paraId="625F9D86" w14:textId="77777777" w:rsidR="00120899" w:rsidRPr="00091E2E" w:rsidRDefault="00B822CD" w:rsidP="00120899">
      <w:pPr>
        <w:shd w:val="clear" w:color="auto" w:fill="FFFFFF"/>
        <w:autoSpaceDE/>
        <w:ind w:firstLine="709"/>
        <w:textAlignment w:val="baseline"/>
        <w:rPr>
          <w:u w:val="single"/>
        </w:rPr>
      </w:pPr>
      <w:r w:rsidRPr="00091E2E">
        <w:rPr>
          <w:u w:val="single"/>
        </w:rPr>
        <w:t>Условно-разрешенные виды использования:</w:t>
      </w:r>
    </w:p>
    <w:p w14:paraId="092AFB1E" w14:textId="77777777" w:rsidR="00B822CD" w:rsidRPr="00091E2E" w:rsidRDefault="00B822CD" w:rsidP="00B822CD">
      <w:pPr>
        <w:shd w:val="clear" w:color="auto" w:fill="FFFFFF"/>
        <w:autoSpaceDE/>
        <w:ind w:firstLine="709"/>
        <w:textAlignment w:val="baseline"/>
      </w:pPr>
      <w:r w:rsidRPr="00091E2E">
        <w:t xml:space="preserve">1. </w:t>
      </w:r>
      <w:r w:rsidR="00120899" w:rsidRPr="00091E2E">
        <w:t>Хранение автотранспорта</w:t>
      </w:r>
      <w:r w:rsidRPr="00091E2E">
        <w:t>(2.</w:t>
      </w:r>
      <w:r w:rsidR="00120899" w:rsidRPr="00091E2E">
        <w:t>7</w:t>
      </w:r>
      <w:r w:rsidRPr="00091E2E">
        <w:t>.1);</w:t>
      </w:r>
    </w:p>
    <w:p w14:paraId="50F074C8" w14:textId="77777777" w:rsidR="00B822CD" w:rsidRPr="00091E2E" w:rsidRDefault="00B822CD" w:rsidP="00B822CD">
      <w:pPr>
        <w:shd w:val="clear" w:color="auto" w:fill="FFFFFF"/>
        <w:autoSpaceDE/>
        <w:ind w:firstLine="709"/>
        <w:textAlignment w:val="baseline"/>
      </w:pPr>
      <w:r w:rsidRPr="00091E2E">
        <w:t xml:space="preserve">2. </w:t>
      </w:r>
      <w:r w:rsidR="00120899" w:rsidRPr="00091E2E">
        <w:t>Размещение гаражей для собственных нужд</w:t>
      </w:r>
      <w:r w:rsidRPr="00091E2E">
        <w:t xml:space="preserve"> (2.</w:t>
      </w:r>
      <w:r w:rsidR="00120899" w:rsidRPr="00091E2E">
        <w:t>7.2</w:t>
      </w:r>
      <w:r w:rsidRPr="00091E2E">
        <w:t>);</w:t>
      </w:r>
    </w:p>
    <w:p w14:paraId="33BCF00D" w14:textId="77777777" w:rsidR="00B822CD" w:rsidRPr="00091E2E" w:rsidRDefault="00B822CD" w:rsidP="00B822CD">
      <w:pPr>
        <w:shd w:val="clear" w:color="auto" w:fill="FFFFFF"/>
        <w:autoSpaceDE/>
        <w:ind w:firstLine="709"/>
        <w:textAlignment w:val="baseline"/>
        <w:rPr>
          <w:lang w:eastAsia="en-US"/>
        </w:rPr>
      </w:pPr>
      <w:r w:rsidRPr="00091E2E">
        <w:rPr>
          <w:lang w:eastAsia="en-US"/>
        </w:rPr>
        <w:t>3. Амбулаторное ветеринарное обслуживание (3.10.1);</w:t>
      </w:r>
    </w:p>
    <w:p w14:paraId="725202EE" w14:textId="77777777" w:rsidR="00B822CD" w:rsidRPr="00091E2E" w:rsidRDefault="00B822CD" w:rsidP="00B822CD">
      <w:pPr>
        <w:shd w:val="clear" w:color="auto" w:fill="FFFFFF"/>
        <w:autoSpaceDE/>
        <w:ind w:firstLine="709"/>
        <w:textAlignment w:val="baseline"/>
        <w:rPr>
          <w:lang w:eastAsia="en-US"/>
        </w:rPr>
      </w:pPr>
      <w:r w:rsidRPr="00091E2E">
        <w:rPr>
          <w:lang w:eastAsia="en-US"/>
        </w:rPr>
        <w:t xml:space="preserve">4. </w:t>
      </w:r>
      <w:r w:rsidR="00120899" w:rsidRPr="00091E2E">
        <w:t>Малоэтажная многоквартирная жилая застройка</w:t>
      </w:r>
      <w:r w:rsidRPr="00091E2E">
        <w:rPr>
          <w:lang w:eastAsia="en-US"/>
        </w:rPr>
        <w:t xml:space="preserve"> (</w:t>
      </w:r>
      <w:r w:rsidR="00120899" w:rsidRPr="00091E2E">
        <w:rPr>
          <w:lang w:eastAsia="en-US"/>
        </w:rPr>
        <w:t>2.1.1</w:t>
      </w:r>
      <w:r w:rsidRPr="00091E2E">
        <w:rPr>
          <w:lang w:eastAsia="en-US"/>
        </w:rPr>
        <w:t>);</w:t>
      </w:r>
    </w:p>
    <w:p w14:paraId="4F4746FE" w14:textId="77777777" w:rsidR="00120899" w:rsidRPr="00091E2E" w:rsidRDefault="00B822CD" w:rsidP="00120899">
      <w:pPr>
        <w:shd w:val="clear" w:color="auto" w:fill="FFFFFF"/>
        <w:autoSpaceDE/>
        <w:ind w:firstLine="709"/>
        <w:textAlignment w:val="baseline"/>
        <w:rPr>
          <w:lang w:eastAsia="en-US"/>
        </w:rPr>
      </w:pPr>
      <w:r w:rsidRPr="00091E2E">
        <w:rPr>
          <w:lang w:eastAsia="en-US"/>
        </w:rPr>
        <w:t xml:space="preserve">5. </w:t>
      </w:r>
      <w:r w:rsidR="00120899" w:rsidRPr="00091E2E">
        <w:t>Среднеэтажная жилая застройка</w:t>
      </w:r>
      <w:r w:rsidRPr="00091E2E">
        <w:rPr>
          <w:lang w:eastAsia="en-US"/>
        </w:rPr>
        <w:t>(</w:t>
      </w:r>
      <w:r w:rsidR="00120899" w:rsidRPr="00091E2E">
        <w:rPr>
          <w:lang w:eastAsia="en-US"/>
        </w:rPr>
        <w:t>2.5</w:t>
      </w:r>
      <w:r w:rsidRPr="00091E2E">
        <w:rPr>
          <w:lang w:eastAsia="en-US"/>
        </w:rPr>
        <w:t>)</w:t>
      </w:r>
      <w:r w:rsidR="00120899" w:rsidRPr="00091E2E">
        <w:rPr>
          <w:lang w:eastAsia="en-US"/>
        </w:rPr>
        <w:t>;</w:t>
      </w:r>
    </w:p>
    <w:p w14:paraId="7C7B52B7" w14:textId="77777777" w:rsidR="00120899" w:rsidRPr="00091E2E" w:rsidRDefault="00120899" w:rsidP="00120899">
      <w:pPr>
        <w:shd w:val="clear" w:color="auto" w:fill="FFFFFF"/>
        <w:autoSpaceDE/>
        <w:ind w:firstLine="709"/>
        <w:textAlignment w:val="baseline"/>
      </w:pPr>
      <w:r w:rsidRPr="00091E2E">
        <w:rPr>
          <w:lang w:eastAsia="en-US"/>
        </w:rPr>
        <w:t xml:space="preserve">6. </w:t>
      </w:r>
      <w:r w:rsidRPr="00091E2E">
        <w:t>Для индивидуального жилищного строительства (2.1);</w:t>
      </w:r>
    </w:p>
    <w:p w14:paraId="22212B85" w14:textId="77777777" w:rsidR="00120899" w:rsidRPr="00091E2E" w:rsidRDefault="00120899" w:rsidP="00120899">
      <w:pPr>
        <w:shd w:val="clear" w:color="auto" w:fill="FFFFFF"/>
        <w:autoSpaceDE/>
        <w:ind w:firstLine="709"/>
        <w:textAlignment w:val="baseline"/>
      </w:pPr>
      <w:r w:rsidRPr="00091E2E">
        <w:t>7. Блокированная</w:t>
      </w:r>
      <w:r w:rsidR="007C35B8">
        <w:t xml:space="preserve"> </w:t>
      </w:r>
      <w:r w:rsidRPr="00091E2E">
        <w:t>жилая застройка (2.3).</w:t>
      </w:r>
    </w:p>
    <w:p w14:paraId="6D8F5CAA" w14:textId="77777777" w:rsidR="00120899" w:rsidRPr="00091E2E" w:rsidRDefault="00120899" w:rsidP="00B822CD">
      <w:pPr>
        <w:shd w:val="clear" w:color="auto" w:fill="FFFFFF"/>
        <w:autoSpaceDE/>
        <w:ind w:firstLine="709"/>
        <w:textAlignment w:val="baseline"/>
        <w:rPr>
          <w:lang w:eastAsia="en-US"/>
        </w:rPr>
      </w:pPr>
    </w:p>
    <w:p w14:paraId="2FE2CD4F" w14:textId="77777777" w:rsidR="007C6B5C" w:rsidRPr="00091E2E" w:rsidRDefault="007C6B5C" w:rsidP="00BF2951">
      <w:pPr>
        <w:tabs>
          <w:tab w:val="left" w:pos="2520"/>
        </w:tabs>
        <w:ind w:firstLine="567"/>
        <w:jc w:val="center"/>
        <w:rPr>
          <w:b/>
        </w:rPr>
      </w:pPr>
      <w:r w:rsidRPr="00091E2E">
        <w:rPr>
          <w:b/>
        </w:rPr>
        <w:t>ОСНОВНЫЕ ВИДЫ И ПАРАМЕТРЫ РАЗРЕШЕННОГО ИСПОЛЬЗОВАНИЯЗЕМЕЛЬНЫХ УЧАСТКОВ И ОБЪЕКТОВ КАПИТАЛЬНОГО СТРОИТЕЛЬСТВА</w:t>
      </w:r>
    </w:p>
    <w:tbl>
      <w:tblPr>
        <w:tblW w:w="15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4"/>
        <w:gridCol w:w="4795"/>
        <w:gridCol w:w="4678"/>
        <w:gridCol w:w="3827"/>
      </w:tblGrid>
      <w:tr w:rsidR="00091E2E" w:rsidRPr="00091E2E" w14:paraId="18553445" w14:textId="77777777" w:rsidTr="00885C56">
        <w:tc>
          <w:tcPr>
            <w:tcW w:w="2014" w:type="dxa"/>
            <w:vAlign w:val="center"/>
            <w:hideMark/>
          </w:tcPr>
          <w:p w14:paraId="2AEB2ABD" w14:textId="77777777" w:rsidR="003F5F00" w:rsidRPr="00091E2E" w:rsidRDefault="003F5F00" w:rsidP="00BF2951">
            <w:pPr>
              <w:tabs>
                <w:tab w:val="left" w:pos="2520"/>
              </w:tabs>
              <w:snapToGrid w:val="0"/>
              <w:ind w:left="147" w:right="24"/>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4795" w:type="dxa"/>
            <w:vAlign w:val="center"/>
            <w:hideMark/>
          </w:tcPr>
          <w:p w14:paraId="1AD362BD" w14:textId="77777777" w:rsidR="003F5F00" w:rsidRPr="00091E2E" w:rsidRDefault="00D813FB" w:rsidP="00BF2951">
            <w:pPr>
              <w:tabs>
                <w:tab w:val="left" w:pos="2520"/>
              </w:tabs>
              <w:snapToGrid w:val="0"/>
              <w:ind w:left="147" w:right="24"/>
              <w:jc w:val="center"/>
              <w:rPr>
                <w:b/>
              </w:rPr>
            </w:pPr>
            <w:r w:rsidRPr="00091E2E">
              <w:rPr>
                <w:b/>
              </w:rPr>
              <w:t>ВИДЫ РАЗРЕШЕННОГО ИСПОЛЬЗОВАНИЯ ОБЪЕКТОВ КАПИТАЛЬНОГО СТРОИТЕЛЬСТВА</w:t>
            </w:r>
          </w:p>
        </w:tc>
        <w:tc>
          <w:tcPr>
            <w:tcW w:w="4678" w:type="dxa"/>
            <w:vAlign w:val="center"/>
            <w:hideMark/>
          </w:tcPr>
          <w:p w14:paraId="3A7FAA7A" w14:textId="77777777" w:rsidR="003F5F00" w:rsidRPr="00091E2E" w:rsidRDefault="003F5F00" w:rsidP="00BF2951">
            <w:pPr>
              <w:tabs>
                <w:tab w:val="left" w:pos="2520"/>
              </w:tabs>
              <w:snapToGrid w:val="0"/>
              <w:ind w:left="147" w:right="24"/>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827" w:type="dxa"/>
            <w:vAlign w:val="center"/>
          </w:tcPr>
          <w:p w14:paraId="4EBBDE8A" w14:textId="77777777" w:rsidR="003F5F00" w:rsidRPr="00091E2E" w:rsidRDefault="003F5F00" w:rsidP="00BF2951">
            <w:pPr>
              <w:tabs>
                <w:tab w:val="left" w:pos="3071"/>
              </w:tabs>
              <w:snapToGrid w:val="0"/>
              <w:ind w:left="118" w:right="165"/>
              <w:jc w:val="center"/>
              <w:rPr>
                <w:b/>
              </w:rPr>
            </w:pPr>
            <w:r w:rsidRPr="00091E2E">
              <w:rPr>
                <w:b/>
              </w:rPr>
              <w:t>ОСОБЫЕ УСЛОВИЯ РЕАЛИЗАЦИИ РЕГЛАМЕНТА</w:t>
            </w:r>
          </w:p>
        </w:tc>
      </w:tr>
      <w:tr w:rsidR="00091E2E" w:rsidRPr="00091E2E" w14:paraId="65526F1A" w14:textId="77777777" w:rsidTr="00A74681">
        <w:trPr>
          <w:trHeight w:val="4260"/>
        </w:trPr>
        <w:tc>
          <w:tcPr>
            <w:tcW w:w="2014" w:type="dxa"/>
          </w:tcPr>
          <w:p w14:paraId="17C2F045" w14:textId="77777777" w:rsidR="003F5F00" w:rsidRPr="00091E2E" w:rsidRDefault="003F5F00" w:rsidP="00BF2951">
            <w:pPr>
              <w:snapToGrid w:val="0"/>
              <w:ind w:left="147" w:right="166"/>
            </w:pPr>
            <w:r w:rsidRPr="00091E2E">
              <w:t>[3.8.1] - Государственное управление</w:t>
            </w:r>
          </w:p>
        </w:tc>
        <w:tc>
          <w:tcPr>
            <w:tcW w:w="4795" w:type="dxa"/>
          </w:tcPr>
          <w:p w14:paraId="2C883932" w14:textId="77777777" w:rsidR="003F5F00" w:rsidRPr="00091E2E" w:rsidRDefault="0088588D" w:rsidP="00BF2951">
            <w:pPr>
              <w:snapToGrid w:val="0"/>
              <w:ind w:left="118" w:right="165"/>
              <w:jc w:val="both"/>
            </w:pPr>
            <w:r w:rsidRPr="00091E2E">
              <w:t>Здания, предназначенные для размещения государственных органов, государственного пенсионного фонда, органов местного самоуправление,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678" w:type="dxa"/>
          </w:tcPr>
          <w:p w14:paraId="0106FA80" w14:textId="77777777" w:rsidR="003F5F00" w:rsidRPr="00091E2E" w:rsidRDefault="003F5F00" w:rsidP="00BF2951">
            <w:pPr>
              <w:snapToGrid w:val="0"/>
              <w:ind w:left="118" w:right="165"/>
              <w:jc w:val="both"/>
            </w:pPr>
            <w:r w:rsidRPr="00091E2E">
              <w:t>Минимальная/максимальна</w:t>
            </w:r>
            <w:r w:rsidR="0088588D" w:rsidRPr="00091E2E">
              <w:t>я площадь земельных участков – 300/10</w:t>
            </w:r>
            <w:r w:rsidRPr="00091E2E">
              <w:t>000 кв.м.;</w:t>
            </w:r>
          </w:p>
          <w:p w14:paraId="03C4B0FC" w14:textId="77777777" w:rsidR="003F5F00" w:rsidRPr="00091E2E" w:rsidRDefault="003F5F00" w:rsidP="00BF2951">
            <w:pPr>
              <w:snapToGrid w:val="0"/>
              <w:ind w:left="118" w:right="165"/>
              <w:jc w:val="both"/>
            </w:pPr>
            <w:r w:rsidRPr="00091E2E">
              <w:t>максимальное количество надземных этажей зданий – 3 (включая    мансардный этаж);</w:t>
            </w:r>
          </w:p>
          <w:p w14:paraId="2BC654AB" w14:textId="77777777" w:rsidR="003F5F00" w:rsidRPr="00091E2E" w:rsidRDefault="003F5F00" w:rsidP="00BF2951">
            <w:pPr>
              <w:snapToGrid w:val="0"/>
              <w:ind w:left="118" w:right="165"/>
              <w:jc w:val="both"/>
            </w:pPr>
            <w:r w:rsidRPr="00091E2E">
              <w:t>максимальный процент застройки в границах земельного участка – 60%;</w:t>
            </w:r>
          </w:p>
          <w:p w14:paraId="72AAEE08" w14:textId="77777777" w:rsidR="003F5F00" w:rsidRPr="00091E2E" w:rsidRDefault="003F5F00" w:rsidP="00BF2951">
            <w:pPr>
              <w:snapToGrid w:val="0"/>
              <w:ind w:left="118" w:right="165"/>
              <w:jc w:val="both"/>
            </w:pPr>
            <w:r w:rsidRPr="00091E2E">
              <w:t>минимальные отступы от красной линии – 5 м; от иных границ – 3 м;</w:t>
            </w:r>
          </w:p>
          <w:p w14:paraId="227A9584" w14:textId="77777777" w:rsidR="003668CE" w:rsidRPr="00091E2E" w:rsidRDefault="003F5F00" w:rsidP="003668CE">
            <w:pPr>
              <w:snapToGrid w:val="0"/>
              <w:ind w:left="118" w:right="165"/>
              <w:jc w:val="both"/>
            </w:pPr>
            <w:r w:rsidRPr="00091E2E">
              <w:t>минимальный процент озеленения земельного участка 15%.</w:t>
            </w:r>
          </w:p>
        </w:tc>
        <w:tc>
          <w:tcPr>
            <w:tcW w:w="3827" w:type="dxa"/>
            <w:vMerge w:val="restart"/>
          </w:tcPr>
          <w:p w14:paraId="53C6BAB3" w14:textId="77777777" w:rsidR="00F11A68" w:rsidRPr="00091E2E" w:rsidRDefault="00F11A68" w:rsidP="00F11A68">
            <w:pPr>
              <w:tabs>
                <w:tab w:val="left" w:pos="3071"/>
              </w:tabs>
              <w:ind w:left="142" w:right="65"/>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22 настоящих Правил.</w:t>
            </w:r>
          </w:p>
          <w:p w14:paraId="09F54564" w14:textId="77777777" w:rsidR="00F11A68" w:rsidRPr="00091E2E" w:rsidRDefault="00F11A68" w:rsidP="00F11A68">
            <w:pPr>
              <w:tabs>
                <w:tab w:val="left" w:pos="3071"/>
              </w:tabs>
              <w:ind w:left="142" w:right="65"/>
            </w:pPr>
          </w:p>
          <w:p w14:paraId="2173B112" w14:textId="77777777" w:rsidR="00F11A68" w:rsidRPr="00091E2E" w:rsidRDefault="00F11A68" w:rsidP="00F11A68">
            <w:pPr>
              <w:tabs>
                <w:tab w:val="left" w:pos="3071"/>
              </w:tabs>
              <w:ind w:left="142" w:right="65"/>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6E5CCBAA" w14:textId="77777777" w:rsidR="00F11A68" w:rsidRPr="00091E2E" w:rsidRDefault="00F11A68" w:rsidP="00F11A68">
            <w:pPr>
              <w:widowControl/>
              <w:ind w:left="142" w:right="65"/>
              <w:rPr>
                <w:lang w:eastAsia="ru-RU"/>
              </w:rPr>
            </w:pPr>
            <w:r w:rsidRPr="00091E2E">
              <w:rPr>
                <w:lang w:eastAsia="ru-RU"/>
              </w:rPr>
              <w:t xml:space="preserve">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w:t>
            </w:r>
            <w:r w:rsidRPr="00091E2E">
              <w:rPr>
                <w:lang w:eastAsia="ru-RU"/>
              </w:rPr>
              <w:lastRenderedPageBreak/>
              <w:t>объектов капитального строительства, подпись которых должна быть удостоверена нотариально;</w:t>
            </w:r>
          </w:p>
          <w:p w14:paraId="78FE2793" w14:textId="77777777" w:rsidR="00F11A68" w:rsidRPr="00091E2E" w:rsidRDefault="00F11A68" w:rsidP="00F11A68">
            <w:pPr>
              <w:widowControl/>
              <w:ind w:left="142" w:right="65"/>
              <w:rPr>
                <w:lang w:eastAsia="ru-RU"/>
              </w:rPr>
            </w:pPr>
            <w:r w:rsidRPr="00091E2E">
              <w:rPr>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4941251E" w14:textId="77777777" w:rsidR="00F11A68" w:rsidRPr="00091E2E" w:rsidRDefault="00F11A68" w:rsidP="00F11A68">
            <w:pPr>
              <w:tabs>
                <w:tab w:val="left" w:pos="3071"/>
              </w:tabs>
              <w:ind w:right="65"/>
              <w:rPr>
                <w:rFonts w:eastAsia="Calibri"/>
                <w:lang w:eastAsia="en-US"/>
              </w:rPr>
            </w:pPr>
          </w:p>
          <w:p w14:paraId="6339CD55" w14:textId="77777777" w:rsidR="00F11A68" w:rsidRPr="00091E2E" w:rsidRDefault="00F11A68" w:rsidP="00F11A68">
            <w:pPr>
              <w:tabs>
                <w:tab w:val="left" w:pos="3071"/>
              </w:tabs>
              <w:ind w:left="142" w:right="65"/>
            </w:pPr>
            <w:r w:rsidRPr="00091E2E">
              <w:rPr>
                <w:lang w:eastAsia="ru-RU"/>
              </w:rPr>
              <w:t>Для строительства объектов в зоне затопления или подтопления необходимо предусматривать мероприятия, предусмотренные статьей  30 настоящих Правил.</w:t>
            </w:r>
          </w:p>
          <w:p w14:paraId="3B872320" w14:textId="77777777" w:rsidR="00F11A68" w:rsidRPr="00091E2E" w:rsidRDefault="00F11A68" w:rsidP="00F11A68">
            <w:pPr>
              <w:ind w:left="142" w:right="65"/>
              <w:rPr>
                <w:rFonts w:eastAsia="Calibri"/>
              </w:rPr>
            </w:pPr>
          </w:p>
          <w:p w14:paraId="4A5B5605" w14:textId="77777777" w:rsidR="00F11A68" w:rsidRPr="00091E2E" w:rsidRDefault="00F11A68" w:rsidP="00F11A68">
            <w:pPr>
              <w:tabs>
                <w:tab w:val="left" w:pos="3071"/>
              </w:tabs>
              <w:ind w:left="142" w:right="65"/>
            </w:pPr>
            <w:r w:rsidRPr="00091E2E">
              <w:rPr>
                <w:shd w:val="clear" w:color="auto" w:fill="FFFFFF"/>
                <w:lang w:eastAsia="ru-RU"/>
              </w:rPr>
              <w:t xml:space="preserve">Факт наличия </w:t>
            </w:r>
            <w:r w:rsidRPr="00091E2E">
              <w:rPr>
                <w:lang w:eastAsia="ru-RU"/>
              </w:rPr>
              <w:t>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sidRPr="00091E2E">
              <w:rPr>
                <w:shd w:val="clear" w:color="auto" w:fill="FFFFFF"/>
                <w:lang w:eastAsia="ru-RU"/>
              </w:rPr>
              <w:t xml:space="preserve"> должны подтверждаться </w:t>
            </w:r>
            <w:r w:rsidRPr="00091E2E">
              <w:rPr>
                <w:lang w:eastAsia="ru-RU"/>
              </w:rPr>
              <w:t>заключением аккредитованных экспертов.</w:t>
            </w:r>
          </w:p>
          <w:p w14:paraId="2CFFDE07" w14:textId="77777777" w:rsidR="00F11A68" w:rsidRPr="00091E2E" w:rsidRDefault="00F11A68" w:rsidP="00F11A68">
            <w:pPr>
              <w:tabs>
                <w:tab w:val="left" w:pos="3071"/>
              </w:tabs>
              <w:ind w:right="207"/>
            </w:pPr>
          </w:p>
          <w:p w14:paraId="6EF56EB5" w14:textId="77777777" w:rsidR="00F11A68" w:rsidRPr="00091E2E" w:rsidRDefault="00F11A68" w:rsidP="00F11A68">
            <w:pPr>
              <w:tabs>
                <w:tab w:val="left" w:pos="3071"/>
              </w:tabs>
              <w:ind w:left="142" w:right="207"/>
              <w:rPr>
                <w:rFonts w:eastAsia="SimSun"/>
                <w:lang w:eastAsia="zh-CN" w:bidi="ru-RU"/>
              </w:rPr>
            </w:pPr>
            <w:r w:rsidRPr="00091E2E">
              <w:rPr>
                <w:rFonts w:eastAsia="SimSun"/>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58A5107C" w14:textId="77777777" w:rsidR="00F11A68" w:rsidRPr="00091E2E" w:rsidRDefault="00F11A68" w:rsidP="00F11A68">
            <w:pPr>
              <w:tabs>
                <w:tab w:val="left" w:pos="3071"/>
              </w:tabs>
              <w:ind w:left="142" w:right="207"/>
              <w:rPr>
                <w:rFonts w:eastAsia="SimSun"/>
                <w:lang w:eastAsia="zh-CN" w:bidi="ru-RU"/>
              </w:rPr>
            </w:pPr>
          </w:p>
          <w:p w14:paraId="4F765344" w14:textId="77777777" w:rsidR="00F11A68" w:rsidRPr="00091E2E" w:rsidRDefault="00F11A68" w:rsidP="00F11A68">
            <w:pPr>
              <w:tabs>
                <w:tab w:val="left" w:pos="3071"/>
              </w:tabs>
              <w:ind w:left="142" w:right="207"/>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096538F7" w14:textId="77777777" w:rsidR="00F11A68" w:rsidRPr="00091E2E" w:rsidRDefault="00F11A68" w:rsidP="00F11A68">
            <w:pPr>
              <w:widowControl/>
              <w:ind w:left="142" w:right="207"/>
              <w:rPr>
                <w:lang w:eastAsia="ru-RU"/>
              </w:rPr>
            </w:pPr>
          </w:p>
          <w:p w14:paraId="0B47065E" w14:textId="77777777" w:rsidR="00F11A68" w:rsidRPr="00091E2E" w:rsidRDefault="00F11A68" w:rsidP="00F11A68">
            <w:pPr>
              <w:widowControl/>
              <w:ind w:left="142" w:right="207"/>
              <w:rPr>
                <w:lang w:eastAsia="ru-RU"/>
              </w:rPr>
            </w:pPr>
            <w:r w:rsidRPr="00091E2E">
              <w:rPr>
                <w:lang w:eastAsia="ru-RU"/>
              </w:rPr>
              <w:t xml:space="preserve">Объекты по оказанию услуг и обслуживанию населения допускается размещать в отдельно стоящих, встроенных или пристроенных </w:t>
            </w:r>
            <w:r w:rsidRPr="00091E2E">
              <w:rPr>
                <w:lang w:eastAsia="ru-RU"/>
              </w:rPr>
              <w:lastRenderedPageBreak/>
              <w:t>строениях с изолированными от жилых зданий или их частей входами с учетом следующих условий:</w:t>
            </w:r>
          </w:p>
          <w:p w14:paraId="3ECC0530" w14:textId="77777777" w:rsidR="00F11A68" w:rsidRPr="00091E2E" w:rsidRDefault="00F11A68" w:rsidP="00F11A68">
            <w:pPr>
              <w:widowControl/>
              <w:ind w:left="142" w:right="207"/>
              <w:rPr>
                <w:lang w:eastAsia="ru-RU"/>
              </w:rPr>
            </w:pPr>
            <w:r w:rsidRPr="00091E2E">
              <w:rPr>
                <w:lang w:eastAsia="ru-RU"/>
              </w:rPr>
              <w:t>обустройство входа с созданием условий для беспрепятственного доступа маломобильных граждан к месту получения услуги (обслуживания);</w:t>
            </w:r>
          </w:p>
          <w:p w14:paraId="33EFCF64" w14:textId="77777777" w:rsidR="00F11A68" w:rsidRPr="00091E2E" w:rsidRDefault="00F11A68" w:rsidP="00F11A68">
            <w:pPr>
              <w:widowControl/>
              <w:ind w:left="142" w:right="207"/>
              <w:rPr>
                <w:lang w:eastAsia="ru-RU"/>
              </w:rPr>
            </w:pPr>
            <w:r w:rsidRPr="00091E2E">
              <w:rPr>
                <w:lang w:eastAsia="ru-RU"/>
              </w:rPr>
              <w:t>оборудование площадок для стоянки автомобилей посетителей;</w:t>
            </w:r>
          </w:p>
          <w:p w14:paraId="11F3F7B6" w14:textId="77777777" w:rsidR="00F11A68" w:rsidRPr="00091E2E" w:rsidRDefault="00F11A68" w:rsidP="00F11A68">
            <w:pPr>
              <w:widowControl/>
              <w:tabs>
                <w:tab w:val="left" w:pos="416"/>
                <w:tab w:val="left" w:pos="1266"/>
              </w:tabs>
              <w:ind w:left="142" w:right="207"/>
              <w:rPr>
                <w:lang w:eastAsia="ru-RU"/>
              </w:rPr>
            </w:pPr>
            <w:r w:rsidRPr="00091E2E">
              <w:rPr>
                <w:lang w:eastAsia="ru-RU"/>
              </w:rPr>
              <w:t>соблюдение норм благоустройства, установленных соответствующими муниципальными правовыми актами.</w:t>
            </w:r>
          </w:p>
          <w:p w14:paraId="5772C66D" w14:textId="77777777" w:rsidR="00F11A68" w:rsidRPr="00091E2E" w:rsidRDefault="00F11A68" w:rsidP="00F11A68">
            <w:pPr>
              <w:widowControl/>
              <w:tabs>
                <w:tab w:val="left" w:pos="416"/>
                <w:tab w:val="left" w:pos="1266"/>
              </w:tabs>
              <w:ind w:left="142" w:right="207"/>
              <w:rPr>
                <w:lang w:eastAsia="ru-RU"/>
              </w:rPr>
            </w:pPr>
          </w:p>
          <w:p w14:paraId="69331E1C" w14:textId="77777777" w:rsidR="00F11A68" w:rsidRPr="00091E2E" w:rsidRDefault="00F11A68" w:rsidP="00F11A68">
            <w:pPr>
              <w:ind w:left="142" w:right="207"/>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69170231" w14:textId="77777777" w:rsidR="00F11A68" w:rsidRPr="00091E2E" w:rsidRDefault="00F11A68" w:rsidP="00F11A68">
            <w:pPr>
              <w:ind w:left="142" w:right="207"/>
              <w:rPr>
                <w:rFonts w:eastAsia="Calibri"/>
              </w:rPr>
            </w:pPr>
            <w:r w:rsidRPr="00091E2E">
              <w:rPr>
                <w:lang w:eastAsia="ru-RU"/>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22 настоящих Правил.</w:t>
            </w:r>
          </w:p>
          <w:p w14:paraId="32BC12D4" w14:textId="77777777" w:rsidR="00F11A68" w:rsidRPr="00091E2E" w:rsidRDefault="00F11A68" w:rsidP="00F11A68">
            <w:pPr>
              <w:ind w:left="142" w:right="207"/>
              <w:rPr>
                <w:rFonts w:eastAsia="Calibri"/>
              </w:rPr>
            </w:pPr>
          </w:p>
          <w:p w14:paraId="742B209C" w14:textId="77777777" w:rsidR="00F11A68" w:rsidRPr="00091E2E" w:rsidRDefault="00F11A68" w:rsidP="00F11A68">
            <w:pPr>
              <w:ind w:left="142" w:right="207"/>
              <w:rPr>
                <w:rFonts w:eastAsia="Calibri"/>
              </w:rPr>
            </w:pPr>
            <w:r w:rsidRPr="00091E2E">
              <w:rPr>
                <w:rFonts w:eastAsia="Calibri"/>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поселения в соответствии с действующим законодательством.</w:t>
            </w:r>
          </w:p>
          <w:p w14:paraId="358EF975" w14:textId="77777777" w:rsidR="00F11A68" w:rsidRPr="00091E2E" w:rsidRDefault="00F11A68" w:rsidP="00F11A68">
            <w:pPr>
              <w:ind w:left="142" w:right="207"/>
              <w:rPr>
                <w:rFonts w:eastAsia="Calibri"/>
              </w:rPr>
            </w:pPr>
          </w:p>
          <w:p w14:paraId="4904CFDA" w14:textId="77777777" w:rsidR="00F11A68" w:rsidRPr="00091E2E" w:rsidRDefault="00F11A68" w:rsidP="00F11A68">
            <w:pPr>
              <w:ind w:left="142" w:right="207"/>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СанПиНом</w:t>
            </w:r>
            <w:r w:rsidRPr="00091E2E">
              <w:rPr>
                <w:shd w:val="clear" w:color="auto" w:fill="FFFFFF"/>
              </w:rPr>
              <w:t>2.2.1/2.1.1.1200-03"</w:t>
            </w:r>
            <w:r w:rsidR="00A74681">
              <w:rPr>
                <w:shd w:val="clear" w:color="auto" w:fill="FFFFFF"/>
              </w:rPr>
              <w:t xml:space="preserve"> </w:t>
            </w:r>
            <w:r w:rsidR="00A74681">
              <w:rPr>
                <w:bCs/>
                <w:shd w:val="clear" w:color="auto" w:fill="FFFFFF"/>
              </w:rPr>
              <w:t xml:space="preserve">Санитарно </w:t>
            </w:r>
            <w:r w:rsidRPr="00091E2E">
              <w:rPr>
                <w:bCs/>
                <w:shd w:val="clear" w:color="auto" w:fill="FFFFFF"/>
              </w:rPr>
              <w:t>защитные</w:t>
            </w:r>
            <w:r w:rsidR="00A74681">
              <w:rPr>
                <w:bCs/>
                <w:shd w:val="clear" w:color="auto" w:fill="FFFFFF"/>
              </w:rPr>
              <w:t xml:space="preserve"> </w:t>
            </w:r>
            <w:r w:rsidRPr="00091E2E">
              <w:rPr>
                <w:shd w:val="clear" w:color="auto" w:fill="FFFFFF"/>
              </w:rPr>
              <w:t> </w:t>
            </w:r>
            <w:r w:rsidRPr="00091E2E">
              <w:rPr>
                <w:bCs/>
                <w:shd w:val="clear" w:color="auto" w:fill="FFFFFF"/>
              </w:rPr>
              <w:t>зоны</w:t>
            </w:r>
            <w:r w:rsidR="00A74681">
              <w:rPr>
                <w:bCs/>
                <w:shd w:val="clear" w:color="auto" w:fill="FFFFFF"/>
              </w:rPr>
              <w:t xml:space="preserve"> </w:t>
            </w:r>
            <w:r w:rsidRPr="00091E2E">
              <w:rPr>
                <w:shd w:val="clear" w:color="auto" w:fill="FFFFFF"/>
              </w:rPr>
              <w:t> и </w:t>
            </w:r>
            <w:r w:rsidR="00A74681">
              <w:rPr>
                <w:shd w:val="clear" w:color="auto" w:fill="FFFFFF"/>
              </w:rPr>
              <w:t xml:space="preserve"> </w:t>
            </w:r>
            <w:r w:rsidRPr="00091E2E">
              <w:rPr>
                <w:bCs/>
                <w:shd w:val="clear" w:color="auto" w:fill="FFFFFF"/>
              </w:rPr>
              <w:t>санитарная</w:t>
            </w:r>
            <w:r w:rsidRPr="00091E2E">
              <w:rPr>
                <w:shd w:val="clear" w:color="auto" w:fill="FFFFFF"/>
              </w:rPr>
              <w:t> </w:t>
            </w:r>
            <w:r w:rsidR="00A74681">
              <w:rPr>
                <w:shd w:val="clear" w:color="auto" w:fill="FFFFFF"/>
              </w:rPr>
              <w:t xml:space="preserve"> </w:t>
            </w:r>
            <w:r w:rsidRPr="00091E2E">
              <w:rPr>
                <w:bCs/>
                <w:shd w:val="clear" w:color="auto" w:fill="FFFFFF"/>
              </w:rPr>
              <w:t>классификация</w:t>
            </w:r>
            <w:r w:rsidR="00A74681">
              <w:rPr>
                <w:bCs/>
                <w:shd w:val="clear" w:color="auto" w:fill="FFFFFF"/>
              </w:rPr>
              <w:t xml:space="preserve"> </w:t>
            </w:r>
            <w:r w:rsidRPr="00091E2E">
              <w:rPr>
                <w:shd w:val="clear" w:color="auto" w:fill="FFFFFF"/>
              </w:rPr>
              <w:t> </w:t>
            </w:r>
            <w:r w:rsidRPr="00091E2E">
              <w:rPr>
                <w:bCs/>
                <w:shd w:val="clear" w:color="auto" w:fill="FFFFFF"/>
              </w:rPr>
              <w:t>предприятий</w:t>
            </w:r>
            <w:r w:rsidRPr="00091E2E">
              <w:rPr>
                <w:shd w:val="clear" w:color="auto" w:fill="FFFFFF"/>
              </w:rPr>
              <w:t>, </w:t>
            </w:r>
            <w:r w:rsidR="00A74681">
              <w:rPr>
                <w:shd w:val="clear" w:color="auto" w:fill="FFFFFF"/>
              </w:rPr>
              <w:t xml:space="preserve"> </w:t>
            </w:r>
            <w:r w:rsidRPr="00091E2E">
              <w:rPr>
                <w:bCs/>
                <w:shd w:val="clear" w:color="auto" w:fill="FFFFFF"/>
              </w:rPr>
              <w:t>сооружений</w:t>
            </w:r>
            <w:r w:rsidRPr="00091E2E">
              <w:rPr>
                <w:shd w:val="clear" w:color="auto" w:fill="FFFFFF"/>
              </w:rPr>
              <w:t xml:space="preserve"> и иных </w:t>
            </w:r>
            <w:r w:rsidRPr="00091E2E">
              <w:rPr>
                <w:shd w:val="clear" w:color="auto" w:fill="FFFFFF"/>
              </w:rPr>
              <w:lastRenderedPageBreak/>
              <w:t>объектов".</w:t>
            </w:r>
          </w:p>
          <w:p w14:paraId="58A6A992" w14:textId="77777777" w:rsidR="00F11A68" w:rsidRPr="00091E2E" w:rsidRDefault="00F11A68" w:rsidP="00F11A68">
            <w:pPr>
              <w:tabs>
                <w:tab w:val="left" w:pos="3071"/>
              </w:tabs>
              <w:ind w:left="142" w:right="207"/>
              <w:rPr>
                <w:rFonts w:eastAsia="SimSun"/>
                <w:lang w:eastAsia="zh-CN" w:bidi="ru-RU"/>
              </w:rPr>
            </w:pPr>
          </w:p>
          <w:p w14:paraId="0CC43BE8" w14:textId="77777777" w:rsidR="00F11A68" w:rsidRPr="00091E2E" w:rsidRDefault="00F11A68" w:rsidP="00F11A68">
            <w:pPr>
              <w:ind w:left="142" w:right="207"/>
              <w:rPr>
                <w:rFonts w:eastAsia="Calibri"/>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5F3ADC0A" w14:textId="77777777" w:rsidR="00F11A68" w:rsidRPr="00091E2E" w:rsidRDefault="00F11A68" w:rsidP="00F11A68">
            <w:pPr>
              <w:ind w:left="142" w:right="142"/>
              <w:rPr>
                <w:lang w:eastAsia="ru-RU"/>
              </w:rPr>
            </w:pPr>
            <w:r w:rsidRPr="00091E2E">
              <w:rPr>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701864A4" w14:textId="77777777" w:rsidR="00F11A68" w:rsidRPr="00091E2E" w:rsidRDefault="00F11A68" w:rsidP="00F11A68">
            <w:pPr>
              <w:ind w:left="142" w:right="207"/>
              <w:rPr>
                <w:lang w:eastAsia="ru-RU"/>
              </w:rPr>
            </w:pPr>
            <w:r w:rsidRPr="00091E2E">
              <w:rPr>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14:paraId="72D9CED4" w14:textId="77777777" w:rsidR="00F11A68" w:rsidRPr="00091E2E" w:rsidRDefault="00F11A68" w:rsidP="00F11A68">
            <w:pPr>
              <w:ind w:left="142" w:right="207"/>
              <w:rPr>
                <w:lang w:eastAsia="ru-RU"/>
              </w:rPr>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w:t>
            </w:r>
            <w:r w:rsidRPr="00091E2E">
              <w:rPr>
                <w:lang w:eastAsia="ru-RU"/>
              </w:rPr>
              <w:lastRenderedPageBreak/>
              <w:t>т.п.).</w:t>
            </w:r>
          </w:p>
          <w:p w14:paraId="28E0808C" w14:textId="77777777" w:rsidR="00F11A68" w:rsidRPr="00091E2E" w:rsidRDefault="00F11A68" w:rsidP="00F11A68">
            <w:pPr>
              <w:ind w:left="142" w:right="207"/>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47B03321" w14:textId="77777777" w:rsidR="00F11A68" w:rsidRPr="00091E2E" w:rsidRDefault="00F11A68" w:rsidP="00F11A68">
            <w:pPr>
              <w:ind w:left="142" w:right="207"/>
            </w:pPr>
          </w:p>
          <w:p w14:paraId="4DA662A3" w14:textId="77777777" w:rsidR="00F11A68" w:rsidRPr="00091E2E" w:rsidRDefault="00F11A68" w:rsidP="00F11A68">
            <w:pPr>
              <w:ind w:left="118" w:right="165"/>
              <w:rPr>
                <w:rFonts w:eastAsia="Calibri"/>
              </w:rPr>
            </w:pPr>
            <w:r w:rsidRPr="00091E2E">
              <w:rPr>
                <w:rFonts w:eastAsia="Calibri"/>
              </w:rPr>
              <w:t>Рекомендуемые размеры земельного участка для дошкольных учреждений, кв.м  на 1 место:</w:t>
            </w:r>
          </w:p>
          <w:p w14:paraId="0322E567" w14:textId="77777777" w:rsidR="00F11A68" w:rsidRPr="00091E2E" w:rsidRDefault="00F11A68" w:rsidP="00F11A68">
            <w:pPr>
              <w:ind w:left="118" w:right="165"/>
              <w:rPr>
                <w:rFonts w:eastAsia="Calibri"/>
              </w:rPr>
            </w:pPr>
            <w:r w:rsidRPr="00091E2E">
              <w:rPr>
                <w:rFonts w:eastAsia="Calibri"/>
              </w:rPr>
              <w:t>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p>
          <w:p w14:paraId="6CC76041" w14:textId="77777777" w:rsidR="00F11A68" w:rsidRPr="00091E2E" w:rsidRDefault="00F11A68" w:rsidP="00F11A68">
            <w:pPr>
              <w:ind w:left="118" w:right="165"/>
              <w:rPr>
                <w:rFonts w:eastAsia="Calibri"/>
              </w:rPr>
            </w:pPr>
          </w:p>
          <w:p w14:paraId="37C49487" w14:textId="77777777" w:rsidR="00F11A68" w:rsidRPr="00091E2E" w:rsidRDefault="00F11A68" w:rsidP="00F11A68">
            <w:pPr>
              <w:ind w:left="118" w:right="165"/>
              <w:rPr>
                <w:rFonts w:eastAsia="Calibri"/>
              </w:rPr>
            </w:pPr>
            <w:r w:rsidRPr="00091E2E">
              <w:rPr>
                <w:rFonts w:eastAsia="Calibri"/>
              </w:rPr>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14:paraId="0B82D3A4" w14:textId="77777777" w:rsidR="00F11A68" w:rsidRPr="00091E2E" w:rsidRDefault="00F11A68" w:rsidP="00F11A68">
            <w:pPr>
              <w:ind w:left="118" w:right="165"/>
              <w:rPr>
                <w:rFonts w:eastAsia="Calibri"/>
              </w:rPr>
            </w:pPr>
          </w:p>
          <w:p w14:paraId="34FDF0D4" w14:textId="77777777" w:rsidR="00F11A68" w:rsidRPr="00091E2E" w:rsidRDefault="00095D2C" w:rsidP="00F11A68">
            <w:pPr>
              <w:ind w:left="118" w:right="165"/>
              <w:rPr>
                <w:rFonts w:eastAsia="Calibri"/>
              </w:rPr>
            </w:pPr>
            <w:r>
              <w:rPr>
                <w:rFonts w:eastAsia="Calibri"/>
              </w:rPr>
              <w:t xml:space="preserve">Для средних </w:t>
            </w:r>
            <w:r w:rsidR="00F11A68" w:rsidRPr="00091E2E">
              <w:rPr>
                <w:rFonts w:eastAsia="Calibri"/>
              </w:rPr>
              <w:t>образовательных учреждений, кв. м на 1 место:</w:t>
            </w:r>
          </w:p>
          <w:p w14:paraId="0D0CBBFA" w14:textId="77777777" w:rsidR="00F11A68" w:rsidRPr="00091E2E" w:rsidRDefault="00F11A68" w:rsidP="00F11A68">
            <w:pPr>
              <w:ind w:left="118" w:right="165"/>
              <w:rPr>
                <w:rFonts w:eastAsia="Calibri"/>
              </w:rPr>
            </w:pPr>
            <w:r w:rsidRPr="00091E2E">
              <w:rPr>
                <w:rFonts w:eastAsia="Calibri"/>
              </w:rPr>
              <w:t>при вместимости: до 400 мест – 50; 400 - 500 мест – 60; 500 - 600 мест – 50; 600 - 800 мест – 40; 800 - 1100 мест – 33; 1100 - 1500 мест – 21; 1500 - 2000 мест – 17; 2000 и более - 16, с учетом площади спортивной зоны и здания школы.</w:t>
            </w:r>
          </w:p>
          <w:p w14:paraId="3C9419D2" w14:textId="77777777" w:rsidR="00F11A68" w:rsidRPr="00091E2E" w:rsidRDefault="00F11A68" w:rsidP="00F11A68">
            <w:pPr>
              <w:ind w:left="142" w:right="165"/>
              <w:rPr>
                <w:rFonts w:eastAsia="Calibri"/>
              </w:rPr>
            </w:pPr>
            <w:r w:rsidRPr="00091E2E">
              <w:rPr>
                <w:rFonts w:eastAsia="Calibri"/>
              </w:rP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14:paraId="18AF6961" w14:textId="77777777" w:rsidR="00F11A68" w:rsidRPr="00091E2E" w:rsidRDefault="00F11A68" w:rsidP="00F11A68">
            <w:pPr>
              <w:ind w:left="118" w:right="165"/>
              <w:rPr>
                <w:rFonts w:eastAsia="Calibri"/>
              </w:rPr>
            </w:pPr>
            <w:r w:rsidRPr="00091E2E">
              <w:rPr>
                <w:rFonts w:eastAsia="Calibri"/>
              </w:rPr>
              <w:t xml:space="preserve">В сложившейся плотной застройке, при дефиците участка территории, допускается располагать отдельные зоны </w:t>
            </w:r>
            <w:r w:rsidRPr="00091E2E">
              <w:rPr>
                <w:rFonts w:eastAsia="Calibri"/>
              </w:rPr>
              <w:lastRenderedPageBreak/>
              <w:t>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p>
          <w:p w14:paraId="1C6A6AC8" w14:textId="77777777" w:rsidR="00F11A68" w:rsidRPr="00091E2E" w:rsidRDefault="00F11A68" w:rsidP="00F11A68">
            <w:pPr>
              <w:ind w:left="118" w:right="132"/>
              <w:rPr>
                <w:lang w:eastAsia="ru-RU"/>
              </w:rPr>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w:t>
            </w:r>
          </w:p>
          <w:p w14:paraId="398F4B81" w14:textId="77777777" w:rsidR="00F11A68" w:rsidRPr="00091E2E" w:rsidRDefault="00F11A68" w:rsidP="00F11A68">
            <w:pPr>
              <w:ind w:left="118" w:right="132"/>
              <w:rPr>
                <w:lang w:eastAsia="ru-RU"/>
              </w:rPr>
            </w:pPr>
            <w:r w:rsidRPr="00091E2E">
              <w:rPr>
                <w:lang w:eastAsia="ru-RU"/>
              </w:rPr>
              <w:t>движения и т.п.)</w:t>
            </w:r>
          </w:p>
          <w:p w14:paraId="49506D54" w14:textId="77777777" w:rsidR="00F11A68" w:rsidRPr="00091E2E" w:rsidRDefault="00F11A68" w:rsidP="00F11A68">
            <w:pPr>
              <w:widowControl/>
              <w:ind w:left="118" w:right="132"/>
              <w:rPr>
                <w:lang w:eastAsia="ru-RU"/>
              </w:rPr>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2D7F04B6" w14:textId="77777777" w:rsidR="00F11A68" w:rsidRPr="00091E2E" w:rsidRDefault="00F11A68" w:rsidP="00F11A68">
            <w:pPr>
              <w:ind w:left="118" w:right="132"/>
              <w:rPr>
                <w:lang w:eastAsia="ru-RU"/>
              </w:rPr>
            </w:pPr>
          </w:p>
          <w:p w14:paraId="7CE481BF" w14:textId="77777777" w:rsidR="003F5F00" w:rsidRPr="00091E2E" w:rsidRDefault="00F11A68" w:rsidP="00F11A68">
            <w:pPr>
              <w:snapToGrid w:val="0"/>
              <w:ind w:left="118" w:right="165"/>
              <w:rPr>
                <w:shd w:val="clear" w:color="auto" w:fill="FFFFFF"/>
              </w:rP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w:t>
            </w:r>
          </w:p>
        </w:tc>
      </w:tr>
      <w:tr w:rsidR="00091E2E" w:rsidRPr="00091E2E" w14:paraId="0D5E15A9" w14:textId="77777777" w:rsidTr="00B87004">
        <w:trPr>
          <w:trHeight w:val="5097"/>
        </w:trPr>
        <w:tc>
          <w:tcPr>
            <w:tcW w:w="2014" w:type="dxa"/>
          </w:tcPr>
          <w:p w14:paraId="267D15E2" w14:textId="77777777" w:rsidR="003F5F00" w:rsidRPr="00091E2E" w:rsidRDefault="003F5F00" w:rsidP="00BF2951">
            <w:pPr>
              <w:snapToGrid w:val="0"/>
              <w:ind w:left="147" w:right="142"/>
            </w:pPr>
            <w:r w:rsidRPr="00091E2E">
              <w:lastRenderedPageBreak/>
              <w:t>[3.1.1.] Предоставление коммунальных услуг</w:t>
            </w:r>
          </w:p>
        </w:tc>
        <w:tc>
          <w:tcPr>
            <w:tcW w:w="4795" w:type="dxa"/>
          </w:tcPr>
          <w:p w14:paraId="27BD45FC" w14:textId="77777777" w:rsidR="00A51C35" w:rsidRPr="00091E2E" w:rsidRDefault="00A51C35" w:rsidP="00A51C35">
            <w:pPr>
              <w:pStyle w:val="s16"/>
              <w:shd w:val="clear" w:color="auto" w:fill="FFFFFF"/>
              <w:spacing w:before="0" w:beforeAutospacing="0" w:after="0" w:afterAutospacing="0"/>
              <w:ind w:left="118"/>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2332A7F2" w14:textId="77777777" w:rsidR="00A51C35" w:rsidRPr="00091E2E" w:rsidRDefault="00A51C35" w:rsidP="00A51C35">
            <w:pPr>
              <w:pStyle w:val="s16"/>
              <w:shd w:val="clear" w:color="auto" w:fill="FFFFFF"/>
              <w:spacing w:before="0" w:beforeAutospacing="0" w:after="0" w:afterAutospacing="0"/>
              <w:ind w:left="118"/>
              <w:rPr>
                <w:sz w:val="20"/>
                <w:szCs w:val="20"/>
              </w:rPr>
            </w:pPr>
            <w:r w:rsidRPr="00091E2E">
              <w:rPr>
                <w:sz w:val="20"/>
                <w:szCs w:val="20"/>
              </w:rPr>
              <w:t>- котельная;</w:t>
            </w:r>
          </w:p>
          <w:p w14:paraId="6961A8C2" w14:textId="77777777" w:rsidR="00A51C35" w:rsidRPr="00091E2E" w:rsidRDefault="00A51C35" w:rsidP="00A51C35">
            <w:pPr>
              <w:pStyle w:val="s16"/>
              <w:shd w:val="clear" w:color="auto" w:fill="FFFFFF"/>
              <w:spacing w:before="0" w:beforeAutospacing="0" w:after="0" w:afterAutospacing="0"/>
              <w:ind w:left="118"/>
              <w:rPr>
                <w:sz w:val="20"/>
                <w:szCs w:val="20"/>
              </w:rPr>
            </w:pPr>
            <w:r w:rsidRPr="00091E2E">
              <w:rPr>
                <w:sz w:val="20"/>
                <w:szCs w:val="20"/>
              </w:rPr>
              <w:t>- насосная станция;</w:t>
            </w:r>
          </w:p>
          <w:p w14:paraId="6293FD01" w14:textId="77777777" w:rsidR="00A51C35" w:rsidRPr="00091E2E" w:rsidRDefault="00A51C35" w:rsidP="00A51C35">
            <w:pPr>
              <w:pStyle w:val="s16"/>
              <w:shd w:val="clear" w:color="auto" w:fill="FFFFFF"/>
              <w:spacing w:before="0" w:beforeAutospacing="0" w:after="0" w:afterAutospacing="0"/>
              <w:ind w:left="118"/>
              <w:rPr>
                <w:sz w:val="20"/>
                <w:szCs w:val="20"/>
              </w:rPr>
            </w:pPr>
            <w:r w:rsidRPr="00091E2E">
              <w:rPr>
                <w:sz w:val="20"/>
                <w:szCs w:val="20"/>
              </w:rPr>
              <w:t>- водопровод;</w:t>
            </w:r>
          </w:p>
          <w:p w14:paraId="625E0A18" w14:textId="77777777" w:rsidR="00A51C35" w:rsidRPr="00091E2E" w:rsidRDefault="00A51C35" w:rsidP="00A51C35">
            <w:pPr>
              <w:pStyle w:val="s16"/>
              <w:shd w:val="clear" w:color="auto" w:fill="FFFFFF"/>
              <w:spacing w:before="0" w:beforeAutospacing="0" w:after="0" w:afterAutospacing="0"/>
              <w:ind w:left="118"/>
              <w:rPr>
                <w:rFonts w:cs="Times New Roman CYR"/>
                <w:sz w:val="20"/>
                <w:szCs w:val="20"/>
              </w:rPr>
            </w:pPr>
            <w:r w:rsidRPr="00091E2E">
              <w:rPr>
                <w:sz w:val="20"/>
                <w:szCs w:val="20"/>
              </w:rPr>
              <w:t>Объекты инженерной инфраструктуры:</w:t>
            </w:r>
          </w:p>
          <w:p w14:paraId="4CB628CA" w14:textId="77777777" w:rsidR="00A51C35" w:rsidRPr="00091E2E" w:rsidRDefault="00A51C35" w:rsidP="00A51C35">
            <w:pPr>
              <w:pStyle w:val="s16"/>
              <w:shd w:val="clear" w:color="auto" w:fill="FFFFFF"/>
              <w:spacing w:before="0" w:beforeAutospacing="0" w:after="0" w:afterAutospacing="0"/>
              <w:ind w:left="118"/>
              <w:rPr>
                <w:rFonts w:cs="Times New Roman CYR"/>
                <w:sz w:val="20"/>
                <w:szCs w:val="20"/>
              </w:rPr>
            </w:pPr>
            <w:r w:rsidRPr="00091E2E">
              <w:rPr>
                <w:sz w:val="20"/>
                <w:szCs w:val="20"/>
              </w:rPr>
              <w:t>- линия электропередач,</w:t>
            </w:r>
          </w:p>
          <w:p w14:paraId="0347A0B5" w14:textId="77777777" w:rsidR="00A51C35" w:rsidRPr="00091E2E" w:rsidRDefault="00A51C35" w:rsidP="00A51C35">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трансформаторная подстанция, </w:t>
            </w:r>
          </w:p>
          <w:p w14:paraId="6DECF2A1" w14:textId="77777777" w:rsidR="00A51C35" w:rsidRPr="00091E2E" w:rsidRDefault="00A51C35" w:rsidP="00A51C35">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газопровод, </w:t>
            </w:r>
          </w:p>
          <w:p w14:paraId="3624F125" w14:textId="77777777" w:rsidR="00A51C35" w:rsidRPr="00091E2E" w:rsidRDefault="00A51C35" w:rsidP="00A51C35">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линия связи, </w:t>
            </w:r>
          </w:p>
          <w:p w14:paraId="4243DD27" w14:textId="77777777" w:rsidR="00A51C35" w:rsidRPr="00091E2E" w:rsidRDefault="00A51C35" w:rsidP="00A51C35">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телефонная станция, </w:t>
            </w:r>
          </w:p>
          <w:p w14:paraId="4087EA4C" w14:textId="77777777" w:rsidR="00A51C35" w:rsidRPr="00091E2E" w:rsidRDefault="00A51C35" w:rsidP="00A51C35">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канализация, </w:t>
            </w:r>
          </w:p>
          <w:p w14:paraId="39344A3D" w14:textId="77777777" w:rsidR="00A51C35" w:rsidRPr="00091E2E" w:rsidRDefault="00A51C35" w:rsidP="00A51C35">
            <w:pPr>
              <w:pStyle w:val="s16"/>
              <w:shd w:val="clear" w:color="auto" w:fill="FFFFFF"/>
              <w:spacing w:before="0" w:beforeAutospacing="0" w:after="0" w:afterAutospacing="0"/>
              <w:ind w:left="118"/>
              <w:rPr>
                <w:rFonts w:cs="Times New Roman CYR"/>
                <w:sz w:val="20"/>
                <w:szCs w:val="20"/>
              </w:rPr>
            </w:pPr>
            <w:r w:rsidRPr="00091E2E">
              <w:rPr>
                <w:sz w:val="20"/>
                <w:szCs w:val="20"/>
              </w:rPr>
              <w:t>- стоянка транспортных средств,</w:t>
            </w:r>
          </w:p>
          <w:p w14:paraId="2610DDD4" w14:textId="77777777" w:rsidR="00A51C35" w:rsidRPr="00091E2E" w:rsidRDefault="00A51C35" w:rsidP="00A51C35">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701AD56B" w14:textId="77777777" w:rsidR="003668CE" w:rsidRPr="00091E2E" w:rsidRDefault="00A51C35" w:rsidP="002B67C9">
            <w:pPr>
              <w:pStyle w:val="s16"/>
              <w:shd w:val="clear" w:color="auto" w:fill="FFFFFF"/>
              <w:spacing w:before="0" w:beforeAutospacing="0" w:after="0" w:afterAutospacing="0"/>
              <w:ind w:left="118"/>
              <w:rPr>
                <w:sz w:val="20"/>
                <w:szCs w:val="20"/>
              </w:rPr>
            </w:pPr>
            <w:r w:rsidRPr="00091E2E">
              <w:rPr>
                <w:sz w:val="20"/>
                <w:szCs w:val="20"/>
              </w:rPr>
              <w:t>- сооружения, необходимые для сбора и плавки снега)</w:t>
            </w:r>
          </w:p>
        </w:tc>
        <w:tc>
          <w:tcPr>
            <w:tcW w:w="4678" w:type="dxa"/>
          </w:tcPr>
          <w:p w14:paraId="507A6E0B" w14:textId="77777777" w:rsidR="003F5F00" w:rsidRPr="00091E2E" w:rsidRDefault="003F5F00" w:rsidP="00BF2951">
            <w:pPr>
              <w:snapToGrid w:val="0"/>
              <w:ind w:left="118" w:right="165"/>
              <w:jc w:val="both"/>
            </w:pPr>
            <w:r w:rsidRPr="00091E2E">
              <w:t>Минимальная</w:t>
            </w:r>
            <w:r w:rsidR="00B76AB8" w:rsidRPr="00091E2E">
              <w:t>/максимальная</w:t>
            </w:r>
            <w:r w:rsidRPr="00091E2E">
              <w:t xml:space="preserve"> площадь земельных участков – 10/10000 кв. м;</w:t>
            </w:r>
          </w:p>
          <w:p w14:paraId="03DC85B9" w14:textId="77777777" w:rsidR="003F5F00" w:rsidRPr="00091E2E" w:rsidRDefault="003F5F00" w:rsidP="00BF2951">
            <w:pPr>
              <w:snapToGrid w:val="0"/>
              <w:ind w:left="118" w:right="165"/>
              <w:jc w:val="both"/>
            </w:pPr>
            <w:r w:rsidRPr="00091E2E">
              <w:t>максимальное количество надземных этажей зданий –2;</w:t>
            </w:r>
          </w:p>
          <w:p w14:paraId="3E02C8FF" w14:textId="77777777" w:rsidR="003F5F00" w:rsidRPr="00091E2E" w:rsidRDefault="003F5F00" w:rsidP="00BF2951">
            <w:pPr>
              <w:snapToGrid w:val="0"/>
              <w:ind w:left="118" w:right="165"/>
              <w:jc w:val="both"/>
            </w:pPr>
            <w:r w:rsidRPr="00091E2E">
              <w:t>максимальный процент застройки в границах земельного участка – 80%.</w:t>
            </w:r>
          </w:p>
          <w:p w14:paraId="0BE5C0B9" w14:textId="77777777" w:rsidR="00946495" w:rsidRPr="00091E2E" w:rsidRDefault="00946495" w:rsidP="00BF2951">
            <w:pPr>
              <w:snapToGrid w:val="0"/>
              <w:ind w:left="118" w:right="165"/>
              <w:jc w:val="both"/>
            </w:pPr>
            <w:r w:rsidRPr="00091E2E">
              <w:t>минимальные отступы от красной линии – 5 м; от иных границ – 3 м</w:t>
            </w:r>
          </w:p>
          <w:p w14:paraId="081F23C5" w14:textId="77777777" w:rsidR="003F5F00" w:rsidRPr="00091E2E" w:rsidRDefault="003F5F00" w:rsidP="00BF2951">
            <w:pPr>
              <w:snapToGrid w:val="0"/>
              <w:ind w:left="118" w:right="165"/>
              <w:jc w:val="both"/>
            </w:pPr>
            <w:r w:rsidRPr="00091E2E">
              <w:t>для линейных объектов минимальные отступы – не регламентируются</w:t>
            </w:r>
          </w:p>
          <w:p w14:paraId="2DABF6A3" w14:textId="77777777" w:rsidR="003F5F00" w:rsidRPr="00091E2E" w:rsidRDefault="003F5F00" w:rsidP="00BF2951">
            <w:pPr>
              <w:snapToGrid w:val="0"/>
              <w:ind w:left="118" w:right="165"/>
              <w:jc w:val="both"/>
            </w:pPr>
            <w:r w:rsidRPr="00091E2E">
              <w:t>минимальный процент озеленения земельного участка 15%.</w:t>
            </w:r>
          </w:p>
          <w:p w14:paraId="39219C4A" w14:textId="77777777" w:rsidR="003F5F00" w:rsidRPr="00091E2E" w:rsidRDefault="003F5F00" w:rsidP="00A74681">
            <w:pPr>
              <w:snapToGrid w:val="0"/>
              <w:ind w:left="118" w:right="165"/>
              <w:jc w:val="both"/>
            </w:pPr>
            <w:r w:rsidRPr="00091E2E">
              <w:t>для линейных объектов процент озеленения – не регламентируются</w:t>
            </w:r>
          </w:p>
        </w:tc>
        <w:tc>
          <w:tcPr>
            <w:tcW w:w="3827" w:type="dxa"/>
            <w:vMerge/>
          </w:tcPr>
          <w:p w14:paraId="59758AE3" w14:textId="77777777" w:rsidR="003F5F00" w:rsidRPr="00091E2E" w:rsidRDefault="003F5F00" w:rsidP="00BF2951">
            <w:pPr>
              <w:snapToGrid w:val="0"/>
              <w:ind w:left="118" w:right="165"/>
            </w:pPr>
          </w:p>
        </w:tc>
      </w:tr>
      <w:tr w:rsidR="00091E2E" w:rsidRPr="00091E2E" w14:paraId="3D14E56D" w14:textId="77777777" w:rsidTr="00885C56">
        <w:tc>
          <w:tcPr>
            <w:tcW w:w="2014" w:type="dxa"/>
          </w:tcPr>
          <w:p w14:paraId="6D71BD26" w14:textId="77777777" w:rsidR="003F5F00" w:rsidRPr="00091E2E" w:rsidRDefault="003F5F00" w:rsidP="00BF2951">
            <w:pPr>
              <w:snapToGrid w:val="0"/>
              <w:ind w:left="147" w:right="142"/>
            </w:pPr>
            <w:r w:rsidRPr="00091E2E">
              <w:t>[3.1.2.] Административные здания организаций, обеспечивающих предоставление коммунальных услуг</w:t>
            </w:r>
          </w:p>
        </w:tc>
        <w:tc>
          <w:tcPr>
            <w:tcW w:w="4795" w:type="dxa"/>
          </w:tcPr>
          <w:p w14:paraId="3F7242F5" w14:textId="77777777" w:rsidR="003F5F00" w:rsidRPr="00091E2E" w:rsidRDefault="00B76AB8" w:rsidP="00BF2951">
            <w:pPr>
              <w:snapToGrid w:val="0"/>
              <w:ind w:left="118" w:right="165"/>
              <w:jc w:val="both"/>
            </w:pPr>
            <w:r w:rsidRPr="00091E2E">
              <w:rPr>
                <w:shd w:val="clear" w:color="auto" w:fill="FFFFFF"/>
              </w:rPr>
              <w:t>Здания и сооружения, обеспечивающие физических и юридических лиц коммунальными услугами.</w:t>
            </w:r>
          </w:p>
        </w:tc>
        <w:tc>
          <w:tcPr>
            <w:tcW w:w="4678" w:type="dxa"/>
          </w:tcPr>
          <w:p w14:paraId="1D7F7710" w14:textId="77777777" w:rsidR="003F5F00" w:rsidRPr="00091E2E" w:rsidRDefault="003F5F00" w:rsidP="00BF2951">
            <w:pPr>
              <w:snapToGrid w:val="0"/>
              <w:ind w:left="118" w:right="165"/>
              <w:jc w:val="both"/>
            </w:pPr>
            <w:r w:rsidRPr="00091E2E">
              <w:t>Минимальная</w:t>
            </w:r>
            <w:r w:rsidR="00B76AB8" w:rsidRPr="00091E2E">
              <w:t xml:space="preserve">/ максимальная </w:t>
            </w:r>
            <w:r w:rsidRPr="00091E2E">
              <w:t xml:space="preserve">площадь земельных участков </w:t>
            </w:r>
            <w:r w:rsidR="00B76AB8" w:rsidRPr="00091E2E">
              <w:t>–</w:t>
            </w:r>
            <w:r w:rsidRPr="00091E2E">
              <w:t xml:space="preserve"> 1</w:t>
            </w:r>
            <w:r w:rsidR="0032625C" w:rsidRPr="00091E2E">
              <w:t>0</w:t>
            </w:r>
            <w:r w:rsidRPr="00091E2E">
              <w:t>0</w:t>
            </w:r>
            <w:r w:rsidR="00B76AB8" w:rsidRPr="00091E2E">
              <w:t>/10000</w:t>
            </w:r>
            <w:r w:rsidRPr="00091E2E">
              <w:t xml:space="preserve"> кв. м;</w:t>
            </w:r>
          </w:p>
          <w:p w14:paraId="3E077448" w14:textId="77777777" w:rsidR="003F5F00" w:rsidRPr="00091E2E" w:rsidRDefault="003F5F00" w:rsidP="00BF2951">
            <w:pPr>
              <w:snapToGrid w:val="0"/>
              <w:ind w:left="118" w:right="165"/>
              <w:jc w:val="both"/>
            </w:pPr>
            <w:r w:rsidRPr="00091E2E">
              <w:t>максимальное количество надземных этажей зданий –2;</w:t>
            </w:r>
          </w:p>
          <w:p w14:paraId="3F04D555" w14:textId="77777777" w:rsidR="003F5F00" w:rsidRPr="00091E2E" w:rsidRDefault="003F5F00" w:rsidP="00BF2951">
            <w:pPr>
              <w:snapToGrid w:val="0"/>
              <w:ind w:left="118" w:right="165"/>
              <w:jc w:val="both"/>
            </w:pPr>
            <w:r w:rsidRPr="00091E2E">
              <w:t>максимальная высота зданий, строений, сооружений от уровня земли - 15 м;</w:t>
            </w:r>
          </w:p>
          <w:p w14:paraId="3778FC4A" w14:textId="77777777" w:rsidR="003F5F00" w:rsidRPr="00091E2E" w:rsidRDefault="003F5F00" w:rsidP="00BF2951">
            <w:pPr>
              <w:snapToGrid w:val="0"/>
              <w:ind w:left="118" w:right="165"/>
              <w:jc w:val="both"/>
            </w:pPr>
            <w:r w:rsidRPr="00091E2E">
              <w:t>максимальный процент застройки в границах земельного участка –  60%</w:t>
            </w:r>
          </w:p>
          <w:p w14:paraId="377377A1" w14:textId="77777777" w:rsidR="003F5F00" w:rsidRPr="00091E2E" w:rsidRDefault="003F5F00" w:rsidP="00BF2951">
            <w:pPr>
              <w:snapToGrid w:val="0"/>
              <w:ind w:left="118" w:right="165"/>
              <w:jc w:val="both"/>
            </w:pPr>
            <w:r w:rsidRPr="00091E2E">
              <w:t xml:space="preserve">минимальные отступы от красной линии – 5 м; от иных границ – 3 м;  </w:t>
            </w:r>
          </w:p>
          <w:p w14:paraId="63C11FAC" w14:textId="77777777" w:rsidR="003F5F00" w:rsidRPr="00091E2E" w:rsidRDefault="003F5F00" w:rsidP="00BF2951">
            <w:pPr>
              <w:ind w:left="118" w:right="165"/>
              <w:jc w:val="both"/>
            </w:pPr>
            <w:r w:rsidRPr="00091E2E">
              <w:t>минимальный процент озеленения – 15%.</w:t>
            </w:r>
          </w:p>
        </w:tc>
        <w:tc>
          <w:tcPr>
            <w:tcW w:w="3827" w:type="dxa"/>
            <w:vMerge/>
          </w:tcPr>
          <w:p w14:paraId="02E8EE91" w14:textId="77777777" w:rsidR="003F5F00" w:rsidRPr="00091E2E" w:rsidRDefault="003F5F00" w:rsidP="00BF2951">
            <w:pPr>
              <w:snapToGrid w:val="0"/>
              <w:ind w:left="118" w:right="165"/>
            </w:pPr>
          </w:p>
        </w:tc>
      </w:tr>
      <w:tr w:rsidR="00091E2E" w:rsidRPr="00091E2E" w14:paraId="00F7F862" w14:textId="77777777" w:rsidTr="00885C56">
        <w:tc>
          <w:tcPr>
            <w:tcW w:w="2014" w:type="dxa"/>
          </w:tcPr>
          <w:p w14:paraId="65B25BA4" w14:textId="77777777" w:rsidR="003F5F00" w:rsidRPr="00091E2E" w:rsidRDefault="003F5F00" w:rsidP="00BF2951">
            <w:pPr>
              <w:ind w:left="147" w:right="142"/>
            </w:pPr>
            <w:r w:rsidRPr="00091E2E">
              <w:t xml:space="preserve">[3.2.1]  </w:t>
            </w:r>
          </w:p>
          <w:p w14:paraId="067299A5" w14:textId="77777777" w:rsidR="003F5F00" w:rsidRPr="00091E2E" w:rsidRDefault="003F5F00" w:rsidP="00BF2951">
            <w:pPr>
              <w:ind w:left="147" w:right="142"/>
            </w:pPr>
            <w:r w:rsidRPr="00091E2E">
              <w:t>Дома социального обслуживания</w:t>
            </w:r>
          </w:p>
        </w:tc>
        <w:tc>
          <w:tcPr>
            <w:tcW w:w="4795" w:type="dxa"/>
          </w:tcPr>
          <w:p w14:paraId="757CF41A" w14:textId="77777777" w:rsidR="00B76AB8" w:rsidRPr="00091E2E" w:rsidRDefault="00B76AB8" w:rsidP="00B76AB8">
            <w:pPr>
              <w:ind w:firstLine="118"/>
            </w:pPr>
            <w:r w:rsidRPr="00091E2E">
              <w:t xml:space="preserve">- дом престарелых, </w:t>
            </w:r>
          </w:p>
          <w:p w14:paraId="55AD8D3E" w14:textId="77777777" w:rsidR="00B76AB8" w:rsidRPr="00091E2E" w:rsidRDefault="00B76AB8" w:rsidP="00B76AB8">
            <w:pPr>
              <w:ind w:firstLine="118"/>
            </w:pPr>
            <w:r w:rsidRPr="00091E2E">
              <w:t xml:space="preserve">- дом ребенка, </w:t>
            </w:r>
          </w:p>
          <w:p w14:paraId="7E1070D7" w14:textId="77777777" w:rsidR="00B76AB8" w:rsidRPr="00091E2E" w:rsidRDefault="00B76AB8" w:rsidP="00B76AB8">
            <w:pPr>
              <w:ind w:firstLine="118"/>
            </w:pPr>
            <w:r w:rsidRPr="00091E2E">
              <w:t xml:space="preserve">- детский дом, </w:t>
            </w:r>
          </w:p>
          <w:p w14:paraId="57C5E8D5" w14:textId="77777777" w:rsidR="00B76AB8" w:rsidRPr="00091E2E" w:rsidRDefault="00B76AB8" w:rsidP="00B76AB8">
            <w:pPr>
              <w:ind w:firstLine="118"/>
            </w:pPr>
            <w:r w:rsidRPr="00091E2E">
              <w:t>- пункт ночлега для бездомных граждан;</w:t>
            </w:r>
          </w:p>
          <w:p w14:paraId="5E820F9D" w14:textId="77777777" w:rsidR="00B76AB8" w:rsidRPr="00091E2E" w:rsidRDefault="00B76AB8" w:rsidP="00B76AB8">
            <w:pPr>
              <w:ind w:firstLine="118"/>
            </w:pPr>
            <w:r w:rsidRPr="00091E2E">
              <w:t>- здание общежития;</w:t>
            </w:r>
          </w:p>
          <w:p w14:paraId="3E9DEAE1" w14:textId="77777777" w:rsidR="00B76AB8" w:rsidRPr="00091E2E" w:rsidRDefault="00B76AB8" w:rsidP="00B76AB8">
            <w:pPr>
              <w:ind w:firstLine="118"/>
            </w:pPr>
            <w:r w:rsidRPr="00091E2E">
              <w:t>- здание приюта;</w:t>
            </w:r>
          </w:p>
          <w:p w14:paraId="4B488258" w14:textId="77777777" w:rsidR="003F5F00" w:rsidRPr="00091E2E" w:rsidRDefault="00B76AB8" w:rsidP="00B76AB8">
            <w:pPr>
              <w:snapToGrid w:val="0"/>
              <w:ind w:right="165"/>
              <w:jc w:val="both"/>
            </w:pPr>
            <w:r w:rsidRPr="00091E2E">
              <w:t>- здание дома-интерната</w:t>
            </w:r>
          </w:p>
        </w:tc>
        <w:tc>
          <w:tcPr>
            <w:tcW w:w="4678" w:type="dxa"/>
          </w:tcPr>
          <w:p w14:paraId="37BD442F" w14:textId="77777777" w:rsidR="003F5F00" w:rsidRPr="00091E2E" w:rsidRDefault="003F5F00" w:rsidP="00BF2951">
            <w:pPr>
              <w:snapToGrid w:val="0"/>
              <w:ind w:left="118" w:right="165"/>
              <w:jc w:val="both"/>
              <w:rPr>
                <w:rFonts w:eastAsia="Calibri"/>
              </w:rPr>
            </w:pPr>
            <w:r w:rsidRPr="00091E2E">
              <w:rPr>
                <w:rFonts w:eastAsia="Calibri"/>
              </w:rPr>
              <w:t xml:space="preserve">Минимальная/максимальная площадь земельных участков – 400/5000 кв. м; </w:t>
            </w:r>
          </w:p>
          <w:p w14:paraId="72ED8D39" w14:textId="77777777" w:rsidR="003F5F00" w:rsidRPr="00091E2E" w:rsidRDefault="003F5F00" w:rsidP="00BF2951">
            <w:pPr>
              <w:snapToGrid w:val="0"/>
              <w:ind w:left="118" w:right="165"/>
              <w:jc w:val="both"/>
              <w:rPr>
                <w:rFonts w:eastAsia="Calibri"/>
              </w:rPr>
            </w:pPr>
            <w:r w:rsidRPr="00091E2E">
              <w:rPr>
                <w:rFonts w:eastAsia="Calibri"/>
              </w:rPr>
              <w:t>максимальное количество надземных этажей зданий – 3 (включая мансардный этаж);</w:t>
            </w:r>
          </w:p>
          <w:p w14:paraId="1E4FAEDB" w14:textId="77777777" w:rsidR="003F5F00" w:rsidRPr="00091E2E" w:rsidRDefault="003F5F00" w:rsidP="00BF2951">
            <w:pPr>
              <w:snapToGrid w:val="0"/>
              <w:ind w:left="118" w:right="165"/>
              <w:jc w:val="both"/>
              <w:rPr>
                <w:rFonts w:eastAsia="Calibri"/>
              </w:rPr>
            </w:pPr>
            <w:r w:rsidRPr="00091E2E">
              <w:rPr>
                <w:rFonts w:eastAsia="Calibri"/>
              </w:rPr>
              <w:t xml:space="preserve">максимальный процент застройки в границах земельного участка – 60%; </w:t>
            </w:r>
          </w:p>
          <w:p w14:paraId="71F3D7CE" w14:textId="77777777" w:rsidR="003F5F00" w:rsidRPr="00091E2E" w:rsidRDefault="003F5F00" w:rsidP="00BF2951">
            <w:pPr>
              <w:snapToGrid w:val="0"/>
              <w:ind w:left="118" w:right="165"/>
              <w:jc w:val="both"/>
              <w:rPr>
                <w:rFonts w:eastAsia="Calibri"/>
              </w:rPr>
            </w:pPr>
            <w:r w:rsidRPr="00091E2E">
              <w:rPr>
                <w:rFonts w:eastAsia="Calibri"/>
              </w:rPr>
              <w:t>минимальные отступы от красной линии – 5 м; от иных границ – 3 м;</w:t>
            </w:r>
          </w:p>
          <w:p w14:paraId="32AAE848" w14:textId="77777777" w:rsidR="003F5F00" w:rsidRPr="00091E2E" w:rsidRDefault="003F5F00" w:rsidP="00BF2951">
            <w:pPr>
              <w:snapToGrid w:val="0"/>
              <w:ind w:left="118" w:right="165"/>
              <w:jc w:val="both"/>
              <w:rPr>
                <w:rFonts w:eastAsia="Calibri"/>
              </w:rPr>
            </w:pPr>
            <w:r w:rsidRPr="00091E2E">
              <w:rPr>
                <w:rFonts w:eastAsia="Calibri"/>
              </w:rPr>
              <w:t>минимальный процент озеленения земельного участка 15%.</w:t>
            </w:r>
          </w:p>
        </w:tc>
        <w:tc>
          <w:tcPr>
            <w:tcW w:w="3827" w:type="dxa"/>
            <w:vMerge/>
          </w:tcPr>
          <w:p w14:paraId="619DE21A" w14:textId="77777777" w:rsidR="003F5F00" w:rsidRPr="00091E2E" w:rsidRDefault="003F5F00" w:rsidP="00BF2951">
            <w:pPr>
              <w:snapToGrid w:val="0"/>
              <w:ind w:left="118" w:right="165"/>
            </w:pPr>
          </w:p>
        </w:tc>
      </w:tr>
      <w:tr w:rsidR="00091E2E" w:rsidRPr="00091E2E" w14:paraId="207F5790" w14:textId="77777777" w:rsidTr="00885C56">
        <w:tc>
          <w:tcPr>
            <w:tcW w:w="2014" w:type="dxa"/>
          </w:tcPr>
          <w:p w14:paraId="44008185" w14:textId="77777777" w:rsidR="003F5F00" w:rsidRPr="00091E2E" w:rsidRDefault="003F5F00" w:rsidP="00BF2951">
            <w:pPr>
              <w:snapToGrid w:val="0"/>
              <w:ind w:left="147" w:right="142"/>
            </w:pPr>
            <w:r w:rsidRPr="00091E2E">
              <w:t xml:space="preserve">[3.2.2]  </w:t>
            </w:r>
          </w:p>
          <w:p w14:paraId="6275B4D1" w14:textId="77777777" w:rsidR="003F5F00" w:rsidRPr="00091E2E" w:rsidRDefault="003F5F00" w:rsidP="00BF2951">
            <w:pPr>
              <w:snapToGrid w:val="0"/>
              <w:ind w:left="147" w:right="142"/>
            </w:pPr>
            <w:r w:rsidRPr="00091E2E">
              <w:lastRenderedPageBreak/>
              <w:t>Оказание социальной помощи населению</w:t>
            </w:r>
          </w:p>
        </w:tc>
        <w:tc>
          <w:tcPr>
            <w:tcW w:w="4795" w:type="dxa"/>
          </w:tcPr>
          <w:p w14:paraId="58A691A3" w14:textId="77777777" w:rsidR="003F5F00" w:rsidRPr="00091E2E" w:rsidRDefault="004373E6" w:rsidP="00B76AB8">
            <w:pPr>
              <w:ind w:left="118" w:right="165"/>
              <w:jc w:val="both"/>
            </w:pPr>
            <w:r w:rsidRPr="00091E2E">
              <w:rPr>
                <w:lang w:eastAsia="ru-RU"/>
              </w:rPr>
              <w:lastRenderedPageBreak/>
              <w:t xml:space="preserve">Здания, предназначенные для служб </w:t>
            </w:r>
            <w:r w:rsidRPr="00091E2E">
              <w:rPr>
                <w:lang w:eastAsia="ru-RU"/>
              </w:rPr>
              <w:lastRenderedPageBreak/>
              <w:t>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678" w:type="dxa"/>
          </w:tcPr>
          <w:p w14:paraId="092E00A5" w14:textId="77777777" w:rsidR="003F5F00" w:rsidRPr="00091E2E" w:rsidRDefault="003F5F00" w:rsidP="00BF2951">
            <w:pPr>
              <w:snapToGrid w:val="0"/>
              <w:ind w:left="118" w:right="165"/>
              <w:jc w:val="both"/>
              <w:rPr>
                <w:rFonts w:eastAsia="Calibri"/>
              </w:rPr>
            </w:pPr>
            <w:r w:rsidRPr="00091E2E">
              <w:rPr>
                <w:rFonts w:eastAsia="Calibri"/>
              </w:rPr>
              <w:lastRenderedPageBreak/>
              <w:t xml:space="preserve">Минимальная/максимальная площадь земельных </w:t>
            </w:r>
            <w:r w:rsidRPr="00091E2E">
              <w:rPr>
                <w:rFonts w:eastAsia="Calibri"/>
              </w:rPr>
              <w:lastRenderedPageBreak/>
              <w:t xml:space="preserve">участков – 400/5000 кв. м; </w:t>
            </w:r>
          </w:p>
          <w:p w14:paraId="44DB7908" w14:textId="77777777" w:rsidR="003F5F00" w:rsidRPr="00091E2E" w:rsidRDefault="003F5F00" w:rsidP="00BF2951">
            <w:pPr>
              <w:snapToGrid w:val="0"/>
              <w:ind w:left="118" w:right="165"/>
              <w:jc w:val="both"/>
              <w:rPr>
                <w:rFonts w:eastAsia="Calibri"/>
              </w:rPr>
            </w:pPr>
            <w:r w:rsidRPr="00091E2E">
              <w:rPr>
                <w:rFonts w:eastAsia="Calibri"/>
              </w:rPr>
              <w:t>максимальное количество надземных этажей зданий – 3 (включая мансардный этаж);</w:t>
            </w:r>
          </w:p>
          <w:p w14:paraId="32BEFF80" w14:textId="77777777" w:rsidR="003F5F00" w:rsidRPr="00091E2E" w:rsidRDefault="003F5F00" w:rsidP="00BF2951">
            <w:pPr>
              <w:snapToGrid w:val="0"/>
              <w:ind w:left="118" w:right="165"/>
              <w:jc w:val="both"/>
              <w:rPr>
                <w:rFonts w:eastAsia="Calibri"/>
              </w:rPr>
            </w:pPr>
            <w:r w:rsidRPr="00091E2E">
              <w:rPr>
                <w:rFonts w:eastAsia="Calibri"/>
              </w:rPr>
              <w:t xml:space="preserve">максимальный процент застройки в границах земельного участка – 60%; </w:t>
            </w:r>
          </w:p>
          <w:p w14:paraId="645C91F0" w14:textId="77777777" w:rsidR="003F5F00" w:rsidRPr="00091E2E" w:rsidRDefault="003F5F00" w:rsidP="00BF2951">
            <w:pPr>
              <w:snapToGrid w:val="0"/>
              <w:ind w:left="118" w:right="165"/>
              <w:jc w:val="both"/>
              <w:rPr>
                <w:rFonts w:eastAsia="Calibri"/>
              </w:rPr>
            </w:pPr>
            <w:r w:rsidRPr="00091E2E">
              <w:rPr>
                <w:rFonts w:eastAsia="Calibri"/>
              </w:rPr>
              <w:t>минимальные отступы от красной линии – 5 м; от иных границ – 3 м;</w:t>
            </w:r>
          </w:p>
          <w:p w14:paraId="4E57861E" w14:textId="77777777" w:rsidR="003F5F00" w:rsidRPr="00091E2E" w:rsidRDefault="003F5F00" w:rsidP="00BF2951">
            <w:pPr>
              <w:snapToGrid w:val="0"/>
              <w:ind w:left="118" w:right="165"/>
              <w:jc w:val="both"/>
              <w:rPr>
                <w:rFonts w:eastAsia="Calibri"/>
              </w:rPr>
            </w:pPr>
            <w:r w:rsidRPr="00091E2E">
              <w:rPr>
                <w:rFonts w:eastAsia="Calibri"/>
              </w:rPr>
              <w:t>минимальный процент озеленения земельного участка 15%.</w:t>
            </w:r>
          </w:p>
        </w:tc>
        <w:tc>
          <w:tcPr>
            <w:tcW w:w="3827" w:type="dxa"/>
            <w:vMerge/>
          </w:tcPr>
          <w:p w14:paraId="0EC11640" w14:textId="77777777" w:rsidR="003F5F00" w:rsidRPr="00091E2E" w:rsidRDefault="003F5F00" w:rsidP="00BF2951">
            <w:pPr>
              <w:snapToGrid w:val="0"/>
              <w:ind w:left="118" w:right="165"/>
            </w:pPr>
          </w:p>
        </w:tc>
      </w:tr>
      <w:tr w:rsidR="00091E2E" w:rsidRPr="00091E2E" w14:paraId="39F02A83" w14:textId="77777777" w:rsidTr="00885C56">
        <w:tc>
          <w:tcPr>
            <w:tcW w:w="2014" w:type="dxa"/>
          </w:tcPr>
          <w:p w14:paraId="504EFFA3" w14:textId="77777777" w:rsidR="003F5F00" w:rsidRPr="00091E2E" w:rsidRDefault="003F5F00" w:rsidP="00BF2951">
            <w:pPr>
              <w:snapToGrid w:val="0"/>
              <w:ind w:left="147" w:right="142"/>
            </w:pPr>
            <w:r w:rsidRPr="00091E2E">
              <w:t>[3.4.1] Амбулаторно-поликлиническое обслуживание</w:t>
            </w:r>
          </w:p>
        </w:tc>
        <w:tc>
          <w:tcPr>
            <w:tcW w:w="4795" w:type="dxa"/>
          </w:tcPr>
          <w:p w14:paraId="01B1DF45" w14:textId="77777777" w:rsidR="003F5F00" w:rsidRPr="00091E2E" w:rsidRDefault="00DA23E0" w:rsidP="00576AA7">
            <w:pPr>
              <w:snapToGrid w:val="0"/>
              <w:ind w:left="118" w:right="165"/>
              <w:jc w:val="both"/>
            </w:pPr>
            <w:r w:rsidRPr="00091E2E">
              <w:rPr>
                <w:shd w:val="clear" w:color="auto" w:fill="FFFFFF"/>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678" w:type="dxa"/>
          </w:tcPr>
          <w:p w14:paraId="1FCEFF62" w14:textId="77777777" w:rsidR="003F5F00" w:rsidRPr="00091E2E" w:rsidRDefault="003F5F00" w:rsidP="00BF2951">
            <w:pPr>
              <w:snapToGrid w:val="0"/>
              <w:ind w:left="118" w:right="165"/>
              <w:jc w:val="both"/>
            </w:pPr>
            <w:r w:rsidRPr="00091E2E">
              <w:t xml:space="preserve">Минимальная/максимальная площадь земельных участков – </w:t>
            </w:r>
            <w:r w:rsidR="00E66839" w:rsidRPr="00091E2E">
              <w:t>500</w:t>
            </w:r>
            <w:r w:rsidR="00576AA7" w:rsidRPr="00091E2E">
              <w:t>/10</w:t>
            </w:r>
            <w:r w:rsidRPr="00091E2E">
              <w:t>000 кв. м;</w:t>
            </w:r>
          </w:p>
          <w:p w14:paraId="6328179C" w14:textId="77777777" w:rsidR="003F5F00" w:rsidRPr="00091E2E" w:rsidRDefault="003F5F00" w:rsidP="00BF2951">
            <w:pPr>
              <w:snapToGrid w:val="0"/>
              <w:ind w:left="118" w:right="165"/>
              <w:jc w:val="both"/>
            </w:pPr>
            <w:r w:rsidRPr="00091E2E">
              <w:t>максимальный процент застройки в границах земельного участка – 60%;</w:t>
            </w:r>
          </w:p>
          <w:p w14:paraId="141EB7AE" w14:textId="77777777" w:rsidR="003F5F00" w:rsidRPr="00091E2E" w:rsidRDefault="003F5F00" w:rsidP="00BF2951">
            <w:pPr>
              <w:snapToGrid w:val="0"/>
              <w:ind w:left="118" w:right="165"/>
              <w:jc w:val="both"/>
            </w:pPr>
            <w:r w:rsidRPr="00091E2E">
              <w:t>максимальное количество надземных этажей зданий – 2;</w:t>
            </w:r>
          </w:p>
          <w:p w14:paraId="79795949" w14:textId="77777777" w:rsidR="003F5F00" w:rsidRPr="00091E2E" w:rsidRDefault="003F5F00" w:rsidP="00BF2951">
            <w:pPr>
              <w:snapToGrid w:val="0"/>
              <w:ind w:left="118" w:right="165"/>
              <w:jc w:val="both"/>
            </w:pPr>
            <w:r w:rsidRPr="00091E2E">
              <w:t>максимальная высота зданий, строений, сооружений от уровня земли - 15 м;</w:t>
            </w:r>
          </w:p>
          <w:p w14:paraId="3F6345DF" w14:textId="77777777" w:rsidR="003F5F00" w:rsidRPr="00091E2E" w:rsidRDefault="003F5F00" w:rsidP="00BF2951">
            <w:pPr>
              <w:snapToGrid w:val="0"/>
              <w:ind w:left="118" w:right="165"/>
              <w:jc w:val="both"/>
            </w:pPr>
            <w:r w:rsidRPr="00091E2E">
              <w:t xml:space="preserve">минимальные отступы от красной линии – 5 м; от иных границ – 3 м;  </w:t>
            </w:r>
          </w:p>
          <w:p w14:paraId="5E7C5BB2" w14:textId="77777777" w:rsidR="00B76AB8" w:rsidRPr="00091E2E" w:rsidRDefault="003F5F00" w:rsidP="00A74681">
            <w:pPr>
              <w:snapToGrid w:val="0"/>
              <w:ind w:left="118" w:right="165"/>
              <w:jc w:val="both"/>
            </w:pPr>
            <w:r w:rsidRPr="00091E2E">
              <w:t>минимальный процент озеленения – 15%</w:t>
            </w:r>
          </w:p>
        </w:tc>
        <w:tc>
          <w:tcPr>
            <w:tcW w:w="3827" w:type="dxa"/>
            <w:vMerge/>
          </w:tcPr>
          <w:p w14:paraId="63D693C7" w14:textId="77777777" w:rsidR="003F5F00" w:rsidRPr="00091E2E" w:rsidRDefault="003F5F00" w:rsidP="00BF2951">
            <w:pPr>
              <w:snapToGrid w:val="0"/>
              <w:ind w:left="118" w:right="165"/>
            </w:pPr>
          </w:p>
        </w:tc>
      </w:tr>
      <w:tr w:rsidR="00091E2E" w:rsidRPr="00091E2E" w14:paraId="3568C8E3" w14:textId="77777777" w:rsidTr="00885C56">
        <w:trPr>
          <w:trHeight w:val="230"/>
        </w:trPr>
        <w:tc>
          <w:tcPr>
            <w:tcW w:w="2014" w:type="dxa"/>
            <w:vMerge w:val="restart"/>
          </w:tcPr>
          <w:p w14:paraId="4D9BA8AC" w14:textId="77777777" w:rsidR="003F5F00" w:rsidRPr="00091E2E" w:rsidRDefault="003F5F00" w:rsidP="00BF2951">
            <w:pPr>
              <w:snapToGrid w:val="0"/>
              <w:ind w:left="147" w:right="142"/>
            </w:pPr>
            <w:r w:rsidRPr="00091E2E">
              <w:t xml:space="preserve">[3.2.3]  </w:t>
            </w:r>
          </w:p>
          <w:p w14:paraId="67A2BA74" w14:textId="77777777" w:rsidR="003F5F00" w:rsidRPr="00091E2E" w:rsidRDefault="003F5F00" w:rsidP="00BF2951">
            <w:pPr>
              <w:snapToGrid w:val="0"/>
              <w:ind w:left="147" w:right="166"/>
            </w:pPr>
            <w:r w:rsidRPr="00091E2E">
              <w:t>Оказание услуг связи</w:t>
            </w:r>
          </w:p>
        </w:tc>
        <w:tc>
          <w:tcPr>
            <w:tcW w:w="4795" w:type="dxa"/>
            <w:vMerge w:val="restart"/>
          </w:tcPr>
          <w:p w14:paraId="68D7EA86" w14:textId="77777777" w:rsidR="00B76AB8" w:rsidRPr="00091E2E" w:rsidRDefault="00B76AB8" w:rsidP="00B76AB8">
            <w:pPr>
              <w:ind w:left="118"/>
            </w:pPr>
            <w:r w:rsidRPr="00091E2E">
              <w:t>Здания, предназначенные для размещения пунктов оказания услуг почтовой, телеграфной, междугородней и международной телефонной связи:</w:t>
            </w:r>
          </w:p>
          <w:p w14:paraId="3E4D1695" w14:textId="77777777" w:rsidR="00B76AB8" w:rsidRPr="00091E2E" w:rsidRDefault="00B76AB8" w:rsidP="00B76AB8">
            <w:pPr>
              <w:ind w:left="118"/>
            </w:pPr>
            <w:r w:rsidRPr="00091E2E">
              <w:t>- отделение почтовой связи;</w:t>
            </w:r>
          </w:p>
          <w:p w14:paraId="2E682E4B" w14:textId="77777777" w:rsidR="00B76AB8" w:rsidRPr="00091E2E" w:rsidRDefault="00B76AB8" w:rsidP="00B76AB8">
            <w:pPr>
              <w:ind w:left="118"/>
            </w:pPr>
            <w:r w:rsidRPr="00091E2E">
              <w:t>- почтамт;</w:t>
            </w:r>
          </w:p>
          <w:p w14:paraId="6DC4B6C1" w14:textId="77777777" w:rsidR="003F5F00" w:rsidRPr="00091E2E" w:rsidRDefault="00B76AB8" w:rsidP="00B76AB8">
            <w:pPr>
              <w:snapToGrid w:val="0"/>
              <w:ind w:left="118" w:right="165"/>
              <w:jc w:val="both"/>
            </w:pPr>
            <w:r w:rsidRPr="00091E2E">
              <w:t>- сортировочный пункт</w:t>
            </w:r>
          </w:p>
        </w:tc>
        <w:tc>
          <w:tcPr>
            <w:tcW w:w="4678" w:type="dxa"/>
            <w:vMerge w:val="restart"/>
          </w:tcPr>
          <w:p w14:paraId="2EA3FD34" w14:textId="77777777" w:rsidR="003F5F00" w:rsidRPr="00091E2E" w:rsidRDefault="003F5F00" w:rsidP="00BF2951">
            <w:pPr>
              <w:snapToGrid w:val="0"/>
              <w:ind w:left="118" w:right="165"/>
              <w:jc w:val="both"/>
              <w:rPr>
                <w:rFonts w:eastAsia="Calibri"/>
              </w:rPr>
            </w:pPr>
            <w:r w:rsidRPr="00091E2E">
              <w:rPr>
                <w:rFonts w:eastAsia="Calibri"/>
              </w:rPr>
              <w:t xml:space="preserve">Минимальная/максимальная площадь земельных участков – 400/5000 кв. м; </w:t>
            </w:r>
          </w:p>
          <w:p w14:paraId="64358DBA" w14:textId="77777777" w:rsidR="003F5F00" w:rsidRPr="00091E2E" w:rsidRDefault="003F5F00" w:rsidP="00BF2951">
            <w:pPr>
              <w:snapToGrid w:val="0"/>
              <w:ind w:left="118" w:right="165"/>
              <w:jc w:val="both"/>
              <w:rPr>
                <w:rFonts w:eastAsia="Calibri"/>
              </w:rPr>
            </w:pPr>
            <w:r w:rsidRPr="00091E2E">
              <w:rPr>
                <w:rFonts w:eastAsia="Calibri"/>
              </w:rPr>
              <w:t>максимальное количество надземных этажей зданий – 3 (включая мансардный этаж);</w:t>
            </w:r>
          </w:p>
          <w:p w14:paraId="758B109A" w14:textId="77777777" w:rsidR="003F5F00" w:rsidRPr="00091E2E" w:rsidRDefault="003F5F00" w:rsidP="00BF2951">
            <w:pPr>
              <w:snapToGrid w:val="0"/>
              <w:ind w:left="118" w:right="165"/>
              <w:jc w:val="both"/>
              <w:rPr>
                <w:rFonts w:eastAsia="Calibri"/>
              </w:rPr>
            </w:pPr>
            <w:r w:rsidRPr="00091E2E">
              <w:rPr>
                <w:rFonts w:eastAsia="Calibri"/>
              </w:rPr>
              <w:t>максимальный процент застройки в границах земельного участка – 60;</w:t>
            </w:r>
          </w:p>
          <w:p w14:paraId="7308E3B2" w14:textId="77777777" w:rsidR="003F5F00" w:rsidRPr="00091E2E" w:rsidRDefault="003F5F00" w:rsidP="00BF2951">
            <w:pPr>
              <w:snapToGrid w:val="0"/>
              <w:ind w:left="118" w:right="165"/>
              <w:jc w:val="both"/>
              <w:rPr>
                <w:rFonts w:eastAsia="Calibri"/>
              </w:rPr>
            </w:pPr>
            <w:r w:rsidRPr="00091E2E">
              <w:rPr>
                <w:rFonts w:eastAsia="Calibri"/>
              </w:rPr>
              <w:t>минимальные отступы от красной линии – 5 м; от иных границ – 3 м;</w:t>
            </w:r>
          </w:p>
          <w:p w14:paraId="37141854" w14:textId="77777777" w:rsidR="003F5F00" w:rsidRPr="00091E2E" w:rsidRDefault="003F5F00" w:rsidP="00BF2951">
            <w:pPr>
              <w:snapToGrid w:val="0"/>
              <w:ind w:left="118" w:right="165"/>
              <w:jc w:val="both"/>
            </w:pPr>
            <w:r w:rsidRPr="00091E2E">
              <w:rPr>
                <w:rFonts w:eastAsia="Calibri"/>
              </w:rPr>
              <w:t>минимальный процент озеленения земельного участка 15%.</w:t>
            </w:r>
          </w:p>
        </w:tc>
        <w:tc>
          <w:tcPr>
            <w:tcW w:w="3827" w:type="dxa"/>
            <w:vMerge/>
          </w:tcPr>
          <w:p w14:paraId="18F62150" w14:textId="77777777" w:rsidR="003F5F00" w:rsidRPr="00091E2E" w:rsidRDefault="003F5F00" w:rsidP="00BF2951">
            <w:pPr>
              <w:snapToGrid w:val="0"/>
              <w:ind w:left="118" w:right="165"/>
            </w:pPr>
          </w:p>
        </w:tc>
      </w:tr>
      <w:tr w:rsidR="00091E2E" w:rsidRPr="00091E2E" w14:paraId="66523A7B" w14:textId="77777777" w:rsidTr="00885C56">
        <w:trPr>
          <w:trHeight w:val="230"/>
        </w:trPr>
        <w:tc>
          <w:tcPr>
            <w:tcW w:w="2014" w:type="dxa"/>
            <w:vMerge/>
          </w:tcPr>
          <w:p w14:paraId="0FEF899B" w14:textId="77777777" w:rsidR="003F5F00" w:rsidRPr="00091E2E" w:rsidRDefault="003F5F00" w:rsidP="00BF2951">
            <w:pPr>
              <w:snapToGrid w:val="0"/>
              <w:ind w:left="147" w:right="142"/>
            </w:pPr>
          </w:p>
        </w:tc>
        <w:tc>
          <w:tcPr>
            <w:tcW w:w="4795" w:type="dxa"/>
            <w:vMerge/>
          </w:tcPr>
          <w:p w14:paraId="737EAA51" w14:textId="77777777" w:rsidR="003F5F00" w:rsidRPr="00091E2E" w:rsidRDefault="003F5F00" w:rsidP="00BF2951">
            <w:pPr>
              <w:snapToGrid w:val="0"/>
              <w:ind w:left="118" w:right="165"/>
              <w:jc w:val="both"/>
            </w:pPr>
          </w:p>
        </w:tc>
        <w:tc>
          <w:tcPr>
            <w:tcW w:w="4678" w:type="dxa"/>
            <w:vMerge/>
          </w:tcPr>
          <w:p w14:paraId="5D58C94E" w14:textId="77777777" w:rsidR="003F5F00" w:rsidRPr="00091E2E" w:rsidRDefault="003F5F00" w:rsidP="00BF2951">
            <w:pPr>
              <w:snapToGrid w:val="0"/>
              <w:ind w:left="118" w:right="165"/>
              <w:jc w:val="both"/>
            </w:pPr>
          </w:p>
        </w:tc>
        <w:tc>
          <w:tcPr>
            <w:tcW w:w="3827" w:type="dxa"/>
            <w:vMerge/>
          </w:tcPr>
          <w:p w14:paraId="322F941F" w14:textId="77777777" w:rsidR="003F5F00" w:rsidRPr="00091E2E" w:rsidRDefault="003F5F00" w:rsidP="00BF2951">
            <w:pPr>
              <w:snapToGrid w:val="0"/>
              <w:ind w:left="118" w:right="165"/>
            </w:pPr>
          </w:p>
        </w:tc>
      </w:tr>
      <w:tr w:rsidR="00091E2E" w:rsidRPr="00091E2E" w14:paraId="2E518CFF" w14:textId="77777777" w:rsidTr="00885C56">
        <w:tc>
          <w:tcPr>
            <w:tcW w:w="2014" w:type="dxa"/>
          </w:tcPr>
          <w:p w14:paraId="7B9A7CFC" w14:textId="77777777" w:rsidR="003F5F00" w:rsidRPr="00091E2E" w:rsidRDefault="003F5F00" w:rsidP="00BF2951">
            <w:pPr>
              <w:snapToGrid w:val="0"/>
              <w:ind w:left="147" w:right="166"/>
            </w:pPr>
            <w:r w:rsidRPr="00091E2E">
              <w:t xml:space="preserve">[3.3]  </w:t>
            </w:r>
          </w:p>
          <w:p w14:paraId="70B9DCDC" w14:textId="77777777" w:rsidR="003F5F00" w:rsidRPr="00091E2E" w:rsidRDefault="003F5F00" w:rsidP="00BF2951">
            <w:pPr>
              <w:snapToGrid w:val="0"/>
              <w:ind w:left="147" w:right="166"/>
            </w:pPr>
            <w:r w:rsidRPr="00091E2E">
              <w:t>Бытовое обслуживание</w:t>
            </w:r>
          </w:p>
        </w:tc>
        <w:tc>
          <w:tcPr>
            <w:tcW w:w="4795" w:type="dxa"/>
          </w:tcPr>
          <w:p w14:paraId="255AD3F1" w14:textId="77777777" w:rsidR="00C7688C" w:rsidRPr="00091E2E" w:rsidRDefault="00C7688C" w:rsidP="00C7688C">
            <w:pPr>
              <w:widowControl/>
              <w:autoSpaceDE/>
              <w:rPr>
                <w:shd w:val="clear" w:color="auto" w:fill="FFFFFF"/>
              </w:rPr>
            </w:pPr>
            <w:r w:rsidRPr="00091E2E">
              <w:rPr>
                <w:shd w:val="clear" w:color="auto" w:fill="FFFFFF"/>
              </w:rPr>
              <w:t>- здание бытового обслуживания;</w:t>
            </w:r>
          </w:p>
          <w:p w14:paraId="28818D4F" w14:textId="77777777" w:rsidR="00C7688C" w:rsidRPr="00091E2E" w:rsidRDefault="00C7688C" w:rsidP="00C7688C">
            <w:pPr>
              <w:widowControl/>
              <w:autoSpaceDE/>
              <w:rPr>
                <w:shd w:val="clear" w:color="auto" w:fill="FFFFFF"/>
              </w:rPr>
            </w:pPr>
            <w:r w:rsidRPr="00091E2E">
              <w:rPr>
                <w:shd w:val="clear" w:color="auto" w:fill="FFFFFF"/>
              </w:rPr>
              <w:t>- мастерская мелкого ремонта,</w:t>
            </w:r>
          </w:p>
          <w:p w14:paraId="0D16D17D" w14:textId="77777777" w:rsidR="00C7688C" w:rsidRPr="00091E2E" w:rsidRDefault="00C7688C" w:rsidP="00C7688C">
            <w:pPr>
              <w:widowControl/>
              <w:autoSpaceDE/>
              <w:rPr>
                <w:shd w:val="clear" w:color="auto" w:fill="FFFFFF"/>
              </w:rPr>
            </w:pPr>
            <w:r w:rsidRPr="00091E2E">
              <w:rPr>
                <w:shd w:val="clear" w:color="auto" w:fill="FFFFFF"/>
              </w:rPr>
              <w:t xml:space="preserve">- ателье, </w:t>
            </w:r>
          </w:p>
          <w:p w14:paraId="3F6F6E52" w14:textId="77777777" w:rsidR="00C7688C" w:rsidRPr="00091E2E" w:rsidRDefault="00C7688C" w:rsidP="00C7688C">
            <w:pPr>
              <w:widowControl/>
              <w:autoSpaceDE/>
              <w:rPr>
                <w:shd w:val="clear" w:color="auto" w:fill="FFFFFF"/>
              </w:rPr>
            </w:pPr>
            <w:r w:rsidRPr="00091E2E">
              <w:rPr>
                <w:shd w:val="clear" w:color="auto" w:fill="FFFFFF"/>
              </w:rPr>
              <w:t xml:space="preserve">- здание бани, </w:t>
            </w:r>
          </w:p>
          <w:p w14:paraId="30E80553" w14:textId="77777777" w:rsidR="00C7688C" w:rsidRPr="00091E2E" w:rsidRDefault="00C7688C" w:rsidP="00C7688C">
            <w:pPr>
              <w:widowControl/>
              <w:autoSpaceDE/>
              <w:rPr>
                <w:shd w:val="clear" w:color="auto" w:fill="FFFFFF"/>
              </w:rPr>
            </w:pPr>
            <w:r w:rsidRPr="00091E2E">
              <w:rPr>
                <w:shd w:val="clear" w:color="auto" w:fill="FFFFFF"/>
              </w:rPr>
              <w:t xml:space="preserve">- парикмахерская, </w:t>
            </w:r>
          </w:p>
          <w:p w14:paraId="50210A35" w14:textId="77777777" w:rsidR="00C7688C" w:rsidRPr="00091E2E" w:rsidRDefault="00C7688C" w:rsidP="00C7688C">
            <w:pPr>
              <w:widowControl/>
              <w:autoSpaceDE/>
              <w:rPr>
                <w:shd w:val="clear" w:color="auto" w:fill="FFFFFF"/>
              </w:rPr>
            </w:pPr>
            <w:r w:rsidRPr="00091E2E">
              <w:rPr>
                <w:shd w:val="clear" w:color="auto" w:fill="FFFFFF"/>
              </w:rPr>
              <w:t>- прачечная,</w:t>
            </w:r>
          </w:p>
          <w:p w14:paraId="1E9170EB" w14:textId="77777777" w:rsidR="00C7688C" w:rsidRPr="00091E2E" w:rsidRDefault="00C7688C" w:rsidP="00C7688C">
            <w:pPr>
              <w:widowControl/>
              <w:autoSpaceDE/>
              <w:rPr>
                <w:shd w:val="clear" w:color="auto" w:fill="FFFFFF"/>
              </w:rPr>
            </w:pPr>
            <w:r w:rsidRPr="00091E2E">
              <w:rPr>
                <w:shd w:val="clear" w:color="auto" w:fill="FFFFFF"/>
              </w:rPr>
              <w:t>- химчистка,</w:t>
            </w:r>
          </w:p>
          <w:p w14:paraId="4CA59CCB" w14:textId="77777777" w:rsidR="00C7688C" w:rsidRPr="00091E2E" w:rsidRDefault="00C7688C" w:rsidP="00C7688C">
            <w:pPr>
              <w:widowControl/>
              <w:autoSpaceDE/>
              <w:rPr>
                <w:shd w:val="clear" w:color="auto" w:fill="FFFFFF"/>
              </w:rPr>
            </w:pPr>
            <w:r w:rsidRPr="00091E2E">
              <w:rPr>
                <w:shd w:val="clear" w:color="auto" w:fill="FFFFFF"/>
              </w:rPr>
              <w:t>- здание общественной уборной;</w:t>
            </w:r>
          </w:p>
          <w:p w14:paraId="087D0525" w14:textId="77777777" w:rsidR="003F5F00" w:rsidRPr="00091E2E" w:rsidRDefault="00C7688C" w:rsidP="00C7688C">
            <w:pPr>
              <w:snapToGrid w:val="0"/>
              <w:ind w:right="165"/>
              <w:jc w:val="both"/>
              <w:rPr>
                <w:rFonts w:eastAsia="Calibri"/>
              </w:rPr>
            </w:pPr>
            <w:r w:rsidRPr="00091E2E">
              <w:rPr>
                <w:shd w:val="clear" w:color="auto" w:fill="FFFFFF"/>
              </w:rPr>
              <w:t>- похоронное бюро</w:t>
            </w:r>
          </w:p>
        </w:tc>
        <w:tc>
          <w:tcPr>
            <w:tcW w:w="4678" w:type="dxa"/>
          </w:tcPr>
          <w:p w14:paraId="3F3B1769" w14:textId="77777777" w:rsidR="003F5F00" w:rsidRPr="00091E2E" w:rsidRDefault="003F5F00" w:rsidP="00BF2951">
            <w:pPr>
              <w:snapToGrid w:val="0"/>
              <w:ind w:left="118" w:right="165"/>
              <w:jc w:val="both"/>
              <w:rPr>
                <w:rFonts w:eastAsia="Calibri"/>
              </w:rPr>
            </w:pPr>
            <w:r w:rsidRPr="00091E2E">
              <w:rPr>
                <w:rFonts w:eastAsia="Calibri"/>
              </w:rPr>
              <w:t>Минимальная/максимальная площадь земельных участков –</w:t>
            </w:r>
            <w:r w:rsidR="00E4286C" w:rsidRPr="00091E2E">
              <w:rPr>
                <w:rFonts w:eastAsia="Calibri"/>
              </w:rPr>
              <w:t>15</w:t>
            </w:r>
            <w:r w:rsidRPr="00091E2E">
              <w:rPr>
                <w:rFonts w:eastAsia="Calibri"/>
              </w:rPr>
              <w:t>0/</w:t>
            </w:r>
            <w:r w:rsidR="00E13E74" w:rsidRPr="00091E2E">
              <w:rPr>
                <w:rFonts w:eastAsia="Calibri"/>
              </w:rPr>
              <w:t>5</w:t>
            </w:r>
            <w:r w:rsidRPr="00091E2E">
              <w:rPr>
                <w:rFonts w:eastAsia="Calibri"/>
              </w:rPr>
              <w:t xml:space="preserve">000 кв. м.; </w:t>
            </w:r>
          </w:p>
          <w:p w14:paraId="58FDEF1C" w14:textId="77777777" w:rsidR="003F5F00" w:rsidRPr="00091E2E" w:rsidRDefault="003F5F00" w:rsidP="00BF2951">
            <w:pPr>
              <w:snapToGrid w:val="0"/>
              <w:ind w:left="118" w:right="165"/>
              <w:jc w:val="both"/>
              <w:rPr>
                <w:rFonts w:eastAsia="Calibri"/>
              </w:rPr>
            </w:pPr>
            <w:r w:rsidRPr="00091E2E">
              <w:rPr>
                <w:rFonts w:eastAsia="Calibri"/>
              </w:rPr>
              <w:t xml:space="preserve">максимальный процент застройки в границах земельного участка – 60%;  </w:t>
            </w:r>
          </w:p>
          <w:p w14:paraId="20CAE874" w14:textId="77777777" w:rsidR="003F5F00" w:rsidRPr="00091E2E" w:rsidRDefault="003F5F00" w:rsidP="00BF2951">
            <w:pPr>
              <w:snapToGrid w:val="0"/>
              <w:ind w:left="118" w:right="165"/>
              <w:jc w:val="both"/>
              <w:rPr>
                <w:rFonts w:eastAsia="Calibri"/>
              </w:rPr>
            </w:pPr>
            <w:r w:rsidRPr="00091E2E">
              <w:rPr>
                <w:rFonts w:eastAsia="Calibri"/>
              </w:rPr>
              <w:t xml:space="preserve">максимальное количество надземных этажей зданий – 2;                  </w:t>
            </w:r>
          </w:p>
          <w:p w14:paraId="23447778" w14:textId="77777777" w:rsidR="003F5F00" w:rsidRPr="00091E2E" w:rsidRDefault="003F5F00" w:rsidP="00BF2951">
            <w:pPr>
              <w:snapToGrid w:val="0"/>
              <w:ind w:left="118" w:right="165"/>
              <w:jc w:val="both"/>
              <w:rPr>
                <w:rFonts w:eastAsia="Calibri"/>
              </w:rPr>
            </w:pPr>
            <w:r w:rsidRPr="00091E2E">
              <w:rPr>
                <w:rFonts w:eastAsia="Calibri"/>
              </w:rPr>
              <w:t>максимальная высота зданий, строений, сооружений от уровня земли - 12 м;</w:t>
            </w:r>
          </w:p>
          <w:p w14:paraId="14A7FB75" w14:textId="77777777" w:rsidR="003F5F00" w:rsidRPr="00091E2E" w:rsidRDefault="003F5F00" w:rsidP="00BF2951">
            <w:pPr>
              <w:tabs>
                <w:tab w:val="left" w:pos="2520"/>
              </w:tabs>
              <w:ind w:left="118" w:right="165"/>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0B666836" w14:textId="77777777" w:rsidR="00576AA7" w:rsidRPr="00091E2E" w:rsidRDefault="003F5F00" w:rsidP="00576AA7">
            <w:pPr>
              <w:snapToGrid w:val="0"/>
              <w:ind w:left="118" w:right="165"/>
              <w:jc w:val="both"/>
              <w:rPr>
                <w:rFonts w:eastAsia="SimSun"/>
                <w:lang w:eastAsia="zh-CN" w:bidi="ru-RU"/>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827" w:type="dxa"/>
            <w:vMerge/>
          </w:tcPr>
          <w:p w14:paraId="72B895A3" w14:textId="77777777" w:rsidR="003F5F00" w:rsidRPr="00091E2E" w:rsidRDefault="003F5F00" w:rsidP="00BF2951">
            <w:pPr>
              <w:snapToGrid w:val="0"/>
              <w:ind w:left="118" w:right="165"/>
              <w:rPr>
                <w:rFonts w:eastAsia="Calibri"/>
              </w:rPr>
            </w:pPr>
          </w:p>
        </w:tc>
      </w:tr>
      <w:tr w:rsidR="00091E2E" w:rsidRPr="00091E2E" w14:paraId="66336F1C" w14:textId="77777777" w:rsidTr="00885C56">
        <w:tc>
          <w:tcPr>
            <w:tcW w:w="2014" w:type="dxa"/>
          </w:tcPr>
          <w:p w14:paraId="099AD301" w14:textId="77777777" w:rsidR="003F5F00" w:rsidRPr="00091E2E" w:rsidRDefault="003F5F00" w:rsidP="00BF2951">
            <w:pPr>
              <w:snapToGrid w:val="0"/>
              <w:ind w:left="147" w:right="166"/>
            </w:pPr>
            <w:r w:rsidRPr="00091E2E">
              <w:t xml:space="preserve">[3.5.1] </w:t>
            </w:r>
            <w:r w:rsidRPr="00091E2E">
              <w:lastRenderedPageBreak/>
              <w:t>Дошкольное, начальное и среднее общее образование</w:t>
            </w:r>
          </w:p>
        </w:tc>
        <w:tc>
          <w:tcPr>
            <w:tcW w:w="4795" w:type="dxa"/>
          </w:tcPr>
          <w:p w14:paraId="139D81F7" w14:textId="77777777" w:rsidR="003F5F00" w:rsidRPr="00091E2E" w:rsidRDefault="002B67C9" w:rsidP="00AF6FF1">
            <w:pPr>
              <w:snapToGrid w:val="0"/>
              <w:ind w:left="118" w:right="165"/>
              <w:jc w:val="both"/>
            </w:pPr>
            <w:r w:rsidRPr="00091E2E">
              <w:rPr>
                <w:shd w:val="clear" w:color="auto" w:fill="FFFFFF"/>
              </w:rPr>
              <w:lastRenderedPageBreak/>
              <w:t xml:space="preserve">Объекты капитального строительства, </w:t>
            </w:r>
            <w:r w:rsidRPr="00091E2E">
              <w:rPr>
                <w:shd w:val="clear" w:color="auto" w:fill="FFFFFF"/>
              </w:rPr>
              <w:lastRenderedPageBreak/>
              <w:t>предназначенные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4678" w:type="dxa"/>
          </w:tcPr>
          <w:p w14:paraId="1C8FA7D7" w14:textId="77777777" w:rsidR="003F5F00" w:rsidRPr="00091E2E" w:rsidRDefault="003F5F00" w:rsidP="00BF2951">
            <w:pPr>
              <w:snapToGrid w:val="0"/>
              <w:ind w:left="118" w:right="165"/>
              <w:jc w:val="both"/>
              <w:rPr>
                <w:rFonts w:eastAsia="Calibri"/>
              </w:rPr>
            </w:pPr>
            <w:r w:rsidRPr="00091E2E">
              <w:rPr>
                <w:rFonts w:eastAsia="Calibri"/>
              </w:rPr>
              <w:lastRenderedPageBreak/>
              <w:t xml:space="preserve">Минимальная/максимальная площадь земельных </w:t>
            </w:r>
            <w:r w:rsidRPr="00091E2E">
              <w:rPr>
                <w:rFonts w:eastAsia="Calibri"/>
              </w:rPr>
              <w:lastRenderedPageBreak/>
              <w:t xml:space="preserve">участков   – </w:t>
            </w:r>
            <w:r w:rsidR="00FD42CC" w:rsidRPr="00091E2E">
              <w:rPr>
                <w:rFonts w:eastAsia="Calibri"/>
              </w:rPr>
              <w:t>не подлежит установлению</w:t>
            </w:r>
            <w:r w:rsidR="00FD42CC">
              <w:rPr>
                <w:rFonts w:eastAsia="Calibri"/>
              </w:rPr>
              <w:t>;</w:t>
            </w:r>
          </w:p>
          <w:p w14:paraId="4E26A50B" w14:textId="77777777" w:rsidR="003F5F00" w:rsidRPr="00091E2E" w:rsidRDefault="003F5F00" w:rsidP="00BF2951">
            <w:pPr>
              <w:snapToGrid w:val="0"/>
              <w:ind w:left="118" w:right="165"/>
              <w:jc w:val="both"/>
              <w:rPr>
                <w:rFonts w:eastAsia="Calibri"/>
              </w:rPr>
            </w:pPr>
            <w:r w:rsidRPr="00091E2E">
              <w:rPr>
                <w:rFonts w:eastAsia="Calibri"/>
              </w:rPr>
              <w:t xml:space="preserve">максимальное количество надземных этажей зданий – </w:t>
            </w:r>
            <w:r w:rsidR="00576AA7" w:rsidRPr="00091E2E">
              <w:rPr>
                <w:rFonts w:eastAsia="Calibri"/>
              </w:rPr>
              <w:t>5</w:t>
            </w:r>
            <w:r w:rsidRPr="00091E2E">
              <w:rPr>
                <w:rFonts w:eastAsia="Calibri"/>
              </w:rPr>
              <w:t xml:space="preserve">; </w:t>
            </w:r>
          </w:p>
          <w:p w14:paraId="3B966AD7" w14:textId="77777777" w:rsidR="003F5F00" w:rsidRPr="00091E2E" w:rsidRDefault="003F5F00" w:rsidP="00BF2951">
            <w:pPr>
              <w:snapToGrid w:val="0"/>
              <w:ind w:left="118" w:right="165"/>
              <w:jc w:val="both"/>
              <w:rPr>
                <w:rFonts w:eastAsia="Calibri"/>
              </w:rPr>
            </w:pPr>
            <w:r w:rsidRPr="00091E2E">
              <w:rPr>
                <w:rFonts w:eastAsia="Calibri"/>
              </w:rPr>
              <w:t>максимальная высота зданий от уровня земли до верха перекрытия последнего этажа (или конька кровли) - 20 м;</w:t>
            </w:r>
          </w:p>
          <w:p w14:paraId="148D9DC3" w14:textId="77777777" w:rsidR="003F5F00" w:rsidRPr="00091E2E" w:rsidRDefault="003F5F00" w:rsidP="00BF2951">
            <w:pPr>
              <w:snapToGrid w:val="0"/>
              <w:ind w:left="118" w:right="165"/>
              <w:jc w:val="both"/>
              <w:rPr>
                <w:rFonts w:eastAsia="Calibri"/>
              </w:rPr>
            </w:pPr>
            <w:r w:rsidRPr="00091E2E">
              <w:rPr>
                <w:rFonts w:eastAsia="Calibri"/>
              </w:rPr>
              <w:t>максимальный процент застройки – 40%;</w:t>
            </w:r>
          </w:p>
          <w:p w14:paraId="17EA0BA6" w14:textId="77777777" w:rsidR="003F5F00" w:rsidRPr="00091E2E" w:rsidRDefault="003F5F00" w:rsidP="00BF2951">
            <w:pPr>
              <w:snapToGrid w:val="0"/>
              <w:ind w:left="118" w:right="165"/>
              <w:jc w:val="both"/>
              <w:rPr>
                <w:rFonts w:eastAsia="Calibri"/>
              </w:rPr>
            </w:pPr>
            <w:r w:rsidRPr="00091E2E">
              <w:rPr>
                <w:rFonts w:eastAsia="Calibri"/>
              </w:rPr>
              <w:t>коэффициент использования территории не более - 2,4;</w:t>
            </w:r>
          </w:p>
          <w:p w14:paraId="08CD8F90" w14:textId="77777777" w:rsidR="003F5F00" w:rsidRPr="00091E2E" w:rsidRDefault="003F5F00" w:rsidP="00BF2951">
            <w:pPr>
              <w:snapToGrid w:val="0"/>
              <w:ind w:left="118" w:right="165"/>
              <w:jc w:val="both"/>
              <w:rPr>
                <w:rFonts w:eastAsia="Calibri"/>
              </w:rPr>
            </w:pPr>
            <w:r w:rsidRPr="00091E2E">
              <w:rPr>
                <w:rFonts w:eastAsia="Calibri"/>
              </w:rPr>
              <w:t>минимальные отступы от красной линии до дошкольных    образовательных учреждений и общеобразовательных школ (от стены здания) -</w:t>
            </w:r>
            <w:r w:rsidR="00084000" w:rsidRPr="00091E2E">
              <w:rPr>
                <w:rFonts w:eastAsia="Calibri"/>
              </w:rPr>
              <w:t>25</w:t>
            </w:r>
            <w:r w:rsidRPr="00091E2E">
              <w:rPr>
                <w:rFonts w:eastAsia="Calibri"/>
              </w:rPr>
              <w:t xml:space="preserve">м; </w:t>
            </w:r>
          </w:p>
          <w:p w14:paraId="510939E3" w14:textId="77777777" w:rsidR="003F5F00" w:rsidRPr="00091E2E" w:rsidRDefault="003F5F00" w:rsidP="00BF2951">
            <w:pPr>
              <w:snapToGrid w:val="0"/>
              <w:ind w:left="118" w:right="165"/>
              <w:jc w:val="both"/>
              <w:rPr>
                <w:rFonts w:eastAsia="Calibri"/>
              </w:rPr>
            </w:pPr>
            <w:r w:rsidRPr="00091E2E">
              <w:rPr>
                <w:rFonts w:eastAsia="Calibri"/>
              </w:rPr>
              <w:t xml:space="preserve">минимальные отступы от границ земельных участков до зданий, строений, сооружений – 3 м;  </w:t>
            </w:r>
          </w:p>
          <w:p w14:paraId="69FEAA9B" w14:textId="77777777" w:rsidR="00576AA7" w:rsidRPr="00091E2E" w:rsidRDefault="003F5F00" w:rsidP="00095D2C">
            <w:pPr>
              <w:snapToGrid w:val="0"/>
              <w:ind w:left="118" w:right="165"/>
              <w:jc w:val="both"/>
              <w:rPr>
                <w:rFonts w:eastAsia="Calibri"/>
              </w:rPr>
            </w:pPr>
            <w:r w:rsidRPr="00091E2E">
              <w:rPr>
                <w:rFonts w:eastAsia="Calibri"/>
              </w:rPr>
              <w:t>Минимальный процент озеленения земельного участка 30%.</w:t>
            </w:r>
          </w:p>
        </w:tc>
        <w:tc>
          <w:tcPr>
            <w:tcW w:w="3827" w:type="dxa"/>
            <w:vMerge/>
          </w:tcPr>
          <w:p w14:paraId="69E3E0C9" w14:textId="77777777" w:rsidR="003F5F00" w:rsidRPr="00091E2E" w:rsidRDefault="003F5F00" w:rsidP="00BF2951">
            <w:pPr>
              <w:snapToGrid w:val="0"/>
              <w:ind w:left="118" w:right="165"/>
              <w:rPr>
                <w:rFonts w:eastAsia="Calibri"/>
              </w:rPr>
            </w:pPr>
          </w:p>
        </w:tc>
      </w:tr>
      <w:tr w:rsidR="00091E2E" w:rsidRPr="00091E2E" w14:paraId="1704EAEE" w14:textId="77777777" w:rsidTr="00885C56">
        <w:tc>
          <w:tcPr>
            <w:tcW w:w="2014" w:type="dxa"/>
          </w:tcPr>
          <w:p w14:paraId="5E3A7B2F" w14:textId="77777777" w:rsidR="003F5F00" w:rsidRPr="00091E2E" w:rsidRDefault="003F5F00" w:rsidP="00BF2951">
            <w:pPr>
              <w:snapToGrid w:val="0"/>
              <w:ind w:left="147" w:right="166"/>
            </w:pPr>
            <w:r w:rsidRPr="00091E2E">
              <w:t xml:space="preserve">[3.5.2]  </w:t>
            </w:r>
          </w:p>
          <w:p w14:paraId="04949724" w14:textId="77777777" w:rsidR="003F5F00" w:rsidRPr="00091E2E" w:rsidRDefault="003F5F00" w:rsidP="00BF2951">
            <w:pPr>
              <w:snapToGrid w:val="0"/>
              <w:ind w:left="147" w:right="166"/>
            </w:pPr>
            <w:r w:rsidRPr="00091E2E">
              <w:t>Среднее и высшее профессиональное образование</w:t>
            </w:r>
          </w:p>
        </w:tc>
        <w:tc>
          <w:tcPr>
            <w:tcW w:w="4795" w:type="dxa"/>
          </w:tcPr>
          <w:p w14:paraId="5376E41E" w14:textId="77777777" w:rsidR="004A4FC9" w:rsidRPr="00091E2E" w:rsidRDefault="004A4FC9" w:rsidP="004A4FC9">
            <w:pPr>
              <w:pStyle w:val="s16"/>
              <w:shd w:val="clear" w:color="auto" w:fill="FFFFFF"/>
              <w:spacing w:before="0" w:beforeAutospacing="0" w:after="0" w:afterAutospacing="0"/>
              <w:ind w:left="118"/>
              <w:rPr>
                <w:sz w:val="20"/>
                <w:szCs w:val="20"/>
                <w:shd w:val="clear" w:color="auto" w:fill="FFFFFF"/>
              </w:rPr>
            </w:pPr>
            <w:r w:rsidRPr="00091E2E">
              <w:rPr>
                <w:sz w:val="20"/>
                <w:szCs w:val="20"/>
                <w:shd w:val="clear" w:color="auto" w:fill="FFFFFF"/>
              </w:rPr>
              <w:t>- здание объекта высшего образования</w:t>
            </w:r>
          </w:p>
          <w:p w14:paraId="131A3AE7" w14:textId="77777777" w:rsidR="004A4FC9" w:rsidRPr="00091E2E" w:rsidRDefault="004A4FC9" w:rsidP="004A4FC9">
            <w:pPr>
              <w:pStyle w:val="s16"/>
              <w:shd w:val="clear" w:color="auto" w:fill="FFFFFF"/>
              <w:spacing w:before="0" w:beforeAutospacing="0" w:after="0" w:afterAutospacing="0"/>
              <w:ind w:left="118"/>
              <w:rPr>
                <w:sz w:val="20"/>
                <w:szCs w:val="20"/>
                <w:shd w:val="clear" w:color="auto" w:fill="FFFFFF"/>
              </w:rPr>
            </w:pPr>
            <w:r w:rsidRPr="00091E2E">
              <w:rPr>
                <w:sz w:val="20"/>
                <w:szCs w:val="20"/>
                <w:shd w:val="clear" w:color="auto" w:fill="FFFFFF"/>
              </w:rPr>
              <w:t>- здание объекта среднего профессионального образования</w:t>
            </w:r>
          </w:p>
          <w:p w14:paraId="705267E3" w14:textId="77777777" w:rsidR="004A4FC9" w:rsidRPr="00091E2E" w:rsidRDefault="004A4FC9" w:rsidP="004A4FC9">
            <w:pPr>
              <w:pStyle w:val="s16"/>
              <w:shd w:val="clear" w:color="auto" w:fill="FFFFFF"/>
              <w:spacing w:before="0" w:beforeAutospacing="0" w:after="0" w:afterAutospacing="0"/>
              <w:ind w:left="118"/>
              <w:rPr>
                <w:sz w:val="20"/>
                <w:szCs w:val="20"/>
                <w:shd w:val="clear" w:color="auto" w:fill="FFFFFF"/>
              </w:rPr>
            </w:pPr>
            <w:r w:rsidRPr="00091E2E">
              <w:rPr>
                <w:sz w:val="20"/>
                <w:szCs w:val="20"/>
                <w:shd w:val="clear" w:color="auto" w:fill="FFFFFF"/>
              </w:rPr>
              <w:t xml:space="preserve">- здание музыкальной школы </w:t>
            </w:r>
          </w:p>
          <w:p w14:paraId="2468639B" w14:textId="77777777" w:rsidR="004A4FC9" w:rsidRPr="00091E2E" w:rsidRDefault="004A4FC9" w:rsidP="004A4FC9">
            <w:pPr>
              <w:pStyle w:val="s16"/>
              <w:shd w:val="clear" w:color="auto" w:fill="FFFFFF"/>
              <w:spacing w:before="0" w:beforeAutospacing="0" w:after="0" w:afterAutospacing="0"/>
              <w:ind w:left="118"/>
              <w:rPr>
                <w:sz w:val="20"/>
                <w:szCs w:val="20"/>
                <w:shd w:val="clear" w:color="auto" w:fill="FFFFFF"/>
              </w:rPr>
            </w:pPr>
            <w:r w:rsidRPr="00091E2E">
              <w:rPr>
                <w:sz w:val="20"/>
                <w:szCs w:val="20"/>
                <w:shd w:val="clear" w:color="auto" w:fill="FFFFFF"/>
              </w:rPr>
              <w:t xml:space="preserve">- здание спортивной школы </w:t>
            </w:r>
          </w:p>
          <w:p w14:paraId="53C1F9C3" w14:textId="77777777" w:rsidR="004A4FC9" w:rsidRPr="00091E2E" w:rsidRDefault="004A4FC9" w:rsidP="004A4FC9">
            <w:pPr>
              <w:pStyle w:val="s16"/>
              <w:shd w:val="clear" w:color="auto" w:fill="FFFFFF"/>
              <w:spacing w:before="0" w:beforeAutospacing="0" w:after="0" w:afterAutospacing="0"/>
              <w:ind w:left="118"/>
              <w:rPr>
                <w:sz w:val="20"/>
                <w:szCs w:val="20"/>
                <w:shd w:val="clear" w:color="auto" w:fill="FFFFFF"/>
              </w:rPr>
            </w:pPr>
            <w:r w:rsidRPr="00091E2E">
              <w:rPr>
                <w:sz w:val="20"/>
                <w:szCs w:val="20"/>
                <w:shd w:val="clear" w:color="auto" w:fill="FFFFFF"/>
              </w:rPr>
              <w:t xml:space="preserve">- здание школы искусств </w:t>
            </w:r>
          </w:p>
          <w:p w14:paraId="5397A07B" w14:textId="77777777" w:rsidR="004A4FC9" w:rsidRPr="00091E2E" w:rsidRDefault="004A4FC9" w:rsidP="004A4FC9">
            <w:pPr>
              <w:pStyle w:val="s16"/>
              <w:shd w:val="clear" w:color="auto" w:fill="FFFFFF"/>
              <w:spacing w:before="0" w:beforeAutospacing="0" w:after="0" w:afterAutospacing="0"/>
              <w:ind w:left="118"/>
              <w:rPr>
                <w:sz w:val="20"/>
                <w:szCs w:val="20"/>
              </w:rPr>
            </w:pPr>
            <w:r w:rsidRPr="00091E2E">
              <w:rPr>
                <w:sz w:val="20"/>
                <w:szCs w:val="20"/>
              </w:rPr>
              <w:t>- профессиональное техническое училище,</w:t>
            </w:r>
          </w:p>
          <w:p w14:paraId="7AF46513" w14:textId="77777777" w:rsidR="004A4FC9" w:rsidRPr="00091E2E" w:rsidRDefault="004A4FC9" w:rsidP="004A4FC9">
            <w:pPr>
              <w:pStyle w:val="s16"/>
              <w:shd w:val="clear" w:color="auto" w:fill="FFFFFF"/>
              <w:spacing w:before="0" w:beforeAutospacing="0" w:after="0" w:afterAutospacing="0"/>
              <w:ind w:left="118"/>
              <w:rPr>
                <w:sz w:val="20"/>
                <w:szCs w:val="20"/>
              </w:rPr>
            </w:pPr>
            <w:r w:rsidRPr="00091E2E">
              <w:rPr>
                <w:sz w:val="20"/>
                <w:szCs w:val="20"/>
              </w:rPr>
              <w:t>- колледж,</w:t>
            </w:r>
          </w:p>
          <w:p w14:paraId="0CD6744E" w14:textId="77777777" w:rsidR="004A4FC9" w:rsidRPr="00091E2E" w:rsidRDefault="004A4FC9" w:rsidP="004A4FC9">
            <w:pPr>
              <w:pStyle w:val="s16"/>
              <w:shd w:val="clear" w:color="auto" w:fill="FFFFFF"/>
              <w:spacing w:before="0" w:beforeAutospacing="0" w:after="0" w:afterAutospacing="0"/>
              <w:ind w:left="118"/>
              <w:rPr>
                <w:sz w:val="20"/>
                <w:szCs w:val="20"/>
              </w:rPr>
            </w:pPr>
            <w:r w:rsidRPr="00091E2E">
              <w:rPr>
                <w:sz w:val="20"/>
                <w:szCs w:val="20"/>
              </w:rPr>
              <w:t>- художественное, музыкальное училище,</w:t>
            </w:r>
          </w:p>
          <w:p w14:paraId="1A38851E" w14:textId="77777777" w:rsidR="004A4FC9" w:rsidRPr="00091E2E" w:rsidRDefault="004A4FC9" w:rsidP="004A4FC9">
            <w:pPr>
              <w:pStyle w:val="s16"/>
              <w:shd w:val="clear" w:color="auto" w:fill="FFFFFF"/>
              <w:spacing w:before="0" w:beforeAutospacing="0" w:after="0" w:afterAutospacing="0"/>
              <w:ind w:left="118"/>
              <w:rPr>
                <w:sz w:val="20"/>
                <w:szCs w:val="20"/>
              </w:rPr>
            </w:pPr>
            <w:r w:rsidRPr="00091E2E">
              <w:rPr>
                <w:sz w:val="20"/>
                <w:szCs w:val="20"/>
              </w:rPr>
              <w:t>- институт,</w:t>
            </w:r>
          </w:p>
          <w:p w14:paraId="05578CE5" w14:textId="77777777" w:rsidR="004A4FC9" w:rsidRPr="00091E2E" w:rsidRDefault="004A4FC9" w:rsidP="004A4FC9">
            <w:pPr>
              <w:pStyle w:val="s16"/>
              <w:shd w:val="clear" w:color="auto" w:fill="FFFFFF"/>
              <w:spacing w:before="0" w:beforeAutospacing="0" w:after="0" w:afterAutospacing="0"/>
              <w:ind w:left="118"/>
              <w:rPr>
                <w:sz w:val="20"/>
                <w:szCs w:val="20"/>
              </w:rPr>
            </w:pPr>
            <w:r w:rsidRPr="00091E2E">
              <w:rPr>
                <w:sz w:val="20"/>
                <w:szCs w:val="20"/>
              </w:rPr>
              <w:t>- университет,</w:t>
            </w:r>
          </w:p>
          <w:p w14:paraId="0AC4DB20" w14:textId="77777777" w:rsidR="00E4758C" w:rsidRPr="00091E2E" w:rsidRDefault="004A4FC9" w:rsidP="00E4758C">
            <w:pPr>
              <w:snapToGrid w:val="0"/>
              <w:ind w:left="118" w:right="165"/>
              <w:jc w:val="both"/>
            </w:pPr>
            <w:r w:rsidRPr="00091E2E">
              <w:t>- организация по переподготовке и повышению квалификации специалистов и иные организации, осуществляющие деятельность по образованию и просвещению</w:t>
            </w:r>
          </w:p>
        </w:tc>
        <w:tc>
          <w:tcPr>
            <w:tcW w:w="4678" w:type="dxa"/>
          </w:tcPr>
          <w:p w14:paraId="3D171B5D" w14:textId="77777777" w:rsidR="003F5F00" w:rsidRPr="00091E2E" w:rsidRDefault="003F5F00" w:rsidP="00BF2951">
            <w:pPr>
              <w:snapToGrid w:val="0"/>
              <w:ind w:left="118" w:right="142"/>
              <w:jc w:val="both"/>
            </w:pPr>
            <w:r w:rsidRPr="00091E2E">
              <w:t xml:space="preserve">Минимальная/максимальная площадь земельных участков – </w:t>
            </w:r>
            <w:r w:rsidR="00BA200F" w:rsidRPr="00091E2E">
              <w:t>5</w:t>
            </w:r>
            <w:r w:rsidRPr="00091E2E">
              <w:t>00/</w:t>
            </w:r>
            <w:r w:rsidR="00BA200F" w:rsidRPr="00091E2E">
              <w:t>не подлежит установлению,</w:t>
            </w:r>
            <w:r w:rsidRPr="00091E2E">
              <w:t xml:space="preserve"> кв. м;</w:t>
            </w:r>
          </w:p>
          <w:p w14:paraId="3A81963A" w14:textId="77777777" w:rsidR="003F5F00" w:rsidRPr="00091E2E" w:rsidRDefault="003F5F00" w:rsidP="00BF2951">
            <w:pPr>
              <w:snapToGrid w:val="0"/>
              <w:ind w:left="118" w:right="142"/>
              <w:jc w:val="both"/>
            </w:pPr>
            <w:r w:rsidRPr="00091E2E">
              <w:t>максимальный процент застройки в границах земель</w:t>
            </w:r>
            <w:r w:rsidR="00BA200F" w:rsidRPr="00091E2E">
              <w:t>ного участка –7</w:t>
            </w:r>
            <w:r w:rsidRPr="00091E2E">
              <w:t>0%;</w:t>
            </w:r>
          </w:p>
          <w:p w14:paraId="186D07F0" w14:textId="77777777" w:rsidR="003F5F00" w:rsidRPr="00091E2E" w:rsidRDefault="003F5F00" w:rsidP="00BF2951">
            <w:pPr>
              <w:snapToGrid w:val="0"/>
              <w:ind w:left="118" w:right="142"/>
              <w:jc w:val="both"/>
            </w:pPr>
            <w:r w:rsidRPr="00091E2E">
              <w:t>максимальное количество надземных этажей зданий – 3;</w:t>
            </w:r>
          </w:p>
          <w:p w14:paraId="29D64600" w14:textId="77777777" w:rsidR="003F5F00" w:rsidRPr="00091E2E" w:rsidRDefault="003F5F00" w:rsidP="00BF2951">
            <w:pPr>
              <w:snapToGrid w:val="0"/>
              <w:ind w:left="118" w:right="142"/>
              <w:jc w:val="both"/>
            </w:pPr>
            <w:r w:rsidRPr="00091E2E">
              <w:t>максимальная высота зданий, строений, сооружений от уровня земли - 20 м;</w:t>
            </w:r>
          </w:p>
          <w:p w14:paraId="1C48303D" w14:textId="77777777" w:rsidR="003F5F00" w:rsidRPr="00091E2E" w:rsidRDefault="003F5F00" w:rsidP="00BF2951">
            <w:pPr>
              <w:tabs>
                <w:tab w:val="left" w:pos="2520"/>
              </w:tabs>
              <w:ind w:left="118" w:right="142"/>
              <w:jc w:val="both"/>
              <w:rPr>
                <w:rFonts w:eastAsia="SimSun"/>
                <w:lang w:eastAsia="zh-CN" w:bidi="ru-RU"/>
              </w:rPr>
            </w:pPr>
            <w:r w:rsidRPr="00091E2E">
              <w:t>минимальные отступы от красной линии –5 м; от иных границ – 3 м</w:t>
            </w:r>
            <w:r w:rsidRPr="00091E2E">
              <w:rPr>
                <w:rFonts w:eastAsia="SimSun"/>
                <w:lang w:eastAsia="zh-CN" w:bidi="ru-RU"/>
              </w:rPr>
              <w:t>;</w:t>
            </w:r>
          </w:p>
          <w:p w14:paraId="186F5D85" w14:textId="77777777" w:rsidR="003F5F00" w:rsidRPr="00091E2E" w:rsidRDefault="003F5F00" w:rsidP="00BF2951">
            <w:pPr>
              <w:snapToGrid w:val="0"/>
              <w:ind w:left="118" w:right="165"/>
              <w:jc w:val="both"/>
              <w:rPr>
                <w:rFonts w:eastAsia="Calibri"/>
              </w:rPr>
            </w:pPr>
            <w:r w:rsidRPr="00091E2E">
              <w:rPr>
                <w:rFonts w:eastAsia="SimSun"/>
                <w:lang w:eastAsia="zh-CN" w:bidi="ru-RU"/>
              </w:rPr>
              <w:t>минимальный процент озеленения земельного участка 30%.</w:t>
            </w:r>
          </w:p>
        </w:tc>
        <w:tc>
          <w:tcPr>
            <w:tcW w:w="3827" w:type="dxa"/>
            <w:vMerge/>
          </w:tcPr>
          <w:p w14:paraId="03636421" w14:textId="77777777" w:rsidR="003F5F00" w:rsidRPr="00091E2E" w:rsidRDefault="003F5F00" w:rsidP="00BF2951">
            <w:pPr>
              <w:snapToGrid w:val="0"/>
              <w:ind w:left="118" w:right="165"/>
              <w:rPr>
                <w:rFonts w:eastAsia="Calibri"/>
              </w:rPr>
            </w:pPr>
          </w:p>
        </w:tc>
      </w:tr>
      <w:tr w:rsidR="00091E2E" w:rsidRPr="00091E2E" w14:paraId="399CE008" w14:textId="77777777" w:rsidTr="00885C56">
        <w:tc>
          <w:tcPr>
            <w:tcW w:w="2014" w:type="dxa"/>
          </w:tcPr>
          <w:p w14:paraId="32B574FE" w14:textId="77777777" w:rsidR="00AF6FF1" w:rsidRPr="00091E2E" w:rsidRDefault="00AF6FF1" w:rsidP="00AF6FF1">
            <w:pPr>
              <w:tabs>
                <w:tab w:val="left" w:pos="2520"/>
              </w:tabs>
              <w:ind w:left="142"/>
              <w:jc w:val="both"/>
              <w:rPr>
                <w:shd w:val="clear" w:color="auto" w:fill="FFFFFF"/>
              </w:rPr>
            </w:pPr>
            <w:r w:rsidRPr="00091E2E">
              <w:t>[3.7.1]</w:t>
            </w:r>
          </w:p>
          <w:p w14:paraId="76560784" w14:textId="77777777" w:rsidR="00E80073" w:rsidRPr="00091E2E" w:rsidRDefault="00AF6FF1" w:rsidP="00E80073">
            <w:pPr>
              <w:tabs>
                <w:tab w:val="left" w:pos="2520"/>
              </w:tabs>
              <w:ind w:left="142"/>
              <w:rPr>
                <w:shd w:val="clear" w:color="auto" w:fill="FFFFFF"/>
              </w:rPr>
            </w:pPr>
            <w:r w:rsidRPr="00091E2E">
              <w:rPr>
                <w:shd w:val="clear" w:color="auto" w:fill="FFFFFF"/>
              </w:rPr>
              <w:t>О</w:t>
            </w:r>
            <w:r w:rsidR="00E4758C" w:rsidRPr="00091E2E">
              <w:rPr>
                <w:shd w:val="clear" w:color="auto" w:fill="FFFFFF"/>
              </w:rPr>
              <w:t>существление религиозных обрядов</w:t>
            </w:r>
          </w:p>
          <w:p w14:paraId="5D6B4B96" w14:textId="77777777" w:rsidR="006771B2" w:rsidRPr="00091E2E" w:rsidRDefault="006771B2" w:rsidP="00E80073">
            <w:pPr>
              <w:tabs>
                <w:tab w:val="left" w:pos="2520"/>
              </w:tabs>
              <w:ind w:left="142"/>
            </w:pPr>
          </w:p>
        </w:tc>
        <w:tc>
          <w:tcPr>
            <w:tcW w:w="4795" w:type="dxa"/>
          </w:tcPr>
          <w:p w14:paraId="783FA469" w14:textId="77777777" w:rsidR="006771B2" w:rsidRPr="00091E2E" w:rsidRDefault="006771B2" w:rsidP="00077E6D">
            <w:pPr>
              <w:widowControl/>
              <w:autoSpaceDE/>
              <w:rPr>
                <w:lang w:eastAsia="en-US"/>
              </w:rPr>
            </w:pPr>
            <w:r w:rsidRPr="00091E2E">
              <w:rPr>
                <w:lang w:eastAsia="en-US"/>
              </w:rPr>
              <w:t xml:space="preserve">- церковь, </w:t>
            </w:r>
          </w:p>
          <w:p w14:paraId="3C935811" w14:textId="77777777" w:rsidR="006771B2" w:rsidRPr="00091E2E" w:rsidRDefault="006771B2" w:rsidP="00077E6D">
            <w:pPr>
              <w:widowControl/>
              <w:autoSpaceDE/>
              <w:rPr>
                <w:lang w:eastAsia="en-US"/>
              </w:rPr>
            </w:pPr>
            <w:r w:rsidRPr="00091E2E">
              <w:rPr>
                <w:lang w:eastAsia="en-US"/>
              </w:rPr>
              <w:t xml:space="preserve">- собор, </w:t>
            </w:r>
          </w:p>
          <w:p w14:paraId="7BA64AD4" w14:textId="77777777" w:rsidR="006771B2" w:rsidRPr="00091E2E" w:rsidRDefault="006771B2" w:rsidP="00077E6D">
            <w:pPr>
              <w:widowControl/>
              <w:autoSpaceDE/>
              <w:rPr>
                <w:lang w:eastAsia="en-US"/>
              </w:rPr>
            </w:pPr>
            <w:r w:rsidRPr="00091E2E">
              <w:rPr>
                <w:lang w:eastAsia="en-US"/>
              </w:rPr>
              <w:t xml:space="preserve">- храм, </w:t>
            </w:r>
          </w:p>
          <w:p w14:paraId="3591B23C" w14:textId="77777777" w:rsidR="006771B2" w:rsidRPr="00091E2E" w:rsidRDefault="006771B2" w:rsidP="00077E6D">
            <w:pPr>
              <w:widowControl/>
              <w:autoSpaceDE/>
              <w:rPr>
                <w:lang w:eastAsia="en-US"/>
              </w:rPr>
            </w:pPr>
            <w:r w:rsidRPr="00091E2E">
              <w:rPr>
                <w:lang w:eastAsia="en-US"/>
              </w:rPr>
              <w:t xml:space="preserve">- часовня, </w:t>
            </w:r>
          </w:p>
          <w:p w14:paraId="316F6E28" w14:textId="77777777" w:rsidR="006771B2" w:rsidRPr="00091E2E" w:rsidRDefault="006771B2" w:rsidP="00077E6D">
            <w:pPr>
              <w:widowControl/>
              <w:autoSpaceDE/>
              <w:rPr>
                <w:lang w:eastAsia="en-US"/>
              </w:rPr>
            </w:pPr>
            <w:r w:rsidRPr="00091E2E">
              <w:rPr>
                <w:lang w:eastAsia="en-US"/>
              </w:rPr>
              <w:t xml:space="preserve">- мечеть, </w:t>
            </w:r>
          </w:p>
          <w:p w14:paraId="1AE1BD84" w14:textId="77777777" w:rsidR="006771B2" w:rsidRPr="00091E2E" w:rsidRDefault="006771B2" w:rsidP="00077E6D">
            <w:pPr>
              <w:widowControl/>
              <w:autoSpaceDE/>
              <w:rPr>
                <w:lang w:eastAsia="en-US"/>
              </w:rPr>
            </w:pPr>
            <w:r w:rsidRPr="00091E2E">
              <w:rPr>
                <w:lang w:eastAsia="en-US"/>
              </w:rPr>
              <w:t xml:space="preserve">- молельный дом, </w:t>
            </w:r>
          </w:p>
          <w:p w14:paraId="61302148" w14:textId="77777777" w:rsidR="006771B2" w:rsidRPr="00091E2E" w:rsidRDefault="006771B2" w:rsidP="00077E6D">
            <w:pPr>
              <w:tabs>
                <w:tab w:val="left" w:pos="2520"/>
              </w:tabs>
              <w:jc w:val="both"/>
              <w:rPr>
                <w:lang w:eastAsia="en-US"/>
              </w:rPr>
            </w:pPr>
            <w:r w:rsidRPr="00091E2E">
              <w:rPr>
                <w:lang w:eastAsia="en-US"/>
              </w:rPr>
              <w:t>- синагоги,</w:t>
            </w:r>
          </w:p>
          <w:p w14:paraId="0E79A711" w14:textId="77777777" w:rsidR="00E4758C" w:rsidRPr="00091E2E" w:rsidRDefault="00E4758C" w:rsidP="00077E6D">
            <w:pPr>
              <w:tabs>
                <w:tab w:val="left" w:pos="2520"/>
              </w:tabs>
              <w:jc w:val="both"/>
            </w:pPr>
          </w:p>
        </w:tc>
        <w:tc>
          <w:tcPr>
            <w:tcW w:w="4678" w:type="dxa"/>
          </w:tcPr>
          <w:p w14:paraId="6C0AFDD5" w14:textId="77777777" w:rsidR="006771B2" w:rsidRPr="00091E2E" w:rsidRDefault="006771B2" w:rsidP="00077E6D">
            <w:pPr>
              <w:tabs>
                <w:tab w:val="left" w:pos="2520"/>
              </w:tabs>
              <w:snapToGrid w:val="0"/>
              <w:ind w:left="142" w:right="132"/>
              <w:jc w:val="both"/>
            </w:pPr>
            <w:r w:rsidRPr="00091E2E">
              <w:t>Минимальная/максимальная площадь земельных участков –500/5000 кв. м;</w:t>
            </w:r>
          </w:p>
          <w:p w14:paraId="7CB8B93B" w14:textId="77777777" w:rsidR="006771B2" w:rsidRPr="00091E2E" w:rsidRDefault="006771B2" w:rsidP="00077E6D">
            <w:pPr>
              <w:tabs>
                <w:tab w:val="left" w:pos="2520"/>
              </w:tabs>
              <w:ind w:left="142" w:right="132"/>
              <w:jc w:val="both"/>
            </w:pPr>
            <w:r w:rsidRPr="00091E2E">
              <w:t xml:space="preserve">Максимальная высота зданий, строений, сооружений от уровня земли - 25 м; </w:t>
            </w:r>
          </w:p>
          <w:p w14:paraId="55A6F927" w14:textId="77777777" w:rsidR="006771B2" w:rsidRPr="00091E2E" w:rsidRDefault="006771B2" w:rsidP="00077E6D">
            <w:pPr>
              <w:tabs>
                <w:tab w:val="left" w:pos="2520"/>
              </w:tabs>
              <w:ind w:left="142" w:right="132"/>
              <w:jc w:val="both"/>
            </w:pPr>
            <w:r w:rsidRPr="00091E2E">
              <w:t>Максимальный процент застройки в границах земельного участка – 60%;</w:t>
            </w:r>
          </w:p>
          <w:p w14:paraId="01B13C97" w14:textId="77777777" w:rsidR="006771B2" w:rsidRPr="00091E2E" w:rsidRDefault="006771B2" w:rsidP="00077E6D">
            <w:pPr>
              <w:tabs>
                <w:tab w:val="left" w:pos="2520"/>
              </w:tabs>
              <w:ind w:left="14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076E2428" w14:textId="77777777" w:rsidR="006771B2" w:rsidRPr="00091E2E" w:rsidRDefault="006771B2" w:rsidP="00077E6D">
            <w:pPr>
              <w:tabs>
                <w:tab w:val="left" w:pos="2520"/>
              </w:tabs>
              <w:ind w:left="142"/>
              <w:jc w:val="both"/>
              <w:rPr>
                <w:b/>
              </w:rPr>
            </w:pPr>
            <w:r w:rsidRPr="00091E2E">
              <w:rPr>
                <w:rFonts w:eastAsia="SimSun"/>
                <w:lang w:eastAsia="zh-CN" w:bidi="ru-RU"/>
              </w:rPr>
              <w:t>минимальный процент озеленения земельного участка 15%.</w:t>
            </w:r>
          </w:p>
        </w:tc>
        <w:tc>
          <w:tcPr>
            <w:tcW w:w="3827" w:type="dxa"/>
            <w:vMerge/>
          </w:tcPr>
          <w:p w14:paraId="276DC7F6" w14:textId="77777777" w:rsidR="006771B2" w:rsidRPr="00091E2E" w:rsidRDefault="006771B2" w:rsidP="00BF2951">
            <w:pPr>
              <w:snapToGrid w:val="0"/>
              <w:ind w:left="118" w:right="165"/>
              <w:rPr>
                <w:rFonts w:eastAsia="Calibri"/>
              </w:rPr>
            </w:pPr>
          </w:p>
        </w:tc>
      </w:tr>
      <w:tr w:rsidR="00091E2E" w:rsidRPr="00091E2E" w14:paraId="044F2048" w14:textId="77777777" w:rsidTr="00885C56">
        <w:tc>
          <w:tcPr>
            <w:tcW w:w="2014" w:type="dxa"/>
          </w:tcPr>
          <w:p w14:paraId="524B5BEC" w14:textId="77777777" w:rsidR="00AF6FF1" w:rsidRPr="00091E2E" w:rsidRDefault="00AF6FF1" w:rsidP="00AF6FF1">
            <w:pPr>
              <w:tabs>
                <w:tab w:val="left" w:pos="2520"/>
              </w:tabs>
              <w:ind w:left="142"/>
              <w:jc w:val="both"/>
            </w:pPr>
            <w:r w:rsidRPr="00091E2E">
              <w:t xml:space="preserve">[3.7.2] </w:t>
            </w:r>
          </w:p>
          <w:p w14:paraId="30125A22" w14:textId="77777777" w:rsidR="00AF6FF1" w:rsidRPr="00091E2E" w:rsidRDefault="00AF6FF1" w:rsidP="00AF6FF1">
            <w:pPr>
              <w:tabs>
                <w:tab w:val="left" w:pos="2520"/>
              </w:tabs>
              <w:ind w:left="142"/>
            </w:pPr>
            <w:r w:rsidRPr="00091E2E">
              <w:rPr>
                <w:shd w:val="clear" w:color="auto" w:fill="FFFFFF"/>
              </w:rPr>
              <w:t xml:space="preserve">Религиозное </w:t>
            </w:r>
            <w:r w:rsidRPr="00091E2E">
              <w:rPr>
                <w:shd w:val="clear" w:color="auto" w:fill="FFFFFF"/>
              </w:rPr>
              <w:lastRenderedPageBreak/>
              <w:t>управление и образование</w:t>
            </w:r>
          </w:p>
        </w:tc>
        <w:tc>
          <w:tcPr>
            <w:tcW w:w="4795" w:type="dxa"/>
          </w:tcPr>
          <w:p w14:paraId="4B188552" w14:textId="77777777" w:rsidR="00AF6FF1" w:rsidRPr="00091E2E" w:rsidRDefault="00AF6FF1" w:rsidP="00AF6FF1">
            <w:pPr>
              <w:tabs>
                <w:tab w:val="left" w:pos="2520"/>
              </w:tabs>
              <w:jc w:val="both"/>
            </w:pPr>
            <w:r w:rsidRPr="00091E2E">
              <w:lastRenderedPageBreak/>
              <w:t xml:space="preserve">- монастыри, </w:t>
            </w:r>
          </w:p>
          <w:p w14:paraId="06BF72C2" w14:textId="77777777" w:rsidR="00AF6FF1" w:rsidRPr="00091E2E" w:rsidRDefault="00AF6FF1" w:rsidP="00AF6FF1">
            <w:pPr>
              <w:tabs>
                <w:tab w:val="left" w:pos="2520"/>
              </w:tabs>
              <w:jc w:val="both"/>
            </w:pPr>
            <w:r w:rsidRPr="00091E2E">
              <w:t>- скиты,</w:t>
            </w:r>
          </w:p>
          <w:p w14:paraId="79A23964" w14:textId="77777777" w:rsidR="00AF6FF1" w:rsidRPr="00091E2E" w:rsidRDefault="00AF6FF1" w:rsidP="00AF6FF1">
            <w:pPr>
              <w:tabs>
                <w:tab w:val="left" w:pos="2520"/>
              </w:tabs>
              <w:jc w:val="both"/>
            </w:pPr>
            <w:r w:rsidRPr="00091E2E">
              <w:lastRenderedPageBreak/>
              <w:t>- дом священнослужителя,</w:t>
            </w:r>
          </w:p>
          <w:p w14:paraId="5F80A504" w14:textId="77777777" w:rsidR="00AF6FF1" w:rsidRPr="00091E2E" w:rsidRDefault="00AF6FF1" w:rsidP="00AF6FF1">
            <w:pPr>
              <w:tabs>
                <w:tab w:val="left" w:pos="2520"/>
              </w:tabs>
              <w:jc w:val="both"/>
            </w:pPr>
            <w:r w:rsidRPr="00091E2E">
              <w:t>- воскресная школа,</w:t>
            </w:r>
          </w:p>
          <w:p w14:paraId="654775AC" w14:textId="77777777" w:rsidR="00AF6FF1" w:rsidRPr="00091E2E" w:rsidRDefault="00AF6FF1" w:rsidP="00AF6FF1">
            <w:pPr>
              <w:tabs>
                <w:tab w:val="left" w:pos="2520"/>
              </w:tabs>
              <w:jc w:val="both"/>
            </w:pPr>
            <w:r w:rsidRPr="00091E2E">
              <w:t xml:space="preserve">- религиозная школа, </w:t>
            </w:r>
          </w:p>
          <w:p w14:paraId="017A44EB" w14:textId="77777777" w:rsidR="00AF6FF1" w:rsidRPr="00091E2E" w:rsidRDefault="00AF6FF1" w:rsidP="00AF6FF1">
            <w:pPr>
              <w:tabs>
                <w:tab w:val="left" w:pos="2520"/>
              </w:tabs>
              <w:jc w:val="both"/>
            </w:pPr>
            <w:r w:rsidRPr="00091E2E">
              <w:t xml:space="preserve">- семинария, </w:t>
            </w:r>
          </w:p>
          <w:p w14:paraId="4AB2A165" w14:textId="77777777" w:rsidR="00AF6FF1" w:rsidRPr="00091E2E" w:rsidRDefault="00AF6FF1" w:rsidP="00AF6FF1">
            <w:pPr>
              <w:widowControl/>
              <w:autoSpaceDE/>
              <w:rPr>
                <w:lang w:eastAsia="en-US"/>
              </w:rPr>
            </w:pPr>
            <w:r w:rsidRPr="00091E2E">
              <w:t>- духовное училище</w:t>
            </w:r>
          </w:p>
        </w:tc>
        <w:tc>
          <w:tcPr>
            <w:tcW w:w="4678" w:type="dxa"/>
          </w:tcPr>
          <w:p w14:paraId="41E6781C" w14:textId="77777777" w:rsidR="00AF6FF1" w:rsidRPr="00091E2E" w:rsidRDefault="00AF6FF1" w:rsidP="00AF6FF1">
            <w:pPr>
              <w:tabs>
                <w:tab w:val="left" w:pos="2520"/>
              </w:tabs>
              <w:snapToGrid w:val="0"/>
              <w:ind w:left="142" w:right="132"/>
              <w:jc w:val="both"/>
            </w:pPr>
            <w:r w:rsidRPr="00091E2E">
              <w:lastRenderedPageBreak/>
              <w:t>Минимальная/максимальная площадь земельных участков –500/5000 кв. м;</w:t>
            </w:r>
          </w:p>
          <w:p w14:paraId="419A9600" w14:textId="77777777" w:rsidR="00AF6FF1" w:rsidRPr="00091E2E" w:rsidRDefault="00AF6FF1" w:rsidP="00AF6FF1">
            <w:pPr>
              <w:tabs>
                <w:tab w:val="left" w:pos="2520"/>
              </w:tabs>
              <w:ind w:left="142" w:right="132"/>
              <w:jc w:val="both"/>
            </w:pPr>
            <w:r w:rsidRPr="00091E2E">
              <w:lastRenderedPageBreak/>
              <w:t xml:space="preserve">Максимальная высота зданий, строений, сооружений от уровня земли - 25 м; </w:t>
            </w:r>
          </w:p>
          <w:p w14:paraId="627950F2" w14:textId="77777777" w:rsidR="00AF6FF1" w:rsidRPr="00091E2E" w:rsidRDefault="00AF6FF1" w:rsidP="00AF6FF1">
            <w:pPr>
              <w:tabs>
                <w:tab w:val="left" w:pos="2520"/>
              </w:tabs>
              <w:ind w:left="142" w:right="132"/>
              <w:jc w:val="both"/>
            </w:pPr>
            <w:r w:rsidRPr="00091E2E">
              <w:t>Максимальный процент застройки в границах земельного участка – 60%;</w:t>
            </w:r>
          </w:p>
          <w:p w14:paraId="632330AC" w14:textId="77777777" w:rsidR="00AF6FF1" w:rsidRPr="00091E2E" w:rsidRDefault="00AF6FF1" w:rsidP="00AF6FF1">
            <w:pPr>
              <w:tabs>
                <w:tab w:val="left" w:pos="2520"/>
              </w:tabs>
              <w:ind w:left="14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580F31BE" w14:textId="77777777" w:rsidR="00AF6FF1" w:rsidRPr="00091E2E" w:rsidRDefault="00AF6FF1" w:rsidP="00AF6FF1">
            <w:pPr>
              <w:tabs>
                <w:tab w:val="left" w:pos="2520"/>
              </w:tabs>
              <w:snapToGrid w:val="0"/>
              <w:ind w:left="142" w:right="132"/>
              <w:jc w:val="both"/>
            </w:pPr>
            <w:r w:rsidRPr="00091E2E">
              <w:rPr>
                <w:rFonts w:eastAsia="SimSun"/>
                <w:lang w:eastAsia="zh-CN" w:bidi="ru-RU"/>
              </w:rPr>
              <w:t>минимальный процент озеленения земельного участка 15%.</w:t>
            </w:r>
          </w:p>
        </w:tc>
        <w:tc>
          <w:tcPr>
            <w:tcW w:w="3827" w:type="dxa"/>
            <w:vMerge/>
          </w:tcPr>
          <w:p w14:paraId="59F41825" w14:textId="77777777" w:rsidR="00AF6FF1" w:rsidRPr="00091E2E" w:rsidRDefault="00AF6FF1" w:rsidP="00BF2951">
            <w:pPr>
              <w:snapToGrid w:val="0"/>
              <w:ind w:left="118" w:right="165"/>
              <w:rPr>
                <w:rFonts w:eastAsia="Calibri"/>
              </w:rPr>
            </w:pPr>
          </w:p>
        </w:tc>
      </w:tr>
      <w:tr w:rsidR="00091E2E" w:rsidRPr="00091E2E" w14:paraId="0697B3C3" w14:textId="77777777" w:rsidTr="00885C56">
        <w:tc>
          <w:tcPr>
            <w:tcW w:w="2014" w:type="dxa"/>
          </w:tcPr>
          <w:p w14:paraId="6A961FA7" w14:textId="77777777" w:rsidR="003F5F00" w:rsidRPr="00091E2E" w:rsidRDefault="003F5F00" w:rsidP="00BF2951">
            <w:pPr>
              <w:tabs>
                <w:tab w:val="left" w:pos="2520"/>
              </w:tabs>
              <w:snapToGrid w:val="0"/>
              <w:ind w:left="147" w:right="166"/>
            </w:pPr>
            <w:r w:rsidRPr="00091E2E">
              <w:t xml:space="preserve">[3.6.1]  </w:t>
            </w:r>
          </w:p>
          <w:p w14:paraId="1C493E09" w14:textId="77777777" w:rsidR="003F5F00" w:rsidRPr="00091E2E" w:rsidRDefault="003F5F00" w:rsidP="00BF2951">
            <w:pPr>
              <w:tabs>
                <w:tab w:val="left" w:pos="2520"/>
              </w:tabs>
              <w:snapToGrid w:val="0"/>
              <w:ind w:left="147" w:right="166"/>
            </w:pPr>
            <w:r w:rsidRPr="00091E2E">
              <w:t>Объекты культурно-досуговой деятельности</w:t>
            </w:r>
          </w:p>
        </w:tc>
        <w:tc>
          <w:tcPr>
            <w:tcW w:w="4795" w:type="dxa"/>
          </w:tcPr>
          <w:p w14:paraId="40DD961E" w14:textId="77777777" w:rsidR="009861BE" w:rsidRPr="00091E2E" w:rsidRDefault="009861BE" w:rsidP="009861BE">
            <w:pPr>
              <w:pStyle w:val="s16"/>
              <w:shd w:val="clear" w:color="auto" w:fill="FFFFFF"/>
              <w:spacing w:before="0" w:beforeAutospacing="0" w:after="0" w:afterAutospacing="0"/>
              <w:ind w:left="118"/>
              <w:rPr>
                <w:sz w:val="20"/>
                <w:szCs w:val="20"/>
              </w:rPr>
            </w:pPr>
            <w:r w:rsidRPr="00091E2E">
              <w:rPr>
                <w:sz w:val="20"/>
                <w:szCs w:val="20"/>
              </w:rPr>
              <w:t xml:space="preserve">- музей, </w:t>
            </w:r>
          </w:p>
          <w:p w14:paraId="0FD4D53E" w14:textId="77777777" w:rsidR="009861BE" w:rsidRPr="00091E2E" w:rsidRDefault="009861BE" w:rsidP="009861BE">
            <w:pPr>
              <w:pStyle w:val="s16"/>
              <w:shd w:val="clear" w:color="auto" w:fill="FFFFFF"/>
              <w:spacing w:before="0" w:beforeAutospacing="0" w:after="0" w:afterAutospacing="0"/>
              <w:ind w:left="118"/>
              <w:rPr>
                <w:sz w:val="20"/>
                <w:szCs w:val="20"/>
              </w:rPr>
            </w:pPr>
            <w:r w:rsidRPr="00091E2E">
              <w:rPr>
                <w:sz w:val="20"/>
                <w:szCs w:val="20"/>
              </w:rPr>
              <w:t xml:space="preserve">- выставочный зал, </w:t>
            </w:r>
          </w:p>
          <w:p w14:paraId="730564EA" w14:textId="77777777" w:rsidR="009861BE" w:rsidRPr="00091E2E" w:rsidRDefault="009861BE" w:rsidP="009861BE">
            <w:pPr>
              <w:pStyle w:val="s16"/>
              <w:shd w:val="clear" w:color="auto" w:fill="FFFFFF"/>
              <w:spacing w:before="0" w:beforeAutospacing="0" w:after="0" w:afterAutospacing="0"/>
              <w:ind w:left="118"/>
              <w:rPr>
                <w:sz w:val="20"/>
                <w:szCs w:val="20"/>
              </w:rPr>
            </w:pPr>
            <w:r w:rsidRPr="00091E2E">
              <w:rPr>
                <w:sz w:val="20"/>
                <w:szCs w:val="20"/>
              </w:rPr>
              <w:t>- художественная галерея,</w:t>
            </w:r>
          </w:p>
          <w:p w14:paraId="30FD6A75" w14:textId="77777777" w:rsidR="009861BE" w:rsidRPr="00091E2E" w:rsidRDefault="009861BE" w:rsidP="009861BE">
            <w:pPr>
              <w:pStyle w:val="s16"/>
              <w:shd w:val="clear" w:color="auto" w:fill="FFFFFF"/>
              <w:spacing w:before="0" w:beforeAutospacing="0" w:after="0" w:afterAutospacing="0"/>
              <w:ind w:left="118"/>
              <w:rPr>
                <w:sz w:val="20"/>
                <w:szCs w:val="20"/>
              </w:rPr>
            </w:pPr>
            <w:r w:rsidRPr="00091E2E">
              <w:rPr>
                <w:sz w:val="20"/>
                <w:szCs w:val="20"/>
              </w:rPr>
              <w:t xml:space="preserve">- дом культуры, </w:t>
            </w:r>
          </w:p>
          <w:p w14:paraId="04E9D151" w14:textId="77777777" w:rsidR="009861BE" w:rsidRPr="00091E2E" w:rsidRDefault="009861BE" w:rsidP="009861BE">
            <w:pPr>
              <w:pStyle w:val="s16"/>
              <w:shd w:val="clear" w:color="auto" w:fill="FFFFFF"/>
              <w:spacing w:before="0" w:beforeAutospacing="0" w:after="0" w:afterAutospacing="0"/>
              <w:ind w:left="118"/>
              <w:rPr>
                <w:sz w:val="20"/>
                <w:szCs w:val="20"/>
              </w:rPr>
            </w:pPr>
            <w:r w:rsidRPr="00091E2E">
              <w:rPr>
                <w:sz w:val="20"/>
                <w:szCs w:val="20"/>
              </w:rPr>
              <w:t xml:space="preserve">- библиотека, </w:t>
            </w:r>
          </w:p>
          <w:p w14:paraId="190FB67E" w14:textId="77777777" w:rsidR="009861BE" w:rsidRPr="00091E2E" w:rsidRDefault="009861BE" w:rsidP="009861BE">
            <w:pPr>
              <w:pStyle w:val="s16"/>
              <w:shd w:val="clear" w:color="auto" w:fill="FFFFFF"/>
              <w:spacing w:before="0" w:beforeAutospacing="0" w:after="0" w:afterAutospacing="0"/>
              <w:ind w:left="118"/>
              <w:rPr>
                <w:sz w:val="20"/>
                <w:szCs w:val="20"/>
              </w:rPr>
            </w:pPr>
            <w:r w:rsidRPr="00091E2E">
              <w:rPr>
                <w:sz w:val="20"/>
                <w:szCs w:val="20"/>
              </w:rPr>
              <w:t xml:space="preserve">- кинотеатр и кинозал, </w:t>
            </w:r>
          </w:p>
          <w:p w14:paraId="0AD8BDBE" w14:textId="77777777" w:rsidR="009861BE" w:rsidRPr="00091E2E" w:rsidRDefault="009861BE" w:rsidP="009861BE">
            <w:pPr>
              <w:pStyle w:val="s16"/>
              <w:shd w:val="clear" w:color="auto" w:fill="FFFFFF"/>
              <w:spacing w:before="0" w:beforeAutospacing="0" w:after="0" w:afterAutospacing="0"/>
              <w:ind w:left="118"/>
              <w:rPr>
                <w:sz w:val="20"/>
                <w:szCs w:val="20"/>
              </w:rPr>
            </w:pPr>
            <w:r w:rsidRPr="00091E2E">
              <w:rPr>
                <w:sz w:val="20"/>
                <w:szCs w:val="20"/>
              </w:rPr>
              <w:t xml:space="preserve">- театр, </w:t>
            </w:r>
          </w:p>
          <w:p w14:paraId="37F3DDD1" w14:textId="77777777" w:rsidR="009861BE" w:rsidRPr="00091E2E" w:rsidRDefault="009861BE" w:rsidP="009861BE">
            <w:pPr>
              <w:pStyle w:val="s16"/>
              <w:shd w:val="clear" w:color="auto" w:fill="FFFFFF"/>
              <w:spacing w:before="0" w:beforeAutospacing="0" w:after="0" w:afterAutospacing="0"/>
              <w:ind w:left="118"/>
              <w:rPr>
                <w:sz w:val="20"/>
                <w:szCs w:val="20"/>
              </w:rPr>
            </w:pPr>
            <w:r w:rsidRPr="00091E2E">
              <w:rPr>
                <w:sz w:val="20"/>
                <w:szCs w:val="20"/>
              </w:rPr>
              <w:t xml:space="preserve">- филармония, </w:t>
            </w:r>
          </w:p>
          <w:p w14:paraId="219172D2" w14:textId="77777777" w:rsidR="009861BE" w:rsidRPr="00091E2E" w:rsidRDefault="009861BE" w:rsidP="009861BE">
            <w:pPr>
              <w:pStyle w:val="s16"/>
              <w:shd w:val="clear" w:color="auto" w:fill="FFFFFF"/>
              <w:spacing w:before="0" w:beforeAutospacing="0" w:after="0" w:afterAutospacing="0"/>
              <w:ind w:left="118"/>
              <w:rPr>
                <w:sz w:val="20"/>
                <w:szCs w:val="20"/>
              </w:rPr>
            </w:pPr>
            <w:r w:rsidRPr="00091E2E">
              <w:rPr>
                <w:sz w:val="20"/>
                <w:szCs w:val="20"/>
              </w:rPr>
              <w:t>- концертный зал,</w:t>
            </w:r>
          </w:p>
          <w:p w14:paraId="63EE983C" w14:textId="77777777" w:rsidR="00E4758C" w:rsidRPr="00091E2E" w:rsidRDefault="009861BE" w:rsidP="009861BE">
            <w:pPr>
              <w:pStyle w:val="s16"/>
              <w:shd w:val="clear" w:color="auto" w:fill="FFFFFF"/>
              <w:spacing w:before="0" w:beforeAutospacing="0" w:after="0" w:afterAutospacing="0"/>
              <w:ind w:left="118"/>
              <w:rPr>
                <w:sz w:val="20"/>
                <w:szCs w:val="20"/>
              </w:rPr>
            </w:pPr>
            <w:r w:rsidRPr="00091E2E">
              <w:rPr>
                <w:sz w:val="20"/>
                <w:szCs w:val="20"/>
              </w:rPr>
              <w:t>- планетарий</w:t>
            </w:r>
          </w:p>
        </w:tc>
        <w:tc>
          <w:tcPr>
            <w:tcW w:w="4678" w:type="dxa"/>
          </w:tcPr>
          <w:p w14:paraId="53532D9B" w14:textId="77777777" w:rsidR="003F5F00" w:rsidRPr="00091E2E" w:rsidRDefault="003F5F00" w:rsidP="00BF2951">
            <w:pPr>
              <w:tabs>
                <w:tab w:val="left" w:pos="2520"/>
              </w:tabs>
              <w:snapToGrid w:val="0"/>
              <w:ind w:left="118" w:right="142"/>
              <w:jc w:val="both"/>
            </w:pPr>
            <w:r w:rsidRPr="00091E2E">
              <w:t>Минимальная/максимальная площадь земельных участков –1000/10000 кв. м;</w:t>
            </w:r>
          </w:p>
          <w:p w14:paraId="39097E28" w14:textId="77777777" w:rsidR="003F5F00" w:rsidRPr="00091E2E" w:rsidRDefault="003F5F00" w:rsidP="00BF2951">
            <w:pPr>
              <w:snapToGrid w:val="0"/>
              <w:ind w:left="118" w:right="142"/>
              <w:jc w:val="both"/>
            </w:pPr>
            <w:r w:rsidRPr="00091E2E">
              <w:t>максимальное количество надземных этажей зданий – 2;</w:t>
            </w:r>
          </w:p>
          <w:p w14:paraId="3C399F1F" w14:textId="77777777" w:rsidR="003F5F00" w:rsidRPr="00091E2E" w:rsidRDefault="003F5F00" w:rsidP="00BF2951">
            <w:pPr>
              <w:tabs>
                <w:tab w:val="left" w:pos="2520"/>
              </w:tabs>
              <w:ind w:left="118" w:right="142"/>
              <w:jc w:val="both"/>
            </w:pPr>
            <w:r w:rsidRPr="00091E2E">
              <w:t>максимальная высота зданий, строений, сооружений от уровня земли - 15 м;</w:t>
            </w:r>
          </w:p>
          <w:p w14:paraId="099A32E5" w14:textId="77777777" w:rsidR="003F5F00" w:rsidRPr="00091E2E" w:rsidRDefault="003F5F00" w:rsidP="00BF2951">
            <w:pPr>
              <w:tabs>
                <w:tab w:val="left" w:pos="2520"/>
              </w:tabs>
              <w:ind w:left="118" w:right="142"/>
              <w:jc w:val="both"/>
            </w:pPr>
            <w:r w:rsidRPr="00091E2E">
              <w:t>максимальный процент застройки в границах земельного участка – 60%;</w:t>
            </w:r>
          </w:p>
          <w:p w14:paraId="7B9F2B5E" w14:textId="77777777" w:rsidR="003F5F00" w:rsidRPr="00091E2E" w:rsidRDefault="003F5F00" w:rsidP="00BF2951">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244FAD7C" w14:textId="77777777" w:rsidR="003F5F00" w:rsidRPr="00091E2E" w:rsidRDefault="003F5F00" w:rsidP="00BF2951">
            <w:pPr>
              <w:tabs>
                <w:tab w:val="left" w:pos="2520"/>
              </w:tabs>
              <w:snapToGrid w:val="0"/>
              <w:ind w:left="118" w:right="142"/>
              <w:jc w:val="both"/>
            </w:pPr>
            <w:r w:rsidRPr="00091E2E">
              <w:rPr>
                <w:rFonts w:eastAsia="SimSun"/>
                <w:lang w:eastAsia="zh-CN" w:bidi="ru-RU"/>
              </w:rPr>
              <w:t>минимальный процент озеленения земельного участка 15%.</w:t>
            </w:r>
          </w:p>
        </w:tc>
        <w:tc>
          <w:tcPr>
            <w:tcW w:w="3827" w:type="dxa"/>
            <w:vMerge/>
          </w:tcPr>
          <w:p w14:paraId="1FBF3D19" w14:textId="77777777" w:rsidR="003F5F00" w:rsidRPr="00091E2E" w:rsidRDefault="003F5F00" w:rsidP="00BF2951">
            <w:pPr>
              <w:snapToGrid w:val="0"/>
              <w:ind w:left="118" w:right="165"/>
              <w:rPr>
                <w:rFonts w:eastAsia="Calibri"/>
              </w:rPr>
            </w:pPr>
          </w:p>
        </w:tc>
      </w:tr>
      <w:tr w:rsidR="00091E2E" w:rsidRPr="00091E2E" w14:paraId="023B072F" w14:textId="77777777" w:rsidTr="00885C56">
        <w:tc>
          <w:tcPr>
            <w:tcW w:w="2014" w:type="dxa"/>
          </w:tcPr>
          <w:p w14:paraId="04D804DA" w14:textId="77777777" w:rsidR="003F5F00" w:rsidRPr="00091E2E" w:rsidRDefault="003F5F00" w:rsidP="00BF2951">
            <w:pPr>
              <w:tabs>
                <w:tab w:val="left" w:pos="2520"/>
              </w:tabs>
              <w:snapToGrid w:val="0"/>
              <w:ind w:left="147" w:right="166"/>
            </w:pPr>
            <w:r w:rsidRPr="00091E2E">
              <w:t xml:space="preserve">[3.6.2]  </w:t>
            </w:r>
          </w:p>
          <w:p w14:paraId="6E3EDDD5" w14:textId="77777777" w:rsidR="003F5F00" w:rsidRPr="00091E2E" w:rsidRDefault="003F5F00" w:rsidP="00BF2951">
            <w:pPr>
              <w:tabs>
                <w:tab w:val="left" w:pos="2520"/>
              </w:tabs>
              <w:snapToGrid w:val="0"/>
              <w:ind w:left="147" w:right="166"/>
            </w:pPr>
            <w:r w:rsidRPr="00091E2E">
              <w:t>Парки культуры и отдыха</w:t>
            </w:r>
          </w:p>
        </w:tc>
        <w:tc>
          <w:tcPr>
            <w:tcW w:w="4795" w:type="dxa"/>
          </w:tcPr>
          <w:p w14:paraId="7CD12EE2" w14:textId="77777777" w:rsidR="003F5F00" w:rsidRPr="00091E2E" w:rsidRDefault="00F944C2" w:rsidP="00BF2951">
            <w:pPr>
              <w:snapToGrid w:val="0"/>
              <w:ind w:left="118" w:right="165"/>
              <w:jc w:val="both"/>
            </w:pPr>
            <w:r w:rsidRPr="00091E2E">
              <w:t>- парк культуры и отдыха</w:t>
            </w:r>
          </w:p>
        </w:tc>
        <w:tc>
          <w:tcPr>
            <w:tcW w:w="4678" w:type="dxa"/>
          </w:tcPr>
          <w:p w14:paraId="000093B5" w14:textId="77777777" w:rsidR="003F5F00" w:rsidRPr="00091E2E" w:rsidRDefault="003F5F00" w:rsidP="00BF2951">
            <w:pPr>
              <w:tabs>
                <w:tab w:val="left" w:pos="2520"/>
                <w:tab w:val="left" w:pos="5093"/>
              </w:tabs>
              <w:snapToGrid w:val="0"/>
              <w:ind w:left="118" w:right="142"/>
              <w:jc w:val="both"/>
            </w:pPr>
            <w:r w:rsidRPr="00091E2E">
              <w:t>Минимальная/максимальная площадь земельных участков –1000/10000 кв. м;</w:t>
            </w:r>
          </w:p>
          <w:p w14:paraId="312F471E" w14:textId="77777777" w:rsidR="003F5F00" w:rsidRPr="00091E2E" w:rsidRDefault="003F5F00" w:rsidP="00BF2951">
            <w:pPr>
              <w:tabs>
                <w:tab w:val="left" w:pos="2520"/>
              </w:tabs>
              <w:snapToGrid w:val="0"/>
              <w:ind w:left="118" w:right="142"/>
              <w:jc w:val="both"/>
            </w:pPr>
            <w:r w:rsidRPr="00091E2E">
              <w:rPr>
                <w:rFonts w:eastAsia="SimSun"/>
                <w:lang w:eastAsia="zh-CN" w:bidi="ru-RU"/>
              </w:rPr>
              <w:t>минимальный процент озеленения земельного участка 75%.</w:t>
            </w:r>
          </w:p>
        </w:tc>
        <w:tc>
          <w:tcPr>
            <w:tcW w:w="3827" w:type="dxa"/>
            <w:vMerge/>
          </w:tcPr>
          <w:p w14:paraId="7DC824DC" w14:textId="77777777" w:rsidR="003F5F00" w:rsidRPr="00091E2E" w:rsidRDefault="003F5F00" w:rsidP="00BF2951">
            <w:pPr>
              <w:snapToGrid w:val="0"/>
              <w:ind w:left="118" w:right="165"/>
              <w:rPr>
                <w:rFonts w:eastAsia="Calibri"/>
              </w:rPr>
            </w:pPr>
          </w:p>
        </w:tc>
      </w:tr>
      <w:tr w:rsidR="007C35B8" w:rsidRPr="00091E2E" w14:paraId="68F25DBB" w14:textId="77777777" w:rsidTr="00885C56">
        <w:tc>
          <w:tcPr>
            <w:tcW w:w="2014" w:type="dxa"/>
          </w:tcPr>
          <w:p w14:paraId="2D8F41E9" w14:textId="77777777" w:rsidR="007C35B8" w:rsidRPr="00091E2E" w:rsidRDefault="007C35B8" w:rsidP="00095D2C">
            <w:pPr>
              <w:tabs>
                <w:tab w:val="left" w:pos="2520"/>
              </w:tabs>
              <w:snapToGrid w:val="0"/>
            </w:pPr>
            <w:r>
              <w:t>[3.8.1</w:t>
            </w:r>
            <w:r w:rsidRPr="00091E2E">
              <w:t xml:space="preserve">] </w:t>
            </w:r>
            <w:r>
              <w:t>Государственное управление</w:t>
            </w:r>
          </w:p>
          <w:p w14:paraId="6BE04516" w14:textId="77777777" w:rsidR="007C35B8" w:rsidRPr="00091E2E" w:rsidRDefault="007C35B8" w:rsidP="00095D2C">
            <w:pPr>
              <w:tabs>
                <w:tab w:val="left" w:pos="2520"/>
              </w:tabs>
              <w:snapToGrid w:val="0"/>
            </w:pPr>
          </w:p>
        </w:tc>
        <w:tc>
          <w:tcPr>
            <w:tcW w:w="4795" w:type="dxa"/>
          </w:tcPr>
          <w:p w14:paraId="15C74BBD" w14:textId="77777777" w:rsidR="007C35B8" w:rsidRPr="00091E2E" w:rsidRDefault="007C35B8" w:rsidP="00095D2C">
            <w:pPr>
              <w:ind w:left="113"/>
            </w:pPr>
            <w:r>
              <w:t>Здания, предназначенные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678" w:type="dxa"/>
          </w:tcPr>
          <w:p w14:paraId="19B1571F" w14:textId="77777777" w:rsidR="007C35B8" w:rsidRPr="00091E2E" w:rsidRDefault="007C35B8" w:rsidP="00095D2C">
            <w:pPr>
              <w:snapToGrid w:val="0"/>
              <w:ind w:left="113" w:right="151"/>
              <w:jc w:val="both"/>
            </w:pPr>
            <w:r w:rsidRPr="00091E2E">
              <w:t>Минимальная/максимальная площадь</w:t>
            </w:r>
            <w:r>
              <w:t xml:space="preserve"> земельных участков –100/2</w:t>
            </w:r>
            <w:r w:rsidRPr="00091E2E">
              <w:t xml:space="preserve">000 кв. м; </w:t>
            </w:r>
          </w:p>
          <w:p w14:paraId="43680259" w14:textId="77777777" w:rsidR="007C35B8" w:rsidRPr="00091E2E" w:rsidRDefault="007C35B8" w:rsidP="00095D2C">
            <w:pPr>
              <w:snapToGrid w:val="0"/>
              <w:ind w:left="113" w:right="151"/>
              <w:jc w:val="both"/>
            </w:pPr>
            <w:r w:rsidRPr="00091E2E">
              <w:t>максимальный процент застройки в границах земельного участка –60%;</w:t>
            </w:r>
          </w:p>
          <w:p w14:paraId="082EF21E" w14:textId="77777777" w:rsidR="007C35B8" w:rsidRPr="00091E2E" w:rsidRDefault="007C35B8" w:rsidP="00095D2C">
            <w:pPr>
              <w:snapToGrid w:val="0"/>
              <w:ind w:left="113" w:right="151"/>
              <w:jc w:val="both"/>
            </w:pPr>
            <w:r w:rsidRPr="00091E2E">
              <w:t>максимальное количество надземных этажей зданий – 4 этажа;</w:t>
            </w:r>
          </w:p>
          <w:p w14:paraId="0C0B1DF3" w14:textId="77777777" w:rsidR="007C35B8" w:rsidRPr="00091E2E" w:rsidRDefault="007C35B8" w:rsidP="00095D2C">
            <w:pPr>
              <w:snapToGrid w:val="0"/>
              <w:ind w:left="113" w:right="151"/>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2188BDD5" w14:textId="77777777" w:rsidR="007C35B8" w:rsidRPr="00091E2E" w:rsidRDefault="007C35B8" w:rsidP="00095D2C">
            <w:pPr>
              <w:tabs>
                <w:tab w:val="left" w:pos="2520"/>
              </w:tabs>
              <w:snapToGrid w:val="0"/>
              <w:ind w:left="113" w:right="151"/>
              <w:jc w:val="both"/>
            </w:pPr>
            <w:r w:rsidRPr="00091E2E">
              <w:t>минимальные отступы от красной линии – 5 м; от иных границ – 3 м.</w:t>
            </w:r>
          </w:p>
        </w:tc>
        <w:tc>
          <w:tcPr>
            <w:tcW w:w="3827" w:type="dxa"/>
            <w:vMerge/>
          </w:tcPr>
          <w:p w14:paraId="15E763F5" w14:textId="77777777" w:rsidR="007C35B8" w:rsidRPr="00091E2E" w:rsidRDefault="007C35B8" w:rsidP="00BF2951">
            <w:pPr>
              <w:snapToGrid w:val="0"/>
              <w:ind w:left="118" w:right="165"/>
              <w:rPr>
                <w:rFonts w:eastAsia="Calibri"/>
              </w:rPr>
            </w:pPr>
          </w:p>
        </w:tc>
      </w:tr>
      <w:tr w:rsidR="00091E2E" w:rsidRPr="00091E2E" w14:paraId="4CC3F82C" w14:textId="77777777" w:rsidTr="00885C56">
        <w:tc>
          <w:tcPr>
            <w:tcW w:w="2014" w:type="dxa"/>
          </w:tcPr>
          <w:p w14:paraId="3502C3D3" w14:textId="77777777" w:rsidR="003F5F00" w:rsidRPr="00091E2E" w:rsidRDefault="003F5F00" w:rsidP="00BF2951">
            <w:pPr>
              <w:tabs>
                <w:tab w:val="left" w:pos="2520"/>
              </w:tabs>
              <w:snapToGrid w:val="0"/>
              <w:ind w:left="147" w:right="166"/>
            </w:pPr>
            <w:r w:rsidRPr="00091E2E">
              <w:t xml:space="preserve">[5.1.3] </w:t>
            </w:r>
          </w:p>
          <w:p w14:paraId="461F36EA" w14:textId="77777777" w:rsidR="003F5F00" w:rsidRPr="00091E2E" w:rsidRDefault="003F5F00" w:rsidP="00BF2951">
            <w:pPr>
              <w:tabs>
                <w:tab w:val="left" w:pos="2520"/>
              </w:tabs>
              <w:snapToGrid w:val="0"/>
              <w:ind w:left="147" w:right="166"/>
            </w:pPr>
            <w:r w:rsidRPr="00091E2E">
              <w:t>Площадки для занятий спортом</w:t>
            </w:r>
          </w:p>
        </w:tc>
        <w:tc>
          <w:tcPr>
            <w:tcW w:w="4795" w:type="dxa"/>
          </w:tcPr>
          <w:p w14:paraId="368A90DD" w14:textId="77777777" w:rsidR="003E220E" w:rsidRPr="00091E2E" w:rsidRDefault="003E220E" w:rsidP="003E220E">
            <w:pPr>
              <w:ind w:left="118"/>
              <w:rPr>
                <w:shd w:val="clear" w:color="auto" w:fill="FFFFFF"/>
              </w:rPr>
            </w:pPr>
            <w:r w:rsidRPr="00091E2E">
              <w:rPr>
                <w:shd w:val="clear" w:color="auto" w:fill="FFFFFF"/>
              </w:rPr>
              <w:t>Площадки для занятия спортом и физкультурой на открытом воздухе</w:t>
            </w:r>
          </w:p>
          <w:p w14:paraId="7CE450AA" w14:textId="77777777" w:rsidR="003E220E" w:rsidRPr="00091E2E" w:rsidRDefault="003E220E" w:rsidP="003E220E">
            <w:pPr>
              <w:ind w:left="118"/>
              <w:rPr>
                <w:shd w:val="clear" w:color="auto" w:fill="FFFFFF"/>
              </w:rPr>
            </w:pPr>
            <w:r w:rsidRPr="00091E2E">
              <w:rPr>
                <w:shd w:val="clear" w:color="auto" w:fill="FFFFFF"/>
              </w:rPr>
              <w:t xml:space="preserve">- физкультурная площадка, </w:t>
            </w:r>
          </w:p>
          <w:p w14:paraId="5DF7768D" w14:textId="77777777" w:rsidR="003E220E" w:rsidRPr="00091E2E" w:rsidRDefault="003E220E" w:rsidP="003E220E">
            <w:pPr>
              <w:ind w:left="118"/>
              <w:rPr>
                <w:shd w:val="clear" w:color="auto" w:fill="FFFFFF"/>
              </w:rPr>
            </w:pPr>
            <w:r w:rsidRPr="00091E2E">
              <w:rPr>
                <w:shd w:val="clear" w:color="auto" w:fill="FFFFFF"/>
              </w:rPr>
              <w:t xml:space="preserve">- беговая дорожка, </w:t>
            </w:r>
          </w:p>
          <w:p w14:paraId="798BF588" w14:textId="77777777" w:rsidR="003E220E" w:rsidRPr="00091E2E" w:rsidRDefault="003E220E" w:rsidP="003E220E">
            <w:pPr>
              <w:ind w:left="118"/>
              <w:rPr>
                <w:highlight w:val="red"/>
                <w:shd w:val="clear" w:color="auto" w:fill="FFFFFF"/>
              </w:rPr>
            </w:pPr>
            <w:r w:rsidRPr="00091E2E">
              <w:rPr>
                <w:shd w:val="clear" w:color="auto" w:fill="FFFFFF"/>
              </w:rPr>
              <w:t xml:space="preserve">- поле для спортивной игры; </w:t>
            </w:r>
          </w:p>
          <w:p w14:paraId="09575B58" w14:textId="77777777" w:rsidR="003F5F00" w:rsidRPr="00091E2E" w:rsidRDefault="003F5F00" w:rsidP="003E220E">
            <w:pPr>
              <w:snapToGrid w:val="0"/>
              <w:ind w:left="118" w:right="165"/>
              <w:jc w:val="both"/>
              <w:rPr>
                <w:strike/>
              </w:rPr>
            </w:pPr>
          </w:p>
        </w:tc>
        <w:tc>
          <w:tcPr>
            <w:tcW w:w="4678" w:type="dxa"/>
          </w:tcPr>
          <w:p w14:paraId="7757F909" w14:textId="77777777" w:rsidR="00DA23E0" w:rsidRPr="00091E2E" w:rsidRDefault="00DA23E0" w:rsidP="00DA23E0">
            <w:pPr>
              <w:tabs>
                <w:tab w:val="left" w:pos="2520"/>
              </w:tabs>
              <w:snapToGrid w:val="0"/>
              <w:ind w:left="142" w:right="207"/>
              <w:jc w:val="both"/>
            </w:pPr>
            <w:r w:rsidRPr="00091E2E">
              <w:t>Минимальная/максимальная площадь земельных участков –300/5000 кв. м;</w:t>
            </w:r>
          </w:p>
          <w:p w14:paraId="04F9C5B6" w14:textId="77777777" w:rsidR="00DA23E0" w:rsidRPr="00091E2E" w:rsidRDefault="00DA23E0" w:rsidP="00DA23E0">
            <w:pPr>
              <w:tabs>
                <w:tab w:val="left" w:pos="3071"/>
              </w:tabs>
              <w:snapToGrid w:val="0"/>
              <w:ind w:right="207"/>
              <w:jc w:val="both"/>
            </w:pPr>
            <w:r w:rsidRPr="00091E2E">
              <w:t xml:space="preserve">   Минимальный процент озеленения земельного участка    </w:t>
            </w:r>
          </w:p>
          <w:p w14:paraId="7D2278E8" w14:textId="77777777" w:rsidR="003F5F00" w:rsidRPr="00091E2E" w:rsidRDefault="00DA23E0" w:rsidP="00DA23E0">
            <w:pPr>
              <w:tabs>
                <w:tab w:val="left" w:pos="2520"/>
              </w:tabs>
              <w:snapToGrid w:val="0"/>
              <w:ind w:left="118" w:right="142"/>
              <w:jc w:val="both"/>
            </w:pPr>
            <w:r w:rsidRPr="00091E2E">
              <w:t xml:space="preserve">   20%.</w:t>
            </w:r>
          </w:p>
        </w:tc>
        <w:tc>
          <w:tcPr>
            <w:tcW w:w="3827" w:type="dxa"/>
            <w:vMerge/>
          </w:tcPr>
          <w:p w14:paraId="2E85596A" w14:textId="77777777" w:rsidR="003F5F00" w:rsidRPr="00091E2E" w:rsidRDefault="003F5F00" w:rsidP="00BF2951">
            <w:pPr>
              <w:snapToGrid w:val="0"/>
              <w:ind w:left="118" w:right="165"/>
              <w:rPr>
                <w:rFonts w:eastAsia="Calibri"/>
              </w:rPr>
            </w:pPr>
          </w:p>
        </w:tc>
      </w:tr>
      <w:tr w:rsidR="00091E2E" w:rsidRPr="00091E2E" w14:paraId="6DF9116D" w14:textId="77777777" w:rsidTr="00885C56">
        <w:tc>
          <w:tcPr>
            <w:tcW w:w="2014" w:type="dxa"/>
          </w:tcPr>
          <w:p w14:paraId="15148076" w14:textId="77777777" w:rsidR="003F5F00" w:rsidRPr="00091E2E" w:rsidRDefault="003F5F00" w:rsidP="00BF2951">
            <w:pPr>
              <w:tabs>
                <w:tab w:val="left" w:pos="2520"/>
              </w:tabs>
              <w:snapToGrid w:val="0"/>
              <w:ind w:left="147" w:right="166"/>
            </w:pPr>
            <w:r w:rsidRPr="00091E2E">
              <w:t xml:space="preserve">[4.1]  </w:t>
            </w:r>
          </w:p>
          <w:p w14:paraId="4E90E57D" w14:textId="77777777" w:rsidR="003F5F00" w:rsidRPr="00091E2E" w:rsidRDefault="003F5F00" w:rsidP="00BF2951">
            <w:pPr>
              <w:tabs>
                <w:tab w:val="left" w:pos="2520"/>
              </w:tabs>
              <w:snapToGrid w:val="0"/>
              <w:ind w:left="147" w:right="166"/>
            </w:pPr>
            <w:r w:rsidRPr="00091E2E">
              <w:t>Деловое управление</w:t>
            </w:r>
          </w:p>
        </w:tc>
        <w:tc>
          <w:tcPr>
            <w:tcW w:w="4795" w:type="dxa"/>
          </w:tcPr>
          <w:p w14:paraId="27C0D636" w14:textId="77777777" w:rsidR="003F5F00" w:rsidRPr="00091E2E" w:rsidRDefault="0088588D" w:rsidP="00BF2951">
            <w:pPr>
              <w:snapToGrid w:val="0"/>
              <w:ind w:left="118" w:right="165"/>
              <w:jc w:val="both"/>
            </w:pPr>
            <w:r w:rsidRPr="00091E2E">
              <w:t>Объекты</w:t>
            </w:r>
            <w:r w:rsidR="003F5F00" w:rsidRPr="00091E2E">
              <w:t xml:space="preserve">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w:t>
            </w:r>
            <w:r w:rsidR="003F5F00" w:rsidRPr="00091E2E">
              <w:lastRenderedPageBreak/>
              <w:t>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678" w:type="dxa"/>
          </w:tcPr>
          <w:p w14:paraId="2BE69B61" w14:textId="77777777" w:rsidR="003F5F00" w:rsidRPr="00091E2E" w:rsidRDefault="003F5F00" w:rsidP="00BF2951">
            <w:pPr>
              <w:tabs>
                <w:tab w:val="left" w:pos="5093"/>
              </w:tabs>
              <w:snapToGrid w:val="0"/>
              <w:ind w:left="118" w:right="142"/>
              <w:jc w:val="both"/>
              <w:rPr>
                <w:rFonts w:eastAsia="Calibri"/>
              </w:rPr>
            </w:pPr>
            <w:r w:rsidRPr="00091E2E">
              <w:rPr>
                <w:rFonts w:eastAsia="Calibri"/>
              </w:rPr>
              <w:lastRenderedPageBreak/>
              <w:t>Минимальная/максимальная пл</w:t>
            </w:r>
            <w:r w:rsidR="004E33A7" w:rsidRPr="00091E2E">
              <w:rPr>
                <w:rFonts w:eastAsia="Calibri"/>
              </w:rPr>
              <w:t>ощадь земельных участков –500/30</w:t>
            </w:r>
            <w:r w:rsidRPr="00091E2E">
              <w:rPr>
                <w:rFonts w:eastAsia="Calibri"/>
              </w:rPr>
              <w:t>00 кв. м;</w:t>
            </w:r>
          </w:p>
          <w:p w14:paraId="48E38FD6" w14:textId="77777777" w:rsidR="003F5F00" w:rsidRPr="00091E2E" w:rsidRDefault="003F5F00" w:rsidP="00BF2951">
            <w:pPr>
              <w:tabs>
                <w:tab w:val="left" w:pos="5093"/>
              </w:tabs>
              <w:snapToGrid w:val="0"/>
              <w:ind w:left="118" w:right="142"/>
              <w:jc w:val="both"/>
              <w:rPr>
                <w:rFonts w:eastAsia="Calibri"/>
              </w:rPr>
            </w:pPr>
            <w:r w:rsidRPr="00091E2E">
              <w:rPr>
                <w:rFonts w:eastAsia="Calibri"/>
              </w:rPr>
              <w:t>Максимальная высота зданий, строений, сооружений от уровня земли - 15 м;</w:t>
            </w:r>
          </w:p>
          <w:p w14:paraId="5D11D60A" w14:textId="77777777" w:rsidR="003F5F00" w:rsidRPr="00091E2E" w:rsidRDefault="003F5F00" w:rsidP="00BF2951">
            <w:pPr>
              <w:tabs>
                <w:tab w:val="left" w:pos="5093"/>
              </w:tabs>
              <w:snapToGrid w:val="0"/>
              <w:ind w:left="118" w:right="142"/>
              <w:jc w:val="both"/>
              <w:rPr>
                <w:rFonts w:eastAsia="Calibri"/>
              </w:rPr>
            </w:pPr>
            <w:r w:rsidRPr="00091E2E">
              <w:rPr>
                <w:rFonts w:eastAsia="Calibri"/>
              </w:rPr>
              <w:lastRenderedPageBreak/>
              <w:t>Максимальный процент застройки в границах земельного участка – 60%;</w:t>
            </w:r>
          </w:p>
          <w:p w14:paraId="104D1A8C" w14:textId="77777777" w:rsidR="003F5F00" w:rsidRPr="00091E2E" w:rsidRDefault="003F5F00" w:rsidP="00BF2951">
            <w:pPr>
              <w:tabs>
                <w:tab w:val="left" w:pos="5093"/>
              </w:tabs>
              <w:snapToGrid w:val="0"/>
              <w:ind w:left="118" w:right="142"/>
              <w:jc w:val="both"/>
              <w:rPr>
                <w:rFonts w:eastAsia="Calibri"/>
              </w:rPr>
            </w:pPr>
            <w:r w:rsidRPr="00091E2E">
              <w:rPr>
                <w:rFonts w:eastAsia="Calibri"/>
              </w:rPr>
              <w:t>Минимальные отступы от красной линии – 5 м; от иных границ – 3 м;</w:t>
            </w:r>
          </w:p>
          <w:p w14:paraId="79002953" w14:textId="77777777" w:rsidR="003F5F00" w:rsidRPr="00091E2E" w:rsidRDefault="003F5F00" w:rsidP="00BF2951">
            <w:pPr>
              <w:tabs>
                <w:tab w:val="left" w:pos="2520"/>
                <w:tab w:val="left" w:pos="5093"/>
              </w:tabs>
              <w:snapToGrid w:val="0"/>
              <w:ind w:left="118" w:right="142"/>
              <w:jc w:val="both"/>
              <w:rPr>
                <w:rFonts w:eastAsia="Calibri"/>
              </w:rPr>
            </w:pPr>
            <w:r w:rsidRPr="00091E2E">
              <w:rPr>
                <w:rFonts w:eastAsia="Calibri"/>
              </w:rPr>
              <w:t xml:space="preserve">Минимальный процент </w:t>
            </w:r>
            <w:r w:rsidR="00E2502F" w:rsidRPr="00091E2E">
              <w:rPr>
                <w:rFonts w:eastAsia="Calibri"/>
              </w:rPr>
              <w:t>озеленения земельного участка 20</w:t>
            </w:r>
            <w:r w:rsidRPr="00091E2E">
              <w:rPr>
                <w:rFonts w:eastAsia="Calibri"/>
              </w:rPr>
              <w:t>%.</w:t>
            </w:r>
          </w:p>
        </w:tc>
        <w:tc>
          <w:tcPr>
            <w:tcW w:w="3827" w:type="dxa"/>
            <w:vMerge/>
          </w:tcPr>
          <w:p w14:paraId="163E4566" w14:textId="77777777" w:rsidR="003F5F00" w:rsidRPr="00091E2E" w:rsidRDefault="003F5F00" w:rsidP="00BF2951">
            <w:pPr>
              <w:snapToGrid w:val="0"/>
              <w:ind w:left="118" w:right="165"/>
              <w:rPr>
                <w:rFonts w:eastAsia="Calibri"/>
              </w:rPr>
            </w:pPr>
          </w:p>
        </w:tc>
      </w:tr>
      <w:tr w:rsidR="00091E2E" w:rsidRPr="00091E2E" w14:paraId="745833FD" w14:textId="77777777" w:rsidTr="00885C56">
        <w:tc>
          <w:tcPr>
            <w:tcW w:w="2014" w:type="dxa"/>
          </w:tcPr>
          <w:p w14:paraId="071E655B" w14:textId="77777777" w:rsidR="0029443B" w:rsidRPr="00091E2E" w:rsidRDefault="0029443B" w:rsidP="0029443B">
            <w:pPr>
              <w:snapToGrid w:val="0"/>
              <w:ind w:left="137" w:right="156"/>
            </w:pPr>
            <w:r w:rsidRPr="00091E2E">
              <w:t xml:space="preserve">[4.2]  </w:t>
            </w:r>
          </w:p>
          <w:p w14:paraId="3423171F" w14:textId="77777777" w:rsidR="0029443B" w:rsidRPr="00091E2E" w:rsidRDefault="0029443B" w:rsidP="0029443B">
            <w:pPr>
              <w:tabs>
                <w:tab w:val="left" w:pos="2520"/>
              </w:tabs>
              <w:snapToGrid w:val="0"/>
              <w:ind w:left="147" w:right="166"/>
            </w:pPr>
            <w:r w:rsidRPr="00091E2E">
              <w:t>Объекты торговли (торговые центры, торгово-развлекательные центры (комплексы)</w:t>
            </w:r>
          </w:p>
          <w:p w14:paraId="413AC98B" w14:textId="77777777" w:rsidR="00084000" w:rsidRPr="00091E2E" w:rsidRDefault="00084000" w:rsidP="00084000">
            <w:pPr>
              <w:tabs>
                <w:tab w:val="left" w:pos="2520"/>
              </w:tabs>
              <w:snapToGrid w:val="0"/>
              <w:ind w:left="147" w:right="166"/>
            </w:pPr>
          </w:p>
        </w:tc>
        <w:tc>
          <w:tcPr>
            <w:tcW w:w="4795" w:type="dxa"/>
          </w:tcPr>
          <w:p w14:paraId="0752A5B4" w14:textId="77777777" w:rsidR="004959B3" w:rsidRPr="00091E2E" w:rsidRDefault="0029443B" w:rsidP="004959B3">
            <w:pPr>
              <w:shd w:val="clear" w:color="auto" w:fill="FFFFFF"/>
              <w:ind w:left="75" w:right="75"/>
              <w:jc w:val="both"/>
            </w:pPr>
            <w:r w:rsidRPr="00091E2E">
              <w:rPr>
                <w:shd w:val="clear" w:color="auto" w:fill="FFFFFF"/>
              </w:rPr>
              <w:t>Объекты капитального строительства, общей площадью свыше 5 000 кв. м с целью размещения одной или нескольких организаций, осуществляющих продажу товаров</w:t>
            </w:r>
            <w:r w:rsidR="00095D2C">
              <w:rPr>
                <w:shd w:val="clear" w:color="auto" w:fill="FFFFFF"/>
              </w:rPr>
              <w:t xml:space="preserve"> </w:t>
            </w:r>
            <w:r w:rsidR="004959B3" w:rsidRPr="00091E2E">
              <w:t>с содержанием видов разрешенного использования с </w:t>
            </w:r>
            <w:hyperlink r:id="rId32" w:anchor="block_1045" w:history="1">
              <w:r w:rsidR="004959B3" w:rsidRPr="00091E2E">
                <w:t>кодами 4.5</w:t>
              </w:r>
            </w:hyperlink>
            <w:r w:rsidR="004959B3" w:rsidRPr="00091E2E">
              <w:t>, </w:t>
            </w:r>
            <w:hyperlink r:id="rId33" w:anchor="block_1046" w:history="1">
              <w:r w:rsidR="004959B3" w:rsidRPr="00091E2E">
                <w:t>4.6</w:t>
              </w:r>
            </w:hyperlink>
            <w:r w:rsidR="004959B3" w:rsidRPr="00091E2E">
              <w:t>, </w:t>
            </w:r>
            <w:hyperlink r:id="rId34" w:anchor="block_1048" w:history="1">
              <w:r w:rsidR="004959B3" w:rsidRPr="00091E2E">
                <w:t>4.8 - 4.8.2</w:t>
              </w:r>
            </w:hyperlink>
            <w:r w:rsidR="004959B3" w:rsidRPr="00091E2E">
              <w:t>;</w:t>
            </w:r>
          </w:p>
          <w:p w14:paraId="08AB9374" w14:textId="77777777" w:rsidR="004959B3" w:rsidRPr="00091E2E" w:rsidRDefault="004959B3" w:rsidP="004959B3">
            <w:pPr>
              <w:widowControl/>
              <w:shd w:val="clear" w:color="auto" w:fill="FFFFFF"/>
              <w:suppressAutoHyphens w:val="0"/>
              <w:overflowPunct/>
              <w:autoSpaceDE/>
              <w:spacing w:before="75" w:after="75"/>
              <w:ind w:left="75" w:right="75"/>
              <w:jc w:val="both"/>
              <w:rPr>
                <w:lang w:eastAsia="ru-RU"/>
              </w:rPr>
            </w:pPr>
            <w:r w:rsidRPr="00091E2E">
              <w:rPr>
                <w:lang w:eastAsia="ru-RU"/>
              </w:rPr>
              <w:t>размещение гаражей и (или) стоянок для автомобилей сотрудников и посетителей торгового центра</w:t>
            </w:r>
          </w:p>
          <w:p w14:paraId="3944914C" w14:textId="77777777" w:rsidR="00084000" w:rsidRPr="00091E2E" w:rsidRDefault="00084000" w:rsidP="00946495">
            <w:pPr>
              <w:snapToGrid w:val="0"/>
              <w:ind w:left="118" w:right="165"/>
              <w:jc w:val="both"/>
              <w:rPr>
                <w:strike/>
                <w:shd w:val="clear" w:color="auto" w:fill="FFFFFF"/>
              </w:rPr>
            </w:pPr>
          </w:p>
        </w:tc>
        <w:tc>
          <w:tcPr>
            <w:tcW w:w="4678" w:type="dxa"/>
          </w:tcPr>
          <w:p w14:paraId="1686E761" w14:textId="77777777" w:rsidR="0029443B" w:rsidRPr="00091E2E" w:rsidRDefault="0029443B" w:rsidP="0029443B">
            <w:pPr>
              <w:snapToGrid w:val="0"/>
              <w:ind w:left="118" w:right="142"/>
              <w:jc w:val="both"/>
            </w:pPr>
            <w:r w:rsidRPr="00091E2E">
              <w:t>Минимальная/максимальная площадь земельных участков – 10000/</w:t>
            </w:r>
            <w:r w:rsidR="006945C2" w:rsidRPr="00091E2E">
              <w:t>30</w:t>
            </w:r>
            <w:r w:rsidRPr="00091E2E">
              <w:t>0000 кв. м;</w:t>
            </w:r>
          </w:p>
          <w:p w14:paraId="506734C0" w14:textId="77777777" w:rsidR="0029443B" w:rsidRPr="00091E2E" w:rsidRDefault="0029443B" w:rsidP="0029443B">
            <w:pPr>
              <w:snapToGrid w:val="0"/>
              <w:ind w:left="118" w:right="142"/>
              <w:jc w:val="both"/>
            </w:pPr>
            <w:r w:rsidRPr="00091E2E">
              <w:t>максимальный процент застройки в границах земельного участка –60%;</w:t>
            </w:r>
          </w:p>
          <w:p w14:paraId="225F92A7" w14:textId="77777777" w:rsidR="0029443B" w:rsidRPr="00091E2E" w:rsidRDefault="0029443B" w:rsidP="0029443B">
            <w:pPr>
              <w:snapToGrid w:val="0"/>
              <w:ind w:left="118" w:right="142"/>
              <w:jc w:val="both"/>
            </w:pPr>
            <w:r w:rsidRPr="00091E2E">
              <w:t>максимальное количество надземных этажей зданий – 3;</w:t>
            </w:r>
          </w:p>
          <w:p w14:paraId="4789CF88" w14:textId="77777777" w:rsidR="0029443B" w:rsidRPr="00091E2E" w:rsidRDefault="0029443B" w:rsidP="0029443B">
            <w:pPr>
              <w:snapToGrid w:val="0"/>
              <w:ind w:left="118" w:right="142"/>
              <w:jc w:val="both"/>
            </w:pPr>
            <w:r w:rsidRPr="00091E2E">
              <w:t>максимальная высота зданий, строений, сооружений от уровня земли - 30 м;</w:t>
            </w:r>
          </w:p>
          <w:p w14:paraId="0CEB7D76" w14:textId="77777777" w:rsidR="0029443B" w:rsidRPr="00091E2E" w:rsidRDefault="0029443B" w:rsidP="0029443B">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4138BE4E" w14:textId="77777777" w:rsidR="0029443B" w:rsidRPr="00091E2E" w:rsidRDefault="0029443B" w:rsidP="0029443B">
            <w:pPr>
              <w:tabs>
                <w:tab w:val="left" w:pos="5093"/>
              </w:tabs>
              <w:snapToGrid w:val="0"/>
              <w:ind w:left="118" w:right="142"/>
              <w:jc w:val="both"/>
              <w:rPr>
                <w:rFonts w:eastAsia="Calibri"/>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827" w:type="dxa"/>
            <w:vMerge/>
          </w:tcPr>
          <w:p w14:paraId="38E99725" w14:textId="77777777" w:rsidR="0029443B" w:rsidRPr="00091E2E" w:rsidRDefault="0029443B" w:rsidP="00BF2951">
            <w:pPr>
              <w:snapToGrid w:val="0"/>
              <w:ind w:left="118" w:right="165"/>
              <w:rPr>
                <w:rFonts w:eastAsia="Calibri"/>
              </w:rPr>
            </w:pPr>
          </w:p>
        </w:tc>
      </w:tr>
      <w:tr w:rsidR="00091E2E" w:rsidRPr="00091E2E" w14:paraId="1D305C7A" w14:textId="77777777" w:rsidTr="00885C56">
        <w:tc>
          <w:tcPr>
            <w:tcW w:w="2014" w:type="dxa"/>
          </w:tcPr>
          <w:p w14:paraId="76CF7109" w14:textId="77777777" w:rsidR="003F5F00" w:rsidRPr="00091E2E" w:rsidRDefault="003F5F00" w:rsidP="00BF2951">
            <w:pPr>
              <w:tabs>
                <w:tab w:val="left" w:pos="2520"/>
              </w:tabs>
              <w:snapToGrid w:val="0"/>
              <w:ind w:left="147" w:right="166"/>
            </w:pPr>
            <w:r w:rsidRPr="00091E2E">
              <w:t xml:space="preserve">[4.5]  </w:t>
            </w:r>
          </w:p>
          <w:p w14:paraId="0F30577D" w14:textId="77777777" w:rsidR="003F5F00" w:rsidRPr="00091E2E" w:rsidRDefault="003F5F00" w:rsidP="00BF2951">
            <w:pPr>
              <w:snapToGrid w:val="0"/>
              <w:ind w:left="147" w:right="166"/>
            </w:pPr>
            <w:r w:rsidRPr="00091E2E">
              <w:t>Банковская и страховая деятельность</w:t>
            </w:r>
          </w:p>
        </w:tc>
        <w:tc>
          <w:tcPr>
            <w:tcW w:w="4795" w:type="dxa"/>
          </w:tcPr>
          <w:p w14:paraId="4C991B92" w14:textId="77777777" w:rsidR="003F5F00" w:rsidRPr="00091E2E" w:rsidRDefault="0088588D" w:rsidP="00AF6FF1">
            <w:pPr>
              <w:ind w:left="118"/>
              <w:rPr>
                <w:shd w:val="clear" w:color="auto" w:fill="FFFFFF"/>
              </w:rPr>
            </w:pPr>
            <w:r w:rsidRPr="00091E2E">
              <w:rPr>
                <w:shd w:val="clear" w:color="auto" w:fill="FFFFFF"/>
              </w:rPr>
              <w:t>Объекты капитального строительства, предназначенные для размещения организаций, оказывающих банковские и страховые услуги</w:t>
            </w:r>
          </w:p>
        </w:tc>
        <w:tc>
          <w:tcPr>
            <w:tcW w:w="4678" w:type="dxa"/>
          </w:tcPr>
          <w:p w14:paraId="28C37C9E" w14:textId="77777777" w:rsidR="003F5F00" w:rsidRPr="00091E2E" w:rsidRDefault="003F5F00" w:rsidP="00BF2951">
            <w:pPr>
              <w:snapToGrid w:val="0"/>
              <w:ind w:left="118" w:right="142"/>
              <w:jc w:val="both"/>
            </w:pPr>
            <w:r w:rsidRPr="00091E2E">
              <w:t>Минимальная/максимальная площадь земельных участков –500/1500 кв. м;</w:t>
            </w:r>
          </w:p>
          <w:p w14:paraId="6E90854C" w14:textId="77777777" w:rsidR="003F5F00" w:rsidRPr="00091E2E" w:rsidRDefault="003F5F00" w:rsidP="00BF2951">
            <w:pPr>
              <w:snapToGrid w:val="0"/>
              <w:ind w:left="118" w:right="142"/>
              <w:jc w:val="both"/>
            </w:pPr>
            <w:r w:rsidRPr="00091E2E">
              <w:t>максимальное количество надземных этажей зданий –  2;</w:t>
            </w:r>
          </w:p>
          <w:p w14:paraId="3956B4E3" w14:textId="77777777" w:rsidR="003F5F00" w:rsidRPr="00091E2E" w:rsidRDefault="003F5F00" w:rsidP="00BF2951">
            <w:pPr>
              <w:snapToGrid w:val="0"/>
              <w:ind w:left="118" w:right="142"/>
              <w:jc w:val="both"/>
            </w:pPr>
            <w:r w:rsidRPr="00091E2E">
              <w:t>Максимальная высота зданий, строений, сооружений от уровня земли - 15 м;</w:t>
            </w:r>
          </w:p>
          <w:p w14:paraId="4E66411B" w14:textId="77777777" w:rsidR="003F5F00" w:rsidRPr="00091E2E" w:rsidRDefault="003F5F00" w:rsidP="00BF2951">
            <w:pPr>
              <w:snapToGrid w:val="0"/>
              <w:ind w:left="118" w:right="142"/>
              <w:jc w:val="both"/>
            </w:pPr>
            <w:r w:rsidRPr="00091E2E">
              <w:t>Максимальный процент застройки в границах земельного участка – 60%;</w:t>
            </w:r>
          </w:p>
          <w:p w14:paraId="43DC7E14" w14:textId="77777777" w:rsidR="003F5F00" w:rsidRPr="00091E2E" w:rsidRDefault="003F5F00" w:rsidP="00BF2951">
            <w:pPr>
              <w:snapToGrid w:val="0"/>
              <w:ind w:left="118" w:right="142"/>
              <w:jc w:val="both"/>
            </w:pPr>
            <w:r w:rsidRPr="00091E2E">
              <w:t>Минимальные отступы от красной линии – 5 м; от иных границ – 3 м;</w:t>
            </w:r>
          </w:p>
          <w:p w14:paraId="7CDD93DD" w14:textId="77777777" w:rsidR="003F5F00" w:rsidRPr="00091E2E" w:rsidRDefault="003F5F00" w:rsidP="00BF2951">
            <w:pPr>
              <w:tabs>
                <w:tab w:val="left" w:pos="2520"/>
              </w:tabs>
              <w:snapToGrid w:val="0"/>
              <w:ind w:left="118" w:right="142"/>
              <w:jc w:val="both"/>
            </w:pPr>
            <w:r w:rsidRPr="00091E2E">
              <w:t>Минимальный процент озеленения земельного участка 15%.</w:t>
            </w:r>
          </w:p>
        </w:tc>
        <w:tc>
          <w:tcPr>
            <w:tcW w:w="3827" w:type="dxa"/>
            <w:vMerge/>
          </w:tcPr>
          <w:p w14:paraId="5B7E73E1" w14:textId="77777777" w:rsidR="003F5F00" w:rsidRPr="00091E2E" w:rsidRDefault="003F5F00" w:rsidP="00BF2951">
            <w:pPr>
              <w:snapToGrid w:val="0"/>
              <w:ind w:left="118" w:right="165"/>
              <w:rPr>
                <w:rFonts w:eastAsia="Calibri"/>
              </w:rPr>
            </w:pPr>
          </w:p>
        </w:tc>
      </w:tr>
      <w:tr w:rsidR="00091E2E" w:rsidRPr="00091E2E" w14:paraId="677B5AF1" w14:textId="77777777" w:rsidTr="00885C56">
        <w:tc>
          <w:tcPr>
            <w:tcW w:w="2014" w:type="dxa"/>
          </w:tcPr>
          <w:p w14:paraId="635870B6" w14:textId="77777777" w:rsidR="003F5F00" w:rsidRPr="00091E2E" w:rsidRDefault="003F5F00" w:rsidP="00BF2951">
            <w:pPr>
              <w:tabs>
                <w:tab w:val="left" w:pos="2520"/>
              </w:tabs>
              <w:snapToGrid w:val="0"/>
              <w:ind w:left="147" w:right="166"/>
            </w:pPr>
            <w:r w:rsidRPr="00091E2E">
              <w:t xml:space="preserve">[4.3]  </w:t>
            </w:r>
          </w:p>
          <w:p w14:paraId="52E8DF64" w14:textId="77777777" w:rsidR="003F5F00" w:rsidRPr="00091E2E" w:rsidRDefault="003F5F00" w:rsidP="00BF2951">
            <w:pPr>
              <w:tabs>
                <w:tab w:val="left" w:pos="2520"/>
              </w:tabs>
              <w:snapToGrid w:val="0"/>
              <w:ind w:left="147" w:right="166"/>
            </w:pPr>
            <w:r w:rsidRPr="00091E2E">
              <w:t>Рынки</w:t>
            </w:r>
          </w:p>
        </w:tc>
        <w:tc>
          <w:tcPr>
            <w:tcW w:w="4795" w:type="dxa"/>
          </w:tcPr>
          <w:p w14:paraId="4ACEE109" w14:textId="77777777" w:rsidR="0088588D" w:rsidRPr="00091E2E" w:rsidRDefault="0088588D" w:rsidP="0088588D">
            <w:pPr>
              <w:pStyle w:val="s16"/>
              <w:shd w:val="clear" w:color="auto" w:fill="FFFFFF"/>
              <w:spacing w:before="0" w:beforeAutospacing="0" w:after="0" w:afterAutospacing="0"/>
              <w:ind w:left="118"/>
              <w:rPr>
                <w:sz w:val="20"/>
                <w:szCs w:val="20"/>
              </w:rPr>
            </w:pPr>
            <w:r w:rsidRPr="00091E2E">
              <w:rPr>
                <w:sz w:val="20"/>
                <w:szCs w:val="20"/>
              </w:rPr>
              <w:t>Объекты капитального строительства, сооружений, предназначенных для организации постоянной или временной торговли:</w:t>
            </w:r>
          </w:p>
          <w:p w14:paraId="7D9BEAB6" w14:textId="77777777" w:rsidR="0088588D" w:rsidRPr="00091E2E" w:rsidRDefault="0088588D" w:rsidP="0088588D">
            <w:pPr>
              <w:pStyle w:val="s16"/>
              <w:shd w:val="clear" w:color="auto" w:fill="FFFFFF"/>
              <w:spacing w:before="0" w:beforeAutospacing="0" w:after="0" w:afterAutospacing="0"/>
              <w:ind w:left="118"/>
              <w:rPr>
                <w:sz w:val="20"/>
                <w:szCs w:val="20"/>
              </w:rPr>
            </w:pPr>
            <w:r w:rsidRPr="00091E2E">
              <w:rPr>
                <w:sz w:val="20"/>
                <w:szCs w:val="20"/>
              </w:rPr>
              <w:t>- ярмарка;</w:t>
            </w:r>
          </w:p>
          <w:p w14:paraId="61883D27" w14:textId="77777777" w:rsidR="009861BE" w:rsidRPr="00091E2E" w:rsidRDefault="0088588D" w:rsidP="0088588D">
            <w:pPr>
              <w:pStyle w:val="s16"/>
              <w:shd w:val="clear" w:color="auto" w:fill="FFFFFF"/>
              <w:spacing w:before="0" w:beforeAutospacing="0" w:after="0" w:afterAutospacing="0"/>
              <w:ind w:left="118"/>
              <w:rPr>
                <w:sz w:val="20"/>
                <w:szCs w:val="20"/>
              </w:rPr>
            </w:pPr>
            <w:r w:rsidRPr="00091E2E">
              <w:rPr>
                <w:sz w:val="20"/>
                <w:szCs w:val="20"/>
              </w:rPr>
              <w:t>- рынок;</w:t>
            </w:r>
          </w:p>
          <w:p w14:paraId="429EF6E1" w14:textId="77777777" w:rsidR="0088588D" w:rsidRPr="00091E2E" w:rsidRDefault="009861BE" w:rsidP="0088588D">
            <w:pPr>
              <w:pStyle w:val="s16"/>
              <w:shd w:val="clear" w:color="auto" w:fill="FFFFFF"/>
              <w:spacing w:before="0" w:beforeAutospacing="0" w:after="0" w:afterAutospacing="0"/>
              <w:ind w:left="118"/>
              <w:rPr>
                <w:rFonts w:cs="Times New Roman CYR"/>
                <w:sz w:val="20"/>
                <w:szCs w:val="20"/>
              </w:rPr>
            </w:pPr>
            <w:r w:rsidRPr="00091E2E">
              <w:rPr>
                <w:sz w:val="20"/>
                <w:szCs w:val="20"/>
              </w:rPr>
              <w:t>- базар;</w:t>
            </w:r>
          </w:p>
          <w:p w14:paraId="6771FD49" w14:textId="77777777" w:rsidR="0088588D" w:rsidRPr="00091E2E" w:rsidRDefault="0088588D" w:rsidP="0088588D">
            <w:pPr>
              <w:pStyle w:val="s16"/>
              <w:shd w:val="clear" w:color="auto" w:fill="FFFFFF"/>
              <w:spacing w:before="0" w:beforeAutospacing="0" w:after="0" w:afterAutospacing="0"/>
              <w:ind w:left="118"/>
              <w:rPr>
                <w:rFonts w:cs="Times New Roman CYR"/>
                <w:sz w:val="20"/>
                <w:szCs w:val="20"/>
              </w:rPr>
            </w:pPr>
            <w:r w:rsidRPr="00091E2E">
              <w:rPr>
                <w:sz w:val="20"/>
                <w:szCs w:val="20"/>
              </w:rPr>
              <w:t>с учетом того, что каждое из торговых мест не располагает торговой площадью более 200 кв. м;</w:t>
            </w:r>
          </w:p>
          <w:p w14:paraId="1B0EDAC6" w14:textId="77777777" w:rsidR="003F5F00" w:rsidRPr="00091E2E" w:rsidRDefault="0088588D" w:rsidP="0088588D">
            <w:pPr>
              <w:snapToGrid w:val="0"/>
              <w:ind w:left="118" w:right="165"/>
              <w:jc w:val="both"/>
            </w:pPr>
            <w:r w:rsidRPr="00091E2E">
              <w:t>- автостоянка</w:t>
            </w:r>
          </w:p>
        </w:tc>
        <w:tc>
          <w:tcPr>
            <w:tcW w:w="4678" w:type="dxa"/>
          </w:tcPr>
          <w:p w14:paraId="23EB9E12" w14:textId="77777777" w:rsidR="003F5F00" w:rsidRPr="00091E2E" w:rsidRDefault="003F5F00" w:rsidP="00BF2951">
            <w:pPr>
              <w:snapToGrid w:val="0"/>
              <w:ind w:left="118" w:right="142"/>
              <w:jc w:val="both"/>
            </w:pPr>
            <w:r w:rsidRPr="00091E2E">
              <w:t xml:space="preserve">Минимальная/максимальная площадь земельных участков – </w:t>
            </w:r>
            <w:r w:rsidR="0032625C" w:rsidRPr="00091E2E">
              <w:t>5</w:t>
            </w:r>
            <w:r w:rsidRPr="00091E2E">
              <w:t>00/25000 кв. м;</w:t>
            </w:r>
          </w:p>
          <w:p w14:paraId="211BDE99" w14:textId="77777777" w:rsidR="003F5F00" w:rsidRPr="00091E2E" w:rsidRDefault="003F5F00" w:rsidP="00BF2951">
            <w:pPr>
              <w:snapToGrid w:val="0"/>
              <w:ind w:left="118" w:right="142"/>
              <w:jc w:val="both"/>
            </w:pPr>
            <w:r w:rsidRPr="00091E2E">
              <w:t>максимальный процент застройки в границах земельного участка –60%;</w:t>
            </w:r>
          </w:p>
          <w:p w14:paraId="4537670D" w14:textId="77777777" w:rsidR="003F5F00" w:rsidRPr="00091E2E" w:rsidRDefault="003F5F00" w:rsidP="00BF2951">
            <w:pPr>
              <w:snapToGrid w:val="0"/>
              <w:ind w:left="118" w:right="142"/>
              <w:jc w:val="both"/>
            </w:pPr>
            <w:r w:rsidRPr="00091E2E">
              <w:t>максимальное количество надземных этажей зданий –                   2;</w:t>
            </w:r>
          </w:p>
          <w:p w14:paraId="797944E5" w14:textId="77777777" w:rsidR="003F5F00" w:rsidRPr="00091E2E" w:rsidRDefault="003F5F00" w:rsidP="00BF2951">
            <w:pPr>
              <w:snapToGrid w:val="0"/>
              <w:ind w:left="118" w:right="142"/>
              <w:jc w:val="both"/>
            </w:pPr>
            <w:r w:rsidRPr="00091E2E">
              <w:t>максимальная высота зданий, строений, сооружений от уровня земли - 12 м;</w:t>
            </w:r>
          </w:p>
          <w:p w14:paraId="3C5509F7" w14:textId="77777777" w:rsidR="003F5F00" w:rsidRPr="00091E2E" w:rsidRDefault="003F5F00" w:rsidP="00BF2951">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256C1D7A" w14:textId="77777777" w:rsidR="003F5F00" w:rsidRPr="00091E2E" w:rsidRDefault="003F5F00" w:rsidP="00BF2951">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827" w:type="dxa"/>
            <w:vMerge/>
          </w:tcPr>
          <w:p w14:paraId="3FB39581" w14:textId="77777777" w:rsidR="003F5F00" w:rsidRPr="00091E2E" w:rsidRDefault="003F5F00" w:rsidP="00BF2951">
            <w:pPr>
              <w:snapToGrid w:val="0"/>
              <w:ind w:left="118" w:right="165"/>
              <w:rPr>
                <w:rFonts w:eastAsia="Calibri"/>
              </w:rPr>
            </w:pPr>
          </w:p>
        </w:tc>
      </w:tr>
      <w:tr w:rsidR="00091E2E" w:rsidRPr="00091E2E" w14:paraId="1BDFF949" w14:textId="77777777" w:rsidTr="00885C56">
        <w:tc>
          <w:tcPr>
            <w:tcW w:w="2014" w:type="dxa"/>
          </w:tcPr>
          <w:p w14:paraId="025CAAAB" w14:textId="77777777" w:rsidR="003F5F00" w:rsidRPr="00091E2E" w:rsidRDefault="003F5F00" w:rsidP="00BF2951">
            <w:pPr>
              <w:snapToGrid w:val="0"/>
              <w:ind w:left="137" w:right="156"/>
            </w:pPr>
            <w:r w:rsidRPr="00091E2E">
              <w:t xml:space="preserve">[4.4]  </w:t>
            </w:r>
          </w:p>
          <w:p w14:paraId="380C10CD" w14:textId="77777777" w:rsidR="003F5F00" w:rsidRPr="00091E2E" w:rsidRDefault="003F5F00" w:rsidP="00BF2951">
            <w:pPr>
              <w:snapToGrid w:val="0"/>
              <w:ind w:left="137" w:right="156"/>
            </w:pPr>
            <w:r w:rsidRPr="00091E2E">
              <w:t>Магазины</w:t>
            </w:r>
          </w:p>
        </w:tc>
        <w:tc>
          <w:tcPr>
            <w:tcW w:w="4795" w:type="dxa"/>
          </w:tcPr>
          <w:p w14:paraId="41ED6889" w14:textId="77777777" w:rsidR="004373E6" w:rsidRPr="00091E2E" w:rsidRDefault="004373E6" w:rsidP="004373E6">
            <w:pPr>
              <w:widowControl/>
              <w:autoSpaceDE/>
              <w:rPr>
                <w:shd w:val="clear" w:color="auto" w:fill="FFFFFF"/>
              </w:rPr>
            </w:pPr>
            <w:r w:rsidRPr="00091E2E">
              <w:rPr>
                <w:shd w:val="clear" w:color="auto" w:fill="FFFFFF"/>
              </w:rPr>
              <w:t xml:space="preserve">Объект капитального строительства, предназначенный для продажи товаров, торговая площадь которого </w:t>
            </w:r>
            <w:r w:rsidRPr="00091E2E">
              <w:rPr>
                <w:shd w:val="clear" w:color="auto" w:fill="FFFFFF"/>
              </w:rPr>
              <w:lastRenderedPageBreak/>
              <w:t>составляет до 5000 кв. м</w:t>
            </w:r>
          </w:p>
          <w:p w14:paraId="4BD01501"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08C29AE9"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2CBDA46D" w14:textId="77777777" w:rsidR="003F5F00" w:rsidRPr="00091E2E" w:rsidRDefault="004373E6" w:rsidP="004373E6">
            <w:pPr>
              <w:snapToGrid w:val="0"/>
              <w:ind w:left="118" w:right="142"/>
              <w:jc w:val="both"/>
            </w:pPr>
            <w:r w:rsidRPr="00091E2E">
              <w:rPr>
                <w:shd w:val="clear" w:color="auto" w:fill="FFFFFF"/>
              </w:rPr>
              <w:t>- ветаптека</w:t>
            </w:r>
          </w:p>
        </w:tc>
        <w:tc>
          <w:tcPr>
            <w:tcW w:w="4678" w:type="dxa"/>
          </w:tcPr>
          <w:p w14:paraId="0259C3E4" w14:textId="77777777" w:rsidR="003F5F00" w:rsidRPr="00091E2E" w:rsidRDefault="003F5F00" w:rsidP="00BF2951">
            <w:pPr>
              <w:snapToGrid w:val="0"/>
              <w:ind w:left="118" w:right="142"/>
              <w:jc w:val="both"/>
            </w:pPr>
            <w:r w:rsidRPr="00091E2E">
              <w:lastRenderedPageBreak/>
              <w:t>Минимальная/максимальна</w:t>
            </w:r>
            <w:r w:rsidR="00FE26CD" w:rsidRPr="00091E2E">
              <w:t xml:space="preserve">я площадь земельных участков – </w:t>
            </w:r>
            <w:r w:rsidR="0032625C" w:rsidRPr="00091E2E">
              <w:t>2</w:t>
            </w:r>
            <w:r w:rsidR="00FE26CD" w:rsidRPr="00091E2E">
              <w:t>00</w:t>
            </w:r>
            <w:r w:rsidRPr="00091E2E">
              <w:t>/5000 кв. м;</w:t>
            </w:r>
          </w:p>
          <w:p w14:paraId="48BCB095" w14:textId="77777777" w:rsidR="003F5F00" w:rsidRPr="00091E2E" w:rsidRDefault="003F5F00" w:rsidP="00BF2951">
            <w:pPr>
              <w:snapToGrid w:val="0"/>
              <w:ind w:left="118" w:right="142"/>
              <w:jc w:val="both"/>
            </w:pPr>
            <w:r w:rsidRPr="00091E2E">
              <w:lastRenderedPageBreak/>
              <w:t>максимальный процент застройки в границах земельного участка –60%;</w:t>
            </w:r>
          </w:p>
          <w:p w14:paraId="09CF2B29" w14:textId="77777777" w:rsidR="003F5F00" w:rsidRPr="00091E2E" w:rsidRDefault="003F5F00" w:rsidP="00BF2951">
            <w:pPr>
              <w:snapToGrid w:val="0"/>
              <w:ind w:left="118" w:right="142"/>
              <w:jc w:val="both"/>
            </w:pPr>
            <w:r w:rsidRPr="00091E2E">
              <w:t>максимальное количество надземных этажей зданий – 3;</w:t>
            </w:r>
          </w:p>
          <w:p w14:paraId="6BB78501" w14:textId="77777777" w:rsidR="003F5F00" w:rsidRPr="00091E2E" w:rsidRDefault="003F5F00" w:rsidP="00BF2951">
            <w:pPr>
              <w:snapToGrid w:val="0"/>
              <w:ind w:left="118" w:right="142"/>
              <w:jc w:val="both"/>
            </w:pPr>
            <w:r w:rsidRPr="00091E2E">
              <w:t>максимальная высота зданий, строений, сооружений от уровня земли - 12 м;</w:t>
            </w:r>
          </w:p>
          <w:p w14:paraId="7A7671A5" w14:textId="77777777" w:rsidR="003F5F00" w:rsidRPr="00091E2E" w:rsidRDefault="003F5F00" w:rsidP="00BF2951">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2CF2B191" w14:textId="77777777" w:rsidR="003F5F00" w:rsidRPr="00091E2E" w:rsidRDefault="003F5F00" w:rsidP="00BF2951">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827" w:type="dxa"/>
            <w:vMerge/>
          </w:tcPr>
          <w:p w14:paraId="7592CD6E" w14:textId="77777777" w:rsidR="003F5F00" w:rsidRPr="00091E2E" w:rsidRDefault="003F5F00" w:rsidP="00BF2951">
            <w:pPr>
              <w:snapToGrid w:val="0"/>
              <w:ind w:left="118" w:right="165"/>
              <w:rPr>
                <w:rFonts w:eastAsia="Calibri"/>
              </w:rPr>
            </w:pPr>
          </w:p>
        </w:tc>
      </w:tr>
      <w:tr w:rsidR="00091E2E" w:rsidRPr="00091E2E" w14:paraId="76577F0A" w14:textId="77777777" w:rsidTr="00885C56">
        <w:tc>
          <w:tcPr>
            <w:tcW w:w="2014" w:type="dxa"/>
          </w:tcPr>
          <w:p w14:paraId="7A6B36F7" w14:textId="77777777" w:rsidR="003F5F00" w:rsidRPr="00091E2E" w:rsidRDefault="003F5F00" w:rsidP="00BF2951">
            <w:pPr>
              <w:snapToGrid w:val="0"/>
              <w:ind w:left="137" w:right="156"/>
            </w:pPr>
            <w:r w:rsidRPr="00091E2E">
              <w:t>[4.6]  Общественное питание</w:t>
            </w:r>
          </w:p>
        </w:tc>
        <w:tc>
          <w:tcPr>
            <w:tcW w:w="4795" w:type="dxa"/>
          </w:tcPr>
          <w:p w14:paraId="7E288C93" w14:textId="77777777" w:rsidR="0088588D" w:rsidRPr="00091E2E" w:rsidRDefault="0088588D" w:rsidP="0088588D">
            <w:pPr>
              <w:ind w:left="118"/>
              <w:rPr>
                <w:shd w:val="clear" w:color="auto" w:fill="FFFFFF"/>
              </w:rPr>
            </w:pPr>
            <w:r w:rsidRPr="00091E2E">
              <w:rPr>
                <w:shd w:val="clear" w:color="auto" w:fill="FFFFFF"/>
              </w:rPr>
              <w:t>- ресторан;</w:t>
            </w:r>
          </w:p>
          <w:p w14:paraId="74A5E480" w14:textId="77777777" w:rsidR="0088588D" w:rsidRPr="00091E2E" w:rsidRDefault="0088588D" w:rsidP="0088588D">
            <w:pPr>
              <w:ind w:left="118"/>
              <w:rPr>
                <w:shd w:val="clear" w:color="auto" w:fill="FFFFFF"/>
              </w:rPr>
            </w:pPr>
            <w:r w:rsidRPr="00091E2E">
              <w:rPr>
                <w:shd w:val="clear" w:color="auto" w:fill="FFFFFF"/>
              </w:rPr>
              <w:t xml:space="preserve">- кафе; </w:t>
            </w:r>
          </w:p>
          <w:p w14:paraId="1B3C0182" w14:textId="77777777" w:rsidR="0088588D" w:rsidRPr="00091E2E" w:rsidRDefault="0088588D" w:rsidP="0088588D">
            <w:pPr>
              <w:ind w:left="118"/>
              <w:rPr>
                <w:shd w:val="clear" w:color="auto" w:fill="FFFFFF"/>
              </w:rPr>
            </w:pPr>
            <w:r w:rsidRPr="00091E2E">
              <w:rPr>
                <w:shd w:val="clear" w:color="auto" w:fill="FFFFFF"/>
              </w:rPr>
              <w:t>- бар;</w:t>
            </w:r>
          </w:p>
          <w:p w14:paraId="68128734" w14:textId="77777777" w:rsidR="0088588D" w:rsidRPr="00091E2E" w:rsidRDefault="0088588D" w:rsidP="0088588D">
            <w:pPr>
              <w:ind w:left="118"/>
              <w:rPr>
                <w:shd w:val="clear" w:color="auto" w:fill="FFFFFF"/>
              </w:rPr>
            </w:pPr>
            <w:r w:rsidRPr="00091E2E">
              <w:rPr>
                <w:shd w:val="clear" w:color="auto" w:fill="FFFFFF"/>
              </w:rPr>
              <w:t>- закусочная;</w:t>
            </w:r>
          </w:p>
          <w:p w14:paraId="29D9D1D3" w14:textId="77777777" w:rsidR="003F5F00" w:rsidRPr="00091E2E" w:rsidRDefault="0088588D" w:rsidP="003668CE">
            <w:pPr>
              <w:ind w:left="118"/>
              <w:rPr>
                <w:shd w:val="clear" w:color="auto" w:fill="FFFFFF"/>
              </w:rPr>
            </w:pPr>
            <w:r w:rsidRPr="00091E2E">
              <w:rPr>
                <w:shd w:val="clear" w:color="auto" w:fill="FFFFFF"/>
              </w:rPr>
              <w:t>- столовая</w:t>
            </w:r>
          </w:p>
        </w:tc>
        <w:tc>
          <w:tcPr>
            <w:tcW w:w="4678" w:type="dxa"/>
          </w:tcPr>
          <w:p w14:paraId="24534FC4" w14:textId="77777777" w:rsidR="003F5F00" w:rsidRPr="00091E2E" w:rsidRDefault="003F5F00" w:rsidP="00BF2951">
            <w:pPr>
              <w:snapToGrid w:val="0"/>
              <w:ind w:left="118" w:right="142"/>
              <w:jc w:val="both"/>
            </w:pPr>
            <w:r w:rsidRPr="00091E2E">
              <w:t>Минимальная/максимальная</w:t>
            </w:r>
            <w:r w:rsidR="00BC1303" w:rsidRPr="00091E2E">
              <w:t xml:space="preserve"> площадь земельных участков – 13</w:t>
            </w:r>
            <w:r w:rsidRPr="00091E2E">
              <w:t>0/10000 кв. м;</w:t>
            </w:r>
          </w:p>
          <w:p w14:paraId="2B27C9F4" w14:textId="77777777" w:rsidR="003F5F00" w:rsidRPr="00091E2E" w:rsidRDefault="003F5F00" w:rsidP="00BF2951">
            <w:pPr>
              <w:snapToGrid w:val="0"/>
              <w:ind w:left="118" w:right="142"/>
              <w:jc w:val="both"/>
            </w:pPr>
            <w:r w:rsidRPr="00091E2E">
              <w:t>максимальный процент застройки в границах земельного участка – 60%;</w:t>
            </w:r>
          </w:p>
          <w:p w14:paraId="307B4E83" w14:textId="77777777" w:rsidR="003F5F00" w:rsidRPr="00091E2E" w:rsidRDefault="003F5F00" w:rsidP="00BF2951">
            <w:pPr>
              <w:snapToGrid w:val="0"/>
              <w:ind w:left="118" w:right="142"/>
              <w:jc w:val="both"/>
            </w:pPr>
            <w:r w:rsidRPr="00091E2E">
              <w:t>максимальное количество надземных этажей зданий –                    2;</w:t>
            </w:r>
          </w:p>
          <w:p w14:paraId="057FCC43" w14:textId="77777777" w:rsidR="003F5F00" w:rsidRPr="00091E2E" w:rsidRDefault="003F5F00" w:rsidP="00BF2951">
            <w:pPr>
              <w:snapToGrid w:val="0"/>
              <w:ind w:left="118" w:right="142"/>
              <w:jc w:val="both"/>
            </w:pPr>
            <w:r w:rsidRPr="00091E2E">
              <w:t>максимальная высота зданий, строений, сооружений от уровня земли -12 м;</w:t>
            </w:r>
          </w:p>
          <w:p w14:paraId="12CBE38F" w14:textId="77777777" w:rsidR="003F5F00" w:rsidRPr="00091E2E" w:rsidRDefault="003F5F00" w:rsidP="00BF2951">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2E5A7C9" w14:textId="77777777" w:rsidR="003F5F00" w:rsidRPr="00091E2E" w:rsidRDefault="003F5F00" w:rsidP="00BF2951">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827" w:type="dxa"/>
            <w:vMerge/>
          </w:tcPr>
          <w:p w14:paraId="2F62A4C2" w14:textId="77777777" w:rsidR="003F5F00" w:rsidRPr="00091E2E" w:rsidRDefault="003F5F00" w:rsidP="00BF2951">
            <w:pPr>
              <w:snapToGrid w:val="0"/>
              <w:ind w:left="118" w:right="165"/>
              <w:rPr>
                <w:rFonts w:eastAsia="Calibri"/>
              </w:rPr>
            </w:pPr>
          </w:p>
        </w:tc>
      </w:tr>
      <w:tr w:rsidR="00091E2E" w:rsidRPr="00091E2E" w14:paraId="16AFFBF9" w14:textId="77777777" w:rsidTr="00885C56">
        <w:tc>
          <w:tcPr>
            <w:tcW w:w="2014" w:type="dxa"/>
          </w:tcPr>
          <w:p w14:paraId="15B1974D" w14:textId="77777777" w:rsidR="003F5F00" w:rsidRPr="00091E2E" w:rsidRDefault="003F5F00" w:rsidP="00BF2951">
            <w:pPr>
              <w:snapToGrid w:val="0"/>
              <w:ind w:left="137" w:right="156"/>
            </w:pPr>
            <w:r w:rsidRPr="00091E2E">
              <w:t xml:space="preserve">[4.7]  </w:t>
            </w:r>
          </w:p>
          <w:p w14:paraId="59061167" w14:textId="77777777" w:rsidR="003F5F00" w:rsidRPr="00091E2E" w:rsidRDefault="003F5F00" w:rsidP="00BF2951">
            <w:pPr>
              <w:snapToGrid w:val="0"/>
              <w:ind w:left="137" w:right="156"/>
            </w:pPr>
            <w:r w:rsidRPr="00091E2E">
              <w:t>Гостиничное обслуживание</w:t>
            </w:r>
          </w:p>
        </w:tc>
        <w:tc>
          <w:tcPr>
            <w:tcW w:w="4795" w:type="dxa"/>
          </w:tcPr>
          <w:p w14:paraId="58D6919B" w14:textId="77777777" w:rsidR="0088588D" w:rsidRPr="00091E2E" w:rsidRDefault="0088588D" w:rsidP="0088588D">
            <w:pPr>
              <w:ind w:left="118"/>
              <w:rPr>
                <w:shd w:val="clear" w:color="auto" w:fill="FFFFFF"/>
              </w:rPr>
            </w:pPr>
            <w:r w:rsidRPr="00091E2E">
              <w:rPr>
                <w:shd w:val="clear" w:color="auto" w:fill="FFFFFF"/>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p w14:paraId="3A9CC472" w14:textId="77777777" w:rsidR="0088588D" w:rsidRPr="00091E2E" w:rsidRDefault="0088588D" w:rsidP="0088588D">
            <w:pPr>
              <w:ind w:left="118"/>
              <w:rPr>
                <w:shd w:val="clear" w:color="auto" w:fill="FFFFFF"/>
              </w:rPr>
            </w:pPr>
            <w:r w:rsidRPr="00091E2E">
              <w:rPr>
                <w:shd w:val="clear" w:color="auto" w:fill="FFFFFF"/>
              </w:rPr>
              <w:t>- гостиница;</w:t>
            </w:r>
          </w:p>
          <w:p w14:paraId="2B291ACA" w14:textId="77777777" w:rsidR="0088588D" w:rsidRPr="00091E2E" w:rsidRDefault="0088588D" w:rsidP="0088588D">
            <w:pPr>
              <w:ind w:left="118"/>
              <w:rPr>
                <w:shd w:val="clear" w:color="auto" w:fill="FFFFFF"/>
              </w:rPr>
            </w:pPr>
            <w:r w:rsidRPr="00091E2E">
              <w:rPr>
                <w:shd w:val="clear" w:color="auto" w:fill="FFFFFF"/>
              </w:rPr>
              <w:t>- отель;</w:t>
            </w:r>
          </w:p>
          <w:p w14:paraId="62F574E6" w14:textId="77777777" w:rsidR="003F5F00" w:rsidRPr="00091E2E" w:rsidRDefault="0088588D" w:rsidP="0088588D">
            <w:pPr>
              <w:snapToGrid w:val="0"/>
              <w:ind w:left="118" w:right="142"/>
              <w:jc w:val="both"/>
            </w:pPr>
            <w:r w:rsidRPr="00091E2E">
              <w:rPr>
                <w:shd w:val="clear" w:color="auto" w:fill="FFFFFF"/>
              </w:rPr>
              <w:t>- хостел</w:t>
            </w:r>
          </w:p>
        </w:tc>
        <w:tc>
          <w:tcPr>
            <w:tcW w:w="4678" w:type="dxa"/>
          </w:tcPr>
          <w:p w14:paraId="7D927A43" w14:textId="77777777" w:rsidR="003F5F00" w:rsidRPr="00091E2E" w:rsidRDefault="003F5F00" w:rsidP="00BF2951">
            <w:pPr>
              <w:snapToGrid w:val="0"/>
              <w:ind w:left="118" w:right="141"/>
              <w:jc w:val="both"/>
            </w:pPr>
            <w:r w:rsidRPr="00091E2E">
              <w:t>минимальная/максимальная площадь земельных участков – 1000/5000 кв. м;</w:t>
            </w:r>
          </w:p>
          <w:p w14:paraId="77694CF4" w14:textId="77777777" w:rsidR="003F5F00" w:rsidRPr="00091E2E" w:rsidRDefault="003F5F00" w:rsidP="00BF2951">
            <w:pPr>
              <w:snapToGrid w:val="0"/>
              <w:ind w:left="118" w:right="141"/>
              <w:jc w:val="both"/>
            </w:pPr>
            <w:r w:rsidRPr="00091E2E">
              <w:t>максимальный процент застройки в границах земельного участка – 60%;</w:t>
            </w:r>
          </w:p>
          <w:p w14:paraId="1DBA2D25" w14:textId="77777777" w:rsidR="003F5F00" w:rsidRPr="00091E2E" w:rsidRDefault="003F5F00" w:rsidP="00BF2951">
            <w:pPr>
              <w:snapToGrid w:val="0"/>
              <w:ind w:left="118" w:right="141"/>
              <w:jc w:val="both"/>
            </w:pPr>
            <w:r w:rsidRPr="00091E2E">
              <w:t>максимальное количество надземных этажей зданий –  3 этажа;</w:t>
            </w:r>
          </w:p>
          <w:p w14:paraId="0A62ABB4" w14:textId="77777777" w:rsidR="003F5F00" w:rsidRPr="00091E2E" w:rsidRDefault="003F5F00" w:rsidP="00BF2951">
            <w:pPr>
              <w:snapToGrid w:val="0"/>
              <w:ind w:left="118" w:right="141"/>
              <w:jc w:val="both"/>
            </w:pPr>
            <w:r w:rsidRPr="00091E2E">
              <w:t>максимальная высота зданий, строений, сооружений от уровня земли - 20 м;</w:t>
            </w:r>
          </w:p>
          <w:p w14:paraId="0661C1E8" w14:textId="77777777" w:rsidR="003F5F00" w:rsidRPr="00091E2E" w:rsidRDefault="003F5F00" w:rsidP="00BF2951">
            <w:pPr>
              <w:snapToGrid w:val="0"/>
              <w:ind w:left="118" w:right="141"/>
              <w:jc w:val="both"/>
            </w:pPr>
            <w:r w:rsidRPr="00091E2E">
              <w:t>минимальные отступы от красной линии – 5 м; от иных границ – 3 м;</w:t>
            </w:r>
          </w:p>
          <w:p w14:paraId="6F588685" w14:textId="77777777" w:rsidR="003F5F00" w:rsidRPr="00091E2E" w:rsidRDefault="003F5F00" w:rsidP="00BF2951">
            <w:pPr>
              <w:snapToGrid w:val="0"/>
              <w:ind w:left="118" w:right="142"/>
              <w:jc w:val="both"/>
            </w:pPr>
            <w:r w:rsidRPr="00091E2E">
              <w:t xml:space="preserve">минимальный процент </w:t>
            </w:r>
            <w:r w:rsidR="00E2502F" w:rsidRPr="00091E2E">
              <w:t>озеленения земельного участка 20</w:t>
            </w:r>
            <w:r w:rsidRPr="00091E2E">
              <w:t>%.</w:t>
            </w:r>
          </w:p>
        </w:tc>
        <w:tc>
          <w:tcPr>
            <w:tcW w:w="3827" w:type="dxa"/>
            <w:vMerge/>
          </w:tcPr>
          <w:p w14:paraId="322D80B9" w14:textId="77777777" w:rsidR="003F5F00" w:rsidRPr="00091E2E" w:rsidRDefault="003F5F00" w:rsidP="00BF2951">
            <w:pPr>
              <w:snapToGrid w:val="0"/>
              <w:ind w:left="118" w:right="165"/>
              <w:rPr>
                <w:rFonts w:eastAsia="Calibri"/>
              </w:rPr>
            </w:pPr>
          </w:p>
        </w:tc>
      </w:tr>
      <w:tr w:rsidR="00091E2E" w:rsidRPr="00091E2E" w14:paraId="5F285CA1" w14:textId="77777777" w:rsidTr="00885C56">
        <w:tc>
          <w:tcPr>
            <w:tcW w:w="2014" w:type="dxa"/>
          </w:tcPr>
          <w:p w14:paraId="78622CDC" w14:textId="77777777" w:rsidR="003F5F00" w:rsidRPr="00091E2E" w:rsidRDefault="003F5F00" w:rsidP="00BF2951">
            <w:pPr>
              <w:snapToGrid w:val="0"/>
              <w:ind w:left="137" w:right="156"/>
            </w:pPr>
            <w:r w:rsidRPr="00091E2E">
              <w:t>[4.8.1]  Развлекательные мероприятия</w:t>
            </w:r>
          </w:p>
        </w:tc>
        <w:tc>
          <w:tcPr>
            <w:tcW w:w="4795" w:type="dxa"/>
          </w:tcPr>
          <w:p w14:paraId="695FF6F8" w14:textId="77777777" w:rsidR="003E220E" w:rsidRPr="00091E2E" w:rsidRDefault="003E220E" w:rsidP="003E220E">
            <w:pPr>
              <w:ind w:left="118"/>
            </w:pPr>
            <w:r w:rsidRPr="00091E2E">
              <w:t>Здания и сооружения, предназначенные для организации развлекательных мероприятий, путешествий:</w:t>
            </w:r>
          </w:p>
          <w:p w14:paraId="21927C76" w14:textId="77777777" w:rsidR="003E220E" w:rsidRPr="00091E2E" w:rsidRDefault="003E220E" w:rsidP="003E220E">
            <w:pPr>
              <w:ind w:left="118"/>
            </w:pPr>
            <w:r w:rsidRPr="00091E2E">
              <w:t>- дискотеки и танцевальные площадки;</w:t>
            </w:r>
          </w:p>
          <w:p w14:paraId="0BBD71B8" w14:textId="77777777" w:rsidR="003E220E" w:rsidRPr="00091E2E" w:rsidRDefault="003E220E" w:rsidP="003E220E">
            <w:pPr>
              <w:ind w:left="118"/>
            </w:pPr>
            <w:r w:rsidRPr="00091E2E">
              <w:t>- ночной клуб;</w:t>
            </w:r>
          </w:p>
          <w:p w14:paraId="7DC051D1" w14:textId="77777777" w:rsidR="003E220E" w:rsidRPr="00091E2E" w:rsidRDefault="003E220E" w:rsidP="003E220E">
            <w:pPr>
              <w:ind w:left="118"/>
            </w:pPr>
            <w:r w:rsidRPr="00091E2E">
              <w:t>- аквапарк;</w:t>
            </w:r>
          </w:p>
          <w:p w14:paraId="560FC50C" w14:textId="77777777" w:rsidR="003E220E" w:rsidRPr="00091E2E" w:rsidRDefault="003E220E" w:rsidP="003E220E">
            <w:pPr>
              <w:ind w:left="118"/>
            </w:pPr>
            <w:r w:rsidRPr="00091E2E">
              <w:t>- боулинг;</w:t>
            </w:r>
          </w:p>
          <w:p w14:paraId="36073C98" w14:textId="77777777" w:rsidR="003E220E" w:rsidRPr="00091E2E" w:rsidRDefault="003E220E" w:rsidP="003E220E">
            <w:pPr>
              <w:ind w:left="118"/>
            </w:pPr>
            <w:r w:rsidRPr="00091E2E">
              <w:t>- аттракционы;</w:t>
            </w:r>
          </w:p>
          <w:p w14:paraId="4EAC67E3" w14:textId="77777777" w:rsidR="003E220E" w:rsidRPr="00091E2E" w:rsidRDefault="003E220E" w:rsidP="003E220E">
            <w:pPr>
              <w:ind w:left="118"/>
            </w:pPr>
            <w:r w:rsidRPr="00091E2E">
              <w:t>- игровые автоматы (кроме игрового оборудования используемого для проведения азартных игр);</w:t>
            </w:r>
          </w:p>
          <w:p w14:paraId="471A530B" w14:textId="77777777" w:rsidR="003F5F00" w:rsidRPr="00091E2E" w:rsidRDefault="003E220E" w:rsidP="003E220E">
            <w:pPr>
              <w:snapToGrid w:val="0"/>
              <w:ind w:left="118" w:right="142"/>
              <w:jc w:val="both"/>
            </w:pPr>
            <w:r w:rsidRPr="00091E2E">
              <w:lastRenderedPageBreak/>
              <w:t>- игровые площадки</w:t>
            </w:r>
          </w:p>
        </w:tc>
        <w:tc>
          <w:tcPr>
            <w:tcW w:w="4678" w:type="dxa"/>
          </w:tcPr>
          <w:p w14:paraId="57F0B632" w14:textId="77777777" w:rsidR="003F5F00" w:rsidRPr="00091E2E" w:rsidRDefault="003F5F00" w:rsidP="00BF2951">
            <w:pPr>
              <w:snapToGrid w:val="0"/>
              <w:ind w:left="118" w:right="141"/>
              <w:jc w:val="both"/>
            </w:pPr>
            <w:r w:rsidRPr="00091E2E">
              <w:lastRenderedPageBreak/>
              <w:t>Минимальная/максимальная пл</w:t>
            </w:r>
            <w:r w:rsidR="003E220E" w:rsidRPr="00091E2E">
              <w:t>ощадь земельных участков – 500/</w:t>
            </w:r>
            <w:r w:rsidR="008638DB" w:rsidRPr="00091E2E">
              <w:t>4</w:t>
            </w:r>
            <w:r w:rsidRPr="00091E2E">
              <w:t>5000 кв. м;</w:t>
            </w:r>
          </w:p>
          <w:p w14:paraId="488A76E7" w14:textId="77777777" w:rsidR="003F5F00" w:rsidRPr="00091E2E" w:rsidRDefault="003F5F00" w:rsidP="00BF2951">
            <w:pPr>
              <w:snapToGrid w:val="0"/>
              <w:ind w:left="118" w:right="141"/>
              <w:jc w:val="both"/>
            </w:pPr>
            <w:r w:rsidRPr="00091E2E">
              <w:t>максимальный процент застройки в границах земельного участка –60%;</w:t>
            </w:r>
          </w:p>
          <w:p w14:paraId="0300547D" w14:textId="77777777" w:rsidR="003F5F00" w:rsidRPr="00091E2E" w:rsidRDefault="003F5F00" w:rsidP="00BF2951">
            <w:pPr>
              <w:snapToGrid w:val="0"/>
              <w:ind w:left="118" w:right="141"/>
              <w:jc w:val="both"/>
            </w:pPr>
            <w:r w:rsidRPr="00091E2E">
              <w:t>максимальное количество надземных этажей зданий –  3;</w:t>
            </w:r>
          </w:p>
          <w:p w14:paraId="3EB5E759" w14:textId="77777777" w:rsidR="003F5F00" w:rsidRPr="00091E2E" w:rsidRDefault="003F5F00" w:rsidP="00BF2951">
            <w:pPr>
              <w:snapToGrid w:val="0"/>
              <w:ind w:left="118" w:right="141"/>
              <w:jc w:val="both"/>
            </w:pPr>
            <w:r w:rsidRPr="00091E2E">
              <w:t>максимальная высота зданий, строений, сооружений от уровня земли - 20 м;</w:t>
            </w:r>
          </w:p>
          <w:p w14:paraId="6379140E" w14:textId="77777777" w:rsidR="003F5F00" w:rsidRPr="00091E2E" w:rsidRDefault="003F5F00" w:rsidP="00BF2951">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7033BF2" w14:textId="77777777" w:rsidR="003F5F00" w:rsidRPr="00091E2E" w:rsidRDefault="003F5F00" w:rsidP="00BF2951">
            <w:pPr>
              <w:snapToGrid w:val="0"/>
              <w:ind w:left="118" w:right="141"/>
              <w:jc w:val="both"/>
            </w:pPr>
            <w:r w:rsidRPr="00091E2E">
              <w:rPr>
                <w:rFonts w:eastAsia="SimSun"/>
                <w:lang w:eastAsia="zh-CN" w:bidi="ru-RU"/>
              </w:rPr>
              <w:lastRenderedPageBreak/>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827" w:type="dxa"/>
            <w:vMerge/>
          </w:tcPr>
          <w:p w14:paraId="121F8B1C" w14:textId="77777777" w:rsidR="003F5F00" w:rsidRPr="00091E2E" w:rsidRDefault="003F5F00" w:rsidP="00BF2951">
            <w:pPr>
              <w:snapToGrid w:val="0"/>
              <w:ind w:left="118" w:right="165"/>
              <w:rPr>
                <w:rFonts w:eastAsia="Calibri"/>
              </w:rPr>
            </w:pPr>
          </w:p>
        </w:tc>
      </w:tr>
      <w:tr w:rsidR="00091E2E" w:rsidRPr="00091E2E" w14:paraId="4C7091AC" w14:textId="77777777" w:rsidTr="00885C56">
        <w:tc>
          <w:tcPr>
            <w:tcW w:w="2014" w:type="dxa"/>
          </w:tcPr>
          <w:p w14:paraId="2A7673D1" w14:textId="77777777" w:rsidR="003F5F00" w:rsidRPr="00091E2E" w:rsidRDefault="003F5F00" w:rsidP="00BF2951">
            <w:pPr>
              <w:snapToGrid w:val="0"/>
              <w:ind w:left="137" w:right="156"/>
            </w:pPr>
            <w:r w:rsidRPr="00091E2E">
              <w:t>[5.1.2]</w:t>
            </w:r>
          </w:p>
          <w:p w14:paraId="1D45DEE9" w14:textId="77777777" w:rsidR="003F5F00" w:rsidRPr="00091E2E" w:rsidRDefault="003F5F00" w:rsidP="00BF2951">
            <w:pPr>
              <w:snapToGrid w:val="0"/>
              <w:ind w:left="137" w:right="156"/>
            </w:pPr>
            <w:r w:rsidRPr="00091E2E">
              <w:t>Обеспечение занятий спортом в помещениях</w:t>
            </w:r>
          </w:p>
        </w:tc>
        <w:tc>
          <w:tcPr>
            <w:tcW w:w="4795" w:type="dxa"/>
          </w:tcPr>
          <w:p w14:paraId="1C855D26" w14:textId="77777777" w:rsidR="003F5F00" w:rsidRPr="00091E2E" w:rsidRDefault="004373E6" w:rsidP="0088588D">
            <w:pPr>
              <w:snapToGrid w:val="0"/>
              <w:ind w:right="142"/>
              <w:jc w:val="both"/>
            </w:pPr>
            <w:r w:rsidRPr="00091E2E">
              <w:rPr>
                <w:shd w:val="clear" w:color="auto" w:fill="FFFFFF"/>
              </w:rPr>
              <w:t>Спортивные клубы, спортивные залы, бассейны, физкультурно-оздоровительные комплексы в зданиях и сооружениях</w:t>
            </w:r>
          </w:p>
        </w:tc>
        <w:tc>
          <w:tcPr>
            <w:tcW w:w="4678" w:type="dxa"/>
          </w:tcPr>
          <w:p w14:paraId="43533FBD" w14:textId="77777777" w:rsidR="003F5F00" w:rsidRPr="00091E2E" w:rsidRDefault="003F5F00" w:rsidP="00BF2951">
            <w:pPr>
              <w:snapToGrid w:val="0"/>
              <w:ind w:left="118" w:right="141"/>
              <w:jc w:val="both"/>
              <w:rPr>
                <w:rFonts w:eastAsia="SimSun"/>
                <w:lang w:eastAsia="zh-CN" w:bidi="ru-RU"/>
              </w:rPr>
            </w:pPr>
            <w:r w:rsidRPr="00091E2E">
              <w:rPr>
                <w:rFonts w:eastAsia="SimSun"/>
                <w:lang w:eastAsia="zh-CN" w:bidi="ru-RU"/>
              </w:rPr>
              <w:t>Минимальная/максимальная площадь земельных участков –1000/10000 кв. м;</w:t>
            </w:r>
          </w:p>
          <w:p w14:paraId="6BC113B1" w14:textId="77777777" w:rsidR="003F5F00" w:rsidRPr="00091E2E" w:rsidRDefault="003F5F00" w:rsidP="00BF2951">
            <w:pPr>
              <w:snapToGrid w:val="0"/>
              <w:ind w:left="118" w:right="141"/>
              <w:jc w:val="both"/>
              <w:rPr>
                <w:rFonts w:eastAsia="SimSun"/>
                <w:lang w:eastAsia="zh-CN" w:bidi="ru-RU"/>
              </w:rPr>
            </w:pPr>
            <w:r w:rsidRPr="00091E2E">
              <w:rPr>
                <w:rFonts w:eastAsia="SimSun"/>
                <w:lang w:eastAsia="zh-CN" w:bidi="ru-RU"/>
              </w:rPr>
              <w:t>максимальная высота зданий, строений, сооружений от уровня земли – 20 м.;</w:t>
            </w:r>
          </w:p>
          <w:p w14:paraId="691D6BED" w14:textId="77777777" w:rsidR="003F5F00" w:rsidRPr="00091E2E" w:rsidRDefault="003F5F00" w:rsidP="00BF2951">
            <w:pPr>
              <w:snapToGrid w:val="0"/>
              <w:ind w:left="118" w:right="141"/>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60 %;</w:t>
            </w:r>
          </w:p>
          <w:p w14:paraId="28C26267" w14:textId="77777777" w:rsidR="003F5F00" w:rsidRPr="00091E2E" w:rsidRDefault="003F5F00" w:rsidP="00BF2951">
            <w:pPr>
              <w:snapToGrid w:val="0"/>
              <w:ind w:left="118" w:right="141"/>
              <w:jc w:val="both"/>
              <w:rPr>
                <w:rFonts w:eastAsia="SimSun"/>
                <w:lang w:eastAsia="zh-CN" w:bidi="ru-RU"/>
              </w:rPr>
            </w:pPr>
            <w:r w:rsidRPr="00091E2E">
              <w:rPr>
                <w:rFonts w:eastAsia="SimSun"/>
                <w:lang w:eastAsia="zh-CN" w:bidi="ru-RU"/>
              </w:rPr>
              <w:t>минимальный процент</w:t>
            </w:r>
            <w:r w:rsidR="00E2502F" w:rsidRPr="00091E2E">
              <w:rPr>
                <w:rFonts w:eastAsia="SimSun"/>
                <w:lang w:eastAsia="zh-CN" w:bidi="ru-RU"/>
              </w:rPr>
              <w:t xml:space="preserve"> озеленения – 20</w:t>
            </w:r>
            <w:r w:rsidRPr="00091E2E">
              <w:rPr>
                <w:rFonts w:eastAsia="SimSun"/>
                <w:lang w:eastAsia="zh-CN" w:bidi="ru-RU"/>
              </w:rPr>
              <w:t>%,</w:t>
            </w:r>
          </w:p>
          <w:p w14:paraId="4445D432" w14:textId="77777777" w:rsidR="003F5F00" w:rsidRPr="00091E2E" w:rsidRDefault="003F5F00" w:rsidP="00BF2951">
            <w:pPr>
              <w:snapToGrid w:val="0"/>
              <w:ind w:left="118" w:right="141"/>
              <w:jc w:val="both"/>
            </w:pPr>
            <w:r w:rsidRPr="00091E2E">
              <w:rPr>
                <w:rFonts w:eastAsia="SimSun"/>
                <w:lang w:eastAsia="zh-CN" w:bidi="ru-RU"/>
              </w:rPr>
              <w:t>минимальные отступы от красной линии – 5 м; от иных границ – 3 м.</w:t>
            </w:r>
          </w:p>
        </w:tc>
        <w:tc>
          <w:tcPr>
            <w:tcW w:w="3827" w:type="dxa"/>
            <w:vMerge/>
          </w:tcPr>
          <w:p w14:paraId="45EA66A5" w14:textId="77777777" w:rsidR="003F5F00" w:rsidRPr="00091E2E" w:rsidRDefault="003F5F00" w:rsidP="00BF2951">
            <w:pPr>
              <w:snapToGrid w:val="0"/>
              <w:ind w:left="118" w:right="165"/>
              <w:rPr>
                <w:rFonts w:eastAsia="Calibri"/>
              </w:rPr>
            </w:pPr>
          </w:p>
        </w:tc>
      </w:tr>
      <w:tr w:rsidR="00091E2E" w:rsidRPr="00091E2E" w14:paraId="35141EE0" w14:textId="77777777" w:rsidTr="00885C56">
        <w:trPr>
          <w:trHeight w:val="230"/>
        </w:trPr>
        <w:tc>
          <w:tcPr>
            <w:tcW w:w="2014" w:type="dxa"/>
            <w:vMerge w:val="restart"/>
          </w:tcPr>
          <w:p w14:paraId="15914323" w14:textId="77777777" w:rsidR="003F5F00" w:rsidRPr="00091E2E" w:rsidRDefault="003F5F00" w:rsidP="00BF2951">
            <w:pPr>
              <w:snapToGrid w:val="0"/>
              <w:ind w:left="137" w:right="156"/>
            </w:pPr>
            <w:r w:rsidRPr="00091E2E">
              <w:t xml:space="preserve">[9.3] </w:t>
            </w:r>
          </w:p>
          <w:p w14:paraId="00C94C6B" w14:textId="77777777" w:rsidR="003F5F00" w:rsidRPr="00091E2E" w:rsidRDefault="003F5F00" w:rsidP="00BF2951">
            <w:pPr>
              <w:snapToGrid w:val="0"/>
              <w:ind w:left="137" w:right="156"/>
            </w:pPr>
            <w:r w:rsidRPr="00091E2E">
              <w:t>Историко-культурная деятельность</w:t>
            </w:r>
          </w:p>
        </w:tc>
        <w:tc>
          <w:tcPr>
            <w:tcW w:w="4795" w:type="dxa"/>
            <w:vMerge w:val="restart"/>
          </w:tcPr>
          <w:p w14:paraId="458548E9" w14:textId="77777777" w:rsidR="00740C02" w:rsidRPr="00091E2E" w:rsidRDefault="00740C02" w:rsidP="00740C02">
            <w:pPr>
              <w:pStyle w:val="s16"/>
              <w:shd w:val="clear" w:color="auto" w:fill="FFFFFF"/>
              <w:spacing w:before="0" w:beforeAutospacing="0" w:after="0" w:afterAutospacing="0"/>
              <w:ind w:left="118"/>
              <w:rPr>
                <w:sz w:val="20"/>
                <w:szCs w:val="20"/>
              </w:rPr>
            </w:pPr>
            <w:r w:rsidRPr="00091E2E">
              <w:rPr>
                <w:sz w:val="20"/>
                <w:szCs w:val="20"/>
              </w:rPr>
              <w:t>- мемориальные комплексы;</w:t>
            </w:r>
          </w:p>
          <w:p w14:paraId="254AFAA6" w14:textId="77777777" w:rsidR="00740C02" w:rsidRPr="00091E2E" w:rsidRDefault="00740C02" w:rsidP="00740C02">
            <w:pPr>
              <w:pStyle w:val="s16"/>
              <w:shd w:val="clear" w:color="auto" w:fill="FFFFFF"/>
              <w:spacing w:before="0" w:beforeAutospacing="0" w:after="0" w:afterAutospacing="0"/>
              <w:ind w:left="118"/>
              <w:rPr>
                <w:sz w:val="20"/>
                <w:szCs w:val="20"/>
              </w:rPr>
            </w:pPr>
            <w:r w:rsidRPr="00091E2E">
              <w:rPr>
                <w:sz w:val="20"/>
                <w:szCs w:val="20"/>
              </w:rPr>
              <w:t>- монументы, памятники и памятные знаки;</w:t>
            </w:r>
          </w:p>
          <w:p w14:paraId="487E75BD" w14:textId="77777777" w:rsidR="00740C02" w:rsidRPr="00091E2E" w:rsidRDefault="00740C02" w:rsidP="00740C02">
            <w:pPr>
              <w:pStyle w:val="s16"/>
              <w:shd w:val="clear" w:color="auto" w:fill="FFFFFF"/>
              <w:spacing w:before="0" w:beforeAutospacing="0" w:after="0" w:afterAutospacing="0"/>
              <w:ind w:left="118"/>
              <w:rPr>
                <w:sz w:val="20"/>
                <w:szCs w:val="20"/>
              </w:rPr>
            </w:pPr>
            <w:r w:rsidRPr="00091E2E">
              <w:rPr>
                <w:sz w:val="20"/>
                <w:szCs w:val="20"/>
              </w:rPr>
              <w:t>- памятники истории и культуры в том числе:</w:t>
            </w:r>
          </w:p>
          <w:p w14:paraId="3677BFC8" w14:textId="77777777" w:rsidR="00740C02" w:rsidRPr="00091E2E" w:rsidRDefault="00740C02" w:rsidP="00740C0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объекты культурного наследия, </w:t>
            </w:r>
          </w:p>
          <w:p w14:paraId="2B05399E" w14:textId="77777777" w:rsidR="00740C02" w:rsidRPr="00091E2E" w:rsidRDefault="00740C02" w:rsidP="00740C02">
            <w:pPr>
              <w:pStyle w:val="s16"/>
              <w:shd w:val="clear" w:color="auto" w:fill="FFFFFF"/>
              <w:spacing w:before="0" w:beforeAutospacing="0" w:after="0" w:afterAutospacing="0"/>
              <w:ind w:left="118"/>
              <w:rPr>
                <w:sz w:val="20"/>
                <w:szCs w:val="20"/>
              </w:rPr>
            </w:pPr>
            <w:r w:rsidRPr="00091E2E">
              <w:rPr>
                <w:sz w:val="20"/>
                <w:szCs w:val="20"/>
              </w:rPr>
              <w:t>- историческое здание (объект культурного наследия);</w:t>
            </w:r>
          </w:p>
          <w:p w14:paraId="028033B3" w14:textId="77777777" w:rsidR="00740C02" w:rsidRPr="00091E2E" w:rsidRDefault="00740C02" w:rsidP="00740C02">
            <w:pPr>
              <w:pStyle w:val="s16"/>
              <w:shd w:val="clear" w:color="auto" w:fill="FFFFFF"/>
              <w:spacing w:before="0" w:beforeAutospacing="0" w:after="0" w:afterAutospacing="0"/>
              <w:ind w:left="118"/>
              <w:rPr>
                <w:sz w:val="20"/>
                <w:szCs w:val="20"/>
              </w:rPr>
            </w:pPr>
            <w:r w:rsidRPr="00091E2E">
              <w:rPr>
                <w:sz w:val="20"/>
                <w:szCs w:val="20"/>
              </w:rPr>
              <w:t>- объекты археологического наследия;</w:t>
            </w:r>
          </w:p>
          <w:p w14:paraId="0B4C1094" w14:textId="77777777" w:rsidR="00740C02" w:rsidRPr="00091E2E" w:rsidRDefault="00740C02" w:rsidP="00740C02">
            <w:pPr>
              <w:pStyle w:val="s16"/>
              <w:shd w:val="clear" w:color="auto" w:fill="FFFFFF"/>
              <w:spacing w:before="0" w:beforeAutospacing="0" w:after="0" w:afterAutospacing="0"/>
              <w:ind w:left="118"/>
              <w:rPr>
                <w:sz w:val="20"/>
                <w:szCs w:val="20"/>
              </w:rPr>
            </w:pPr>
            <w:r w:rsidRPr="00091E2E">
              <w:rPr>
                <w:sz w:val="20"/>
                <w:szCs w:val="20"/>
              </w:rPr>
              <w:t>- места бытования исторических промыслов, производств и ремесел;</w:t>
            </w:r>
          </w:p>
          <w:p w14:paraId="0024BA3D" w14:textId="77777777" w:rsidR="003F5F00" w:rsidRPr="00091E2E" w:rsidRDefault="00740C02" w:rsidP="00740C02">
            <w:pPr>
              <w:snapToGrid w:val="0"/>
              <w:ind w:left="118" w:right="142"/>
              <w:jc w:val="both"/>
            </w:pPr>
            <w:r w:rsidRPr="00091E2E">
              <w:t>- недействующие военные и гражданские захоронения</w:t>
            </w:r>
          </w:p>
        </w:tc>
        <w:tc>
          <w:tcPr>
            <w:tcW w:w="4678" w:type="dxa"/>
            <w:vMerge w:val="restart"/>
          </w:tcPr>
          <w:p w14:paraId="1C0970AC" w14:textId="77777777" w:rsidR="003F5F00" w:rsidRPr="00091E2E" w:rsidRDefault="003F5F00" w:rsidP="00BF2951">
            <w:pPr>
              <w:snapToGrid w:val="0"/>
              <w:ind w:left="118" w:right="142"/>
              <w:jc w:val="center"/>
            </w:pPr>
            <w:r w:rsidRPr="00091E2E">
              <w:t>Регламенты не распространяются</w:t>
            </w:r>
          </w:p>
          <w:p w14:paraId="31343BC0" w14:textId="77777777" w:rsidR="003F5F00" w:rsidRPr="00091E2E" w:rsidRDefault="003F5F00" w:rsidP="00BF2951">
            <w:pPr>
              <w:snapToGrid w:val="0"/>
              <w:ind w:left="118" w:right="142"/>
              <w:jc w:val="center"/>
            </w:pPr>
            <w:r w:rsidRPr="00091E2E">
              <w:t>(не подлежат установлению)</w:t>
            </w:r>
            <w:r w:rsidR="00740C02" w:rsidRPr="00091E2E">
              <w:t>.</w:t>
            </w:r>
          </w:p>
          <w:p w14:paraId="3BE4F7B3" w14:textId="77777777" w:rsidR="00740C02" w:rsidRPr="00091E2E" w:rsidRDefault="00740C02" w:rsidP="00740C02">
            <w:pPr>
              <w:snapToGrid w:val="0"/>
              <w:ind w:left="118" w:right="142"/>
              <w:jc w:val="center"/>
              <w:rPr>
                <w:shd w:val="clear" w:color="auto" w:fill="FFFFFF"/>
              </w:rP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35"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36"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827" w:type="dxa"/>
            <w:vMerge/>
          </w:tcPr>
          <w:p w14:paraId="59FF6009" w14:textId="77777777" w:rsidR="003F5F00" w:rsidRPr="00091E2E" w:rsidRDefault="003F5F00" w:rsidP="00BF2951">
            <w:pPr>
              <w:snapToGrid w:val="0"/>
              <w:ind w:left="118" w:right="165"/>
              <w:rPr>
                <w:rFonts w:eastAsia="Calibri"/>
              </w:rPr>
            </w:pPr>
          </w:p>
        </w:tc>
      </w:tr>
      <w:tr w:rsidR="00091E2E" w:rsidRPr="00091E2E" w14:paraId="3EB93E3D" w14:textId="77777777" w:rsidTr="00885C56">
        <w:trPr>
          <w:trHeight w:val="230"/>
        </w:trPr>
        <w:tc>
          <w:tcPr>
            <w:tcW w:w="2014" w:type="dxa"/>
            <w:vMerge/>
          </w:tcPr>
          <w:p w14:paraId="5FF1368A" w14:textId="77777777" w:rsidR="00740C02" w:rsidRPr="00091E2E" w:rsidRDefault="00740C02" w:rsidP="00BF2951">
            <w:pPr>
              <w:snapToGrid w:val="0"/>
              <w:ind w:left="137" w:right="156"/>
            </w:pPr>
          </w:p>
        </w:tc>
        <w:tc>
          <w:tcPr>
            <w:tcW w:w="4795" w:type="dxa"/>
            <w:vMerge/>
          </w:tcPr>
          <w:p w14:paraId="43C62AB1" w14:textId="77777777" w:rsidR="00740C02" w:rsidRPr="00091E2E" w:rsidRDefault="00740C02" w:rsidP="00740C02">
            <w:pPr>
              <w:pStyle w:val="s16"/>
              <w:shd w:val="clear" w:color="auto" w:fill="FFFFFF"/>
              <w:spacing w:before="0" w:beforeAutospacing="0" w:after="0" w:afterAutospacing="0"/>
              <w:ind w:left="118"/>
              <w:rPr>
                <w:sz w:val="20"/>
                <w:szCs w:val="20"/>
              </w:rPr>
            </w:pPr>
          </w:p>
        </w:tc>
        <w:tc>
          <w:tcPr>
            <w:tcW w:w="4678" w:type="dxa"/>
            <w:vMerge/>
          </w:tcPr>
          <w:p w14:paraId="2460AAFC" w14:textId="77777777" w:rsidR="00740C02" w:rsidRPr="00091E2E" w:rsidRDefault="00740C02" w:rsidP="00BF2951">
            <w:pPr>
              <w:snapToGrid w:val="0"/>
              <w:ind w:left="118" w:right="142"/>
              <w:jc w:val="center"/>
            </w:pPr>
          </w:p>
        </w:tc>
        <w:tc>
          <w:tcPr>
            <w:tcW w:w="3827" w:type="dxa"/>
            <w:vMerge/>
          </w:tcPr>
          <w:p w14:paraId="2B8C417E" w14:textId="77777777" w:rsidR="00740C02" w:rsidRPr="00091E2E" w:rsidRDefault="00740C02" w:rsidP="00BF2951">
            <w:pPr>
              <w:snapToGrid w:val="0"/>
              <w:ind w:left="118" w:right="165"/>
              <w:rPr>
                <w:rFonts w:eastAsia="Calibri"/>
              </w:rPr>
            </w:pPr>
          </w:p>
        </w:tc>
      </w:tr>
      <w:tr w:rsidR="00091E2E" w:rsidRPr="00091E2E" w14:paraId="17204B4A" w14:textId="77777777" w:rsidTr="00885C56">
        <w:trPr>
          <w:trHeight w:val="230"/>
        </w:trPr>
        <w:tc>
          <w:tcPr>
            <w:tcW w:w="2014" w:type="dxa"/>
            <w:vMerge/>
          </w:tcPr>
          <w:p w14:paraId="63957E3A" w14:textId="77777777" w:rsidR="003F5F00" w:rsidRPr="00091E2E" w:rsidRDefault="003F5F00" w:rsidP="00BF2951">
            <w:pPr>
              <w:snapToGrid w:val="0"/>
              <w:ind w:left="137" w:right="156"/>
            </w:pPr>
          </w:p>
        </w:tc>
        <w:tc>
          <w:tcPr>
            <w:tcW w:w="4795" w:type="dxa"/>
            <w:vMerge/>
          </w:tcPr>
          <w:p w14:paraId="79186FA0" w14:textId="77777777" w:rsidR="003F5F00" w:rsidRPr="00091E2E" w:rsidRDefault="003F5F00" w:rsidP="00BF2951">
            <w:pPr>
              <w:snapToGrid w:val="0"/>
              <w:ind w:left="108" w:right="142"/>
              <w:jc w:val="both"/>
            </w:pPr>
          </w:p>
        </w:tc>
        <w:tc>
          <w:tcPr>
            <w:tcW w:w="4678" w:type="dxa"/>
            <w:vMerge/>
          </w:tcPr>
          <w:p w14:paraId="397F574B" w14:textId="77777777" w:rsidR="003F5F00" w:rsidRPr="00091E2E" w:rsidRDefault="003F5F00" w:rsidP="00BF2951">
            <w:pPr>
              <w:snapToGrid w:val="0"/>
              <w:ind w:left="118" w:right="142"/>
              <w:jc w:val="center"/>
            </w:pPr>
          </w:p>
        </w:tc>
        <w:tc>
          <w:tcPr>
            <w:tcW w:w="3827" w:type="dxa"/>
            <w:vMerge/>
          </w:tcPr>
          <w:p w14:paraId="6544AFFC" w14:textId="77777777" w:rsidR="003F5F00" w:rsidRPr="00091E2E" w:rsidRDefault="003F5F00" w:rsidP="00BF2951">
            <w:pPr>
              <w:snapToGrid w:val="0"/>
              <w:ind w:left="118" w:right="165"/>
              <w:rPr>
                <w:rFonts w:eastAsia="Calibri"/>
              </w:rPr>
            </w:pPr>
          </w:p>
        </w:tc>
      </w:tr>
      <w:tr w:rsidR="00091E2E" w:rsidRPr="00091E2E" w14:paraId="776627F0" w14:textId="77777777" w:rsidTr="00885C56">
        <w:trPr>
          <w:trHeight w:val="230"/>
        </w:trPr>
        <w:tc>
          <w:tcPr>
            <w:tcW w:w="2014" w:type="dxa"/>
            <w:vMerge/>
          </w:tcPr>
          <w:p w14:paraId="4CF50935" w14:textId="77777777" w:rsidR="003F5F00" w:rsidRPr="00091E2E" w:rsidRDefault="003F5F00" w:rsidP="00BF2951">
            <w:pPr>
              <w:snapToGrid w:val="0"/>
              <w:ind w:left="137" w:right="156"/>
            </w:pPr>
          </w:p>
        </w:tc>
        <w:tc>
          <w:tcPr>
            <w:tcW w:w="4795" w:type="dxa"/>
            <w:vMerge/>
          </w:tcPr>
          <w:p w14:paraId="6F6F205A" w14:textId="77777777" w:rsidR="003F5F00" w:rsidRPr="00091E2E" w:rsidRDefault="003F5F00" w:rsidP="00BF2951">
            <w:pPr>
              <w:snapToGrid w:val="0"/>
              <w:ind w:left="108" w:right="142"/>
              <w:jc w:val="both"/>
            </w:pPr>
          </w:p>
        </w:tc>
        <w:tc>
          <w:tcPr>
            <w:tcW w:w="4678" w:type="dxa"/>
            <w:vMerge/>
          </w:tcPr>
          <w:p w14:paraId="1538FE54" w14:textId="77777777" w:rsidR="003F5F00" w:rsidRPr="00091E2E" w:rsidRDefault="003F5F00" w:rsidP="00BF2951">
            <w:pPr>
              <w:snapToGrid w:val="0"/>
              <w:ind w:left="118" w:right="142"/>
              <w:jc w:val="center"/>
              <w:rPr>
                <w:rFonts w:eastAsia="Calibri"/>
              </w:rPr>
            </w:pPr>
          </w:p>
        </w:tc>
        <w:tc>
          <w:tcPr>
            <w:tcW w:w="3827" w:type="dxa"/>
            <w:vMerge/>
          </w:tcPr>
          <w:p w14:paraId="4681AA11" w14:textId="77777777" w:rsidR="003F5F00" w:rsidRPr="00091E2E" w:rsidRDefault="003F5F00" w:rsidP="00BF2951">
            <w:pPr>
              <w:snapToGrid w:val="0"/>
              <w:ind w:left="118" w:right="165"/>
              <w:rPr>
                <w:rFonts w:eastAsia="Calibri"/>
              </w:rPr>
            </w:pPr>
          </w:p>
        </w:tc>
      </w:tr>
      <w:tr w:rsidR="00091E2E" w:rsidRPr="00091E2E" w14:paraId="5DF00981" w14:textId="77777777" w:rsidTr="00885C56">
        <w:trPr>
          <w:trHeight w:val="230"/>
        </w:trPr>
        <w:tc>
          <w:tcPr>
            <w:tcW w:w="2014" w:type="dxa"/>
            <w:vMerge/>
          </w:tcPr>
          <w:p w14:paraId="25171342" w14:textId="77777777" w:rsidR="003F5F00" w:rsidRPr="00091E2E" w:rsidRDefault="003F5F00" w:rsidP="00BF2951">
            <w:pPr>
              <w:snapToGrid w:val="0"/>
              <w:ind w:left="147" w:right="166"/>
            </w:pPr>
          </w:p>
        </w:tc>
        <w:tc>
          <w:tcPr>
            <w:tcW w:w="4795" w:type="dxa"/>
            <w:vMerge/>
          </w:tcPr>
          <w:p w14:paraId="014A8234" w14:textId="77777777" w:rsidR="003F5F00" w:rsidRPr="00091E2E" w:rsidRDefault="003F5F00" w:rsidP="00BF2951">
            <w:pPr>
              <w:snapToGrid w:val="0"/>
              <w:ind w:left="118" w:right="165"/>
              <w:jc w:val="both"/>
            </w:pPr>
          </w:p>
        </w:tc>
        <w:tc>
          <w:tcPr>
            <w:tcW w:w="4678" w:type="dxa"/>
            <w:vMerge/>
          </w:tcPr>
          <w:p w14:paraId="2271B359" w14:textId="77777777" w:rsidR="003F5F00" w:rsidRPr="00091E2E" w:rsidRDefault="003F5F00" w:rsidP="00BF2951">
            <w:pPr>
              <w:snapToGrid w:val="0"/>
              <w:ind w:left="118" w:right="142"/>
              <w:jc w:val="both"/>
            </w:pPr>
          </w:p>
        </w:tc>
        <w:tc>
          <w:tcPr>
            <w:tcW w:w="3827" w:type="dxa"/>
            <w:vMerge/>
          </w:tcPr>
          <w:p w14:paraId="7EFA287C" w14:textId="77777777" w:rsidR="003F5F00" w:rsidRPr="00091E2E" w:rsidRDefault="003F5F00" w:rsidP="00BF2951">
            <w:pPr>
              <w:snapToGrid w:val="0"/>
              <w:ind w:firstLine="567"/>
            </w:pPr>
          </w:p>
        </w:tc>
      </w:tr>
      <w:tr w:rsidR="00091E2E" w:rsidRPr="00091E2E" w14:paraId="49B3770A" w14:textId="77777777" w:rsidTr="00885C56">
        <w:trPr>
          <w:trHeight w:val="230"/>
        </w:trPr>
        <w:tc>
          <w:tcPr>
            <w:tcW w:w="2014" w:type="dxa"/>
            <w:vMerge/>
          </w:tcPr>
          <w:p w14:paraId="5CA98409" w14:textId="77777777" w:rsidR="003F5F00" w:rsidRPr="00091E2E" w:rsidRDefault="003F5F00" w:rsidP="00BF2951">
            <w:pPr>
              <w:snapToGrid w:val="0"/>
              <w:ind w:left="147" w:right="166"/>
            </w:pPr>
          </w:p>
        </w:tc>
        <w:tc>
          <w:tcPr>
            <w:tcW w:w="4795" w:type="dxa"/>
            <w:vMerge/>
          </w:tcPr>
          <w:p w14:paraId="6E3B35DE" w14:textId="77777777" w:rsidR="003F5F00" w:rsidRPr="00091E2E" w:rsidRDefault="003F5F00" w:rsidP="00BF2951">
            <w:pPr>
              <w:snapToGrid w:val="0"/>
              <w:ind w:left="118" w:right="165"/>
              <w:jc w:val="both"/>
            </w:pPr>
          </w:p>
        </w:tc>
        <w:tc>
          <w:tcPr>
            <w:tcW w:w="4678" w:type="dxa"/>
            <w:vMerge/>
          </w:tcPr>
          <w:p w14:paraId="708E755D" w14:textId="77777777" w:rsidR="003F5F00" w:rsidRPr="00091E2E" w:rsidRDefault="003F5F00" w:rsidP="00BF2951">
            <w:pPr>
              <w:snapToGrid w:val="0"/>
              <w:ind w:left="118" w:right="142"/>
              <w:jc w:val="both"/>
            </w:pPr>
          </w:p>
        </w:tc>
        <w:tc>
          <w:tcPr>
            <w:tcW w:w="3827" w:type="dxa"/>
            <w:vMerge/>
          </w:tcPr>
          <w:p w14:paraId="24396A65" w14:textId="77777777" w:rsidR="003F5F00" w:rsidRPr="00091E2E" w:rsidRDefault="003F5F00" w:rsidP="00BF2951">
            <w:pPr>
              <w:snapToGrid w:val="0"/>
              <w:ind w:firstLine="567"/>
            </w:pPr>
          </w:p>
        </w:tc>
      </w:tr>
      <w:tr w:rsidR="00091E2E" w:rsidRPr="00091E2E" w14:paraId="29F1D645" w14:textId="77777777" w:rsidTr="00885C56">
        <w:trPr>
          <w:trHeight w:val="230"/>
        </w:trPr>
        <w:tc>
          <w:tcPr>
            <w:tcW w:w="2014" w:type="dxa"/>
            <w:vMerge/>
          </w:tcPr>
          <w:p w14:paraId="04EA8604" w14:textId="77777777" w:rsidR="003F5F00" w:rsidRPr="00091E2E" w:rsidRDefault="003F5F00" w:rsidP="00BF2951">
            <w:pPr>
              <w:snapToGrid w:val="0"/>
              <w:ind w:left="147" w:right="166"/>
            </w:pPr>
          </w:p>
        </w:tc>
        <w:tc>
          <w:tcPr>
            <w:tcW w:w="4795" w:type="dxa"/>
            <w:vMerge/>
          </w:tcPr>
          <w:p w14:paraId="3423F097" w14:textId="77777777" w:rsidR="003F5F00" w:rsidRPr="00091E2E" w:rsidRDefault="003F5F00" w:rsidP="00BF2951">
            <w:pPr>
              <w:snapToGrid w:val="0"/>
              <w:ind w:left="118" w:right="165"/>
              <w:jc w:val="both"/>
            </w:pPr>
          </w:p>
        </w:tc>
        <w:tc>
          <w:tcPr>
            <w:tcW w:w="4678" w:type="dxa"/>
            <w:vMerge/>
          </w:tcPr>
          <w:p w14:paraId="61D19FFA" w14:textId="77777777" w:rsidR="003F5F00" w:rsidRPr="00091E2E" w:rsidRDefault="003F5F00" w:rsidP="00BF2951">
            <w:pPr>
              <w:snapToGrid w:val="0"/>
              <w:ind w:left="118" w:right="142"/>
              <w:jc w:val="both"/>
            </w:pPr>
          </w:p>
        </w:tc>
        <w:tc>
          <w:tcPr>
            <w:tcW w:w="3827" w:type="dxa"/>
            <w:vMerge/>
          </w:tcPr>
          <w:p w14:paraId="41F332D4" w14:textId="77777777" w:rsidR="003F5F00" w:rsidRPr="00091E2E" w:rsidRDefault="003F5F00" w:rsidP="00BF2951">
            <w:pPr>
              <w:snapToGrid w:val="0"/>
              <w:ind w:firstLine="567"/>
            </w:pPr>
          </w:p>
        </w:tc>
      </w:tr>
      <w:tr w:rsidR="00091E2E" w:rsidRPr="00091E2E" w14:paraId="010E8402" w14:textId="77777777" w:rsidTr="00885C56">
        <w:trPr>
          <w:trHeight w:val="230"/>
        </w:trPr>
        <w:tc>
          <w:tcPr>
            <w:tcW w:w="2014" w:type="dxa"/>
            <w:vMerge/>
          </w:tcPr>
          <w:p w14:paraId="3DB5D415" w14:textId="77777777" w:rsidR="003F5F00" w:rsidRPr="00091E2E" w:rsidRDefault="003F5F00" w:rsidP="00BF2951">
            <w:pPr>
              <w:tabs>
                <w:tab w:val="left" w:pos="2520"/>
              </w:tabs>
              <w:snapToGrid w:val="0"/>
              <w:ind w:left="147" w:right="166"/>
            </w:pPr>
          </w:p>
        </w:tc>
        <w:tc>
          <w:tcPr>
            <w:tcW w:w="4795" w:type="dxa"/>
            <w:vMerge/>
          </w:tcPr>
          <w:p w14:paraId="0395FA41" w14:textId="77777777" w:rsidR="003F5F00" w:rsidRPr="00091E2E" w:rsidRDefault="003F5F00" w:rsidP="00BF2951">
            <w:pPr>
              <w:snapToGrid w:val="0"/>
              <w:ind w:left="118" w:right="165"/>
              <w:jc w:val="both"/>
            </w:pPr>
          </w:p>
        </w:tc>
        <w:tc>
          <w:tcPr>
            <w:tcW w:w="4678" w:type="dxa"/>
            <w:vMerge/>
          </w:tcPr>
          <w:p w14:paraId="2BAE542D" w14:textId="77777777" w:rsidR="003F5F00" w:rsidRPr="00091E2E" w:rsidRDefault="003F5F00" w:rsidP="00BF2951">
            <w:pPr>
              <w:tabs>
                <w:tab w:val="left" w:pos="2520"/>
              </w:tabs>
              <w:ind w:left="118" w:right="142"/>
              <w:rPr>
                <w:strike/>
              </w:rPr>
            </w:pPr>
          </w:p>
        </w:tc>
        <w:tc>
          <w:tcPr>
            <w:tcW w:w="3827" w:type="dxa"/>
            <w:vMerge/>
          </w:tcPr>
          <w:p w14:paraId="59DFFD8A" w14:textId="77777777" w:rsidR="003F5F00" w:rsidRPr="00091E2E" w:rsidRDefault="003F5F00" w:rsidP="00BF2951">
            <w:pPr>
              <w:tabs>
                <w:tab w:val="left" w:pos="1060"/>
              </w:tabs>
              <w:ind w:firstLine="567"/>
            </w:pPr>
          </w:p>
        </w:tc>
      </w:tr>
      <w:tr w:rsidR="00091E2E" w:rsidRPr="00091E2E" w14:paraId="472F9C20" w14:textId="77777777" w:rsidTr="00885C56">
        <w:trPr>
          <w:trHeight w:val="230"/>
        </w:trPr>
        <w:tc>
          <w:tcPr>
            <w:tcW w:w="2014" w:type="dxa"/>
            <w:vMerge w:val="restart"/>
          </w:tcPr>
          <w:p w14:paraId="24EAF148" w14:textId="77777777" w:rsidR="00740C02" w:rsidRPr="00091E2E" w:rsidRDefault="00740C02" w:rsidP="00740C02">
            <w:pPr>
              <w:tabs>
                <w:tab w:val="left" w:pos="2520"/>
              </w:tabs>
              <w:snapToGrid w:val="0"/>
              <w:ind w:left="137" w:right="156"/>
            </w:pPr>
            <w:r w:rsidRPr="00091E2E">
              <w:t xml:space="preserve">[12.0] </w:t>
            </w:r>
          </w:p>
          <w:p w14:paraId="6437259B" w14:textId="77777777" w:rsidR="003F5F00" w:rsidRPr="00091E2E" w:rsidRDefault="00740C02" w:rsidP="00740C02">
            <w:pPr>
              <w:tabs>
                <w:tab w:val="left" w:pos="2520"/>
              </w:tabs>
              <w:snapToGrid w:val="0"/>
              <w:ind w:left="147" w:right="166"/>
            </w:pPr>
            <w:r w:rsidRPr="00091E2E">
              <w:t>Земельные участки (территории) общего пользования</w:t>
            </w:r>
          </w:p>
        </w:tc>
        <w:tc>
          <w:tcPr>
            <w:tcW w:w="4795" w:type="dxa"/>
            <w:vMerge w:val="restart"/>
          </w:tcPr>
          <w:p w14:paraId="32AA9778" w14:textId="77777777" w:rsidR="003F5F00" w:rsidRPr="00091E2E" w:rsidRDefault="00740C02" w:rsidP="00BF2951">
            <w:pPr>
              <w:snapToGrid w:val="0"/>
              <w:ind w:left="118" w:right="165"/>
              <w:jc w:val="both"/>
            </w:pPr>
            <w:r w:rsidRPr="00091E2E">
              <w:t>Отсутствуют</w:t>
            </w:r>
          </w:p>
        </w:tc>
        <w:tc>
          <w:tcPr>
            <w:tcW w:w="4678" w:type="dxa"/>
            <w:vMerge w:val="restart"/>
          </w:tcPr>
          <w:p w14:paraId="5581A4D1" w14:textId="77777777" w:rsidR="00740C02" w:rsidRPr="00091E2E" w:rsidRDefault="00740C02" w:rsidP="00740C02">
            <w:pPr>
              <w:tabs>
                <w:tab w:val="left" w:pos="1134"/>
              </w:tabs>
              <w:snapToGrid w:val="0"/>
              <w:ind w:left="142" w:right="207"/>
              <w:jc w:val="center"/>
            </w:pPr>
            <w:r w:rsidRPr="00091E2E">
              <w:t>Регламенты не распространяются</w:t>
            </w:r>
          </w:p>
          <w:p w14:paraId="699CD80A" w14:textId="77777777" w:rsidR="00740C02" w:rsidRPr="00091E2E" w:rsidRDefault="00740C02" w:rsidP="00740C02">
            <w:pPr>
              <w:tabs>
                <w:tab w:val="left" w:pos="1134"/>
              </w:tabs>
              <w:snapToGrid w:val="0"/>
              <w:ind w:left="142" w:right="207"/>
              <w:jc w:val="center"/>
            </w:pPr>
            <w:r w:rsidRPr="00091E2E">
              <w:t>(не подлежат установлению)</w:t>
            </w:r>
            <w:r w:rsidRPr="00091E2E">
              <w:rPr>
                <w:sz w:val="18"/>
                <w:szCs w:val="18"/>
                <w:lang w:eastAsia="en-US"/>
              </w:rPr>
              <w:t>в соответствии с п. 2 ч. 4 ст. 36 Градостроительного кодекса Российской Федерации</w:t>
            </w:r>
          </w:p>
          <w:p w14:paraId="4118E9F9" w14:textId="77777777" w:rsidR="003F5F00" w:rsidRPr="00091E2E" w:rsidRDefault="003F5F00" w:rsidP="00740C02">
            <w:pPr>
              <w:tabs>
                <w:tab w:val="left" w:pos="1134"/>
              </w:tabs>
              <w:snapToGrid w:val="0"/>
              <w:ind w:left="142" w:right="207"/>
              <w:jc w:val="center"/>
              <w:rPr>
                <w:strike/>
              </w:rPr>
            </w:pPr>
          </w:p>
        </w:tc>
        <w:tc>
          <w:tcPr>
            <w:tcW w:w="3827" w:type="dxa"/>
            <w:vMerge/>
          </w:tcPr>
          <w:p w14:paraId="73D4D656" w14:textId="77777777" w:rsidR="003F5F00" w:rsidRPr="00091E2E" w:rsidRDefault="003F5F00" w:rsidP="00BF2951">
            <w:pPr>
              <w:tabs>
                <w:tab w:val="left" w:pos="1060"/>
              </w:tabs>
              <w:ind w:firstLine="567"/>
            </w:pPr>
          </w:p>
        </w:tc>
      </w:tr>
      <w:tr w:rsidR="00091E2E" w:rsidRPr="00091E2E" w14:paraId="58267521" w14:textId="77777777" w:rsidTr="00885C56">
        <w:trPr>
          <w:trHeight w:val="230"/>
        </w:trPr>
        <w:tc>
          <w:tcPr>
            <w:tcW w:w="2014" w:type="dxa"/>
            <w:vMerge/>
          </w:tcPr>
          <w:p w14:paraId="08854D46" w14:textId="77777777" w:rsidR="00740C02" w:rsidRPr="00091E2E" w:rsidRDefault="00740C02" w:rsidP="00BF2951">
            <w:pPr>
              <w:tabs>
                <w:tab w:val="left" w:pos="2520"/>
              </w:tabs>
              <w:snapToGrid w:val="0"/>
              <w:ind w:left="147" w:right="166"/>
            </w:pPr>
          </w:p>
        </w:tc>
        <w:tc>
          <w:tcPr>
            <w:tcW w:w="4795" w:type="dxa"/>
            <w:vMerge/>
          </w:tcPr>
          <w:p w14:paraId="7CF21B24" w14:textId="77777777" w:rsidR="00740C02" w:rsidRPr="00091E2E" w:rsidRDefault="00740C02" w:rsidP="00BF2951">
            <w:pPr>
              <w:snapToGrid w:val="0"/>
              <w:ind w:left="118" w:right="165"/>
              <w:jc w:val="both"/>
            </w:pPr>
          </w:p>
        </w:tc>
        <w:tc>
          <w:tcPr>
            <w:tcW w:w="4678" w:type="dxa"/>
            <w:vMerge/>
          </w:tcPr>
          <w:p w14:paraId="6F08346E" w14:textId="77777777" w:rsidR="00740C02" w:rsidRPr="00091E2E" w:rsidRDefault="00740C02" w:rsidP="00BF2951">
            <w:pPr>
              <w:tabs>
                <w:tab w:val="left" w:pos="1134"/>
              </w:tabs>
              <w:snapToGrid w:val="0"/>
              <w:ind w:left="142" w:right="207"/>
              <w:jc w:val="center"/>
            </w:pPr>
          </w:p>
        </w:tc>
        <w:tc>
          <w:tcPr>
            <w:tcW w:w="3827" w:type="dxa"/>
            <w:vMerge/>
          </w:tcPr>
          <w:p w14:paraId="28D03FA5" w14:textId="77777777" w:rsidR="00740C02" w:rsidRPr="00091E2E" w:rsidRDefault="00740C02" w:rsidP="00BF2951">
            <w:pPr>
              <w:tabs>
                <w:tab w:val="left" w:pos="1060"/>
              </w:tabs>
              <w:ind w:firstLine="567"/>
            </w:pPr>
          </w:p>
        </w:tc>
      </w:tr>
      <w:tr w:rsidR="00091E2E" w:rsidRPr="00091E2E" w14:paraId="035ECBF7" w14:textId="77777777" w:rsidTr="00885C56">
        <w:trPr>
          <w:trHeight w:val="230"/>
        </w:trPr>
        <w:tc>
          <w:tcPr>
            <w:tcW w:w="2014" w:type="dxa"/>
            <w:vMerge/>
          </w:tcPr>
          <w:p w14:paraId="56686B2C" w14:textId="77777777" w:rsidR="003F5F00" w:rsidRPr="00091E2E" w:rsidRDefault="003F5F00" w:rsidP="00BF2951">
            <w:pPr>
              <w:tabs>
                <w:tab w:val="left" w:pos="2520"/>
              </w:tabs>
              <w:snapToGrid w:val="0"/>
              <w:ind w:left="147" w:right="166"/>
            </w:pPr>
          </w:p>
        </w:tc>
        <w:tc>
          <w:tcPr>
            <w:tcW w:w="4795" w:type="dxa"/>
            <w:vMerge/>
          </w:tcPr>
          <w:p w14:paraId="7EE45E4F" w14:textId="77777777" w:rsidR="003F5F00" w:rsidRPr="00091E2E" w:rsidRDefault="003F5F00" w:rsidP="00BF2951">
            <w:pPr>
              <w:snapToGrid w:val="0"/>
              <w:ind w:left="118" w:right="165"/>
              <w:jc w:val="both"/>
            </w:pPr>
          </w:p>
        </w:tc>
        <w:tc>
          <w:tcPr>
            <w:tcW w:w="4678" w:type="dxa"/>
            <w:vMerge/>
          </w:tcPr>
          <w:p w14:paraId="1A02E90C" w14:textId="77777777" w:rsidR="003F5F00" w:rsidRPr="00091E2E" w:rsidRDefault="003F5F00" w:rsidP="00BF2951">
            <w:pPr>
              <w:tabs>
                <w:tab w:val="left" w:pos="2520"/>
              </w:tabs>
              <w:ind w:left="118" w:right="142"/>
              <w:jc w:val="both"/>
            </w:pPr>
          </w:p>
        </w:tc>
        <w:tc>
          <w:tcPr>
            <w:tcW w:w="3827" w:type="dxa"/>
            <w:vMerge/>
          </w:tcPr>
          <w:p w14:paraId="7CB33E02" w14:textId="77777777" w:rsidR="003F5F00" w:rsidRPr="00091E2E" w:rsidRDefault="003F5F00" w:rsidP="00BF2951">
            <w:pPr>
              <w:tabs>
                <w:tab w:val="left" w:pos="2520"/>
              </w:tabs>
              <w:ind w:firstLine="567"/>
            </w:pPr>
          </w:p>
        </w:tc>
      </w:tr>
      <w:tr w:rsidR="00091E2E" w:rsidRPr="00091E2E" w14:paraId="7864F21E" w14:textId="77777777" w:rsidTr="00885C56">
        <w:trPr>
          <w:trHeight w:val="230"/>
        </w:trPr>
        <w:tc>
          <w:tcPr>
            <w:tcW w:w="2014" w:type="dxa"/>
          </w:tcPr>
          <w:p w14:paraId="66C3724F" w14:textId="77777777" w:rsidR="00740C02" w:rsidRPr="00091E2E" w:rsidRDefault="00740C02" w:rsidP="00740C02">
            <w:pPr>
              <w:tabs>
                <w:tab w:val="left" w:pos="2520"/>
              </w:tabs>
              <w:snapToGrid w:val="0"/>
              <w:ind w:left="137" w:right="156"/>
            </w:pPr>
            <w:r w:rsidRPr="00091E2E">
              <w:t xml:space="preserve">[12.0.1] </w:t>
            </w:r>
          </w:p>
          <w:p w14:paraId="730527A6" w14:textId="77777777" w:rsidR="00740C02" w:rsidRPr="00091E2E" w:rsidRDefault="00740C02" w:rsidP="00740C02">
            <w:pPr>
              <w:tabs>
                <w:tab w:val="left" w:pos="2520"/>
              </w:tabs>
              <w:snapToGrid w:val="0"/>
              <w:ind w:left="137" w:right="156"/>
            </w:pPr>
            <w:r w:rsidRPr="00091E2E">
              <w:t>Улично-дорожная сеть</w:t>
            </w:r>
          </w:p>
        </w:tc>
        <w:tc>
          <w:tcPr>
            <w:tcW w:w="4795" w:type="dxa"/>
          </w:tcPr>
          <w:p w14:paraId="27CEFB2D" w14:textId="77777777" w:rsidR="00740C02" w:rsidRPr="00091E2E" w:rsidRDefault="00DA23E0" w:rsidP="009C164E">
            <w:pPr>
              <w:snapToGrid w:val="0"/>
              <w:ind w:left="118" w:right="307"/>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37"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38" w:anchor="/document/75062082/entry/1049" w:history="1">
              <w:r w:rsidRPr="00091E2E">
                <w:rPr>
                  <w:rStyle w:val="af5"/>
                  <w:color w:val="auto"/>
                  <w:u w:val="none"/>
                  <w:shd w:val="clear" w:color="auto" w:fill="FFFFFF"/>
                </w:rPr>
                <w:t>4.9</w:t>
              </w:r>
            </w:hyperlink>
            <w:r w:rsidRPr="00091E2E">
              <w:rPr>
                <w:shd w:val="clear" w:color="auto" w:fill="FFFFFF"/>
              </w:rPr>
              <w:t>, </w:t>
            </w:r>
            <w:hyperlink r:id="rId39" w:anchor="/document/75062082/entry/1723" w:history="1">
              <w:r w:rsidRPr="00091E2E">
                <w:rPr>
                  <w:rStyle w:val="af5"/>
                  <w:color w:val="auto"/>
                  <w:u w:val="none"/>
                  <w:shd w:val="clear" w:color="auto" w:fill="FFFFFF"/>
                </w:rPr>
                <w:t>7.2.3</w:t>
              </w:r>
            </w:hyperlink>
            <w:r w:rsidRPr="00091E2E">
              <w:rPr>
                <w:shd w:val="clear" w:color="auto" w:fill="FFFFFF"/>
              </w:rPr>
              <w:t xml:space="preserve">, а также некапитальных </w:t>
            </w:r>
            <w:r w:rsidRPr="00091E2E">
              <w:rPr>
                <w:shd w:val="clear" w:color="auto" w:fill="FFFFFF"/>
              </w:rPr>
              <w:lastRenderedPageBreak/>
              <w:t>сооружений, предназначенных для охраны транспортных средств</w:t>
            </w:r>
          </w:p>
        </w:tc>
        <w:tc>
          <w:tcPr>
            <w:tcW w:w="4678" w:type="dxa"/>
          </w:tcPr>
          <w:p w14:paraId="4A86A82B" w14:textId="77777777" w:rsidR="00740C02" w:rsidRPr="00091E2E" w:rsidRDefault="00740C02" w:rsidP="00740C02">
            <w:pPr>
              <w:tabs>
                <w:tab w:val="left" w:pos="1134"/>
              </w:tabs>
              <w:snapToGrid w:val="0"/>
              <w:ind w:left="142" w:right="207"/>
              <w:jc w:val="center"/>
            </w:pPr>
            <w:r w:rsidRPr="00091E2E">
              <w:lastRenderedPageBreak/>
              <w:t>Регламенты не распространяются</w:t>
            </w:r>
          </w:p>
          <w:p w14:paraId="2AEE43A7" w14:textId="77777777" w:rsidR="00740C02" w:rsidRPr="00091E2E" w:rsidRDefault="00740C02" w:rsidP="00740C02">
            <w:pPr>
              <w:tabs>
                <w:tab w:val="left" w:pos="1134"/>
              </w:tabs>
              <w:snapToGrid w:val="0"/>
              <w:ind w:left="142" w:right="207"/>
              <w:jc w:val="center"/>
            </w:pPr>
            <w:r w:rsidRPr="00091E2E">
              <w:t>(не подлежат установлению).</w:t>
            </w:r>
          </w:p>
          <w:p w14:paraId="11A622D4" w14:textId="77777777" w:rsidR="00740C02" w:rsidRPr="00091E2E" w:rsidRDefault="00740C02" w:rsidP="00740C02">
            <w:pPr>
              <w:widowControl/>
              <w:autoSpaceDE/>
              <w:jc w:val="center"/>
              <w:rPr>
                <w:lang w:eastAsia="en-US"/>
              </w:rPr>
            </w:pPr>
            <w:r w:rsidRPr="00091E2E">
              <w:rPr>
                <w:lang w:eastAsia="en-US"/>
              </w:rPr>
              <w:t>В соответствии с п. 2 ч. 4 ст. 36 Градостроительного кодекса Российской Федерации</w:t>
            </w:r>
            <w:r w:rsidR="00095D2C">
              <w:rPr>
                <w:lang w:eastAsia="en-US"/>
              </w:rPr>
              <w:t xml:space="preserve"> </w:t>
            </w:r>
            <w:r w:rsidRPr="00091E2E">
              <w:rPr>
                <w:shd w:val="clear" w:color="auto" w:fill="FFFFFF"/>
              </w:rPr>
              <w:t>действие градостроительного регламента не распространяется на земельные участки</w:t>
            </w:r>
            <w:r w:rsidR="00095D2C">
              <w:rPr>
                <w:shd w:val="clear" w:color="auto" w:fill="FFFFFF"/>
              </w:rPr>
              <w:t xml:space="preserve"> </w:t>
            </w:r>
            <w:r w:rsidRPr="00091E2E">
              <w:rPr>
                <w:shd w:val="clear" w:color="auto" w:fill="FFFFFF"/>
              </w:rPr>
              <w:t>в границах </w:t>
            </w:r>
            <w:hyperlink r:id="rId40" w:anchor="/document/12138258/entry/1012" w:history="1">
              <w:r w:rsidRPr="00091E2E">
                <w:rPr>
                  <w:shd w:val="clear" w:color="auto" w:fill="FFFFFF"/>
                </w:rPr>
                <w:t>территорий общего пользования</w:t>
              </w:r>
            </w:hyperlink>
            <w:r w:rsidRPr="00091E2E">
              <w:t>.</w:t>
            </w:r>
            <w:r w:rsidR="00095D2C">
              <w:t xml:space="preserve"> </w:t>
            </w:r>
            <w:r w:rsidRPr="00091E2E">
              <w:rPr>
                <w:shd w:val="clear" w:color="auto" w:fill="FFFFFF"/>
              </w:rPr>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w:t>
            </w:r>
            <w:r w:rsidRPr="00091E2E">
              <w:rPr>
                <w:shd w:val="clear" w:color="auto" w:fill="FFFFFF"/>
              </w:rPr>
              <w:lastRenderedPageBreak/>
              <w:t>парковочного пространства  городах Российской Федерации».</w:t>
            </w:r>
          </w:p>
        </w:tc>
        <w:tc>
          <w:tcPr>
            <w:tcW w:w="3827" w:type="dxa"/>
            <w:vMerge/>
          </w:tcPr>
          <w:p w14:paraId="2D92EB98" w14:textId="77777777" w:rsidR="00740C02" w:rsidRPr="00091E2E" w:rsidRDefault="00740C02" w:rsidP="00BF2951">
            <w:pPr>
              <w:tabs>
                <w:tab w:val="left" w:pos="2520"/>
              </w:tabs>
              <w:ind w:firstLine="567"/>
            </w:pPr>
          </w:p>
        </w:tc>
      </w:tr>
      <w:tr w:rsidR="00091E2E" w:rsidRPr="00091E2E" w14:paraId="03A0CFAB" w14:textId="77777777" w:rsidTr="00885C56">
        <w:trPr>
          <w:trHeight w:val="230"/>
        </w:trPr>
        <w:tc>
          <w:tcPr>
            <w:tcW w:w="2014" w:type="dxa"/>
            <w:vMerge w:val="restart"/>
          </w:tcPr>
          <w:p w14:paraId="53A9692D" w14:textId="77777777" w:rsidR="003F5F00" w:rsidRPr="00091E2E" w:rsidRDefault="00740C02" w:rsidP="00BF2951">
            <w:pPr>
              <w:tabs>
                <w:tab w:val="left" w:pos="2520"/>
              </w:tabs>
              <w:snapToGrid w:val="0"/>
              <w:ind w:left="147" w:right="166"/>
            </w:pPr>
            <w:r w:rsidRPr="00091E2E">
              <w:t>[12.0.2] Благоустройство территории</w:t>
            </w:r>
          </w:p>
        </w:tc>
        <w:tc>
          <w:tcPr>
            <w:tcW w:w="4795" w:type="dxa"/>
            <w:vMerge w:val="restart"/>
          </w:tcPr>
          <w:p w14:paraId="2534BBFD" w14:textId="77777777" w:rsidR="003F5F00" w:rsidRPr="00091E2E" w:rsidRDefault="00740C02" w:rsidP="00BF2951">
            <w:pPr>
              <w:snapToGrid w:val="0"/>
              <w:ind w:left="118" w:right="307"/>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678" w:type="dxa"/>
            <w:vMerge w:val="restart"/>
          </w:tcPr>
          <w:p w14:paraId="731CAE2D" w14:textId="77777777" w:rsidR="00740C02" w:rsidRPr="00091E2E" w:rsidRDefault="00740C02" w:rsidP="00740C02">
            <w:pPr>
              <w:tabs>
                <w:tab w:val="left" w:pos="1134"/>
              </w:tabs>
              <w:snapToGrid w:val="0"/>
              <w:ind w:left="142" w:right="207"/>
              <w:jc w:val="center"/>
            </w:pPr>
            <w:r w:rsidRPr="00091E2E">
              <w:t>Регламенты не распространяются</w:t>
            </w:r>
          </w:p>
          <w:p w14:paraId="2E52E950" w14:textId="77777777" w:rsidR="00740C02" w:rsidRPr="00091E2E" w:rsidRDefault="00740C02" w:rsidP="00740C02">
            <w:pPr>
              <w:tabs>
                <w:tab w:val="left" w:pos="1134"/>
              </w:tabs>
              <w:snapToGrid w:val="0"/>
              <w:ind w:left="142" w:right="207"/>
              <w:jc w:val="center"/>
            </w:pPr>
            <w:r w:rsidRPr="00091E2E">
              <w:t xml:space="preserve">(не подлежат установлению). </w:t>
            </w:r>
          </w:p>
          <w:p w14:paraId="3DCD6A5E" w14:textId="77777777" w:rsidR="00740C02" w:rsidRPr="00091E2E" w:rsidRDefault="00740C02" w:rsidP="00740C02">
            <w:pPr>
              <w:tabs>
                <w:tab w:val="left" w:pos="1134"/>
              </w:tabs>
              <w:snapToGrid w:val="0"/>
              <w:ind w:left="142" w:right="207"/>
              <w:jc w:val="center"/>
            </w:pPr>
            <w:r w:rsidRPr="00091E2E">
              <w:t>Благоустройство территории на землях общего пользования проводится в соответствии с правилами благоустройства Кропоткинского городского поселения.</w:t>
            </w:r>
          </w:p>
          <w:p w14:paraId="0C767CDB" w14:textId="77777777" w:rsidR="003F5F00" w:rsidRPr="00091E2E" w:rsidRDefault="003F5F00" w:rsidP="00740C02">
            <w:pPr>
              <w:tabs>
                <w:tab w:val="left" w:pos="1134"/>
              </w:tabs>
              <w:snapToGrid w:val="0"/>
              <w:ind w:left="142" w:right="207"/>
              <w:jc w:val="center"/>
            </w:pPr>
          </w:p>
        </w:tc>
        <w:tc>
          <w:tcPr>
            <w:tcW w:w="3827" w:type="dxa"/>
            <w:vMerge/>
          </w:tcPr>
          <w:p w14:paraId="38A095D5" w14:textId="77777777" w:rsidR="003F5F00" w:rsidRPr="00091E2E" w:rsidRDefault="003F5F00" w:rsidP="00BF2951">
            <w:pPr>
              <w:tabs>
                <w:tab w:val="left" w:pos="2520"/>
              </w:tabs>
              <w:ind w:firstLine="567"/>
            </w:pPr>
          </w:p>
        </w:tc>
      </w:tr>
      <w:tr w:rsidR="00091E2E" w:rsidRPr="00091E2E" w14:paraId="74358C02" w14:textId="77777777" w:rsidTr="00885C56">
        <w:trPr>
          <w:trHeight w:val="230"/>
        </w:trPr>
        <w:tc>
          <w:tcPr>
            <w:tcW w:w="2014" w:type="dxa"/>
            <w:vMerge/>
          </w:tcPr>
          <w:p w14:paraId="4B4B8AF1" w14:textId="77777777" w:rsidR="00740C02" w:rsidRPr="00091E2E" w:rsidRDefault="00740C02" w:rsidP="00BF2951">
            <w:pPr>
              <w:tabs>
                <w:tab w:val="left" w:pos="2520"/>
              </w:tabs>
              <w:snapToGrid w:val="0"/>
              <w:ind w:left="137" w:right="156"/>
            </w:pPr>
          </w:p>
        </w:tc>
        <w:tc>
          <w:tcPr>
            <w:tcW w:w="4795" w:type="dxa"/>
            <w:vMerge/>
          </w:tcPr>
          <w:p w14:paraId="2C1E25C1" w14:textId="77777777" w:rsidR="00740C02" w:rsidRPr="00091E2E" w:rsidRDefault="00740C02" w:rsidP="00BF2951">
            <w:pPr>
              <w:snapToGrid w:val="0"/>
              <w:ind w:left="118" w:right="307"/>
              <w:jc w:val="both"/>
            </w:pPr>
          </w:p>
        </w:tc>
        <w:tc>
          <w:tcPr>
            <w:tcW w:w="4678" w:type="dxa"/>
            <w:vMerge/>
          </w:tcPr>
          <w:p w14:paraId="1B9B2DAA" w14:textId="77777777" w:rsidR="00740C02" w:rsidRPr="00091E2E" w:rsidRDefault="00740C02" w:rsidP="00BF2951">
            <w:pPr>
              <w:tabs>
                <w:tab w:val="left" w:pos="1134"/>
              </w:tabs>
              <w:snapToGrid w:val="0"/>
              <w:ind w:left="142" w:right="207"/>
              <w:jc w:val="center"/>
            </w:pPr>
          </w:p>
        </w:tc>
        <w:tc>
          <w:tcPr>
            <w:tcW w:w="3827" w:type="dxa"/>
            <w:vMerge/>
          </w:tcPr>
          <w:p w14:paraId="2B33905A" w14:textId="77777777" w:rsidR="00740C02" w:rsidRPr="00091E2E" w:rsidRDefault="00740C02" w:rsidP="00BF2951">
            <w:pPr>
              <w:tabs>
                <w:tab w:val="left" w:pos="2520"/>
              </w:tabs>
              <w:ind w:firstLine="567"/>
            </w:pPr>
          </w:p>
        </w:tc>
      </w:tr>
      <w:tr w:rsidR="00091E2E" w:rsidRPr="00091E2E" w14:paraId="360938F5" w14:textId="77777777" w:rsidTr="00885C56">
        <w:trPr>
          <w:trHeight w:val="230"/>
        </w:trPr>
        <w:tc>
          <w:tcPr>
            <w:tcW w:w="2014" w:type="dxa"/>
            <w:vMerge/>
          </w:tcPr>
          <w:p w14:paraId="45491539" w14:textId="77777777" w:rsidR="003F5F00" w:rsidRPr="00091E2E" w:rsidRDefault="003F5F00" w:rsidP="00BF2951">
            <w:pPr>
              <w:tabs>
                <w:tab w:val="left" w:pos="2520"/>
              </w:tabs>
              <w:snapToGrid w:val="0"/>
              <w:ind w:left="147" w:right="166"/>
            </w:pPr>
          </w:p>
        </w:tc>
        <w:tc>
          <w:tcPr>
            <w:tcW w:w="4795" w:type="dxa"/>
            <w:vMerge/>
          </w:tcPr>
          <w:p w14:paraId="1FC00626" w14:textId="77777777" w:rsidR="003F5F00" w:rsidRPr="00091E2E" w:rsidRDefault="003F5F00" w:rsidP="00BF2951">
            <w:pPr>
              <w:snapToGrid w:val="0"/>
              <w:ind w:left="118" w:right="307"/>
              <w:jc w:val="both"/>
            </w:pPr>
          </w:p>
        </w:tc>
        <w:tc>
          <w:tcPr>
            <w:tcW w:w="4678" w:type="dxa"/>
            <w:vMerge/>
          </w:tcPr>
          <w:p w14:paraId="24B89C80" w14:textId="77777777" w:rsidR="003F5F00" w:rsidRPr="00091E2E" w:rsidRDefault="003F5F00" w:rsidP="00BF2951">
            <w:pPr>
              <w:tabs>
                <w:tab w:val="left" w:pos="2520"/>
              </w:tabs>
              <w:ind w:left="118" w:right="142"/>
              <w:jc w:val="both"/>
            </w:pPr>
          </w:p>
        </w:tc>
        <w:tc>
          <w:tcPr>
            <w:tcW w:w="3827" w:type="dxa"/>
            <w:vMerge/>
          </w:tcPr>
          <w:p w14:paraId="595892EB" w14:textId="77777777" w:rsidR="003F5F00" w:rsidRPr="00091E2E" w:rsidRDefault="003F5F00" w:rsidP="00BF2951">
            <w:pPr>
              <w:tabs>
                <w:tab w:val="left" w:pos="2520"/>
              </w:tabs>
              <w:ind w:firstLine="567"/>
            </w:pPr>
          </w:p>
        </w:tc>
      </w:tr>
      <w:tr w:rsidR="00091E2E" w:rsidRPr="00091E2E" w14:paraId="0F0F8FDB" w14:textId="77777777" w:rsidTr="00885C56">
        <w:trPr>
          <w:trHeight w:val="230"/>
        </w:trPr>
        <w:tc>
          <w:tcPr>
            <w:tcW w:w="2014" w:type="dxa"/>
            <w:vMerge/>
          </w:tcPr>
          <w:p w14:paraId="1ADAE4F3" w14:textId="77777777" w:rsidR="003F5F00" w:rsidRPr="00091E2E" w:rsidRDefault="003F5F00" w:rsidP="00BF2951">
            <w:pPr>
              <w:tabs>
                <w:tab w:val="left" w:pos="2520"/>
              </w:tabs>
              <w:snapToGrid w:val="0"/>
              <w:ind w:left="147" w:right="166"/>
            </w:pPr>
          </w:p>
        </w:tc>
        <w:tc>
          <w:tcPr>
            <w:tcW w:w="4795" w:type="dxa"/>
            <w:vMerge/>
          </w:tcPr>
          <w:p w14:paraId="5A8DFEDD" w14:textId="77777777" w:rsidR="003F5F00" w:rsidRPr="00091E2E" w:rsidRDefault="003F5F00" w:rsidP="00BF2951">
            <w:pPr>
              <w:snapToGrid w:val="0"/>
              <w:ind w:left="118" w:right="307"/>
              <w:jc w:val="both"/>
            </w:pPr>
          </w:p>
        </w:tc>
        <w:tc>
          <w:tcPr>
            <w:tcW w:w="4678" w:type="dxa"/>
            <w:vMerge/>
          </w:tcPr>
          <w:p w14:paraId="14775428" w14:textId="77777777" w:rsidR="003F5F00" w:rsidRPr="00091E2E" w:rsidRDefault="003F5F00" w:rsidP="00BF2951">
            <w:pPr>
              <w:tabs>
                <w:tab w:val="left" w:pos="2520"/>
              </w:tabs>
              <w:ind w:left="118" w:right="142"/>
              <w:jc w:val="both"/>
            </w:pPr>
          </w:p>
        </w:tc>
        <w:tc>
          <w:tcPr>
            <w:tcW w:w="3827" w:type="dxa"/>
            <w:vMerge/>
          </w:tcPr>
          <w:p w14:paraId="40E43D46" w14:textId="77777777" w:rsidR="003F5F00" w:rsidRPr="00091E2E" w:rsidRDefault="003F5F00" w:rsidP="00BF2951">
            <w:pPr>
              <w:tabs>
                <w:tab w:val="left" w:pos="2520"/>
              </w:tabs>
              <w:ind w:firstLine="567"/>
            </w:pPr>
          </w:p>
        </w:tc>
      </w:tr>
      <w:tr w:rsidR="00091E2E" w:rsidRPr="00091E2E" w14:paraId="37E4BD6D" w14:textId="77777777" w:rsidTr="00885C56">
        <w:trPr>
          <w:trHeight w:val="230"/>
        </w:trPr>
        <w:tc>
          <w:tcPr>
            <w:tcW w:w="2014" w:type="dxa"/>
            <w:vMerge/>
          </w:tcPr>
          <w:p w14:paraId="630E8DD6" w14:textId="77777777" w:rsidR="003F5F00" w:rsidRPr="00091E2E" w:rsidRDefault="003F5F00" w:rsidP="00BF2951">
            <w:pPr>
              <w:tabs>
                <w:tab w:val="left" w:pos="2520"/>
              </w:tabs>
              <w:snapToGrid w:val="0"/>
              <w:ind w:left="147" w:right="166"/>
            </w:pPr>
          </w:p>
        </w:tc>
        <w:tc>
          <w:tcPr>
            <w:tcW w:w="4795" w:type="dxa"/>
            <w:vMerge/>
          </w:tcPr>
          <w:p w14:paraId="40643D4F" w14:textId="77777777" w:rsidR="003F5F00" w:rsidRPr="00091E2E" w:rsidRDefault="003F5F00" w:rsidP="00BF2951">
            <w:pPr>
              <w:snapToGrid w:val="0"/>
              <w:ind w:left="118" w:right="307"/>
              <w:jc w:val="both"/>
            </w:pPr>
          </w:p>
        </w:tc>
        <w:tc>
          <w:tcPr>
            <w:tcW w:w="4678" w:type="dxa"/>
            <w:vMerge/>
          </w:tcPr>
          <w:p w14:paraId="6090CF1F" w14:textId="77777777" w:rsidR="003F5F00" w:rsidRPr="00091E2E" w:rsidRDefault="003F5F00" w:rsidP="00BF2951">
            <w:pPr>
              <w:tabs>
                <w:tab w:val="left" w:pos="2520"/>
                <w:tab w:val="left" w:pos="5093"/>
              </w:tabs>
              <w:ind w:left="118" w:right="142"/>
              <w:jc w:val="both"/>
            </w:pPr>
          </w:p>
        </w:tc>
        <w:tc>
          <w:tcPr>
            <w:tcW w:w="3827" w:type="dxa"/>
            <w:vMerge/>
          </w:tcPr>
          <w:p w14:paraId="2E66C6C8" w14:textId="77777777" w:rsidR="003F5F00" w:rsidRPr="00091E2E" w:rsidRDefault="003F5F00" w:rsidP="00BF2951">
            <w:pPr>
              <w:tabs>
                <w:tab w:val="left" w:pos="2520"/>
              </w:tabs>
              <w:ind w:firstLine="567"/>
            </w:pPr>
          </w:p>
        </w:tc>
      </w:tr>
      <w:tr w:rsidR="003F5F00" w:rsidRPr="00091E2E" w14:paraId="1670B76B" w14:textId="77777777" w:rsidTr="00885C56">
        <w:trPr>
          <w:trHeight w:val="230"/>
        </w:trPr>
        <w:tc>
          <w:tcPr>
            <w:tcW w:w="2014" w:type="dxa"/>
            <w:vMerge/>
          </w:tcPr>
          <w:p w14:paraId="5D43BF1C" w14:textId="77777777" w:rsidR="003F5F00" w:rsidRPr="00091E2E" w:rsidRDefault="003F5F00" w:rsidP="00BF2951">
            <w:pPr>
              <w:tabs>
                <w:tab w:val="left" w:pos="2520"/>
              </w:tabs>
              <w:snapToGrid w:val="0"/>
              <w:ind w:left="147" w:right="166"/>
            </w:pPr>
          </w:p>
        </w:tc>
        <w:tc>
          <w:tcPr>
            <w:tcW w:w="4795" w:type="dxa"/>
            <w:vMerge/>
          </w:tcPr>
          <w:p w14:paraId="0B077E13" w14:textId="77777777" w:rsidR="003F5F00" w:rsidRPr="00091E2E" w:rsidRDefault="003F5F00" w:rsidP="00BF2951">
            <w:pPr>
              <w:snapToGrid w:val="0"/>
              <w:ind w:left="118" w:right="307"/>
              <w:jc w:val="both"/>
            </w:pPr>
          </w:p>
        </w:tc>
        <w:tc>
          <w:tcPr>
            <w:tcW w:w="4678" w:type="dxa"/>
            <w:vMerge/>
          </w:tcPr>
          <w:p w14:paraId="397C5DC5" w14:textId="77777777" w:rsidR="003F5F00" w:rsidRPr="00091E2E" w:rsidRDefault="003F5F00" w:rsidP="00BF2951">
            <w:pPr>
              <w:tabs>
                <w:tab w:val="left" w:pos="2520"/>
                <w:tab w:val="left" w:pos="5093"/>
              </w:tabs>
              <w:ind w:left="118" w:right="142"/>
              <w:jc w:val="both"/>
            </w:pPr>
          </w:p>
        </w:tc>
        <w:tc>
          <w:tcPr>
            <w:tcW w:w="3827" w:type="dxa"/>
            <w:vMerge/>
          </w:tcPr>
          <w:p w14:paraId="73261140" w14:textId="77777777" w:rsidR="003F5F00" w:rsidRPr="00091E2E" w:rsidRDefault="003F5F00" w:rsidP="00BF2951">
            <w:pPr>
              <w:tabs>
                <w:tab w:val="left" w:pos="2520"/>
              </w:tabs>
              <w:ind w:firstLine="567"/>
            </w:pPr>
          </w:p>
        </w:tc>
      </w:tr>
    </w:tbl>
    <w:p w14:paraId="7D393E63" w14:textId="77777777" w:rsidR="00D530F5" w:rsidRPr="00091E2E" w:rsidRDefault="00D530F5" w:rsidP="00BF2951">
      <w:pPr>
        <w:tabs>
          <w:tab w:val="left" w:pos="2520"/>
        </w:tabs>
        <w:rPr>
          <w:b/>
        </w:rPr>
      </w:pPr>
    </w:p>
    <w:p w14:paraId="181B56DA" w14:textId="77777777" w:rsidR="00153B74" w:rsidRPr="00091E2E" w:rsidRDefault="007C6B5C" w:rsidP="00BF2951">
      <w:pPr>
        <w:tabs>
          <w:tab w:val="left" w:pos="2520"/>
        </w:tabs>
        <w:ind w:firstLine="567"/>
        <w:jc w:val="center"/>
        <w:rPr>
          <w:b/>
        </w:rPr>
      </w:pPr>
      <w:r w:rsidRPr="00091E2E">
        <w:rPr>
          <w:b/>
        </w:rPr>
        <w:t>УСЛОВНО РАЗРЕШЕННЫЕ ВИДЫ И ПАРАМЕТРЫ ИСПОЛЬЗОВАНИЯЗЕМЕЛЬНЫХ УЧАСТКОВ И ОБЪЕКТОВ КАПИТАЛЬНОГО СТРОИТЕЛЬСТВА</w:t>
      </w:r>
    </w:p>
    <w:p w14:paraId="6BDF9879" w14:textId="77777777" w:rsidR="007C6B5C" w:rsidRPr="00091E2E" w:rsidRDefault="007C6B5C" w:rsidP="00BF2951">
      <w:pPr>
        <w:tabs>
          <w:tab w:val="left" w:pos="2520"/>
        </w:tabs>
        <w:ind w:firstLine="567"/>
        <w:jc w:val="center"/>
        <w:rPr>
          <w:b/>
        </w:rPr>
      </w:pPr>
    </w:p>
    <w:tbl>
      <w:tblPr>
        <w:tblW w:w="151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009"/>
        <w:gridCol w:w="4238"/>
        <w:gridCol w:w="5670"/>
        <w:gridCol w:w="3261"/>
      </w:tblGrid>
      <w:tr w:rsidR="00091E2E" w:rsidRPr="00091E2E" w14:paraId="39D6B7C6" w14:textId="77777777" w:rsidTr="001A0476">
        <w:trPr>
          <w:trHeight w:val="20"/>
        </w:trPr>
        <w:tc>
          <w:tcPr>
            <w:tcW w:w="2009" w:type="dxa"/>
            <w:vAlign w:val="center"/>
            <w:hideMark/>
          </w:tcPr>
          <w:p w14:paraId="7BE94B65" w14:textId="77777777" w:rsidR="007C6B5C" w:rsidRPr="00091E2E" w:rsidRDefault="007C6B5C" w:rsidP="00BF2951">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4238" w:type="dxa"/>
            <w:vAlign w:val="center"/>
            <w:hideMark/>
          </w:tcPr>
          <w:p w14:paraId="3FFE6232" w14:textId="77777777" w:rsidR="007C6B5C" w:rsidRPr="00091E2E" w:rsidRDefault="00D813FB" w:rsidP="00D813FB">
            <w:pPr>
              <w:tabs>
                <w:tab w:val="left" w:pos="2520"/>
              </w:tabs>
              <w:snapToGrid w:val="0"/>
              <w:jc w:val="center"/>
              <w:rPr>
                <w:b/>
              </w:rPr>
            </w:pPr>
            <w:r w:rsidRPr="00091E2E">
              <w:rPr>
                <w:b/>
              </w:rPr>
              <w:t xml:space="preserve">ВИДЫ </w:t>
            </w:r>
            <w:r>
              <w:rPr>
                <w:b/>
              </w:rPr>
              <w:t xml:space="preserve">РАЗРЕШЕННОГО </w:t>
            </w:r>
            <w:r w:rsidRPr="00091E2E">
              <w:rPr>
                <w:b/>
              </w:rPr>
              <w:t>ИСПОЛЬЗОВАНИЯ ОБЪЕКТОВ КАПИТАЛЬНОГО СТРОИТЕЛЬСТВА</w:t>
            </w:r>
          </w:p>
        </w:tc>
        <w:tc>
          <w:tcPr>
            <w:tcW w:w="5670" w:type="dxa"/>
            <w:vAlign w:val="center"/>
            <w:hideMark/>
          </w:tcPr>
          <w:p w14:paraId="1D09DF6C" w14:textId="77777777" w:rsidR="007C6B5C" w:rsidRPr="00091E2E" w:rsidRDefault="007C6B5C" w:rsidP="00BF2951">
            <w:pPr>
              <w:tabs>
                <w:tab w:val="left" w:pos="2520"/>
                <w:tab w:val="left" w:pos="4658"/>
              </w:tabs>
              <w:snapToGrid w:val="0"/>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261" w:type="dxa"/>
            <w:vAlign w:val="center"/>
          </w:tcPr>
          <w:p w14:paraId="1ECD021C" w14:textId="77777777" w:rsidR="007C6B5C" w:rsidRPr="00091E2E" w:rsidRDefault="007C6B5C" w:rsidP="00BF2951">
            <w:pPr>
              <w:tabs>
                <w:tab w:val="left" w:pos="3071"/>
                <w:tab w:val="left" w:pos="3524"/>
              </w:tabs>
              <w:snapToGrid w:val="0"/>
              <w:jc w:val="center"/>
              <w:rPr>
                <w:b/>
              </w:rPr>
            </w:pPr>
            <w:r w:rsidRPr="00091E2E">
              <w:rPr>
                <w:b/>
              </w:rPr>
              <w:t xml:space="preserve">ОСОБЫЕ УСЛОВИЯ РЕАЛИЗАЦИИ РЕГЛАМЕНТА </w:t>
            </w:r>
          </w:p>
        </w:tc>
      </w:tr>
      <w:tr w:rsidR="00091E2E" w:rsidRPr="00091E2E" w14:paraId="69767BEE" w14:textId="77777777" w:rsidTr="003668CE">
        <w:trPr>
          <w:trHeight w:val="1841"/>
        </w:trPr>
        <w:tc>
          <w:tcPr>
            <w:tcW w:w="2009" w:type="dxa"/>
            <w:tcBorders>
              <w:bottom w:val="single" w:sz="4" w:space="0" w:color="auto"/>
            </w:tcBorders>
          </w:tcPr>
          <w:p w14:paraId="7D550B55" w14:textId="77777777" w:rsidR="004959B3" w:rsidRPr="00091E2E" w:rsidRDefault="004959B3" w:rsidP="00BF2951">
            <w:pPr>
              <w:ind w:left="142" w:right="146"/>
            </w:pPr>
            <w:r w:rsidRPr="00091E2E">
              <w:t xml:space="preserve">[2.7.1]  </w:t>
            </w:r>
          </w:p>
          <w:p w14:paraId="42A0A501" w14:textId="77777777" w:rsidR="004959B3" w:rsidRPr="00091E2E" w:rsidRDefault="004959B3" w:rsidP="00BF2951">
            <w:pPr>
              <w:ind w:left="142" w:right="146"/>
            </w:pPr>
            <w:r w:rsidRPr="00091E2E">
              <w:t>Хранение автотранспорта</w:t>
            </w:r>
          </w:p>
          <w:p w14:paraId="27E6EB36" w14:textId="77777777" w:rsidR="004959B3" w:rsidRPr="00091E2E" w:rsidRDefault="004959B3" w:rsidP="00BF2951">
            <w:pPr>
              <w:ind w:left="142" w:right="146"/>
            </w:pPr>
          </w:p>
          <w:p w14:paraId="60DA33E8" w14:textId="77777777" w:rsidR="004959B3" w:rsidRPr="00091E2E" w:rsidRDefault="004959B3" w:rsidP="00BF2951">
            <w:pPr>
              <w:ind w:left="142" w:right="146"/>
            </w:pPr>
          </w:p>
          <w:p w14:paraId="2E063B73" w14:textId="77777777" w:rsidR="004959B3" w:rsidRPr="00091E2E" w:rsidRDefault="004959B3" w:rsidP="00BF2951">
            <w:pPr>
              <w:ind w:left="142" w:right="146"/>
            </w:pPr>
          </w:p>
          <w:p w14:paraId="40238165" w14:textId="77777777" w:rsidR="004959B3" w:rsidRPr="00091E2E" w:rsidRDefault="004959B3" w:rsidP="00BF2951">
            <w:pPr>
              <w:ind w:left="142" w:right="146"/>
            </w:pPr>
          </w:p>
          <w:p w14:paraId="2D27D8A2" w14:textId="77777777" w:rsidR="004959B3" w:rsidRPr="00091E2E" w:rsidRDefault="004959B3" w:rsidP="00BF2951">
            <w:pPr>
              <w:ind w:left="142" w:right="146"/>
            </w:pPr>
          </w:p>
          <w:p w14:paraId="6CAE89A1" w14:textId="77777777" w:rsidR="004959B3" w:rsidRPr="00091E2E" w:rsidRDefault="004959B3" w:rsidP="00BF2951">
            <w:pPr>
              <w:ind w:left="142" w:right="146"/>
            </w:pPr>
          </w:p>
          <w:p w14:paraId="7EE2C9F7" w14:textId="77777777" w:rsidR="004959B3" w:rsidRPr="00091E2E" w:rsidRDefault="004959B3" w:rsidP="00BF2951">
            <w:pPr>
              <w:ind w:left="142" w:right="146"/>
            </w:pPr>
          </w:p>
        </w:tc>
        <w:tc>
          <w:tcPr>
            <w:tcW w:w="4238" w:type="dxa"/>
            <w:tcBorders>
              <w:bottom w:val="single" w:sz="4" w:space="0" w:color="auto"/>
            </w:tcBorders>
            <w:hideMark/>
          </w:tcPr>
          <w:p w14:paraId="5D6AF8E6" w14:textId="77777777" w:rsidR="004959B3" w:rsidRPr="00091E2E" w:rsidRDefault="00C511E8" w:rsidP="00DF550A">
            <w:pPr>
              <w:widowControl/>
              <w:suppressAutoHyphens w:val="0"/>
              <w:overflowPunct/>
              <w:snapToGrid w:val="0"/>
              <w:ind w:left="118" w:right="145"/>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5670" w:type="dxa"/>
            <w:tcBorders>
              <w:bottom w:val="single" w:sz="4" w:space="0" w:color="auto"/>
            </w:tcBorders>
            <w:hideMark/>
          </w:tcPr>
          <w:p w14:paraId="6BDB663F" w14:textId="77777777" w:rsidR="004959B3" w:rsidRPr="00091E2E" w:rsidRDefault="004959B3" w:rsidP="00BF2951">
            <w:pPr>
              <w:tabs>
                <w:tab w:val="left" w:pos="1134"/>
              </w:tabs>
              <w:snapToGrid w:val="0"/>
              <w:ind w:left="118" w:right="145"/>
              <w:jc w:val="both"/>
            </w:pPr>
            <w:r w:rsidRPr="00091E2E">
              <w:t>Минимальная/максимальная площадь земельных участков –15/500 кв. м;</w:t>
            </w:r>
          </w:p>
          <w:p w14:paraId="5AEE5ECB" w14:textId="77777777" w:rsidR="004959B3" w:rsidRPr="00091E2E" w:rsidRDefault="004959B3" w:rsidP="00BF2951">
            <w:pPr>
              <w:snapToGrid w:val="0"/>
              <w:ind w:left="118" w:right="131"/>
              <w:jc w:val="both"/>
            </w:pPr>
            <w:r w:rsidRPr="00091E2E">
              <w:t>максимальный процент застройки в границах земельного участка –80%;</w:t>
            </w:r>
          </w:p>
          <w:p w14:paraId="05B77EC5" w14:textId="77777777" w:rsidR="004959B3" w:rsidRPr="00091E2E" w:rsidRDefault="004959B3" w:rsidP="00BF2951">
            <w:pPr>
              <w:snapToGrid w:val="0"/>
              <w:ind w:left="118" w:right="131"/>
              <w:jc w:val="both"/>
            </w:pPr>
            <w:r w:rsidRPr="00091E2E">
              <w:t>максимальное количество надземных этажей зданий –  2;</w:t>
            </w:r>
          </w:p>
          <w:p w14:paraId="6B870A0E" w14:textId="77777777" w:rsidR="004959B3" w:rsidRPr="00091E2E" w:rsidRDefault="004959B3" w:rsidP="00BF2951">
            <w:pPr>
              <w:ind w:left="118" w:right="145"/>
              <w:jc w:val="both"/>
            </w:pPr>
            <w:r w:rsidRPr="00091E2E">
              <w:t>максимальная высота зданий, строений, сооружений от уровня земли - 12 м;</w:t>
            </w:r>
          </w:p>
          <w:p w14:paraId="3699A7A8" w14:textId="77777777" w:rsidR="004959B3" w:rsidRPr="00091E2E" w:rsidRDefault="004959B3" w:rsidP="00BF2951">
            <w:pPr>
              <w:ind w:left="118" w:right="145"/>
              <w:jc w:val="both"/>
            </w:pPr>
            <w:r w:rsidRPr="00091E2E">
              <w:rPr>
                <w:rFonts w:eastAsia="SimSun"/>
                <w:lang w:eastAsia="zh-CN" w:bidi="ru-RU"/>
              </w:rPr>
              <w:t>минимальный процент озеленения земельного участка 15%.</w:t>
            </w:r>
          </w:p>
        </w:tc>
        <w:tc>
          <w:tcPr>
            <w:tcW w:w="3261" w:type="dxa"/>
            <w:vMerge w:val="restart"/>
          </w:tcPr>
          <w:p w14:paraId="3FC1B983" w14:textId="77777777" w:rsidR="004959B3" w:rsidRPr="00091E2E" w:rsidRDefault="004959B3" w:rsidP="00BF2951">
            <w:pPr>
              <w:tabs>
                <w:tab w:val="left" w:pos="3071"/>
              </w:tabs>
              <w:autoSpaceDN w:val="0"/>
              <w:ind w:left="118" w:right="145"/>
            </w:pPr>
            <w:r w:rsidRPr="00091E2E">
              <w:t>Особые условия реализации регламента зоны ОД-1,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14:paraId="05F6BC7F" w14:textId="77777777" w:rsidR="004959B3" w:rsidRPr="00091E2E" w:rsidRDefault="004959B3" w:rsidP="00BF2951">
            <w:pPr>
              <w:tabs>
                <w:tab w:val="left" w:pos="3071"/>
              </w:tabs>
              <w:autoSpaceDN w:val="0"/>
              <w:ind w:left="118" w:right="145"/>
            </w:pPr>
          </w:p>
          <w:p w14:paraId="65AA08CF" w14:textId="77777777" w:rsidR="004959B3" w:rsidRPr="00091E2E" w:rsidRDefault="004959B3" w:rsidP="00BF2951">
            <w:pPr>
              <w:tabs>
                <w:tab w:val="left" w:pos="3071"/>
              </w:tabs>
              <w:suppressAutoHyphens w:val="0"/>
              <w:overflowPunct/>
              <w:autoSpaceDN w:val="0"/>
              <w:ind w:left="142" w:right="145"/>
            </w:pPr>
            <w:r w:rsidRPr="00091E2E">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w:t>
            </w:r>
            <w:r w:rsidR="00AD7538" w:rsidRPr="00091E2E">
              <w:t xml:space="preserve"> параметров: конфигурации и</w:t>
            </w:r>
            <w:r w:rsidRPr="00091E2E">
              <w:t xml:space="preserve"> этажности)</w:t>
            </w:r>
          </w:p>
          <w:p w14:paraId="4720E1A3" w14:textId="77777777" w:rsidR="004959B3" w:rsidRPr="00091E2E" w:rsidRDefault="004959B3" w:rsidP="00BF2951">
            <w:pPr>
              <w:tabs>
                <w:tab w:val="left" w:pos="3071"/>
              </w:tabs>
              <w:suppressAutoHyphens w:val="0"/>
              <w:overflowPunct/>
              <w:autoSpaceDN w:val="0"/>
              <w:ind w:left="142" w:right="145"/>
              <w:rPr>
                <w:rFonts w:eastAsia="SimSun"/>
                <w:lang w:eastAsia="zh-CN" w:bidi="ru-RU"/>
              </w:rPr>
            </w:pPr>
          </w:p>
          <w:p w14:paraId="537D0E65" w14:textId="77777777" w:rsidR="004959B3" w:rsidRPr="00091E2E" w:rsidRDefault="004959B3" w:rsidP="00BF2951">
            <w:pPr>
              <w:tabs>
                <w:tab w:val="left" w:pos="3071"/>
              </w:tabs>
              <w:suppressAutoHyphens w:val="0"/>
              <w:overflowPunct/>
              <w:autoSpaceDN w:val="0"/>
              <w:ind w:left="142" w:right="145"/>
            </w:pPr>
            <w:r w:rsidRPr="00091E2E">
              <w:rPr>
                <w:rFonts w:eastAsia="SimSun"/>
                <w:lang w:eastAsia="zh-CN" w:bidi="ru-RU"/>
              </w:rPr>
              <w:t xml:space="preserve">Реконструкция многоквартирных жилых домов не допускаются в </w:t>
            </w:r>
            <w:r w:rsidRPr="00091E2E">
              <w:rPr>
                <w:rFonts w:eastAsia="SimSun"/>
                <w:lang w:eastAsia="zh-CN" w:bidi="ru-RU"/>
              </w:rPr>
              <w:lastRenderedPageBreak/>
              <w:t>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7F9E0CE8" w14:textId="77777777" w:rsidR="004959B3" w:rsidRPr="00091E2E" w:rsidRDefault="004959B3" w:rsidP="00BF2951">
            <w:pPr>
              <w:tabs>
                <w:tab w:val="left" w:pos="3071"/>
              </w:tabs>
              <w:suppressAutoHyphens w:val="0"/>
              <w:overflowPunct/>
              <w:autoSpaceDN w:val="0"/>
              <w:ind w:left="142" w:right="145"/>
              <w:rPr>
                <w:lang w:eastAsia="ru-RU"/>
              </w:rPr>
            </w:pPr>
            <w:r w:rsidRPr="00091E2E">
              <w:rPr>
                <w:lang w:eastAsia="ru-RU"/>
              </w:rPr>
              <w:t>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D6226C6" w14:textId="77777777" w:rsidR="004959B3" w:rsidRPr="00091E2E" w:rsidRDefault="004959B3" w:rsidP="00BF2951">
            <w:pPr>
              <w:tabs>
                <w:tab w:val="left" w:pos="3071"/>
              </w:tabs>
              <w:suppressAutoHyphens w:val="0"/>
              <w:overflowPunct/>
              <w:autoSpaceDN w:val="0"/>
              <w:ind w:left="142" w:right="145"/>
              <w:rPr>
                <w:lang w:eastAsia="ru-RU"/>
              </w:rPr>
            </w:pPr>
            <w:r w:rsidRPr="00091E2E">
              <w:rPr>
                <w:rFonts w:eastAsia="Calibri"/>
                <w:lang w:eastAsia="en-US"/>
              </w:rPr>
              <w:t>Устройство ограждений земельных участков многоквартирных домов не допускается.</w:t>
            </w:r>
          </w:p>
        </w:tc>
      </w:tr>
      <w:tr w:rsidR="00091E2E" w:rsidRPr="00091E2E" w14:paraId="78D05899" w14:textId="77777777" w:rsidTr="001A0476">
        <w:trPr>
          <w:trHeight w:val="48"/>
        </w:trPr>
        <w:tc>
          <w:tcPr>
            <w:tcW w:w="2009" w:type="dxa"/>
          </w:tcPr>
          <w:p w14:paraId="017D3900" w14:textId="77777777" w:rsidR="004959B3" w:rsidRPr="00091E2E" w:rsidRDefault="004959B3" w:rsidP="003E220E">
            <w:pPr>
              <w:ind w:left="142" w:right="146"/>
            </w:pPr>
            <w:r w:rsidRPr="00091E2E">
              <w:t xml:space="preserve">[2.7.2]  </w:t>
            </w:r>
          </w:p>
          <w:p w14:paraId="3C0058D1" w14:textId="77777777" w:rsidR="004959B3" w:rsidRPr="00091E2E" w:rsidRDefault="004959B3" w:rsidP="003E220E">
            <w:pPr>
              <w:ind w:left="142" w:right="146"/>
              <w:rPr>
                <w:strike/>
                <w:highlight w:val="yellow"/>
              </w:rPr>
            </w:pPr>
            <w:r w:rsidRPr="00091E2E">
              <w:t>Размещение гаражей для собственных нужд</w:t>
            </w:r>
          </w:p>
        </w:tc>
        <w:tc>
          <w:tcPr>
            <w:tcW w:w="4238" w:type="dxa"/>
            <w:hideMark/>
          </w:tcPr>
          <w:p w14:paraId="745C1D05" w14:textId="77777777" w:rsidR="004959B3" w:rsidRPr="00091E2E" w:rsidRDefault="00955247" w:rsidP="003E220E">
            <w:pPr>
              <w:widowControl/>
              <w:autoSpaceDE/>
              <w:ind w:left="118"/>
              <w:rPr>
                <w:strike/>
                <w:highlight w:val="yellow"/>
              </w:rPr>
            </w:pPr>
            <w:r w:rsidRPr="00091E2E">
              <w:rPr>
                <w:sz w:val="18"/>
                <w:szCs w:val="18"/>
              </w:rPr>
              <w:t>Отдельно стоящие гараж и (или) гаражи, блокированные общими стенами с другими гаражами в одном ряду, имеющие общие с ними крышу, фундамент и коммуникации</w:t>
            </w:r>
          </w:p>
        </w:tc>
        <w:tc>
          <w:tcPr>
            <w:tcW w:w="5670" w:type="dxa"/>
            <w:hideMark/>
          </w:tcPr>
          <w:p w14:paraId="0CD23EFB" w14:textId="77777777" w:rsidR="004959B3" w:rsidRPr="00091E2E" w:rsidRDefault="004959B3" w:rsidP="003E220E">
            <w:pPr>
              <w:snapToGrid w:val="0"/>
              <w:ind w:left="118" w:right="131"/>
              <w:jc w:val="both"/>
            </w:pPr>
            <w:r w:rsidRPr="00091E2E">
              <w:t>Минимальная/максимальная площадь земельных участков - 12/50 кв. м;</w:t>
            </w:r>
          </w:p>
          <w:p w14:paraId="78C6E7E4" w14:textId="77777777" w:rsidR="004959B3" w:rsidRPr="00091E2E" w:rsidRDefault="004959B3" w:rsidP="003E220E">
            <w:pPr>
              <w:snapToGrid w:val="0"/>
              <w:ind w:left="118" w:right="131"/>
              <w:jc w:val="both"/>
            </w:pPr>
            <w:r w:rsidRPr="00091E2E">
              <w:t>максимальный процент застройки в границах земельного участка –90%;</w:t>
            </w:r>
          </w:p>
          <w:p w14:paraId="01BB0553" w14:textId="77777777" w:rsidR="004959B3" w:rsidRPr="00091E2E" w:rsidRDefault="004959B3" w:rsidP="003E220E">
            <w:pPr>
              <w:snapToGrid w:val="0"/>
              <w:ind w:left="118" w:right="131"/>
              <w:jc w:val="both"/>
            </w:pPr>
            <w:r w:rsidRPr="00091E2E">
              <w:t>максимальное количество надземных этажей зданий –  2;</w:t>
            </w:r>
          </w:p>
          <w:p w14:paraId="7EC7FF6A" w14:textId="77777777" w:rsidR="004959B3" w:rsidRPr="00091E2E" w:rsidRDefault="004959B3" w:rsidP="003E220E">
            <w:pPr>
              <w:snapToGrid w:val="0"/>
              <w:ind w:left="118" w:right="131"/>
              <w:jc w:val="both"/>
            </w:pPr>
            <w:r w:rsidRPr="00091E2E">
              <w:t>максимальная высота зданий, строений, сооружений от уровня земли - 6 м;</w:t>
            </w:r>
          </w:p>
          <w:p w14:paraId="599E838A" w14:textId="77777777" w:rsidR="004959B3" w:rsidRPr="00091E2E" w:rsidRDefault="004959B3" w:rsidP="003E220E">
            <w:pPr>
              <w:tabs>
                <w:tab w:val="left" w:pos="2520"/>
              </w:tabs>
              <w:ind w:left="118" w:right="131"/>
              <w:jc w:val="both"/>
              <w:rPr>
                <w:rFonts w:eastAsia="SimSun"/>
                <w:lang w:eastAsia="zh-CN" w:bidi="ru-RU"/>
              </w:rPr>
            </w:pPr>
            <w:r w:rsidRPr="00091E2E">
              <w:t>минимал</w:t>
            </w:r>
            <w:r w:rsidR="009E5BAF">
              <w:t xml:space="preserve">ьные отступы от красной линии – </w:t>
            </w:r>
            <w:r w:rsidRPr="00091E2E">
              <w:t>5 м; от иных границ – 1 м</w:t>
            </w:r>
            <w:r w:rsidRPr="00091E2E">
              <w:rPr>
                <w:rFonts w:eastAsia="SimSun"/>
                <w:lang w:eastAsia="zh-CN" w:bidi="ru-RU"/>
              </w:rPr>
              <w:t>;</w:t>
            </w:r>
          </w:p>
          <w:p w14:paraId="3129239E" w14:textId="77777777" w:rsidR="004959B3" w:rsidRPr="00091E2E" w:rsidRDefault="004959B3" w:rsidP="003E220E">
            <w:pPr>
              <w:snapToGrid w:val="0"/>
              <w:ind w:left="118" w:right="131"/>
              <w:jc w:val="both"/>
              <w:rPr>
                <w:strike/>
                <w:highlight w:val="yellow"/>
              </w:rPr>
            </w:pPr>
            <w:r w:rsidRPr="00091E2E">
              <w:rPr>
                <w:rFonts w:eastAsia="SimSun"/>
                <w:lang w:eastAsia="zh-CN" w:bidi="ru-RU"/>
              </w:rPr>
              <w:t>минимальный процент озеленения земельного участка 15%.</w:t>
            </w:r>
          </w:p>
        </w:tc>
        <w:tc>
          <w:tcPr>
            <w:tcW w:w="3261" w:type="dxa"/>
            <w:vMerge/>
          </w:tcPr>
          <w:p w14:paraId="1248401D" w14:textId="77777777" w:rsidR="004959B3" w:rsidRPr="00091E2E" w:rsidRDefault="004959B3" w:rsidP="00BF2951">
            <w:pPr>
              <w:tabs>
                <w:tab w:val="left" w:pos="3071"/>
              </w:tabs>
              <w:autoSpaceDN w:val="0"/>
              <w:ind w:left="118" w:right="145"/>
            </w:pPr>
          </w:p>
        </w:tc>
      </w:tr>
      <w:tr w:rsidR="00091E2E" w:rsidRPr="00091E2E" w14:paraId="47580509" w14:textId="77777777" w:rsidTr="001A0476">
        <w:trPr>
          <w:trHeight w:val="20"/>
        </w:trPr>
        <w:tc>
          <w:tcPr>
            <w:tcW w:w="2009" w:type="dxa"/>
          </w:tcPr>
          <w:p w14:paraId="6BE3CB08" w14:textId="77777777" w:rsidR="004959B3" w:rsidRPr="00091E2E" w:rsidRDefault="004959B3" w:rsidP="00BF2951">
            <w:pPr>
              <w:snapToGrid w:val="0"/>
              <w:ind w:left="142" w:right="146"/>
            </w:pPr>
            <w:r w:rsidRPr="00091E2E">
              <w:t>[3.10.1]</w:t>
            </w:r>
          </w:p>
          <w:p w14:paraId="1CF0F003" w14:textId="77777777" w:rsidR="004959B3" w:rsidRPr="00091E2E" w:rsidRDefault="004959B3" w:rsidP="00BF2951">
            <w:pPr>
              <w:ind w:left="142" w:right="146"/>
            </w:pPr>
            <w:r w:rsidRPr="00091E2E">
              <w:lastRenderedPageBreak/>
              <w:t>Амбулаторное ветеринарное обслуживание</w:t>
            </w:r>
          </w:p>
        </w:tc>
        <w:tc>
          <w:tcPr>
            <w:tcW w:w="4238" w:type="dxa"/>
          </w:tcPr>
          <w:p w14:paraId="6234718A" w14:textId="77777777" w:rsidR="004959B3" w:rsidRPr="00091E2E" w:rsidRDefault="004959B3" w:rsidP="004373E6">
            <w:pPr>
              <w:pStyle w:val="s16"/>
              <w:shd w:val="clear" w:color="auto" w:fill="FFFFFF"/>
              <w:spacing w:before="0" w:beforeAutospacing="0" w:after="0" w:afterAutospacing="0"/>
              <w:ind w:left="118"/>
              <w:rPr>
                <w:sz w:val="20"/>
                <w:szCs w:val="20"/>
              </w:rPr>
            </w:pPr>
            <w:r w:rsidRPr="00091E2E">
              <w:rPr>
                <w:sz w:val="20"/>
                <w:szCs w:val="20"/>
                <w:shd w:val="clear" w:color="auto" w:fill="FFFFFF"/>
              </w:rPr>
              <w:lastRenderedPageBreak/>
              <w:t xml:space="preserve">Объекты капитального строительства, </w:t>
            </w:r>
            <w:r w:rsidRPr="00091E2E">
              <w:rPr>
                <w:sz w:val="20"/>
                <w:szCs w:val="20"/>
                <w:shd w:val="clear" w:color="auto" w:fill="FFFFFF"/>
              </w:rPr>
              <w:lastRenderedPageBreak/>
              <w:t>предназначенные для оказания ветеринарных услуг без содержания животных</w:t>
            </w:r>
          </w:p>
        </w:tc>
        <w:tc>
          <w:tcPr>
            <w:tcW w:w="5670" w:type="dxa"/>
          </w:tcPr>
          <w:p w14:paraId="10F49BCB" w14:textId="77777777" w:rsidR="004959B3" w:rsidRPr="00091E2E" w:rsidRDefault="004959B3" w:rsidP="00BF2951">
            <w:pPr>
              <w:snapToGrid w:val="0"/>
              <w:ind w:left="142" w:right="146"/>
              <w:jc w:val="both"/>
            </w:pPr>
            <w:r w:rsidRPr="00091E2E">
              <w:lastRenderedPageBreak/>
              <w:t>Минимальная/максимальная</w:t>
            </w:r>
            <w:r w:rsidR="0028023C">
              <w:t xml:space="preserve"> площадь земельного участка – </w:t>
            </w:r>
            <w:r w:rsidR="0028023C">
              <w:lastRenderedPageBreak/>
              <w:t>25</w:t>
            </w:r>
            <w:r w:rsidRPr="00091E2E">
              <w:t>0/5000 кв.м;</w:t>
            </w:r>
          </w:p>
          <w:p w14:paraId="13097A5D" w14:textId="77777777" w:rsidR="004959B3" w:rsidRPr="00091E2E" w:rsidRDefault="004959B3" w:rsidP="00BF2951">
            <w:pPr>
              <w:ind w:left="142" w:right="146"/>
              <w:jc w:val="both"/>
            </w:pPr>
            <w:r w:rsidRPr="00091E2E">
              <w:t xml:space="preserve">максимальное количество надземных этажей – 3;  </w:t>
            </w:r>
          </w:p>
          <w:p w14:paraId="6DA7FD6D" w14:textId="77777777" w:rsidR="004959B3" w:rsidRPr="00091E2E" w:rsidRDefault="004959B3" w:rsidP="00BF2951">
            <w:pPr>
              <w:snapToGrid w:val="0"/>
              <w:ind w:left="142" w:right="146"/>
              <w:jc w:val="both"/>
            </w:pPr>
            <w:r w:rsidRPr="00091E2E">
              <w:t xml:space="preserve">максимальный процент застройки в границах земельного участка – 60%; </w:t>
            </w:r>
          </w:p>
          <w:p w14:paraId="60B22EEA" w14:textId="77777777" w:rsidR="004959B3" w:rsidRPr="00091E2E" w:rsidRDefault="004959B3" w:rsidP="00BF2951">
            <w:pPr>
              <w:snapToGrid w:val="0"/>
              <w:ind w:left="142" w:right="146"/>
              <w:jc w:val="both"/>
              <w:rPr>
                <w:rFonts w:eastAsia="Calibri"/>
              </w:rPr>
            </w:pPr>
            <w:r w:rsidRPr="00091E2E">
              <w:rPr>
                <w:rFonts w:eastAsia="Calibri"/>
              </w:rPr>
              <w:t>максимальная высота зданий, строений, сооружений от уровня земли - 15 м;</w:t>
            </w:r>
          </w:p>
          <w:p w14:paraId="2EBEABA3" w14:textId="77777777" w:rsidR="004959B3" w:rsidRPr="00091E2E" w:rsidRDefault="004959B3" w:rsidP="00BF2951">
            <w:pPr>
              <w:tabs>
                <w:tab w:val="left" w:pos="2520"/>
              </w:tabs>
              <w:ind w:left="142" w:right="146"/>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3CB63E1" w14:textId="77777777" w:rsidR="004959B3" w:rsidRPr="00091E2E" w:rsidRDefault="004959B3" w:rsidP="00BF2951">
            <w:pPr>
              <w:snapToGrid w:val="0"/>
              <w:ind w:left="118" w:right="131"/>
              <w:jc w:val="both"/>
            </w:pPr>
            <w:r w:rsidRPr="00091E2E">
              <w:rPr>
                <w:rFonts w:eastAsia="SimSun"/>
                <w:lang w:eastAsia="zh-CN" w:bidi="ru-RU"/>
              </w:rPr>
              <w:t>минимальный процент озеленения земельного участка 15%.</w:t>
            </w:r>
          </w:p>
        </w:tc>
        <w:tc>
          <w:tcPr>
            <w:tcW w:w="3261" w:type="dxa"/>
            <w:vMerge/>
          </w:tcPr>
          <w:p w14:paraId="0CC39C83" w14:textId="77777777" w:rsidR="004959B3" w:rsidRPr="00091E2E" w:rsidRDefault="004959B3" w:rsidP="00BF2951">
            <w:pPr>
              <w:tabs>
                <w:tab w:val="left" w:pos="3071"/>
              </w:tabs>
              <w:ind w:left="118" w:right="145"/>
              <w:jc w:val="both"/>
              <w:rPr>
                <w:shd w:val="clear" w:color="auto" w:fill="FFFFFF"/>
              </w:rPr>
            </w:pPr>
          </w:p>
        </w:tc>
      </w:tr>
      <w:tr w:rsidR="00091E2E" w:rsidRPr="00091E2E" w14:paraId="6EC44C06" w14:textId="77777777" w:rsidTr="001A0476">
        <w:trPr>
          <w:trHeight w:val="20"/>
        </w:trPr>
        <w:tc>
          <w:tcPr>
            <w:tcW w:w="2009" w:type="dxa"/>
          </w:tcPr>
          <w:p w14:paraId="16C613FF" w14:textId="77777777" w:rsidR="004959B3" w:rsidRPr="00091E2E" w:rsidRDefault="004959B3" w:rsidP="00BF2951">
            <w:pPr>
              <w:ind w:left="142" w:right="207"/>
            </w:pPr>
            <w:r w:rsidRPr="00091E2E">
              <w:t>[2.1.1]  Малоэтажная многоквартирная жилая застройка</w:t>
            </w:r>
          </w:p>
        </w:tc>
        <w:tc>
          <w:tcPr>
            <w:tcW w:w="4238" w:type="dxa"/>
          </w:tcPr>
          <w:p w14:paraId="47F9DC6D" w14:textId="77777777" w:rsidR="004959B3" w:rsidRPr="00091E2E" w:rsidRDefault="004959B3" w:rsidP="00F944C2">
            <w:pPr>
              <w:pStyle w:val="s16"/>
              <w:shd w:val="clear" w:color="auto" w:fill="FFFFFF"/>
              <w:spacing w:before="0" w:beforeAutospacing="0" w:after="0" w:afterAutospacing="0"/>
              <w:ind w:left="118"/>
              <w:rPr>
                <w:sz w:val="20"/>
                <w:szCs w:val="20"/>
              </w:rPr>
            </w:pPr>
            <w:r w:rsidRPr="00091E2E">
              <w:rPr>
                <w:sz w:val="20"/>
                <w:szCs w:val="20"/>
              </w:rPr>
              <w:t>- малоэтажный многоквартирный жилой дом (многоквартирный дом высотой до 4 этажей, включая мансардный);</w:t>
            </w:r>
          </w:p>
          <w:p w14:paraId="578A23AD" w14:textId="77777777" w:rsidR="004959B3" w:rsidRPr="00091E2E" w:rsidRDefault="004959B3" w:rsidP="00F944C2">
            <w:pPr>
              <w:pStyle w:val="s16"/>
              <w:shd w:val="clear" w:color="auto" w:fill="FFFFFF"/>
              <w:spacing w:before="0" w:beforeAutospacing="0" w:after="0" w:afterAutospacing="0"/>
              <w:ind w:left="118"/>
              <w:rPr>
                <w:sz w:val="20"/>
                <w:szCs w:val="20"/>
              </w:rPr>
            </w:pPr>
            <w:r w:rsidRPr="00091E2E">
              <w:rPr>
                <w:sz w:val="20"/>
                <w:szCs w:val="20"/>
              </w:rPr>
              <w:t>- спортивная площадка;</w:t>
            </w:r>
          </w:p>
          <w:p w14:paraId="69879B22" w14:textId="77777777" w:rsidR="004959B3" w:rsidRPr="00091E2E" w:rsidRDefault="004959B3" w:rsidP="00F944C2">
            <w:pPr>
              <w:pStyle w:val="s16"/>
              <w:shd w:val="clear" w:color="auto" w:fill="FFFFFF"/>
              <w:spacing w:before="0" w:beforeAutospacing="0" w:after="0" w:afterAutospacing="0"/>
              <w:ind w:left="118"/>
              <w:rPr>
                <w:sz w:val="20"/>
                <w:szCs w:val="20"/>
              </w:rPr>
            </w:pPr>
            <w:r w:rsidRPr="00091E2E">
              <w:rPr>
                <w:sz w:val="20"/>
                <w:szCs w:val="20"/>
              </w:rPr>
              <w:t xml:space="preserve">- детская площадка, </w:t>
            </w:r>
          </w:p>
          <w:p w14:paraId="125747CA" w14:textId="77777777" w:rsidR="004959B3" w:rsidRPr="00091E2E" w:rsidRDefault="004959B3" w:rsidP="00F944C2">
            <w:pPr>
              <w:pStyle w:val="s16"/>
              <w:shd w:val="clear" w:color="auto" w:fill="FFFFFF"/>
              <w:spacing w:before="0" w:beforeAutospacing="0" w:after="0" w:afterAutospacing="0"/>
              <w:ind w:left="118"/>
              <w:rPr>
                <w:sz w:val="20"/>
                <w:szCs w:val="20"/>
              </w:rPr>
            </w:pPr>
            <w:r w:rsidRPr="00091E2E">
              <w:rPr>
                <w:sz w:val="20"/>
                <w:szCs w:val="20"/>
              </w:rPr>
              <w:t>- площадка для отдыха;</w:t>
            </w:r>
          </w:p>
          <w:p w14:paraId="3969BB18" w14:textId="77777777" w:rsidR="004959B3" w:rsidRPr="00091E2E" w:rsidRDefault="004959B3" w:rsidP="00F944C2">
            <w:pPr>
              <w:ind w:left="118" w:right="207"/>
              <w:jc w:val="both"/>
            </w:pPr>
            <w:r w:rsidRPr="00091E2E">
              <w:t>- гараж для собственных нужд</w:t>
            </w:r>
          </w:p>
        </w:tc>
        <w:tc>
          <w:tcPr>
            <w:tcW w:w="5670" w:type="dxa"/>
          </w:tcPr>
          <w:p w14:paraId="283B4FBA" w14:textId="77777777" w:rsidR="004959B3" w:rsidRPr="00091E2E" w:rsidRDefault="004959B3" w:rsidP="00BF2951">
            <w:pPr>
              <w:tabs>
                <w:tab w:val="left" w:pos="3071"/>
              </w:tabs>
              <w:snapToGrid w:val="0"/>
              <w:ind w:left="142" w:right="207"/>
              <w:jc w:val="both"/>
            </w:pPr>
            <w:r w:rsidRPr="00091E2E">
              <w:t>Минимальная/максимальная площадь земельных участков   – 700/10000 кв.м;</w:t>
            </w:r>
          </w:p>
          <w:p w14:paraId="066E5B68" w14:textId="77777777" w:rsidR="004959B3" w:rsidRPr="00091E2E" w:rsidRDefault="004959B3" w:rsidP="00BF2951">
            <w:pPr>
              <w:tabs>
                <w:tab w:val="left" w:pos="3071"/>
              </w:tabs>
              <w:snapToGrid w:val="0"/>
              <w:ind w:left="142" w:right="207"/>
              <w:jc w:val="both"/>
            </w:pPr>
            <w:r w:rsidRPr="00091E2E">
              <w:t>минимальная ширина земельных участков вдоль фронта улицы (проезда) – не регламентируется;</w:t>
            </w:r>
          </w:p>
          <w:p w14:paraId="52B5472C" w14:textId="77777777" w:rsidR="004959B3" w:rsidRPr="00091E2E" w:rsidRDefault="004959B3" w:rsidP="00BF2951">
            <w:pPr>
              <w:tabs>
                <w:tab w:val="left" w:pos="3071"/>
              </w:tabs>
              <w:snapToGrid w:val="0"/>
              <w:ind w:left="142" w:right="207"/>
              <w:jc w:val="both"/>
            </w:pPr>
            <w:r w:rsidRPr="00091E2E">
              <w:t xml:space="preserve">максимальное количество надземных этажей зданий – 4 (включая мансардный этаж); </w:t>
            </w:r>
          </w:p>
          <w:p w14:paraId="0F784B23" w14:textId="77777777" w:rsidR="004959B3" w:rsidRPr="00091E2E" w:rsidRDefault="004959B3" w:rsidP="00BF2951">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-25 м;</w:t>
            </w:r>
          </w:p>
          <w:p w14:paraId="14E743A0" w14:textId="77777777" w:rsidR="004959B3" w:rsidRPr="00091E2E" w:rsidRDefault="004959B3" w:rsidP="00BF2951">
            <w:pPr>
              <w:tabs>
                <w:tab w:val="left" w:pos="3071"/>
              </w:tabs>
              <w:snapToGrid w:val="0"/>
              <w:ind w:left="142" w:right="207"/>
              <w:jc w:val="both"/>
            </w:pPr>
            <w:r w:rsidRPr="00091E2E">
              <w:t>максимальный процент застройки в границах земельного участка – 40%; при реконструкции – 60%;</w:t>
            </w:r>
          </w:p>
          <w:p w14:paraId="071A16AA" w14:textId="77777777" w:rsidR="004959B3" w:rsidRPr="00091E2E" w:rsidRDefault="004959B3" w:rsidP="00BF2951">
            <w:pPr>
              <w:tabs>
                <w:tab w:val="left" w:pos="3071"/>
              </w:tabs>
              <w:snapToGrid w:val="0"/>
              <w:ind w:left="142" w:right="207"/>
              <w:jc w:val="both"/>
            </w:pPr>
            <w:r w:rsidRPr="00091E2E">
              <w:t>минимальный/максимальный коэффициент использования территории – 0,4/ 0,8;</w:t>
            </w:r>
          </w:p>
          <w:p w14:paraId="0EE41A74" w14:textId="77777777" w:rsidR="004959B3" w:rsidRPr="00091E2E" w:rsidRDefault="004959B3" w:rsidP="00BF2951">
            <w:pPr>
              <w:tabs>
                <w:tab w:val="left" w:pos="3071"/>
              </w:tabs>
              <w:snapToGrid w:val="0"/>
              <w:ind w:left="142" w:right="207"/>
              <w:jc w:val="both"/>
            </w:pPr>
            <w:r w:rsidRPr="00091E2E">
              <w:t>Процент застройки подземной части не регламентируется.</w:t>
            </w:r>
          </w:p>
          <w:p w14:paraId="5FD78B70" w14:textId="77777777" w:rsidR="004959B3" w:rsidRPr="00091E2E" w:rsidRDefault="004959B3" w:rsidP="00BF2951">
            <w:pPr>
              <w:tabs>
                <w:tab w:val="left" w:pos="3071"/>
              </w:tabs>
              <w:snapToGrid w:val="0"/>
              <w:ind w:left="142" w:right="207"/>
              <w:jc w:val="both"/>
            </w:pPr>
            <w:r w:rsidRPr="00091E2E">
              <w:t>Минимальный процент озеленения земельного участка для всех типов многоквартирной жилой застройки –15%.</w:t>
            </w:r>
          </w:p>
          <w:p w14:paraId="6B0D2379" w14:textId="77777777" w:rsidR="004959B3" w:rsidRPr="00091E2E" w:rsidRDefault="004959B3" w:rsidP="00BF2951">
            <w:pPr>
              <w:tabs>
                <w:tab w:val="left" w:pos="3071"/>
              </w:tabs>
              <w:snapToGrid w:val="0"/>
              <w:ind w:left="142" w:right="207"/>
              <w:jc w:val="both"/>
            </w:pPr>
            <w:r w:rsidRPr="00091E2E">
              <w:t xml:space="preserve">Минимальные отступы до  красной линии – 5 м или по линии застройки  в сложившейся застройке при реконструкции; до иных границ – 3 м. </w:t>
            </w:r>
          </w:p>
        </w:tc>
        <w:tc>
          <w:tcPr>
            <w:tcW w:w="3261" w:type="dxa"/>
            <w:vMerge/>
          </w:tcPr>
          <w:p w14:paraId="7216C659" w14:textId="77777777" w:rsidR="004959B3" w:rsidRPr="00091E2E" w:rsidRDefault="004959B3" w:rsidP="00BF2951">
            <w:pPr>
              <w:tabs>
                <w:tab w:val="left" w:pos="3071"/>
              </w:tabs>
              <w:ind w:left="118" w:right="145"/>
              <w:jc w:val="both"/>
              <w:rPr>
                <w:shd w:val="clear" w:color="auto" w:fill="FFFFFF"/>
              </w:rPr>
            </w:pPr>
          </w:p>
        </w:tc>
      </w:tr>
      <w:tr w:rsidR="00091E2E" w:rsidRPr="00091E2E" w14:paraId="0BC52D61" w14:textId="77777777" w:rsidTr="001A0476">
        <w:trPr>
          <w:trHeight w:val="20"/>
        </w:trPr>
        <w:tc>
          <w:tcPr>
            <w:tcW w:w="2009" w:type="dxa"/>
          </w:tcPr>
          <w:p w14:paraId="7BA58095" w14:textId="77777777" w:rsidR="004959B3" w:rsidRPr="00091E2E" w:rsidRDefault="004959B3" w:rsidP="00CA2DA9">
            <w:pPr>
              <w:snapToGrid w:val="0"/>
              <w:ind w:left="161" w:right="132"/>
            </w:pPr>
            <w:r w:rsidRPr="00091E2E">
              <w:rPr>
                <w:rFonts w:eastAsia="SimSun"/>
                <w:lang w:eastAsia="zh-CN" w:bidi="ru-RU"/>
              </w:rPr>
              <w:t xml:space="preserve">[2.5.] - </w:t>
            </w:r>
            <w:r w:rsidRPr="00091E2E">
              <w:t>Среднеэтажная жилая застройка</w:t>
            </w:r>
          </w:p>
        </w:tc>
        <w:tc>
          <w:tcPr>
            <w:tcW w:w="4238" w:type="dxa"/>
          </w:tcPr>
          <w:p w14:paraId="1742BE74" w14:textId="77777777" w:rsidR="004959B3" w:rsidRPr="00091E2E" w:rsidRDefault="004959B3" w:rsidP="003668CE">
            <w:pPr>
              <w:widowControl/>
              <w:shd w:val="clear" w:color="auto" w:fill="FFFFFF"/>
              <w:suppressAutoHyphens w:val="0"/>
              <w:overflowPunct/>
              <w:autoSpaceDE/>
              <w:spacing w:before="75" w:after="75"/>
              <w:ind w:left="118" w:right="75"/>
              <w:rPr>
                <w:lang w:eastAsia="ru-RU"/>
              </w:rPr>
            </w:pPr>
            <w:r w:rsidRPr="00091E2E">
              <w:rPr>
                <w:lang w:eastAsia="ru-RU"/>
              </w:rPr>
              <w:t>Размещение многоквартирных домов этажностью не выше восьми этажей;</w:t>
            </w:r>
          </w:p>
          <w:p w14:paraId="76913863" w14:textId="77777777" w:rsidR="004959B3" w:rsidRPr="00091E2E" w:rsidRDefault="004959B3" w:rsidP="003668CE">
            <w:pPr>
              <w:widowControl/>
              <w:shd w:val="clear" w:color="auto" w:fill="FFFFFF"/>
              <w:suppressAutoHyphens w:val="0"/>
              <w:overflowPunct/>
              <w:autoSpaceDE/>
              <w:spacing w:before="75" w:after="75"/>
              <w:ind w:left="118" w:right="75"/>
              <w:rPr>
                <w:lang w:eastAsia="ru-RU"/>
              </w:rPr>
            </w:pPr>
            <w:r w:rsidRPr="00091E2E">
              <w:rPr>
                <w:lang w:eastAsia="ru-RU"/>
              </w:rPr>
              <w:t>благоустройство и озеленение;</w:t>
            </w:r>
          </w:p>
          <w:p w14:paraId="3C2D1C69" w14:textId="77777777" w:rsidR="004959B3" w:rsidRPr="00091E2E" w:rsidRDefault="004959B3" w:rsidP="003668CE">
            <w:pPr>
              <w:widowControl/>
              <w:shd w:val="clear" w:color="auto" w:fill="FFFFFF"/>
              <w:suppressAutoHyphens w:val="0"/>
              <w:overflowPunct/>
              <w:autoSpaceDE/>
              <w:spacing w:before="75" w:after="75"/>
              <w:ind w:left="118" w:right="75"/>
              <w:rPr>
                <w:lang w:eastAsia="ru-RU"/>
              </w:rPr>
            </w:pPr>
            <w:r w:rsidRPr="00091E2E">
              <w:rPr>
                <w:lang w:eastAsia="ru-RU"/>
              </w:rPr>
              <w:t>размещение подземных гаражей и автостоянок;</w:t>
            </w:r>
          </w:p>
          <w:p w14:paraId="29A7B818" w14:textId="77777777" w:rsidR="004959B3" w:rsidRPr="00091E2E" w:rsidRDefault="004959B3" w:rsidP="003668CE">
            <w:pPr>
              <w:widowControl/>
              <w:shd w:val="clear" w:color="auto" w:fill="FFFFFF"/>
              <w:suppressAutoHyphens w:val="0"/>
              <w:overflowPunct/>
              <w:autoSpaceDE/>
              <w:spacing w:before="75" w:after="75"/>
              <w:ind w:left="118" w:right="75"/>
              <w:rPr>
                <w:lang w:eastAsia="ru-RU"/>
              </w:rPr>
            </w:pPr>
            <w:r w:rsidRPr="00091E2E">
              <w:rPr>
                <w:lang w:eastAsia="ru-RU"/>
              </w:rPr>
              <w:t>обустройство спортивных и детских площадок, площадок для отдыха;</w:t>
            </w:r>
          </w:p>
          <w:p w14:paraId="224E434B" w14:textId="77777777" w:rsidR="004959B3" w:rsidRPr="00091E2E" w:rsidRDefault="004959B3" w:rsidP="003668CE">
            <w:pPr>
              <w:widowControl/>
              <w:shd w:val="clear" w:color="auto" w:fill="FFFFFF"/>
              <w:suppressAutoHyphens w:val="0"/>
              <w:overflowPunct/>
              <w:autoSpaceDE/>
              <w:spacing w:before="75" w:after="75"/>
              <w:ind w:left="118" w:right="75"/>
              <w:rPr>
                <w:lang w:eastAsia="ru-RU"/>
              </w:rPr>
            </w:pPr>
            <w:r w:rsidRPr="00091E2E">
              <w:rPr>
                <w:lang w:eastAsia="ru-RU"/>
              </w:rPr>
              <w:t>размещение объектов обслуживания жилой застройки во встроенных, пристроенных и встроенно-пристроенных помещениях многоквартирного дома, если общая площадь таких помещений в многоквартирном доме не составляет более 20% общей площади помещений дома</w:t>
            </w:r>
          </w:p>
          <w:p w14:paraId="2F784E2B" w14:textId="77777777" w:rsidR="004959B3" w:rsidRPr="00091E2E" w:rsidRDefault="004959B3" w:rsidP="00CA2DA9">
            <w:pPr>
              <w:ind w:left="113" w:right="131"/>
              <w:jc w:val="both"/>
            </w:pPr>
          </w:p>
        </w:tc>
        <w:tc>
          <w:tcPr>
            <w:tcW w:w="5670" w:type="dxa"/>
          </w:tcPr>
          <w:p w14:paraId="355B8AC2" w14:textId="77777777" w:rsidR="004959B3" w:rsidRPr="00091E2E" w:rsidRDefault="004959B3" w:rsidP="00CA2DA9">
            <w:pPr>
              <w:tabs>
                <w:tab w:val="left" w:pos="5642"/>
              </w:tabs>
              <w:snapToGrid w:val="0"/>
              <w:ind w:left="116" w:right="116"/>
              <w:jc w:val="both"/>
            </w:pPr>
            <w:r w:rsidRPr="00091E2E">
              <w:t xml:space="preserve">минимальная/максимальная площадь земельных участков  – 1000/10000 кв. м.; </w:t>
            </w:r>
          </w:p>
          <w:p w14:paraId="13E704BA" w14:textId="77777777" w:rsidR="004959B3" w:rsidRPr="00091E2E" w:rsidRDefault="004959B3" w:rsidP="00CA2DA9">
            <w:pPr>
              <w:tabs>
                <w:tab w:val="left" w:pos="5642"/>
              </w:tabs>
              <w:snapToGrid w:val="0"/>
              <w:ind w:left="116" w:right="116"/>
              <w:jc w:val="both"/>
            </w:pPr>
            <w:r w:rsidRPr="00091E2E">
              <w:t xml:space="preserve">минимальная ширина земельных участков вдоль фронта улицы (проезда) – не подлежит установлению; </w:t>
            </w:r>
          </w:p>
          <w:p w14:paraId="20AD1BA7" w14:textId="77777777" w:rsidR="004959B3" w:rsidRPr="00091E2E" w:rsidRDefault="004959B3" w:rsidP="00CA2DA9">
            <w:pPr>
              <w:tabs>
                <w:tab w:val="left" w:pos="5642"/>
              </w:tabs>
              <w:ind w:left="116" w:right="116"/>
              <w:jc w:val="both"/>
            </w:pPr>
            <w:r w:rsidRPr="00091E2E">
              <w:t xml:space="preserve">максимальное количество надземных этажей зданий – 8 этажей (включая мансардный этаж); </w:t>
            </w:r>
          </w:p>
          <w:p w14:paraId="2C0AA578" w14:textId="77777777" w:rsidR="004959B3" w:rsidRPr="00091E2E" w:rsidRDefault="004959B3" w:rsidP="00CA2DA9">
            <w:pPr>
              <w:tabs>
                <w:tab w:val="left" w:pos="5642"/>
              </w:tabs>
              <w:ind w:left="116" w:right="116"/>
              <w:jc w:val="both"/>
            </w:pPr>
            <w:r w:rsidRPr="00091E2E">
              <w:t>максимальная высота зданий от уровня земли до верха перекрытия последнего этажа (или конька кровли) - 25 м;</w:t>
            </w:r>
          </w:p>
          <w:p w14:paraId="2F7AB13B" w14:textId="77777777" w:rsidR="004959B3" w:rsidRPr="00091E2E" w:rsidRDefault="004959B3" w:rsidP="00CA2DA9">
            <w:pPr>
              <w:ind w:left="116" w:right="116"/>
              <w:jc w:val="both"/>
            </w:pPr>
            <w:r w:rsidRPr="00091E2E">
              <w:t>максимальный процент застройки в границах земельного участка – 40%.</w:t>
            </w:r>
          </w:p>
          <w:p w14:paraId="10EDE699" w14:textId="77777777" w:rsidR="004959B3" w:rsidRPr="00091E2E" w:rsidRDefault="004959B3" w:rsidP="00CA2DA9">
            <w:pPr>
              <w:tabs>
                <w:tab w:val="left" w:pos="5642"/>
              </w:tabs>
              <w:ind w:left="116" w:right="116"/>
              <w:jc w:val="both"/>
            </w:pPr>
            <w:r w:rsidRPr="00091E2E">
              <w:t>Процент застройки подземной части не подлежит установлению.</w:t>
            </w:r>
          </w:p>
          <w:p w14:paraId="11B43DF9" w14:textId="77777777" w:rsidR="004959B3" w:rsidRPr="00091E2E" w:rsidRDefault="004959B3" w:rsidP="00CA2DA9">
            <w:pPr>
              <w:ind w:left="116" w:right="116"/>
              <w:jc w:val="both"/>
              <w:rPr>
                <w:rFonts w:eastAsia="SimSun"/>
                <w:lang w:eastAsia="zh-CN" w:bidi="ru-RU"/>
              </w:rPr>
            </w:pPr>
            <w:r w:rsidRPr="00091E2E">
              <w:t xml:space="preserve">Минимальные отступы от  красной линии – </w:t>
            </w:r>
            <w:r w:rsidR="00647718" w:rsidRPr="00091E2E">
              <w:t>5</w:t>
            </w:r>
            <w:r w:rsidRPr="00091E2E">
              <w:t>,0 м от иных границ – 3 м</w:t>
            </w:r>
            <w:r w:rsidRPr="00091E2E">
              <w:rPr>
                <w:rFonts w:eastAsia="SimSun"/>
                <w:lang w:eastAsia="zh-CN" w:bidi="ru-RU"/>
              </w:rPr>
              <w:t xml:space="preserve">, </w:t>
            </w:r>
          </w:p>
          <w:p w14:paraId="4ABA2A63" w14:textId="77777777" w:rsidR="004959B3" w:rsidRPr="00091E2E" w:rsidRDefault="004959B3" w:rsidP="00CA2DA9">
            <w:pPr>
              <w:suppressAutoHyphens w:val="0"/>
              <w:overflowPunct/>
              <w:autoSpaceDN w:val="0"/>
              <w:ind w:left="116" w:right="116"/>
              <w:jc w:val="both"/>
              <w:rPr>
                <w:rFonts w:eastAsia="SimSun"/>
                <w:lang w:eastAsia="zh-CN" w:bidi="ru-RU"/>
              </w:rPr>
            </w:pPr>
            <w:r w:rsidRPr="00091E2E">
              <w:rPr>
                <w:rFonts w:eastAsia="SimSun"/>
                <w:lang w:eastAsia="zh-CN" w:bidi="ru-RU"/>
              </w:rPr>
              <w:t>Минимальный процент озеленения - 15 %;</w:t>
            </w:r>
          </w:p>
          <w:p w14:paraId="62F8E2E4" w14:textId="77777777" w:rsidR="004959B3" w:rsidRPr="00091E2E" w:rsidRDefault="004959B3" w:rsidP="00CA2DA9">
            <w:pPr>
              <w:tabs>
                <w:tab w:val="left" w:pos="5642"/>
              </w:tabs>
              <w:snapToGrid w:val="0"/>
              <w:ind w:left="116" w:right="116"/>
              <w:jc w:val="both"/>
            </w:pPr>
            <w:r w:rsidRPr="00091E2E">
              <w:t xml:space="preserve">минимальный коэффициент использования территории  – 0,6, </w:t>
            </w:r>
            <w:r w:rsidRPr="00091E2E">
              <w:rPr>
                <w:rFonts w:eastAsia="SimSun"/>
                <w:lang w:eastAsia="zh-CN" w:bidi="ru-RU"/>
              </w:rPr>
              <w:t>максимальный – 1,6</w:t>
            </w:r>
            <w:r w:rsidRPr="00091E2E">
              <w:t>.</w:t>
            </w:r>
          </w:p>
        </w:tc>
        <w:tc>
          <w:tcPr>
            <w:tcW w:w="3261" w:type="dxa"/>
            <w:vMerge/>
          </w:tcPr>
          <w:p w14:paraId="0125373F" w14:textId="77777777" w:rsidR="004959B3" w:rsidRPr="00091E2E" w:rsidRDefault="004959B3" w:rsidP="00BF2951">
            <w:pPr>
              <w:tabs>
                <w:tab w:val="left" w:pos="3071"/>
              </w:tabs>
              <w:ind w:left="118" w:right="145"/>
              <w:jc w:val="both"/>
              <w:rPr>
                <w:shd w:val="clear" w:color="auto" w:fill="FFFFFF"/>
              </w:rPr>
            </w:pPr>
          </w:p>
        </w:tc>
      </w:tr>
      <w:tr w:rsidR="00091E2E" w:rsidRPr="00091E2E" w14:paraId="03869731" w14:textId="77777777" w:rsidTr="001A0476">
        <w:trPr>
          <w:trHeight w:val="20"/>
        </w:trPr>
        <w:tc>
          <w:tcPr>
            <w:tcW w:w="2009" w:type="dxa"/>
          </w:tcPr>
          <w:p w14:paraId="266A8C47" w14:textId="77777777" w:rsidR="004959B3" w:rsidRPr="00091E2E" w:rsidRDefault="004959B3" w:rsidP="00BF2951">
            <w:pPr>
              <w:tabs>
                <w:tab w:val="left" w:pos="303"/>
                <w:tab w:val="left" w:pos="586"/>
              </w:tabs>
              <w:snapToGrid w:val="0"/>
              <w:ind w:left="142" w:right="65"/>
              <w:jc w:val="both"/>
            </w:pPr>
            <w:r w:rsidRPr="00091E2E">
              <w:lastRenderedPageBreak/>
              <w:t xml:space="preserve">[2.1] </w:t>
            </w:r>
          </w:p>
          <w:p w14:paraId="60943AF2" w14:textId="77777777" w:rsidR="004959B3" w:rsidRPr="00091E2E" w:rsidRDefault="004959B3" w:rsidP="00BF2951">
            <w:pPr>
              <w:tabs>
                <w:tab w:val="left" w:pos="303"/>
                <w:tab w:val="left" w:pos="586"/>
              </w:tabs>
              <w:snapToGrid w:val="0"/>
              <w:ind w:left="142" w:right="65"/>
              <w:jc w:val="both"/>
            </w:pPr>
            <w:r w:rsidRPr="00091E2E">
              <w:t xml:space="preserve">Для индивидуального жилищного строительства </w:t>
            </w:r>
          </w:p>
          <w:p w14:paraId="31A6527C" w14:textId="77777777" w:rsidR="004959B3" w:rsidRPr="00091E2E" w:rsidRDefault="004959B3" w:rsidP="00BF2951">
            <w:pPr>
              <w:tabs>
                <w:tab w:val="left" w:pos="303"/>
                <w:tab w:val="left" w:pos="586"/>
              </w:tabs>
              <w:snapToGrid w:val="0"/>
              <w:ind w:left="142" w:right="65"/>
              <w:jc w:val="both"/>
            </w:pPr>
          </w:p>
          <w:p w14:paraId="54B724E1" w14:textId="77777777" w:rsidR="004959B3" w:rsidRPr="00091E2E" w:rsidRDefault="004959B3" w:rsidP="00BF2951">
            <w:pPr>
              <w:ind w:right="146"/>
            </w:pPr>
          </w:p>
        </w:tc>
        <w:tc>
          <w:tcPr>
            <w:tcW w:w="4238" w:type="dxa"/>
          </w:tcPr>
          <w:p w14:paraId="110EB0AB" w14:textId="77777777" w:rsidR="004959B3" w:rsidRPr="00091E2E" w:rsidRDefault="004959B3" w:rsidP="00F944C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индивидуальный  жилой дом </w:t>
            </w:r>
          </w:p>
          <w:p w14:paraId="7B9C5D4B" w14:textId="77777777" w:rsidR="004959B3" w:rsidRPr="00091E2E" w:rsidRDefault="004959B3" w:rsidP="00F944C2">
            <w:pPr>
              <w:widowControl/>
              <w:autoSpaceDE/>
              <w:ind w:left="118"/>
            </w:pPr>
            <w:r w:rsidRPr="00091E2E">
              <w:t>- гараж для собственных нужд;</w:t>
            </w:r>
          </w:p>
          <w:p w14:paraId="38B409E5" w14:textId="77777777" w:rsidR="004959B3" w:rsidRPr="00091E2E" w:rsidRDefault="004959B3" w:rsidP="00F944C2">
            <w:pPr>
              <w:ind w:left="118" w:right="65"/>
              <w:jc w:val="both"/>
            </w:pPr>
            <w:r w:rsidRPr="00091E2E">
              <w:t xml:space="preserve">- хозяйственные постройки: летняя кухня, беседка, навес, кладовая, подвал, теплица, оранжерея индивидуального пользования, бассейн, баня индивидуального использования, сауна индивидуального использования </w:t>
            </w:r>
          </w:p>
          <w:p w14:paraId="6DEC7593" w14:textId="77777777" w:rsidR="004959B3" w:rsidRPr="00091E2E" w:rsidRDefault="004959B3" w:rsidP="00BF2951">
            <w:pPr>
              <w:snapToGrid w:val="0"/>
              <w:ind w:left="118" w:right="131"/>
              <w:jc w:val="both"/>
            </w:pPr>
          </w:p>
        </w:tc>
        <w:tc>
          <w:tcPr>
            <w:tcW w:w="5670" w:type="dxa"/>
          </w:tcPr>
          <w:p w14:paraId="23676B03" w14:textId="77777777" w:rsidR="004959B3" w:rsidRPr="00091E2E" w:rsidRDefault="004959B3" w:rsidP="00BF2951">
            <w:pPr>
              <w:snapToGrid w:val="0"/>
              <w:ind w:left="142" w:right="65"/>
              <w:jc w:val="both"/>
            </w:pPr>
            <w:r w:rsidRPr="00091E2E">
              <w:t xml:space="preserve">минимальная/максимальная </w:t>
            </w:r>
            <w:r w:rsidR="002D06FE" w:rsidRPr="00091E2E">
              <w:t>площадь земельных участков   – 4</w:t>
            </w:r>
            <w:r w:rsidRPr="00091E2E">
              <w:t>00/1000 кв. м;</w:t>
            </w:r>
          </w:p>
          <w:p w14:paraId="51810710" w14:textId="77777777" w:rsidR="004959B3" w:rsidRPr="00091E2E" w:rsidRDefault="004959B3" w:rsidP="00BF2951">
            <w:pPr>
              <w:snapToGrid w:val="0"/>
              <w:ind w:left="142" w:right="65"/>
              <w:jc w:val="both"/>
            </w:pPr>
            <w:r w:rsidRPr="00091E2E">
              <w:t>минимальная ширина земельных участков вдоль фронта улицы (проезда) – 12 м; при образовании нового участка – 15 м.;</w:t>
            </w:r>
          </w:p>
          <w:p w14:paraId="5DF8DAC2" w14:textId="77777777" w:rsidR="004959B3" w:rsidRPr="00091E2E" w:rsidRDefault="004959B3" w:rsidP="00BF2951">
            <w:pPr>
              <w:snapToGrid w:val="0"/>
              <w:ind w:left="142" w:right="65"/>
              <w:jc w:val="both"/>
            </w:pPr>
            <w:r w:rsidRPr="00091E2E">
              <w:t xml:space="preserve">максимальное количество надземных этажей зданий – 3 этажа (включая мансардный этаж); </w:t>
            </w:r>
          </w:p>
          <w:p w14:paraId="2EED3E89" w14:textId="77777777" w:rsidR="004959B3" w:rsidRPr="00091E2E" w:rsidRDefault="004959B3" w:rsidP="00BF2951">
            <w:pPr>
              <w:snapToGrid w:val="0"/>
              <w:ind w:left="142" w:right="65"/>
              <w:jc w:val="both"/>
            </w:pPr>
            <w:r w:rsidRPr="00091E2E">
              <w:t>максимальная общая площадь объекта ИЖС – 300 кв.м.;</w:t>
            </w:r>
          </w:p>
          <w:p w14:paraId="5E84E37C" w14:textId="77777777" w:rsidR="004959B3" w:rsidRPr="00091E2E" w:rsidRDefault="004959B3" w:rsidP="00BF2951">
            <w:pPr>
              <w:snapToGrid w:val="0"/>
              <w:ind w:left="142" w:right="65"/>
              <w:jc w:val="both"/>
            </w:pPr>
            <w:r w:rsidRPr="00091E2E">
              <w:t xml:space="preserve">максимальное количество объектов ИЖС в пределах земельного участка – 1, за исключением существующих объектов, реконструкция которых возможна без уменьшения их несоответствия предельным параметрам разрешенного строительства; </w:t>
            </w:r>
          </w:p>
          <w:p w14:paraId="2B180475" w14:textId="77777777" w:rsidR="004959B3" w:rsidRPr="00091E2E" w:rsidRDefault="004959B3" w:rsidP="00BF2951">
            <w:pPr>
              <w:snapToGrid w:val="0"/>
              <w:ind w:left="142" w:right="65"/>
              <w:jc w:val="both"/>
            </w:pPr>
            <w:r w:rsidRPr="00091E2E">
              <w:t>максимальная высота объекта ИЖС для объектов с углом наклона кровли до 15° - 10 м, с углом наклона кровли более 15° - 13 м;</w:t>
            </w:r>
          </w:p>
          <w:p w14:paraId="536FD25F" w14:textId="77777777" w:rsidR="004959B3" w:rsidRPr="00091E2E" w:rsidRDefault="004959B3" w:rsidP="00BF2951">
            <w:pPr>
              <w:snapToGrid w:val="0"/>
              <w:ind w:left="142" w:right="65"/>
              <w:jc w:val="both"/>
            </w:pPr>
            <w:r w:rsidRPr="00091E2E">
              <w:t>максимальный процент застройки в границах земельного участка – 60 % (процент застройки подземной части не регламентируется).</w:t>
            </w:r>
          </w:p>
          <w:p w14:paraId="03E66680" w14:textId="77777777" w:rsidR="002B0820" w:rsidRPr="00091E2E" w:rsidRDefault="004959B3" w:rsidP="00BF2951">
            <w:pPr>
              <w:snapToGrid w:val="0"/>
              <w:ind w:left="142" w:right="65"/>
              <w:jc w:val="both"/>
              <w:rPr>
                <w:strike/>
              </w:rPr>
            </w:pPr>
            <w:r w:rsidRPr="00091E2E">
              <w:t>Минимальные отступы от красной линии– 5 м</w:t>
            </w:r>
            <w:r w:rsidR="002B0820" w:rsidRPr="00091E2E">
              <w:t xml:space="preserve">; </w:t>
            </w:r>
            <w:r w:rsidRPr="00091E2E">
              <w:t xml:space="preserve">от иных границ – 3 м, </w:t>
            </w:r>
          </w:p>
          <w:p w14:paraId="38F6E3C3" w14:textId="77777777" w:rsidR="004959B3" w:rsidRPr="00091E2E" w:rsidRDefault="004959B3" w:rsidP="00BF2951">
            <w:pPr>
              <w:snapToGrid w:val="0"/>
              <w:ind w:left="142" w:right="65"/>
              <w:jc w:val="both"/>
            </w:pPr>
            <w:r w:rsidRPr="00091E2E">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728C9092" w14:textId="77777777" w:rsidR="004959B3" w:rsidRPr="00091E2E" w:rsidRDefault="004959B3" w:rsidP="00BF2951">
            <w:pPr>
              <w:snapToGrid w:val="0"/>
              <w:ind w:left="142" w:right="65"/>
              <w:jc w:val="both"/>
            </w:pPr>
            <w:r w:rsidRPr="00091E2E">
              <w:t>1,0 м - для одноэтажного жилого дома;</w:t>
            </w:r>
          </w:p>
          <w:p w14:paraId="15931DFD" w14:textId="77777777" w:rsidR="004959B3" w:rsidRPr="00091E2E" w:rsidRDefault="004959B3" w:rsidP="00BF2951">
            <w:pPr>
              <w:snapToGrid w:val="0"/>
              <w:ind w:left="142" w:right="65"/>
              <w:jc w:val="both"/>
            </w:pPr>
            <w:r w:rsidRPr="00091E2E">
              <w:t>1,5 м - для двухэтажного жилого дома;</w:t>
            </w:r>
          </w:p>
          <w:p w14:paraId="47F22A95" w14:textId="77777777" w:rsidR="004959B3" w:rsidRPr="00091E2E" w:rsidRDefault="004959B3" w:rsidP="00BF2951">
            <w:pPr>
              <w:snapToGrid w:val="0"/>
              <w:ind w:left="142" w:right="65"/>
              <w:jc w:val="both"/>
            </w:pPr>
            <w:r w:rsidRPr="00091E2E">
              <w:t>2,0 м - для трехэтажного жилого дома.</w:t>
            </w:r>
          </w:p>
          <w:p w14:paraId="30586E65" w14:textId="77777777" w:rsidR="004959B3" w:rsidRPr="00091E2E" w:rsidRDefault="004959B3" w:rsidP="00BF2951">
            <w:pPr>
              <w:suppressAutoHyphens w:val="0"/>
              <w:overflowPunct/>
              <w:autoSpaceDN w:val="0"/>
              <w:ind w:left="142" w:right="65"/>
              <w:jc w:val="both"/>
            </w:pPr>
            <w:r w:rsidRPr="00091E2E">
              <w:t>Коэффициент использования территории не более 0,4.</w:t>
            </w:r>
          </w:p>
          <w:p w14:paraId="4B8FF17B" w14:textId="77777777" w:rsidR="004959B3" w:rsidRPr="00091E2E" w:rsidRDefault="004959B3" w:rsidP="00BF2951">
            <w:pPr>
              <w:snapToGrid w:val="0"/>
              <w:ind w:left="142" w:right="146"/>
              <w:jc w:val="both"/>
            </w:pPr>
            <w:r w:rsidRPr="00091E2E">
              <w:t>Раздел земельных участков площадью 1,5 га и более выполнять исключительно в соответствии с утвержденной документацией по планировке территории.</w:t>
            </w:r>
          </w:p>
        </w:tc>
        <w:tc>
          <w:tcPr>
            <w:tcW w:w="3261" w:type="dxa"/>
            <w:vMerge/>
            <w:tcBorders>
              <w:bottom w:val="nil"/>
            </w:tcBorders>
          </w:tcPr>
          <w:p w14:paraId="6C2FDEE3" w14:textId="77777777" w:rsidR="004959B3" w:rsidRPr="00091E2E" w:rsidRDefault="004959B3" w:rsidP="00BF2951">
            <w:pPr>
              <w:tabs>
                <w:tab w:val="left" w:pos="3071"/>
              </w:tabs>
              <w:ind w:left="118" w:right="145"/>
              <w:jc w:val="both"/>
              <w:rPr>
                <w:shd w:val="clear" w:color="auto" w:fill="FFFFFF"/>
              </w:rPr>
            </w:pPr>
          </w:p>
        </w:tc>
      </w:tr>
      <w:tr w:rsidR="00F944C2" w:rsidRPr="00091E2E" w14:paraId="03DC3800" w14:textId="77777777" w:rsidTr="001A0476">
        <w:trPr>
          <w:trHeight w:val="20"/>
        </w:trPr>
        <w:tc>
          <w:tcPr>
            <w:tcW w:w="2009" w:type="dxa"/>
          </w:tcPr>
          <w:p w14:paraId="5D62D57E" w14:textId="77777777" w:rsidR="00F944C2" w:rsidRPr="00091E2E" w:rsidRDefault="00F944C2" w:rsidP="00CA2DA9">
            <w:pPr>
              <w:snapToGrid w:val="0"/>
              <w:ind w:left="142" w:right="207"/>
            </w:pPr>
            <w:r w:rsidRPr="00091E2E">
              <w:t xml:space="preserve">[2.3.]  </w:t>
            </w:r>
            <w:r w:rsidR="008B2CB4" w:rsidRPr="00091E2E">
              <w:t>Блокированная</w:t>
            </w:r>
          </w:p>
          <w:p w14:paraId="33A5206F" w14:textId="77777777" w:rsidR="00F944C2" w:rsidRPr="00091E2E" w:rsidRDefault="00F944C2" w:rsidP="00CA2DA9">
            <w:pPr>
              <w:snapToGrid w:val="0"/>
              <w:ind w:left="142" w:right="207"/>
            </w:pPr>
            <w:r w:rsidRPr="00091E2E">
              <w:t>жилая застройка</w:t>
            </w:r>
          </w:p>
        </w:tc>
        <w:tc>
          <w:tcPr>
            <w:tcW w:w="4238" w:type="dxa"/>
          </w:tcPr>
          <w:p w14:paraId="60DA1E1C" w14:textId="77777777" w:rsidR="00F944C2" w:rsidRPr="00091E2E" w:rsidRDefault="00F944C2" w:rsidP="00CA2DA9">
            <w:pPr>
              <w:widowControl/>
              <w:autoSpaceDE/>
              <w:ind w:left="132"/>
              <w:rPr>
                <w:shd w:val="clear" w:color="auto" w:fill="FFFFFF"/>
              </w:rPr>
            </w:pPr>
            <w:r w:rsidRPr="00091E2E">
              <w:rPr>
                <w:shd w:val="clear" w:color="auto" w:fill="FFFFFF"/>
              </w:rPr>
              <w:t xml:space="preserve">- жилой дом, блокированный с другим жилым домом (другими жилыми домами) в одном ряду общей боковой стеной (общими боковыми стенами) без проемов и имеющего отдельный выход на земельный участок; </w:t>
            </w:r>
          </w:p>
          <w:p w14:paraId="2AC20592" w14:textId="77777777" w:rsidR="00F944C2" w:rsidRPr="00091E2E" w:rsidRDefault="00F944C2" w:rsidP="00CA2DA9">
            <w:pPr>
              <w:pStyle w:val="s16"/>
              <w:shd w:val="clear" w:color="auto" w:fill="FFFFFF"/>
              <w:spacing w:before="0" w:beforeAutospacing="0" w:after="0" w:afterAutospacing="0"/>
              <w:ind w:left="132"/>
              <w:rPr>
                <w:sz w:val="20"/>
                <w:szCs w:val="20"/>
              </w:rPr>
            </w:pPr>
            <w:r w:rsidRPr="00091E2E">
              <w:rPr>
                <w:sz w:val="20"/>
                <w:szCs w:val="20"/>
              </w:rPr>
              <w:t>- спортивная площадка;</w:t>
            </w:r>
          </w:p>
          <w:p w14:paraId="705C6D01" w14:textId="77777777" w:rsidR="00F944C2" w:rsidRPr="00091E2E" w:rsidRDefault="00F944C2" w:rsidP="00CA2DA9">
            <w:pPr>
              <w:pStyle w:val="s16"/>
              <w:shd w:val="clear" w:color="auto" w:fill="FFFFFF"/>
              <w:spacing w:before="0" w:beforeAutospacing="0" w:after="0" w:afterAutospacing="0"/>
              <w:ind w:left="132"/>
              <w:rPr>
                <w:sz w:val="20"/>
                <w:szCs w:val="20"/>
              </w:rPr>
            </w:pPr>
            <w:r w:rsidRPr="00091E2E">
              <w:rPr>
                <w:sz w:val="20"/>
                <w:szCs w:val="20"/>
              </w:rPr>
              <w:t xml:space="preserve">- детская площадка, </w:t>
            </w:r>
          </w:p>
          <w:p w14:paraId="24CEBDB2" w14:textId="77777777" w:rsidR="00F944C2" w:rsidRPr="00091E2E" w:rsidRDefault="00F944C2" w:rsidP="00CA2DA9">
            <w:pPr>
              <w:pStyle w:val="s16"/>
              <w:shd w:val="clear" w:color="auto" w:fill="FFFFFF"/>
              <w:spacing w:before="0" w:beforeAutospacing="0" w:after="0" w:afterAutospacing="0"/>
              <w:ind w:left="132"/>
              <w:rPr>
                <w:sz w:val="20"/>
                <w:szCs w:val="20"/>
              </w:rPr>
            </w:pPr>
            <w:r w:rsidRPr="00091E2E">
              <w:rPr>
                <w:sz w:val="20"/>
                <w:szCs w:val="20"/>
              </w:rPr>
              <w:t>- площадка для отдыха;</w:t>
            </w:r>
          </w:p>
          <w:p w14:paraId="2A5012BB" w14:textId="77777777" w:rsidR="00F944C2" w:rsidRPr="00091E2E" w:rsidRDefault="00F944C2" w:rsidP="00CA2DA9">
            <w:pPr>
              <w:widowControl/>
              <w:autoSpaceDE/>
              <w:ind w:left="132"/>
            </w:pPr>
            <w:r w:rsidRPr="00091E2E">
              <w:t>- гараж для собственных нужд;</w:t>
            </w:r>
          </w:p>
          <w:p w14:paraId="5CEB6B32" w14:textId="77777777" w:rsidR="00F944C2" w:rsidRPr="00091E2E" w:rsidRDefault="00F944C2" w:rsidP="00CA2DA9">
            <w:pPr>
              <w:ind w:left="132" w:right="207"/>
              <w:jc w:val="both"/>
            </w:pPr>
            <w:r w:rsidRPr="00091E2E">
              <w:t xml:space="preserve">- хозяйственные постройки: летняя кухня, беседка, навес, кладовая, подвал, теплица, оранжерея индивидуального пользования, бассейн, баня индивидуального использования, сауна индивидуального </w:t>
            </w:r>
            <w:r w:rsidRPr="00091E2E">
              <w:lastRenderedPageBreak/>
              <w:t>использования</w:t>
            </w:r>
          </w:p>
          <w:p w14:paraId="4E7C4025" w14:textId="77777777" w:rsidR="00DF550A" w:rsidRPr="00091E2E" w:rsidRDefault="00DF550A" w:rsidP="00DF550A">
            <w:pPr>
              <w:ind w:left="132" w:right="207" w:firstLine="269"/>
              <w:jc w:val="both"/>
            </w:pPr>
          </w:p>
        </w:tc>
        <w:tc>
          <w:tcPr>
            <w:tcW w:w="5670" w:type="dxa"/>
          </w:tcPr>
          <w:p w14:paraId="0FB5A343" w14:textId="77777777" w:rsidR="00F944C2" w:rsidRPr="00091E2E" w:rsidRDefault="00F944C2" w:rsidP="00CA2DA9">
            <w:pPr>
              <w:tabs>
                <w:tab w:val="left" w:pos="5642"/>
              </w:tabs>
              <w:snapToGrid w:val="0"/>
              <w:ind w:left="142" w:right="207"/>
              <w:jc w:val="both"/>
            </w:pPr>
            <w:r w:rsidRPr="00091E2E">
              <w:lastRenderedPageBreak/>
              <w:t>минимальная/максимальная п</w:t>
            </w:r>
            <w:r w:rsidR="002B67C9" w:rsidRPr="00091E2E">
              <w:t>лощадь земельных участков –100/3</w:t>
            </w:r>
            <w:r w:rsidRPr="00091E2E">
              <w:t xml:space="preserve">000 кв. м. </w:t>
            </w:r>
          </w:p>
          <w:p w14:paraId="4644F052" w14:textId="77777777" w:rsidR="00F944C2" w:rsidRPr="00091E2E" w:rsidRDefault="00F944C2" w:rsidP="00CA2DA9">
            <w:pPr>
              <w:tabs>
                <w:tab w:val="left" w:pos="5642"/>
              </w:tabs>
              <w:snapToGrid w:val="0"/>
              <w:ind w:left="142" w:right="207"/>
              <w:jc w:val="both"/>
            </w:pPr>
            <w:r w:rsidRPr="00091E2E">
              <w:t xml:space="preserve">минимальная ширина земельных участков вдоль фронта улицы (проезда) – 6 м; </w:t>
            </w:r>
          </w:p>
          <w:p w14:paraId="5DC44F5B" w14:textId="77777777" w:rsidR="00F944C2" w:rsidRPr="00091E2E" w:rsidRDefault="00F944C2" w:rsidP="00CA2DA9">
            <w:pPr>
              <w:tabs>
                <w:tab w:val="left" w:pos="5642"/>
              </w:tabs>
              <w:snapToGrid w:val="0"/>
              <w:ind w:left="142" w:right="207"/>
              <w:jc w:val="both"/>
            </w:pPr>
            <w:r w:rsidRPr="00091E2E">
              <w:t xml:space="preserve">максимальное количество надземных этажей зданий – 3 этажа (включая мансардный этаж); </w:t>
            </w:r>
          </w:p>
          <w:p w14:paraId="4F254088" w14:textId="77777777" w:rsidR="00F944C2" w:rsidRPr="00091E2E" w:rsidRDefault="00F944C2" w:rsidP="00CA2DA9">
            <w:pPr>
              <w:tabs>
                <w:tab w:val="left" w:pos="5642"/>
              </w:tabs>
              <w:snapToGrid w:val="0"/>
              <w:ind w:left="142" w:right="207"/>
              <w:jc w:val="both"/>
            </w:pPr>
            <w:r w:rsidRPr="00091E2E">
              <w:t>максимальная высота зданий от уровня земли до верха перекрытия последнего этажа (или конька кровли) - 20 м;</w:t>
            </w:r>
          </w:p>
          <w:p w14:paraId="63297F84" w14:textId="77777777" w:rsidR="00F944C2" w:rsidRPr="00091E2E" w:rsidRDefault="00F944C2" w:rsidP="00CA2DA9">
            <w:pPr>
              <w:tabs>
                <w:tab w:val="left" w:pos="5642"/>
              </w:tabs>
              <w:snapToGrid w:val="0"/>
              <w:ind w:left="142" w:right="207"/>
              <w:jc w:val="both"/>
            </w:pPr>
            <w:r w:rsidRPr="00091E2E">
              <w:t>максимальный процент застройки в границах земельного участка – 60%.</w:t>
            </w:r>
          </w:p>
          <w:p w14:paraId="4A0DCA30" w14:textId="77777777" w:rsidR="00F944C2" w:rsidRPr="00091E2E" w:rsidRDefault="00F944C2" w:rsidP="00CA2DA9">
            <w:pPr>
              <w:tabs>
                <w:tab w:val="left" w:pos="5642"/>
              </w:tabs>
              <w:snapToGrid w:val="0"/>
              <w:ind w:left="142" w:right="207"/>
              <w:jc w:val="both"/>
            </w:pPr>
            <w:r w:rsidRPr="00091E2E">
              <w:t>Процент застройки подземной части не регламентируется.</w:t>
            </w:r>
          </w:p>
          <w:p w14:paraId="0E12681C" w14:textId="77777777" w:rsidR="00F944C2" w:rsidRPr="00091E2E" w:rsidRDefault="00F944C2" w:rsidP="002B0820">
            <w:pPr>
              <w:tabs>
                <w:tab w:val="left" w:pos="5642"/>
              </w:tabs>
              <w:snapToGrid w:val="0"/>
              <w:ind w:left="142" w:right="207"/>
              <w:jc w:val="both"/>
            </w:pPr>
            <w:r w:rsidRPr="00091E2E">
              <w:t>Минимальные отступы от красной линии – 5 м</w:t>
            </w:r>
            <w:r w:rsidR="002B0820" w:rsidRPr="00091E2E">
              <w:t xml:space="preserve">; </w:t>
            </w:r>
            <w:r w:rsidRPr="00091E2E">
              <w:t xml:space="preserve">от иных границ – 3 м, за исключением блокировки жилых домов, в таких случаях блокированные дома располагаются по </w:t>
            </w:r>
            <w:r w:rsidRPr="00091E2E">
              <w:lastRenderedPageBreak/>
              <w:t>границе общей стеной (без проемов) с отступом 0 м,</w:t>
            </w:r>
          </w:p>
          <w:p w14:paraId="7330B763" w14:textId="77777777" w:rsidR="00F944C2" w:rsidRPr="00091E2E" w:rsidRDefault="00F944C2" w:rsidP="00CA2DA9">
            <w:pPr>
              <w:suppressAutoHyphens w:val="0"/>
              <w:autoSpaceDN w:val="0"/>
              <w:ind w:left="142" w:right="207"/>
            </w:pPr>
            <w:r w:rsidRPr="00091E2E">
              <w:t>минимальный коэффициент использования территории  – 0,8; максимальный – 1,6.</w:t>
            </w:r>
          </w:p>
        </w:tc>
        <w:tc>
          <w:tcPr>
            <w:tcW w:w="3261" w:type="dxa"/>
            <w:tcBorders>
              <w:top w:val="nil"/>
            </w:tcBorders>
          </w:tcPr>
          <w:p w14:paraId="2EF83A2A" w14:textId="77777777" w:rsidR="00F944C2" w:rsidRPr="00091E2E" w:rsidRDefault="00F944C2" w:rsidP="00BF2951">
            <w:pPr>
              <w:tabs>
                <w:tab w:val="left" w:pos="3071"/>
              </w:tabs>
              <w:ind w:left="118" w:right="145"/>
              <w:jc w:val="both"/>
              <w:rPr>
                <w:shd w:val="clear" w:color="auto" w:fill="FFFFFF"/>
              </w:rPr>
            </w:pPr>
          </w:p>
        </w:tc>
      </w:tr>
    </w:tbl>
    <w:p w14:paraId="325D0A34" w14:textId="77777777" w:rsidR="007A5A5F" w:rsidRPr="00091E2E" w:rsidRDefault="007A5A5F" w:rsidP="00BF2951">
      <w:pPr>
        <w:tabs>
          <w:tab w:val="left" w:pos="2520"/>
        </w:tabs>
        <w:rPr>
          <w:b/>
        </w:rPr>
      </w:pPr>
    </w:p>
    <w:p w14:paraId="365D3B31" w14:textId="77777777" w:rsidR="007C6B5C" w:rsidRPr="00091E2E" w:rsidRDefault="007C6B5C" w:rsidP="00BF2951">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31B49986" w14:textId="77777777" w:rsidR="00EA4AC7" w:rsidRPr="00091E2E" w:rsidRDefault="007C6B5C" w:rsidP="00BF2951">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78727188" w14:textId="77777777" w:rsidR="007C6B5C" w:rsidRPr="00091E2E" w:rsidRDefault="007C6B5C" w:rsidP="00BF2951">
      <w:pPr>
        <w:tabs>
          <w:tab w:val="left" w:pos="2520"/>
        </w:tabs>
        <w:ind w:firstLine="567"/>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29"/>
        <w:gridCol w:w="6379"/>
        <w:gridCol w:w="5670"/>
      </w:tblGrid>
      <w:tr w:rsidR="00091E2E" w:rsidRPr="00091E2E" w14:paraId="481549FE" w14:textId="77777777" w:rsidTr="003F5F00">
        <w:trPr>
          <w:trHeight w:val="131"/>
        </w:trPr>
        <w:tc>
          <w:tcPr>
            <w:tcW w:w="3129" w:type="dxa"/>
            <w:vAlign w:val="center"/>
            <w:hideMark/>
          </w:tcPr>
          <w:p w14:paraId="597A7606" w14:textId="77777777" w:rsidR="007C6B5C" w:rsidRPr="00091E2E" w:rsidRDefault="007C6B5C" w:rsidP="00BF2951">
            <w:pPr>
              <w:tabs>
                <w:tab w:val="left" w:pos="2520"/>
              </w:tabs>
              <w:snapToGrid w:val="0"/>
              <w:jc w:val="center"/>
              <w:rPr>
                <w:b/>
              </w:rPr>
            </w:pPr>
            <w:r w:rsidRPr="00091E2E">
              <w:rPr>
                <w:b/>
              </w:rPr>
              <w:t>ВИДЫ ВСПОМО</w:t>
            </w:r>
            <w:r w:rsidR="00EA4AC7" w:rsidRPr="00091E2E">
              <w:rPr>
                <w:b/>
              </w:rPr>
              <w:t>ГАТЕЛЬНЫХ ОБЪЕКТОВ КАПИТАЛЬНОГО</w:t>
            </w:r>
            <w:r w:rsidRPr="00091E2E">
              <w:rPr>
                <w:b/>
              </w:rPr>
              <w:t xml:space="preserve"> СТРОИТЕЛЬСТВА</w:t>
            </w:r>
          </w:p>
        </w:tc>
        <w:tc>
          <w:tcPr>
            <w:tcW w:w="6379" w:type="dxa"/>
            <w:vAlign w:val="center"/>
            <w:hideMark/>
          </w:tcPr>
          <w:p w14:paraId="4A0EBBB1" w14:textId="77777777" w:rsidR="007C6B5C" w:rsidRPr="00091E2E" w:rsidRDefault="007C6B5C" w:rsidP="00BF2951">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670" w:type="dxa"/>
            <w:vAlign w:val="center"/>
          </w:tcPr>
          <w:p w14:paraId="32434447" w14:textId="77777777" w:rsidR="007C6B5C" w:rsidRPr="00091E2E" w:rsidRDefault="007C6B5C" w:rsidP="00BF2951">
            <w:pPr>
              <w:tabs>
                <w:tab w:val="left" w:pos="3071"/>
              </w:tabs>
              <w:snapToGrid w:val="0"/>
              <w:ind w:right="557" w:firstLine="567"/>
              <w:jc w:val="center"/>
              <w:rPr>
                <w:b/>
              </w:rPr>
            </w:pPr>
            <w:r w:rsidRPr="00091E2E">
              <w:rPr>
                <w:b/>
              </w:rPr>
              <w:t>ОСОБЫЕ УСЛОВИЯ РЕАЛИЗАЦИИ РЕГЛАМЕНТА</w:t>
            </w:r>
          </w:p>
          <w:p w14:paraId="599F1C80" w14:textId="77777777" w:rsidR="007C6B5C" w:rsidRPr="00091E2E" w:rsidRDefault="007C6B5C" w:rsidP="00BF2951">
            <w:pPr>
              <w:tabs>
                <w:tab w:val="left" w:pos="3071"/>
              </w:tabs>
              <w:snapToGrid w:val="0"/>
              <w:ind w:right="557" w:firstLine="567"/>
              <w:jc w:val="center"/>
              <w:rPr>
                <w:b/>
              </w:rPr>
            </w:pPr>
          </w:p>
        </w:tc>
      </w:tr>
      <w:tr w:rsidR="00091E2E" w:rsidRPr="00091E2E" w14:paraId="0ACAE301" w14:textId="77777777" w:rsidTr="00344883">
        <w:trPr>
          <w:trHeight w:val="984"/>
        </w:trPr>
        <w:tc>
          <w:tcPr>
            <w:tcW w:w="3129" w:type="dxa"/>
            <w:hideMark/>
          </w:tcPr>
          <w:p w14:paraId="73C479E6" w14:textId="77777777" w:rsidR="00CA2DA9" w:rsidRPr="00091E2E" w:rsidRDefault="00CA2DA9" w:rsidP="00CA2DA9">
            <w:r w:rsidRPr="00091E2E">
              <w:t>Объекты хозяйственного назначения:</w:t>
            </w:r>
          </w:p>
          <w:p w14:paraId="53856A95" w14:textId="77777777" w:rsidR="00CA2DA9" w:rsidRPr="00091E2E" w:rsidRDefault="00CA2DA9" w:rsidP="00CA2DA9">
            <w:r w:rsidRPr="00091E2E">
              <w:t>- гаражи, беседки;</w:t>
            </w:r>
          </w:p>
          <w:p w14:paraId="4056C40D" w14:textId="77777777" w:rsidR="00CA2DA9" w:rsidRPr="00091E2E" w:rsidRDefault="00CA2DA9" w:rsidP="00CA2DA9">
            <w:r w:rsidRPr="00091E2E">
              <w:t xml:space="preserve"> Благоустройство и озеленение.</w:t>
            </w:r>
          </w:p>
          <w:p w14:paraId="5BABEC1B" w14:textId="77777777" w:rsidR="00CA2DA9" w:rsidRPr="00091E2E" w:rsidRDefault="00CA2DA9" w:rsidP="00CA2DA9">
            <w:r w:rsidRPr="00091E2E">
              <w:t>Навесы, террасы.</w:t>
            </w:r>
          </w:p>
        </w:tc>
        <w:tc>
          <w:tcPr>
            <w:tcW w:w="6379" w:type="dxa"/>
            <w:hideMark/>
          </w:tcPr>
          <w:p w14:paraId="6D8DA94A" w14:textId="77777777" w:rsidR="00CA2DA9" w:rsidRPr="00091E2E" w:rsidRDefault="00CA2DA9" w:rsidP="00CA2DA9">
            <w:pPr>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6EA461C8" w14:textId="77777777" w:rsidR="00CA2DA9" w:rsidRPr="00091E2E" w:rsidRDefault="00CA2DA9" w:rsidP="00CA2DA9">
            <w:r w:rsidRPr="00091E2E">
              <w:t>Максимальное количество надземных этажей  – не более 1 этажа,</w:t>
            </w:r>
          </w:p>
          <w:p w14:paraId="3348370F" w14:textId="77777777" w:rsidR="00CA2DA9" w:rsidRPr="00091E2E" w:rsidRDefault="00CA2DA9" w:rsidP="00CA2DA9">
            <w:r w:rsidRPr="00091E2E">
              <w:t xml:space="preserve"> -максимальная высота строения -6 м. </w:t>
            </w:r>
          </w:p>
          <w:p w14:paraId="74750899" w14:textId="77777777" w:rsidR="00CA2DA9" w:rsidRPr="00091E2E" w:rsidRDefault="00CA2DA9" w:rsidP="00CA2DA9">
            <w:pPr>
              <w:rPr>
                <w:rFonts w:eastAsia="SimSun"/>
                <w:lang w:eastAsia="zh-CN"/>
              </w:rPr>
            </w:pPr>
            <w:r w:rsidRPr="00091E2E">
              <w:rPr>
                <w:rFonts w:eastAsia="SimSun"/>
                <w:lang w:eastAsia="zh-CN"/>
              </w:rPr>
              <w:t>Вспомогательные строения, за исключением гаражей, размещать со стороны улиц не допускается.</w:t>
            </w:r>
          </w:p>
          <w:p w14:paraId="48D7C0BB" w14:textId="77777777" w:rsidR="00CA2DA9" w:rsidRPr="00091E2E" w:rsidRDefault="00CA2DA9" w:rsidP="00CA2DA9">
            <w:r w:rsidRPr="00091E2E">
              <w:rPr>
                <w:rFonts w:eastAsia="SimSun"/>
                <w:lang w:eastAsia="zh-CN"/>
              </w:rPr>
              <w:t xml:space="preserve">Отмостка должна располагаться в пределах отведенного </w:t>
            </w:r>
            <w:r w:rsidRPr="00091E2E">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1809962F" w14:textId="77777777" w:rsidR="00CA2DA9" w:rsidRPr="00091E2E" w:rsidRDefault="00CA2DA9" w:rsidP="00CA2DA9">
            <w:pPr>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c>
          <w:tcPr>
            <w:tcW w:w="5670" w:type="dxa"/>
            <w:vMerge w:val="restart"/>
          </w:tcPr>
          <w:p w14:paraId="42D35128" w14:textId="77777777" w:rsidR="00CA2DA9" w:rsidRPr="00091E2E" w:rsidRDefault="00CA2DA9" w:rsidP="00BF2951">
            <w:pPr>
              <w:suppressAutoHyphens w:val="0"/>
              <w:autoSpaceDN w:val="0"/>
              <w:ind w:left="142" w:right="131"/>
              <w:jc w:val="both"/>
              <w:rPr>
                <w:rFonts w:eastAsia="SimSun"/>
                <w:lang w:eastAsia="zh-CN" w:bidi="ru-RU"/>
              </w:rPr>
            </w:pPr>
            <w:r w:rsidRPr="00091E2E">
              <w:rPr>
                <w:rFonts w:eastAsia="SimSun"/>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3FDD3B55" w14:textId="77777777" w:rsidR="00CA2DA9" w:rsidRPr="00091E2E" w:rsidRDefault="00CA2DA9" w:rsidP="00BF2951">
            <w:pPr>
              <w:suppressAutoHyphens w:val="0"/>
              <w:autoSpaceDN w:val="0"/>
              <w:ind w:left="142" w:right="131"/>
              <w:jc w:val="both"/>
              <w:rPr>
                <w:rFonts w:eastAsia="SimSun"/>
                <w:lang w:eastAsia="zh-CN" w:bidi="ru-RU"/>
              </w:rPr>
            </w:pPr>
          </w:p>
          <w:p w14:paraId="2539F084" w14:textId="77777777" w:rsidR="00CA2DA9" w:rsidRPr="00091E2E" w:rsidRDefault="00CA2DA9" w:rsidP="00BF2951">
            <w:pPr>
              <w:tabs>
                <w:tab w:val="left" w:pos="1134"/>
              </w:tabs>
              <w:suppressAutoHyphens w:val="0"/>
              <w:autoSpaceDN w:val="0"/>
              <w:ind w:left="142" w:right="131"/>
              <w:jc w:val="both"/>
              <w:rPr>
                <w:rFonts w:eastAsia="SimSun"/>
                <w:lang w:eastAsia="zh-CN" w:bidi="ru-RU"/>
              </w:rPr>
            </w:pPr>
            <w:r w:rsidRPr="00091E2E">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3ACCBA1E" w14:textId="77777777" w:rsidR="00CA2DA9" w:rsidRPr="00091E2E" w:rsidRDefault="00CA2DA9" w:rsidP="00BF2951">
            <w:pPr>
              <w:tabs>
                <w:tab w:val="left" w:pos="1134"/>
              </w:tabs>
              <w:suppressAutoHyphens w:val="0"/>
              <w:autoSpaceDN w:val="0"/>
              <w:ind w:left="142" w:right="131"/>
              <w:jc w:val="both"/>
              <w:rPr>
                <w:rFonts w:eastAsia="SimSun"/>
                <w:lang w:eastAsia="zh-CN" w:bidi="ru-RU"/>
              </w:rPr>
            </w:pPr>
          </w:p>
          <w:p w14:paraId="5B0CD349" w14:textId="77777777" w:rsidR="00CA2DA9" w:rsidRPr="00091E2E" w:rsidRDefault="00CA2DA9" w:rsidP="00BF2951">
            <w:pPr>
              <w:ind w:left="142" w:right="131"/>
              <w:jc w:val="both"/>
            </w:pPr>
            <w:r w:rsidRPr="00091E2E">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14:paraId="16126ED0" w14:textId="77777777" w:rsidR="00CA2DA9" w:rsidRPr="00091E2E" w:rsidRDefault="00CA2DA9" w:rsidP="00BF2951">
            <w:pPr>
              <w:ind w:left="142" w:right="131"/>
              <w:jc w:val="both"/>
            </w:pPr>
          </w:p>
          <w:p w14:paraId="5C31EC7D" w14:textId="77777777" w:rsidR="00CA2DA9" w:rsidRPr="00091E2E" w:rsidRDefault="00CA2DA9" w:rsidP="00BF2951">
            <w:pPr>
              <w:suppressAutoHyphens w:val="0"/>
              <w:overflowPunct/>
              <w:autoSpaceDN w:val="0"/>
              <w:ind w:left="142" w:right="131"/>
              <w:jc w:val="both"/>
              <w:rPr>
                <w:rFonts w:eastAsia="SimSun"/>
                <w:lang w:eastAsia="zh-CN" w:bidi="ru-RU"/>
              </w:rPr>
            </w:pPr>
            <w:r w:rsidRPr="00091E2E">
              <w:rPr>
                <w:rFonts w:eastAsia="SimSun"/>
                <w:lang w:eastAsia="zh-CN" w:bidi="ru-RU"/>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024A69D4" w14:textId="77777777" w:rsidR="00CA2DA9" w:rsidRPr="00091E2E" w:rsidRDefault="00CA2DA9" w:rsidP="00BF2951">
            <w:pPr>
              <w:suppressAutoHyphens w:val="0"/>
              <w:overflowPunct/>
              <w:autoSpaceDN w:val="0"/>
              <w:ind w:left="142" w:right="131"/>
              <w:jc w:val="both"/>
              <w:rPr>
                <w:rFonts w:eastAsia="SimSun"/>
                <w:lang w:eastAsia="zh-CN" w:bidi="ru-RU"/>
              </w:rPr>
            </w:pPr>
          </w:p>
          <w:p w14:paraId="7BCAAB80" w14:textId="77777777" w:rsidR="00CA2DA9" w:rsidRPr="00091E2E" w:rsidRDefault="00CA2DA9" w:rsidP="00BF2951">
            <w:pPr>
              <w:suppressAutoHyphens w:val="0"/>
              <w:overflowPunct/>
              <w:autoSpaceDN w:val="0"/>
              <w:ind w:left="142" w:right="131"/>
              <w:jc w:val="both"/>
              <w:rPr>
                <w:rFonts w:eastAsia="SimSun"/>
                <w:lang w:eastAsia="zh-CN" w:bidi="ru-RU"/>
              </w:rPr>
            </w:pPr>
            <w:r w:rsidRPr="00091E2E">
              <w:rPr>
                <w:rFonts w:eastAsia="SimSun"/>
                <w:lang w:eastAsia="zh-CN" w:bidi="ru-RU"/>
              </w:rPr>
              <w:t xml:space="preserve">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w:t>
            </w:r>
            <w:r w:rsidRPr="00091E2E">
              <w:rPr>
                <w:rFonts w:eastAsia="SimSun"/>
                <w:lang w:eastAsia="zh-CN" w:bidi="ru-RU"/>
              </w:rPr>
              <w:lastRenderedPageBreak/>
              <w:t>которых должна быть удостоверена нотариально.</w:t>
            </w:r>
          </w:p>
          <w:p w14:paraId="29224444" w14:textId="77777777" w:rsidR="00CA2DA9" w:rsidRPr="00091E2E" w:rsidRDefault="00CA2DA9" w:rsidP="00BF2951">
            <w:pPr>
              <w:suppressAutoHyphens w:val="0"/>
              <w:overflowPunct/>
              <w:autoSpaceDN w:val="0"/>
              <w:ind w:left="142" w:right="131"/>
              <w:jc w:val="both"/>
              <w:rPr>
                <w:rFonts w:eastAsia="SimSun"/>
                <w:lang w:eastAsia="zh-CN" w:bidi="ru-RU"/>
              </w:rPr>
            </w:pPr>
          </w:p>
          <w:p w14:paraId="22A1AB5D" w14:textId="77777777" w:rsidR="00CA2DA9" w:rsidRPr="00091E2E" w:rsidRDefault="00CA2DA9" w:rsidP="00BF2951">
            <w:pPr>
              <w:suppressAutoHyphens w:val="0"/>
              <w:overflowPunct/>
              <w:autoSpaceDN w:val="0"/>
              <w:ind w:left="142" w:right="131"/>
              <w:jc w:val="both"/>
              <w:rPr>
                <w:rFonts w:eastAsia="SimSun"/>
                <w:lang w:eastAsia="zh-CN" w:bidi="ru-RU"/>
              </w:rPr>
            </w:pPr>
            <w:r w:rsidRPr="00091E2E">
              <w:rPr>
                <w:rFonts w:eastAsia="SimSun"/>
                <w:lang w:eastAsia="zh-CN" w:bidi="ru-RU"/>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2F37CD47" w14:textId="77777777" w:rsidR="00CA2DA9" w:rsidRPr="00091E2E" w:rsidRDefault="00CA2DA9" w:rsidP="00BF2951">
            <w:pPr>
              <w:ind w:left="142" w:right="131"/>
              <w:jc w:val="both"/>
            </w:pPr>
          </w:p>
        </w:tc>
      </w:tr>
      <w:tr w:rsidR="00091E2E" w:rsidRPr="00091E2E" w14:paraId="03BABF4F" w14:textId="77777777" w:rsidTr="00344883">
        <w:trPr>
          <w:trHeight w:val="705"/>
        </w:trPr>
        <w:tc>
          <w:tcPr>
            <w:tcW w:w="3129" w:type="dxa"/>
          </w:tcPr>
          <w:p w14:paraId="24735869" w14:textId="77777777" w:rsidR="00CA2DA9" w:rsidRPr="00091E2E" w:rsidRDefault="00CA2DA9" w:rsidP="00CA2DA9">
            <w:r w:rsidRPr="00091E2E">
              <w:t>Отдельно стоящие, встроенные или пристроенные в жилые дома гаражи на одно-два машино-места на индивидуальный участок.</w:t>
            </w:r>
          </w:p>
          <w:p w14:paraId="78136CB6" w14:textId="77777777" w:rsidR="00CA2DA9" w:rsidRPr="00091E2E" w:rsidRDefault="00CA2DA9" w:rsidP="00CA2DA9"/>
        </w:tc>
        <w:tc>
          <w:tcPr>
            <w:tcW w:w="6379" w:type="dxa"/>
          </w:tcPr>
          <w:p w14:paraId="1C3E87A4" w14:textId="77777777" w:rsidR="00CA2DA9" w:rsidRPr="00091E2E" w:rsidRDefault="00CA2DA9" w:rsidP="00CA2DA9">
            <w:pPr>
              <w:rPr>
                <w:rFonts w:eastAsia="SimSun"/>
                <w:lang w:eastAsia="zh-CN"/>
              </w:rPr>
            </w:pPr>
            <w:r w:rsidRPr="00091E2E">
              <w:rPr>
                <w:rFonts w:eastAsia="SimSun"/>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25E66C6E" w14:textId="77777777" w:rsidR="00CA2DA9" w:rsidRPr="00091E2E" w:rsidRDefault="00CA2DA9" w:rsidP="00CA2DA9">
            <w:r w:rsidRPr="00091E2E">
              <w:t>Максимальное количество надземных этажей – не более 1 этажа .</w:t>
            </w:r>
          </w:p>
          <w:p w14:paraId="13DA873D" w14:textId="77777777" w:rsidR="00CA2DA9" w:rsidRPr="00091E2E" w:rsidRDefault="00CA2DA9" w:rsidP="00CA2DA9">
            <w:r w:rsidRPr="00091E2E">
              <w:t xml:space="preserve">Максимальная высота – до 7 м., высота этажа – до 3м. </w:t>
            </w:r>
          </w:p>
          <w:p w14:paraId="4182E961" w14:textId="77777777" w:rsidR="00CA2DA9" w:rsidRPr="00091E2E" w:rsidRDefault="00CA2DA9" w:rsidP="00CA2DA9">
            <w:r w:rsidRPr="00091E2E">
              <w:t>Допускается размещать по красной линии без устройства распашных ворот.            Допускается делать встроенными в первые этажи жилого дома.</w:t>
            </w:r>
          </w:p>
          <w:p w14:paraId="56400D3F" w14:textId="77777777" w:rsidR="00CA2DA9" w:rsidRPr="00091E2E" w:rsidRDefault="00CA2DA9" w:rsidP="00CA2DA9">
            <w:r w:rsidRPr="00091E2E">
              <w:t>Отступ от границ смежного земельного участка -1 м.</w:t>
            </w:r>
          </w:p>
          <w:p w14:paraId="72491003" w14:textId="77777777" w:rsidR="00CA2DA9" w:rsidRPr="00091E2E" w:rsidRDefault="00CA2DA9" w:rsidP="00CA2DA9">
            <w:r w:rsidRPr="00091E2E">
              <w:t>Отступ от границ смежного земельного участка до открытой стоянки – 1 м.</w:t>
            </w:r>
          </w:p>
          <w:p w14:paraId="77F83308" w14:textId="77777777" w:rsidR="00CA2DA9" w:rsidRPr="00091E2E" w:rsidRDefault="00CA2DA9" w:rsidP="00CA2DA9">
            <w:r w:rsidRPr="00091E2E">
              <w:t xml:space="preserve">На территории малоэтажной застройки на участках запрещается </w:t>
            </w:r>
            <w:r w:rsidRPr="00091E2E">
              <w:lastRenderedPageBreak/>
              <w:t>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c>
          <w:tcPr>
            <w:tcW w:w="5670" w:type="dxa"/>
            <w:vMerge/>
          </w:tcPr>
          <w:p w14:paraId="07CAA223" w14:textId="77777777" w:rsidR="00CA2DA9" w:rsidRPr="00091E2E" w:rsidRDefault="00CA2DA9" w:rsidP="00BF2951">
            <w:pPr>
              <w:suppressAutoHyphens w:val="0"/>
              <w:autoSpaceDN w:val="0"/>
              <w:ind w:left="142" w:right="131"/>
              <w:jc w:val="both"/>
              <w:rPr>
                <w:rFonts w:eastAsia="SimSun"/>
                <w:lang w:eastAsia="zh-CN" w:bidi="ru-RU"/>
              </w:rPr>
            </w:pPr>
          </w:p>
        </w:tc>
      </w:tr>
      <w:tr w:rsidR="002C5923" w:rsidRPr="00091E2E" w14:paraId="3E7CAE77" w14:textId="77777777" w:rsidTr="00344883">
        <w:trPr>
          <w:trHeight w:val="936"/>
        </w:trPr>
        <w:tc>
          <w:tcPr>
            <w:tcW w:w="3129" w:type="dxa"/>
          </w:tcPr>
          <w:p w14:paraId="2E49DBB8" w14:textId="77777777" w:rsidR="00CA2DA9" w:rsidRPr="00091E2E" w:rsidRDefault="00CA2DA9" w:rsidP="00CA2DA9">
            <w:pPr>
              <w:rPr>
                <w:rFonts w:eastAsia="SimSun"/>
                <w:lang w:eastAsia="zh-CN"/>
              </w:rPr>
            </w:pPr>
            <w:r w:rsidRPr="00091E2E">
              <w:rPr>
                <w:rFonts w:eastAsia="SimSun"/>
                <w:lang w:eastAsia="zh-CN"/>
              </w:rPr>
              <w:t>Общественные  туалеты</w:t>
            </w:r>
          </w:p>
        </w:tc>
        <w:tc>
          <w:tcPr>
            <w:tcW w:w="6379" w:type="dxa"/>
          </w:tcPr>
          <w:p w14:paraId="627EE727" w14:textId="77777777" w:rsidR="00CA2DA9" w:rsidRPr="00091E2E" w:rsidRDefault="00CA2DA9" w:rsidP="00CA2DA9">
            <w:pPr>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39769DAF" w14:textId="77777777" w:rsidR="00CA2DA9" w:rsidRPr="00091E2E" w:rsidRDefault="00CA2DA9" w:rsidP="00CA2DA9">
            <w:pPr>
              <w:rPr>
                <w:rFonts w:eastAsia="SimSun"/>
                <w:lang w:eastAsia="zh-CN"/>
              </w:rPr>
            </w:pPr>
            <w:r w:rsidRPr="00091E2E">
              <w:rPr>
                <w:rFonts w:eastAsia="SimSun"/>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168C063D" w14:textId="77777777" w:rsidR="00CA2DA9" w:rsidRPr="00091E2E" w:rsidRDefault="00CA2DA9" w:rsidP="00CA2DA9">
            <w:pPr>
              <w:rPr>
                <w:rFonts w:eastAsia="SimSun"/>
                <w:lang w:eastAsia="zh-CN"/>
              </w:rPr>
            </w:pPr>
          </w:p>
        </w:tc>
        <w:tc>
          <w:tcPr>
            <w:tcW w:w="5670" w:type="dxa"/>
            <w:vMerge/>
          </w:tcPr>
          <w:p w14:paraId="14D80677" w14:textId="77777777" w:rsidR="00CA2DA9" w:rsidRPr="00091E2E" w:rsidRDefault="00CA2DA9" w:rsidP="00BF2951">
            <w:pPr>
              <w:suppressAutoHyphens w:val="0"/>
              <w:autoSpaceDN w:val="0"/>
              <w:ind w:left="142" w:right="131"/>
              <w:jc w:val="both"/>
              <w:rPr>
                <w:rFonts w:eastAsia="SimSun"/>
                <w:lang w:eastAsia="zh-CN" w:bidi="ru-RU"/>
              </w:rPr>
            </w:pPr>
          </w:p>
        </w:tc>
      </w:tr>
      <w:tr w:rsidR="002C5923" w:rsidRPr="00091E2E" w14:paraId="5BC94BDB" w14:textId="77777777" w:rsidTr="00CA2DA9">
        <w:trPr>
          <w:trHeight w:val="292"/>
        </w:trPr>
        <w:tc>
          <w:tcPr>
            <w:tcW w:w="3129" w:type="dxa"/>
          </w:tcPr>
          <w:p w14:paraId="503DDDA7" w14:textId="77777777" w:rsidR="00CA2DA9" w:rsidRPr="00091E2E" w:rsidRDefault="00CA2DA9" w:rsidP="00CA2DA9">
            <w:pPr>
              <w:rPr>
                <w:rFonts w:eastAsia="SimSun"/>
                <w:lang w:eastAsia="zh-CN"/>
              </w:rPr>
            </w:pPr>
            <w:r w:rsidRPr="00091E2E">
              <w:rPr>
                <w:rFonts w:eastAsia="SimSun"/>
                <w:lang w:eastAsia="zh-CN"/>
              </w:rPr>
              <w:t>Автостоянки для парковки автомобилей посетителей.</w:t>
            </w:r>
          </w:p>
        </w:tc>
        <w:tc>
          <w:tcPr>
            <w:tcW w:w="6379" w:type="dxa"/>
          </w:tcPr>
          <w:p w14:paraId="706D2203" w14:textId="77777777" w:rsidR="00CA2DA9" w:rsidRPr="00091E2E" w:rsidRDefault="00CA2DA9" w:rsidP="00CA2DA9">
            <w:pPr>
              <w:rPr>
                <w:rFonts w:eastAsia="SimSun"/>
                <w:lang w:eastAsia="zh-CN"/>
              </w:rPr>
            </w:pPr>
            <w:r w:rsidRPr="00091E2E">
              <w:rPr>
                <w:rFonts w:eastAsia="SimSun"/>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25BEBED5" w14:textId="77777777" w:rsidR="00CA2DA9" w:rsidRPr="00091E2E" w:rsidRDefault="00CA2DA9" w:rsidP="00CA2DA9">
            <w:r w:rsidRPr="00091E2E">
              <w:t>Размеры земельных участков автостоянок на одно место должны быть:</w:t>
            </w:r>
          </w:p>
          <w:p w14:paraId="21ABC108" w14:textId="77777777" w:rsidR="00CA2DA9" w:rsidRPr="00091E2E" w:rsidRDefault="00CA2DA9" w:rsidP="00CA2DA9">
            <w:r w:rsidRPr="00091E2E">
              <w:t>для легковых автомобилей - 25 кв. м;</w:t>
            </w:r>
          </w:p>
          <w:p w14:paraId="5519069A" w14:textId="77777777" w:rsidR="00CA2DA9" w:rsidRPr="00091E2E" w:rsidRDefault="00CA2DA9" w:rsidP="00CA2DA9">
            <w:r w:rsidRPr="00091E2E">
              <w:t>для автобусов - 40 кв. м;</w:t>
            </w:r>
          </w:p>
          <w:p w14:paraId="3C1F32B7" w14:textId="77777777" w:rsidR="00CA2DA9" w:rsidRPr="00091E2E" w:rsidRDefault="00CA2DA9" w:rsidP="00CA2DA9">
            <w:r w:rsidRPr="00091E2E">
              <w:t>для велосипедов - 0,9 кв. м.</w:t>
            </w:r>
          </w:p>
          <w:p w14:paraId="13E9581F" w14:textId="77777777" w:rsidR="00CA2DA9" w:rsidRPr="00091E2E" w:rsidRDefault="00CA2DA9" w:rsidP="00CA2DA9">
            <w:r w:rsidRPr="00091E2E">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79E6553B" w14:textId="77777777" w:rsidR="00CA2DA9" w:rsidRPr="00091E2E" w:rsidRDefault="00CA2DA9" w:rsidP="00CA2DA9">
            <w:pPr>
              <w:rPr>
                <w:rFonts w:eastAsia="SimSun"/>
                <w:lang w:eastAsia="zh-CN"/>
              </w:rPr>
            </w:pPr>
            <w:r w:rsidRPr="00091E2E">
              <w:rPr>
                <w:rFonts w:eastAsia="SimSun"/>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c>
          <w:tcPr>
            <w:tcW w:w="5670" w:type="dxa"/>
            <w:vMerge/>
          </w:tcPr>
          <w:p w14:paraId="1460AC93" w14:textId="77777777" w:rsidR="00CA2DA9" w:rsidRPr="00091E2E" w:rsidRDefault="00CA2DA9" w:rsidP="00BF2951">
            <w:pPr>
              <w:suppressAutoHyphens w:val="0"/>
              <w:autoSpaceDN w:val="0"/>
              <w:ind w:left="142" w:right="131"/>
              <w:jc w:val="both"/>
              <w:rPr>
                <w:rFonts w:eastAsia="SimSun"/>
                <w:lang w:eastAsia="zh-CN" w:bidi="ru-RU"/>
              </w:rPr>
            </w:pPr>
          </w:p>
        </w:tc>
      </w:tr>
      <w:tr w:rsidR="002C5923" w:rsidRPr="00091E2E" w14:paraId="38B82D1C" w14:textId="77777777" w:rsidTr="00344883">
        <w:trPr>
          <w:trHeight w:val="1140"/>
        </w:trPr>
        <w:tc>
          <w:tcPr>
            <w:tcW w:w="3129" w:type="dxa"/>
          </w:tcPr>
          <w:p w14:paraId="54700333" w14:textId="77777777" w:rsidR="00CA2DA9" w:rsidRPr="00091E2E" w:rsidRDefault="00CA2DA9" w:rsidP="00CA2DA9">
            <w:r w:rsidRPr="00091E2E">
              <w:t>Детские игровые площадки, площадки отдыха, занятия физкультурой и спортом, хозяйственные площадки.</w:t>
            </w:r>
          </w:p>
        </w:tc>
        <w:tc>
          <w:tcPr>
            <w:tcW w:w="6379" w:type="dxa"/>
          </w:tcPr>
          <w:p w14:paraId="683791EB" w14:textId="77777777" w:rsidR="00CA2DA9" w:rsidRPr="00091E2E" w:rsidRDefault="00CA2DA9" w:rsidP="00CA2DA9">
            <w:r w:rsidRPr="00091E2E">
              <w:rPr>
                <w:rFonts w:eastAsia="SimSun"/>
                <w:lang w:eastAsia="zh-CN"/>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36E5CEC5" w14:textId="77777777" w:rsidR="00CA2DA9" w:rsidRPr="00091E2E" w:rsidRDefault="00CA2DA9" w:rsidP="00CA2DA9"/>
        </w:tc>
        <w:tc>
          <w:tcPr>
            <w:tcW w:w="5670" w:type="dxa"/>
            <w:vMerge/>
          </w:tcPr>
          <w:p w14:paraId="293A32B6" w14:textId="77777777" w:rsidR="00CA2DA9" w:rsidRPr="00091E2E" w:rsidRDefault="00CA2DA9" w:rsidP="00BF2951">
            <w:pPr>
              <w:suppressAutoHyphens w:val="0"/>
              <w:autoSpaceDN w:val="0"/>
              <w:ind w:left="142" w:right="131"/>
              <w:jc w:val="both"/>
              <w:rPr>
                <w:rFonts w:eastAsia="SimSun"/>
                <w:lang w:eastAsia="zh-CN" w:bidi="ru-RU"/>
              </w:rPr>
            </w:pPr>
          </w:p>
        </w:tc>
      </w:tr>
    </w:tbl>
    <w:p w14:paraId="0CA75F78" w14:textId="77777777" w:rsidR="007C6B5C" w:rsidRPr="00091E2E" w:rsidRDefault="00DE6DBC" w:rsidP="00BF2951">
      <w:pPr>
        <w:ind w:firstLine="567"/>
        <w:rPr>
          <w:shd w:val="clear" w:color="auto" w:fill="FFFFFF"/>
        </w:rPr>
      </w:pPr>
      <w:r w:rsidRPr="00091E2E">
        <w:rPr>
          <w:shd w:val="clear" w:color="auto" w:fill="FFFFFF"/>
        </w:rPr>
        <w:t>П</w:t>
      </w:r>
      <w:r w:rsidR="007C6B5C" w:rsidRPr="00091E2E">
        <w:rPr>
          <w:shd w:val="clear" w:color="auto" w:fill="FFFFFF"/>
        </w:rPr>
        <w:t>римечание:</w:t>
      </w:r>
    </w:p>
    <w:p w14:paraId="0C063F56" w14:textId="77777777" w:rsidR="00FB4F26" w:rsidRPr="00091E2E" w:rsidRDefault="00FB4F26" w:rsidP="00FB4F26">
      <w:pPr>
        <w:ind w:firstLine="567"/>
        <w:jc w:val="both"/>
        <w:rPr>
          <w:szCs w:val="24"/>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66B87751" w14:textId="77777777" w:rsidR="00303E2F" w:rsidRPr="00091E2E" w:rsidRDefault="00303E2F" w:rsidP="00303E2F">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4DC65DA7" w14:textId="77777777" w:rsidR="009604E8" w:rsidRPr="00091E2E" w:rsidRDefault="009604E8" w:rsidP="00BF2951">
      <w:pPr>
        <w:ind w:firstLine="567"/>
        <w:jc w:val="both"/>
        <w:rPr>
          <w:shd w:val="clear" w:color="auto" w:fill="FFFFFF"/>
        </w:rPr>
      </w:pPr>
      <w:r w:rsidRPr="00091E2E">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4E03B9D7" w14:textId="77777777" w:rsidR="00BA20A9" w:rsidRPr="00091E2E" w:rsidRDefault="00BA20A9" w:rsidP="00BF2951">
      <w:pPr>
        <w:ind w:firstLine="567"/>
        <w:jc w:val="both"/>
      </w:pPr>
      <w:r w:rsidRPr="00091E2E">
        <w:lastRenderedPageBreak/>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00BA58BC" w:rsidRPr="00091E2E">
        <w:t xml:space="preserve"> поселения Кавказского района Краснодарского края </w:t>
      </w:r>
      <w:r w:rsidRPr="00091E2E">
        <w:t>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7FFD55B4" w14:textId="77777777" w:rsidR="003F5F00" w:rsidRPr="00091E2E" w:rsidRDefault="003F5F00" w:rsidP="00BF2951">
      <w:pPr>
        <w:ind w:firstLine="567"/>
        <w:jc w:val="both"/>
      </w:pPr>
    </w:p>
    <w:p w14:paraId="34CDCA1C" w14:textId="77777777" w:rsidR="00CA2DA9" w:rsidRPr="00091E2E" w:rsidRDefault="00CA2DA9" w:rsidP="00CA2DA9">
      <w:pPr>
        <w:shd w:val="clear" w:color="auto" w:fill="FFFFFF"/>
        <w:ind w:firstLine="709"/>
        <w:jc w:val="center"/>
        <w:textAlignment w:val="baseline"/>
        <w:rPr>
          <w:rFonts w:eastAsia="SimSun"/>
          <w:b/>
          <w:bCs/>
          <w:sz w:val="26"/>
          <w:szCs w:val="26"/>
          <w:lang w:eastAsia="zh-CN"/>
        </w:rPr>
      </w:pPr>
      <w:r w:rsidRPr="00091E2E">
        <w:rPr>
          <w:rFonts w:eastAsia="SimSun"/>
          <w:b/>
          <w:bCs/>
          <w:sz w:val="26"/>
          <w:szCs w:val="26"/>
          <w:lang w:eastAsia="zh-CN"/>
        </w:rPr>
        <w:t>ОД-1/1 - подзона, охватывающая территории, занятые объектами внешнего транспорта.</w:t>
      </w:r>
    </w:p>
    <w:p w14:paraId="55CF676B" w14:textId="77777777" w:rsidR="00CA2DA9" w:rsidRPr="00091E2E" w:rsidRDefault="00CA2DA9" w:rsidP="00CA2DA9">
      <w:pPr>
        <w:ind w:firstLine="567"/>
        <w:jc w:val="both"/>
        <w:rPr>
          <w:sz w:val="24"/>
          <w:szCs w:val="24"/>
          <w:u w:val="single"/>
        </w:rPr>
      </w:pPr>
    </w:p>
    <w:p w14:paraId="10BF4625" w14:textId="77777777" w:rsidR="00CA2DA9" w:rsidRPr="00091E2E" w:rsidRDefault="00CA2DA9" w:rsidP="00CA2DA9">
      <w:pPr>
        <w:shd w:val="clear" w:color="auto" w:fill="FFFFFF"/>
        <w:ind w:firstLine="709"/>
        <w:textAlignment w:val="baseline"/>
      </w:pPr>
      <w:r w:rsidRPr="00091E2E">
        <w:t>Подзона «ОД-1/1» общегородского центра охватывает территории, связанные с сооружениями внешнего транспорта –  автовокзалом.</w:t>
      </w:r>
    </w:p>
    <w:p w14:paraId="14F2BDDB" w14:textId="77777777" w:rsidR="00CA2DA9" w:rsidRPr="00091E2E" w:rsidRDefault="00CA2DA9" w:rsidP="00CA2DA9">
      <w:pPr>
        <w:shd w:val="clear" w:color="auto" w:fill="FFFFFF"/>
        <w:ind w:firstLine="709"/>
        <w:textAlignment w:val="baseline"/>
      </w:pPr>
      <w:r w:rsidRPr="00091E2E">
        <w:t xml:space="preserve">Подзона выделена для обеспечения правовых условий формирования земельных участков. </w:t>
      </w:r>
    </w:p>
    <w:p w14:paraId="3F6A27D1" w14:textId="77777777" w:rsidR="00120899" w:rsidRPr="00091E2E" w:rsidRDefault="00120899" w:rsidP="00CA2DA9">
      <w:pPr>
        <w:shd w:val="clear" w:color="auto" w:fill="FFFFFF"/>
        <w:ind w:firstLine="709"/>
        <w:textAlignment w:val="baseline"/>
      </w:pPr>
    </w:p>
    <w:p w14:paraId="66864BAC" w14:textId="77777777" w:rsidR="00120899" w:rsidRPr="00091E2E" w:rsidRDefault="00120899" w:rsidP="00120899">
      <w:pPr>
        <w:shd w:val="clear" w:color="auto" w:fill="FFFFFF"/>
        <w:autoSpaceDE/>
        <w:ind w:firstLine="709"/>
        <w:textAlignment w:val="baseline"/>
        <w:rPr>
          <w:u w:val="single"/>
        </w:rPr>
      </w:pPr>
      <w:r w:rsidRPr="00091E2E">
        <w:rPr>
          <w:u w:val="single"/>
        </w:rPr>
        <w:t>Основные виды разрешенного использования:</w:t>
      </w:r>
    </w:p>
    <w:p w14:paraId="49120204" w14:textId="77777777" w:rsidR="00120899" w:rsidRPr="00091E2E" w:rsidRDefault="00120899" w:rsidP="00120899">
      <w:pPr>
        <w:shd w:val="clear" w:color="auto" w:fill="FFFFFF"/>
        <w:autoSpaceDE/>
        <w:ind w:firstLine="709"/>
        <w:textAlignment w:val="baseline"/>
      </w:pPr>
      <w:r w:rsidRPr="00091E2E">
        <w:t>1. Предоставление коммунальных услуг (3.1.1);</w:t>
      </w:r>
    </w:p>
    <w:p w14:paraId="52E428F2" w14:textId="77777777" w:rsidR="00120899" w:rsidRDefault="00120899" w:rsidP="00120899">
      <w:pPr>
        <w:shd w:val="clear" w:color="auto" w:fill="FFFFFF"/>
        <w:autoSpaceDE/>
        <w:ind w:firstLine="709"/>
        <w:textAlignment w:val="baseline"/>
      </w:pPr>
      <w:r w:rsidRPr="00091E2E">
        <w:t>2. Административные здания организаций, обеспечивающих предоставление коммунальных услуг (3.1.2);</w:t>
      </w:r>
    </w:p>
    <w:p w14:paraId="1603AF6C" w14:textId="77777777" w:rsidR="007C35B8" w:rsidRPr="00091E2E" w:rsidRDefault="007C35B8" w:rsidP="00120899">
      <w:pPr>
        <w:shd w:val="clear" w:color="auto" w:fill="FFFFFF"/>
        <w:autoSpaceDE/>
        <w:ind w:firstLine="709"/>
        <w:textAlignment w:val="baseline"/>
      </w:pPr>
      <w:r>
        <w:t>3. Государственное управление (3.8.1);</w:t>
      </w:r>
    </w:p>
    <w:p w14:paraId="266D7E1B" w14:textId="77777777" w:rsidR="00120899" w:rsidRPr="00091E2E" w:rsidRDefault="007C35B8" w:rsidP="00120899">
      <w:pPr>
        <w:shd w:val="clear" w:color="auto" w:fill="FFFFFF"/>
        <w:autoSpaceDE/>
        <w:ind w:firstLine="709"/>
        <w:textAlignment w:val="baseline"/>
      </w:pPr>
      <w:r>
        <w:t>4</w:t>
      </w:r>
      <w:r w:rsidR="00120899" w:rsidRPr="00091E2E">
        <w:t>. Деловое управление (4.1);</w:t>
      </w:r>
    </w:p>
    <w:p w14:paraId="518B8A4E" w14:textId="77777777" w:rsidR="00120899" w:rsidRPr="00091E2E" w:rsidRDefault="007C35B8" w:rsidP="00120899">
      <w:pPr>
        <w:shd w:val="clear" w:color="auto" w:fill="FFFFFF"/>
        <w:autoSpaceDE/>
        <w:ind w:firstLine="709"/>
        <w:textAlignment w:val="baseline"/>
      </w:pPr>
      <w:r>
        <w:t>5</w:t>
      </w:r>
      <w:r w:rsidR="00120899" w:rsidRPr="00091E2E">
        <w:t>. Магазины (4.4);</w:t>
      </w:r>
    </w:p>
    <w:p w14:paraId="7145AA86" w14:textId="77777777" w:rsidR="00120899" w:rsidRPr="00091E2E" w:rsidRDefault="007C35B8" w:rsidP="00120899">
      <w:pPr>
        <w:shd w:val="clear" w:color="auto" w:fill="FFFFFF"/>
        <w:autoSpaceDE/>
        <w:ind w:firstLine="709"/>
        <w:textAlignment w:val="baseline"/>
      </w:pPr>
      <w:r>
        <w:t>6</w:t>
      </w:r>
      <w:r w:rsidR="00120899" w:rsidRPr="00091E2E">
        <w:t>. Общественное питание (4.6);</w:t>
      </w:r>
    </w:p>
    <w:p w14:paraId="18ABCEDE" w14:textId="77777777" w:rsidR="00120899" w:rsidRPr="00091E2E" w:rsidRDefault="007C35B8" w:rsidP="00120899">
      <w:pPr>
        <w:shd w:val="clear" w:color="auto" w:fill="FFFFFF"/>
        <w:autoSpaceDE/>
        <w:ind w:firstLine="709"/>
        <w:textAlignment w:val="baseline"/>
      </w:pPr>
      <w:r>
        <w:t>7</w:t>
      </w:r>
      <w:r w:rsidR="00120899" w:rsidRPr="00091E2E">
        <w:t>. Обслуживание перевозок пассажиров (7.2.2);</w:t>
      </w:r>
    </w:p>
    <w:p w14:paraId="122BDB9D" w14:textId="77777777" w:rsidR="00120899" w:rsidRPr="00091E2E" w:rsidRDefault="007C35B8" w:rsidP="00120899">
      <w:pPr>
        <w:shd w:val="clear" w:color="auto" w:fill="FFFFFF"/>
        <w:autoSpaceDE/>
        <w:ind w:firstLine="709"/>
        <w:textAlignment w:val="baseline"/>
      </w:pPr>
      <w:r>
        <w:t>8</w:t>
      </w:r>
      <w:r w:rsidR="00120899" w:rsidRPr="00091E2E">
        <w:t>. Стоянки транспорта общего пользования (7.2.3);</w:t>
      </w:r>
    </w:p>
    <w:p w14:paraId="3794DC05" w14:textId="77777777" w:rsidR="00120899" w:rsidRPr="00091E2E" w:rsidRDefault="007C35B8" w:rsidP="00120899">
      <w:pPr>
        <w:shd w:val="clear" w:color="auto" w:fill="FFFFFF"/>
        <w:autoSpaceDE/>
        <w:ind w:firstLine="709"/>
        <w:textAlignment w:val="baseline"/>
      </w:pPr>
      <w:r>
        <w:t>9</w:t>
      </w:r>
      <w:r w:rsidR="00120899" w:rsidRPr="00091E2E">
        <w:t>. Историко-культурная деятельность (9.3);</w:t>
      </w:r>
    </w:p>
    <w:p w14:paraId="64C97851" w14:textId="77777777" w:rsidR="00120899" w:rsidRPr="00091E2E" w:rsidRDefault="007C35B8" w:rsidP="00120899">
      <w:pPr>
        <w:shd w:val="clear" w:color="auto" w:fill="FFFFFF"/>
        <w:autoSpaceDE/>
        <w:ind w:firstLine="709"/>
        <w:textAlignment w:val="baseline"/>
      </w:pPr>
      <w:r>
        <w:t>10</w:t>
      </w:r>
      <w:r w:rsidR="00120899" w:rsidRPr="00091E2E">
        <w:t>. Земельные участки (территории) общего пользования (12.0);</w:t>
      </w:r>
    </w:p>
    <w:p w14:paraId="2019A6BA" w14:textId="77777777" w:rsidR="00120899" w:rsidRPr="00091E2E" w:rsidRDefault="007C35B8" w:rsidP="00120899">
      <w:pPr>
        <w:shd w:val="clear" w:color="auto" w:fill="FFFFFF"/>
        <w:autoSpaceDE/>
        <w:ind w:firstLine="709"/>
        <w:textAlignment w:val="baseline"/>
      </w:pPr>
      <w:r>
        <w:t>11</w:t>
      </w:r>
      <w:r w:rsidR="00120899" w:rsidRPr="00091E2E">
        <w:t xml:space="preserve">. </w:t>
      </w:r>
      <w:r w:rsidR="00120899" w:rsidRPr="00091E2E">
        <w:rPr>
          <w:lang w:eastAsia="en-US"/>
        </w:rPr>
        <w:t>Улично-дорожная сеть (12.0.1);</w:t>
      </w:r>
    </w:p>
    <w:p w14:paraId="131DE53F" w14:textId="77777777" w:rsidR="00120899" w:rsidRPr="00091E2E" w:rsidRDefault="007C35B8" w:rsidP="00120899">
      <w:pPr>
        <w:shd w:val="clear" w:color="auto" w:fill="FFFFFF"/>
        <w:autoSpaceDE/>
        <w:ind w:firstLine="709"/>
        <w:textAlignment w:val="baseline"/>
        <w:rPr>
          <w:lang w:eastAsia="en-US"/>
        </w:rPr>
      </w:pPr>
      <w:r>
        <w:t>12</w:t>
      </w:r>
      <w:r w:rsidR="00120899" w:rsidRPr="00091E2E">
        <w:t xml:space="preserve">. </w:t>
      </w:r>
      <w:r w:rsidR="00120899" w:rsidRPr="00091E2E">
        <w:rPr>
          <w:lang w:eastAsia="en-US"/>
        </w:rPr>
        <w:t>Благоустройство территории (12.0.2).</w:t>
      </w:r>
    </w:p>
    <w:p w14:paraId="7CF053C9" w14:textId="77777777" w:rsidR="00120899" w:rsidRPr="00091E2E" w:rsidRDefault="00120899" w:rsidP="007C35B8">
      <w:pPr>
        <w:shd w:val="clear" w:color="auto" w:fill="FFFFFF"/>
        <w:autoSpaceDE/>
        <w:textAlignment w:val="baseline"/>
        <w:rPr>
          <w:lang w:eastAsia="en-US"/>
        </w:rPr>
      </w:pPr>
    </w:p>
    <w:p w14:paraId="2ACB452D" w14:textId="77777777" w:rsidR="00120899" w:rsidRPr="00091E2E" w:rsidRDefault="00120899" w:rsidP="00120899">
      <w:pPr>
        <w:shd w:val="clear" w:color="auto" w:fill="FFFFFF"/>
        <w:autoSpaceDE/>
        <w:ind w:firstLine="709"/>
        <w:textAlignment w:val="baseline"/>
        <w:rPr>
          <w:u w:val="single"/>
        </w:rPr>
      </w:pPr>
      <w:r w:rsidRPr="00091E2E">
        <w:rPr>
          <w:u w:val="single"/>
        </w:rPr>
        <w:t>Условно-разрешенные виды использования:</w:t>
      </w:r>
    </w:p>
    <w:p w14:paraId="53298C43" w14:textId="77777777" w:rsidR="00120899" w:rsidRPr="00091E2E" w:rsidRDefault="00120899" w:rsidP="00120899">
      <w:pPr>
        <w:shd w:val="clear" w:color="auto" w:fill="FFFFFF"/>
        <w:autoSpaceDE/>
        <w:ind w:firstLine="709"/>
        <w:textAlignment w:val="baseline"/>
      </w:pPr>
      <w:r w:rsidRPr="00091E2E">
        <w:t>1. Хранение автотранспорта (2.7.1);</w:t>
      </w:r>
    </w:p>
    <w:p w14:paraId="7BF6DA07" w14:textId="77777777" w:rsidR="00120899" w:rsidRPr="00091E2E" w:rsidRDefault="00120899" w:rsidP="00120899">
      <w:pPr>
        <w:shd w:val="clear" w:color="auto" w:fill="FFFFFF"/>
        <w:autoSpaceDE/>
        <w:ind w:firstLine="709"/>
        <w:textAlignment w:val="baseline"/>
      </w:pPr>
      <w:r w:rsidRPr="00091E2E">
        <w:t xml:space="preserve">2. </w:t>
      </w:r>
      <w:r w:rsidR="00CD02DE" w:rsidRPr="00091E2E">
        <w:t>Рынки</w:t>
      </w:r>
      <w:r w:rsidRPr="00091E2E">
        <w:t xml:space="preserve"> (4.3).</w:t>
      </w:r>
    </w:p>
    <w:p w14:paraId="481729C4" w14:textId="77777777" w:rsidR="00CA2DA9" w:rsidRPr="00091E2E" w:rsidRDefault="00CA2DA9" w:rsidP="00CA2DA9">
      <w:pPr>
        <w:shd w:val="clear" w:color="auto" w:fill="FFFFFF"/>
        <w:ind w:firstLine="709"/>
        <w:textAlignment w:val="baseline"/>
        <w:rPr>
          <w:sz w:val="24"/>
          <w:szCs w:val="24"/>
        </w:rPr>
      </w:pPr>
    </w:p>
    <w:p w14:paraId="3BAA1B58" w14:textId="77777777" w:rsidR="00CA2DA9" w:rsidRPr="00091E2E" w:rsidRDefault="00CA2DA9" w:rsidP="00CA2DA9">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tbl>
      <w:tblPr>
        <w:tblW w:w="15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4"/>
        <w:gridCol w:w="4370"/>
        <w:gridCol w:w="4536"/>
        <w:gridCol w:w="4394"/>
      </w:tblGrid>
      <w:tr w:rsidR="002C5923" w:rsidRPr="00091E2E" w14:paraId="1002708F" w14:textId="77777777" w:rsidTr="00042059">
        <w:tc>
          <w:tcPr>
            <w:tcW w:w="2014" w:type="dxa"/>
            <w:vAlign w:val="center"/>
            <w:hideMark/>
          </w:tcPr>
          <w:p w14:paraId="07E7E254" w14:textId="77777777" w:rsidR="00CA2DA9" w:rsidRPr="00091E2E" w:rsidRDefault="00CA2DA9" w:rsidP="00CA2DA9">
            <w:pPr>
              <w:tabs>
                <w:tab w:val="left" w:pos="2520"/>
              </w:tabs>
              <w:snapToGrid w:val="0"/>
              <w:ind w:left="147" w:right="24"/>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4370" w:type="dxa"/>
            <w:vAlign w:val="center"/>
            <w:hideMark/>
          </w:tcPr>
          <w:p w14:paraId="65E25E72" w14:textId="77777777" w:rsidR="00CA2DA9" w:rsidRPr="00091E2E" w:rsidRDefault="00D813FB" w:rsidP="00CA2DA9">
            <w:pPr>
              <w:tabs>
                <w:tab w:val="left" w:pos="2520"/>
              </w:tabs>
              <w:snapToGrid w:val="0"/>
              <w:ind w:left="147" w:right="24"/>
              <w:jc w:val="center"/>
              <w:rPr>
                <w:b/>
              </w:rPr>
            </w:pPr>
            <w:r w:rsidRPr="00091E2E">
              <w:rPr>
                <w:b/>
              </w:rPr>
              <w:t>ВИДЫ РАЗРЕШЕННОГО ИСПОЛЬЗОВАНИЯ ОБЪЕКТОВ КАПИТАЛЬНОГО СТРОИТЕЛЬСТВА</w:t>
            </w:r>
          </w:p>
        </w:tc>
        <w:tc>
          <w:tcPr>
            <w:tcW w:w="4536" w:type="dxa"/>
            <w:vAlign w:val="center"/>
            <w:hideMark/>
          </w:tcPr>
          <w:p w14:paraId="384E2284" w14:textId="77777777" w:rsidR="00CA2DA9" w:rsidRPr="00091E2E" w:rsidRDefault="00CA2DA9" w:rsidP="00CA2DA9">
            <w:pPr>
              <w:tabs>
                <w:tab w:val="left" w:pos="2520"/>
              </w:tabs>
              <w:snapToGrid w:val="0"/>
              <w:ind w:left="147" w:right="24"/>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4394" w:type="dxa"/>
            <w:vAlign w:val="center"/>
          </w:tcPr>
          <w:p w14:paraId="288EF965" w14:textId="77777777" w:rsidR="00CA2DA9" w:rsidRPr="00091E2E" w:rsidRDefault="00CA2DA9" w:rsidP="00CA2DA9">
            <w:pPr>
              <w:tabs>
                <w:tab w:val="left" w:pos="3071"/>
              </w:tabs>
              <w:snapToGrid w:val="0"/>
              <w:ind w:left="118" w:right="165"/>
              <w:jc w:val="center"/>
              <w:rPr>
                <w:b/>
              </w:rPr>
            </w:pPr>
            <w:r w:rsidRPr="00091E2E">
              <w:rPr>
                <w:b/>
              </w:rPr>
              <w:t>ОСОБЫЕ УСЛОВИЯ РЕАЛИЗАЦИИ РЕГЛАМЕНТА</w:t>
            </w:r>
          </w:p>
        </w:tc>
      </w:tr>
      <w:tr w:rsidR="002C5923" w:rsidRPr="00091E2E" w14:paraId="2797ED79" w14:textId="77777777" w:rsidTr="00042059">
        <w:trPr>
          <w:trHeight w:val="150"/>
        </w:trPr>
        <w:tc>
          <w:tcPr>
            <w:tcW w:w="2014" w:type="dxa"/>
          </w:tcPr>
          <w:p w14:paraId="48A4E1C2" w14:textId="77777777" w:rsidR="00E60377" w:rsidRPr="00091E2E" w:rsidRDefault="00E60377" w:rsidP="00CA2DA9">
            <w:pPr>
              <w:snapToGrid w:val="0"/>
              <w:ind w:left="147" w:right="142"/>
            </w:pPr>
            <w:r w:rsidRPr="00091E2E">
              <w:t xml:space="preserve">[3.1.1.] Предоставление коммунальных </w:t>
            </w:r>
            <w:r w:rsidRPr="00091E2E">
              <w:lastRenderedPageBreak/>
              <w:t>услуг</w:t>
            </w:r>
          </w:p>
        </w:tc>
        <w:tc>
          <w:tcPr>
            <w:tcW w:w="4370" w:type="dxa"/>
          </w:tcPr>
          <w:p w14:paraId="7875B813" w14:textId="77777777" w:rsidR="00E60377" w:rsidRPr="00091E2E" w:rsidRDefault="00E60377" w:rsidP="00CA2DA9">
            <w:pPr>
              <w:pStyle w:val="s16"/>
              <w:shd w:val="clear" w:color="auto" w:fill="FFFFFF"/>
              <w:spacing w:before="0" w:beforeAutospacing="0" w:after="0" w:afterAutospacing="0"/>
              <w:ind w:left="118"/>
              <w:rPr>
                <w:rFonts w:cs="Times New Roman CYR"/>
                <w:sz w:val="20"/>
                <w:szCs w:val="20"/>
              </w:rPr>
            </w:pPr>
            <w:r w:rsidRPr="00091E2E">
              <w:rPr>
                <w:sz w:val="20"/>
                <w:szCs w:val="20"/>
              </w:rPr>
              <w:lastRenderedPageBreak/>
              <w:t xml:space="preserve">Здания и сооружения, обеспечивающие поставку воды, тепла, электричества, газа, отвод канализационных стоков, очистку и уборку </w:t>
            </w:r>
            <w:r w:rsidRPr="00091E2E">
              <w:rPr>
                <w:sz w:val="20"/>
                <w:szCs w:val="20"/>
              </w:rPr>
              <w:lastRenderedPageBreak/>
              <w:t>объектов недвижимости</w:t>
            </w:r>
          </w:p>
          <w:p w14:paraId="5723A09F" w14:textId="77777777" w:rsidR="00E60377" w:rsidRPr="00091E2E" w:rsidRDefault="00E60377" w:rsidP="00CA2DA9">
            <w:pPr>
              <w:pStyle w:val="s16"/>
              <w:shd w:val="clear" w:color="auto" w:fill="FFFFFF"/>
              <w:spacing w:before="0" w:beforeAutospacing="0" w:after="0" w:afterAutospacing="0"/>
              <w:ind w:left="118"/>
              <w:rPr>
                <w:sz w:val="20"/>
                <w:szCs w:val="20"/>
              </w:rPr>
            </w:pPr>
            <w:r w:rsidRPr="00091E2E">
              <w:rPr>
                <w:sz w:val="20"/>
                <w:szCs w:val="20"/>
              </w:rPr>
              <w:t>- котельная;</w:t>
            </w:r>
          </w:p>
          <w:p w14:paraId="0CD5C703" w14:textId="77777777" w:rsidR="00E60377" w:rsidRPr="00091E2E" w:rsidRDefault="00E60377" w:rsidP="00CA2DA9">
            <w:pPr>
              <w:pStyle w:val="s16"/>
              <w:shd w:val="clear" w:color="auto" w:fill="FFFFFF"/>
              <w:spacing w:before="0" w:beforeAutospacing="0" w:after="0" w:afterAutospacing="0"/>
              <w:ind w:left="118"/>
              <w:rPr>
                <w:sz w:val="20"/>
                <w:szCs w:val="20"/>
              </w:rPr>
            </w:pPr>
            <w:r w:rsidRPr="00091E2E">
              <w:rPr>
                <w:sz w:val="20"/>
                <w:szCs w:val="20"/>
              </w:rPr>
              <w:t>- насосная станция;</w:t>
            </w:r>
          </w:p>
          <w:p w14:paraId="00406A01" w14:textId="77777777" w:rsidR="00E60377" w:rsidRPr="00091E2E" w:rsidRDefault="00E60377" w:rsidP="00CA2DA9">
            <w:pPr>
              <w:pStyle w:val="s16"/>
              <w:shd w:val="clear" w:color="auto" w:fill="FFFFFF"/>
              <w:spacing w:before="0" w:beforeAutospacing="0" w:after="0" w:afterAutospacing="0"/>
              <w:ind w:left="118"/>
              <w:rPr>
                <w:sz w:val="20"/>
                <w:szCs w:val="20"/>
              </w:rPr>
            </w:pPr>
            <w:r w:rsidRPr="00091E2E">
              <w:rPr>
                <w:sz w:val="20"/>
                <w:szCs w:val="20"/>
              </w:rPr>
              <w:t>- водопровод;</w:t>
            </w:r>
          </w:p>
          <w:p w14:paraId="422F4669" w14:textId="77777777" w:rsidR="00E60377" w:rsidRPr="00091E2E" w:rsidRDefault="00E60377" w:rsidP="00CA2DA9">
            <w:pPr>
              <w:pStyle w:val="s16"/>
              <w:shd w:val="clear" w:color="auto" w:fill="FFFFFF"/>
              <w:spacing w:before="0" w:beforeAutospacing="0" w:after="0" w:afterAutospacing="0"/>
              <w:ind w:left="118"/>
              <w:rPr>
                <w:rFonts w:cs="Times New Roman CYR"/>
                <w:sz w:val="20"/>
                <w:szCs w:val="20"/>
              </w:rPr>
            </w:pPr>
            <w:r w:rsidRPr="00091E2E">
              <w:rPr>
                <w:sz w:val="20"/>
                <w:szCs w:val="20"/>
              </w:rPr>
              <w:t>Объекты инженерной инфраструктуры:</w:t>
            </w:r>
          </w:p>
          <w:p w14:paraId="2AACFDC5" w14:textId="77777777" w:rsidR="00E60377" w:rsidRPr="00091E2E" w:rsidRDefault="00E60377" w:rsidP="00CA2DA9">
            <w:pPr>
              <w:pStyle w:val="s16"/>
              <w:shd w:val="clear" w:color="auto" w:fill="FFFFFF"/>
              <w:spacing w:before="0" w:beforeAutospacing="0" w:after="0" w:afterAutospacing="0"/>
              <w:ind w:left="118"/>
              <w:rPr>
                <w:rFonts w:cs="Times New Roman CYR"/>
                <w:sz w:val="20"/>
                <w:szCs w:val="20"/>
              </w:rPr>
            </w:pPr>
            <w:r w:rsidRPr="00091E2E">
              <w:rPr>
                <w:sz w:val="20"/>
                <w:szCs w:val="20"/>
              </w:rPr>
              <w:t>- линия электропередач,</w:t>
            </w:r>
          </w:p>
          <w:p w14:paraId="49902557" w14:textId="77777777" w:rsidR="00E60377" w:rsidRPr="00091E2E" w:rsidRDefault="00E60377" w:rsidP="00CA2DA9">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трансформаторная подстанция, </w:t>
            </w:r>
          </w:p>
          <w:p w14:paraId="39F54BFA" w14:textId="77777777" w:rsidR="00E60377" w:rsidRPr="00091E2E" w:rsidRDefault="00E60377" w:rsidP="00CA2DA9">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газопровод, </w:t>
            </w:r>
          </w:p>
          <w:p w14:paraId="127099B4" w14:textId="77777777" w:rsidR="00E60377" w:rsidRPr="00091E2E" w:rsidRDefault="00E60377" w:rsidP="00CA2DA9">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линия связи, </w:t>
            </w:r>
          </w:p>
          <w:p w14:paraId="04C546BE" w14:textId="77777777" w:rsidR="00E60377" w:rsidRPr="00091E2E" w:rsidRDefault="00E60377" w:rsidP="00CA2DA9">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телефонная станция, </w:t>
            </w:r>
          </w:p>
          <w:p w14:paraId="1F378AEB" w14:textId="77777777" w:rsidR="00E60377" w:rsidRPr="00091E2E" w:rsidRDefault="00E60377" w:rsidP="00CA2DA9">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канализация, </w:t>
            </w:r>
          </w:p>
          <w:p w14:paraId="30D90D13" w14:textId="77777777" w:rsidR="00E60377" w:rsidRPr="00091E2E" w:rsidRDefault="00E60377" w:rsidP="00CA2DA9">
            <w:pPr>
              <w:pStyle w:val="s16"/>
              <w:shd w:val="clear" w:color="auto" w:fill="FFFFFF"/>
              <w:spacing w:before="0" w:beforeAutospacing="0" w:after="0" w:afterAutospacing="0"/>
              <w:ind w:left="118"/>
              <w:rPr>
                <w:rFonts w:cs="Times New Roman CYR"/>
                <w:sz w:val="20"/>
                <w:szCs w:val="20"/>
              </w:rPr>
            </w:pPr>
            <w:r w:rsidRPr="00091E2E">
              <w:rPr>
                <w:sz w:val="20"/>
                <w:szCs w:val="20"/>
              </w:rPr>
              <w:t>- стоянка транспортных средств,</w:t>
            </w:r>
          </w:p>
          <w:p w14:paraId="11D7521E" w14:textId="77777777" w:rsidR="00E60377" w:rsidRPr="00091E2E" w:rsidRDefault="00E60377" w:rsidP="00CA2DA9">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0C7615EE" w14:textId="77777777" w:rsidR="00DF550A" w:rsidRPr="00091E2E" w:rsidRDefault="00E60377" w:rsidP="002B67C9">
            <w:pPr>
              <w:pStyle w:val="s16"/>
              <w:shd w:val="clear" w:color="auto" w:fill="FFFFFF"/>
              <w:spacing w:before="0" w:beforeAutospacing="0" w:after="0" w:afterAutospacing="0"/>
              <w:ind w:left="118"/>
            </w:pPr>
            <w:r w:rsidRPr="00091E2E">
              <w:rPr>
                <w:sz w:val="20"/>
                <w:szCs w:val="20"/>
              </w:rPr>
              <w:t>- сооружения, необходимые для сбора и плавки снега)</w:t>
            </w:r>
          </w:p>
        </w:tc>
        <w:tc>
          <w:tcPr>
            <w:tcW w:w="4536" w:type="dxa"/>
          </w:tcPr>
          <w:p w14:paraId="2933F473" w14:textId="77777777" w:rsidR="00E60377" w:rsidRPr="00091E2E" w:rsidRDefault="00E60377" w:rsidP="00CA2DA9">
            <w:pPr>
              <w:snapToGrid w:val="0"/>
              <w:ind w:left="118" w:right="165"/>
              <w:jc w:val="both"/>
            </w:pPr>
            <w:r w:rsidRPr="00091E2E">
              <w:lastRenderedPageBreak/>
              <w:t>Минимальная/максимальная площадь земельных участков – 10/10000 кв. м;</w:t>
            </w:r>
          </w:p>
          <w:p w14:paraId="4935A0F7" w14:textId="77777777" w:rsidR="00E60377" w:rsidRPr="00091E2E" w:rsidRDefault="00E60377" w:rsidP="00CA2DA9">
            <w:pPr>
              <w:snapToGrid w:val="0"/>
              <w:ind w:left="118" w:right="165"/>
              <w:jc w:val="both"/>
            </w:pPr>
            <w:r w:rsidRPr="00091E2E">
              <w:t xml:space="preserve">максимальное количество надземных этажей </w:t>
            </w:r>
            <w:r w:rsidRPr="00091E2E">
              <w:lastRenderedPageBreak/>
              <w:t>зданий –2;</w:t>
            </w:r>
          </w:p>
          <w:p w14:paraId="296CFE9F" w14:textId="77777777" w:rsidR="00E60377" w:rsidRPr="00091E2E" w:rsidRDefault="00E60377" w:rsidP="00CA2DA9">
            <w:pPr>
              <w:snapToGrid w:val="0"/>
              <w:ind w:left="118" w:right="165"/>
              <w:jc w:val="both"/>
            </w:pPr>
            <w:r w:rsidRPr="00091E2E">
              <w:t>максимальный процент застройки в границах земельного участка – 80%.</w:t>
            </w:r>
          </w:p>
          <w:p w14:paraId="5570D9E6" w14:textId="77777777" w:rsidR="00FB4F26" w:rsidRPr="00091E2E" w:rsidRDefault="00FB4F26" w:rsidP="00FB4F26">
            <w:pPr>
              <w:snapToGrid w:val="0"/>
              <w:ind w:left="118" w:right="165"/>
              <w:jc w:val="both"/>
            </w:pPr>
            <w:r w:rsidRPr="00091E2E">
              <w:t xml:space="preserve">минимальные отступы от красной линии – 5 м; от иных границ – 3 м;  </w:t>
            </w:r>
          </w:p>
          <w:p w14:paraId="656438F9" w14:textId="77777777" w:rsidR="00E60377" w:rsidRPr="00091E2E" w:rsidRDefault="00E60377" w:rsidP="00CA2DA9">
            <w:pPr>
              <w:snapToGrid w:val="0"/>
              <w:ind w:left="118" w:right="165"/>
              <w:jc w:val="both"/>
            </w:pPr>
            <w:r w:rsidRPr="00091E2E">
              <w:t>для линейных объектов минимальные отступы – не регламентируются</w:t>
            </w:r>
          </w:p>
          <w:p w14:paraId="50EAA24A" w14:textId="77777777" w:rsidR="00E60377" w:rsidRPr="00091E2E" w:rsidRDefault="00E60377" w:rsidP="00CA2DA9">
            <w:pPr>
              <w:snapToGrid w:val="0"/>
              <w:ind w:left="118" w:right="165"/>
              <w:jc w:val="both"/>
            </w:pPr>
            <w:r w:rsidRPr="00091E2E">
              <w:t>минимальный процент озеленения земельного участка 15%.</w:t>
            </w:r>
          </w:p>
          <w:p w14:paraId="5460D80F" w14:textId="77777777" w:rsidR="00E60377" w:rsidRPr="00091E2E" w:rsidRDefault="00E60377" w:rsidP="00CA2DA9">
            <w:pPr>
              <w:snapToGrid w:val="0"/>
              <w:ind w:left="118" w:right="165"/>
              <w:jc w:val="both"/>
            </w:pPr>
            <w:r w:rsidRPr="00091E2E">
              <w:t>для линейных объектов процент озеленения – не регламентируются</w:t>
            </w:r>
          </w:p>
          <w:p w14:paraId="224D95DC" w14:textId="77777777" w:rsidR="00E60377" w:rsidRPr="00091E2E" w:rsidRDefault="00E60377" w:rsidP="00CA2DA9">
            <w:pPr>
              <w:snapToGrid w:val="0"/>
              <w:ind w:left="118" w:right="165"/>
              <w:jc w:val="both"/>
            </w:pPr>
          </w:p>
        </w:tc>
        <w:tc>
          <w:tcPr>
            <w:tcW w:w="4394" w:type="dxa"/>
            <w:vMerge w:val="restart"/>
          </w:tcPr>
          <w:p w14:paraId="157AEDAB" w14:textId="77777777" w:rsidR="00E60377" w:rsidRPr="00091E2E" w:rsidRDefault="00E60377" w:rsidP="00D74C3E">
            <w:pPr>
              <w:tabs>
                <w:tab w:val="left" w:pos="3071"/>
              </w:tabs>
              <w:ind w:left="142" w:right="65"/>
              <w:rPr>
                <w:shd w:val="clear" w:color="auto" w:fill="FFFFFF"/>
              </w:rPr>
            </w:pPr>
            <w:r w:rsidRPr="00091E2E">
              <w:rPr>
                <w:shd w:val="clear" w:color="auto" w:fill="FFFFFF"/>
              </w:rPr>
              <w:lastRenderedPageBreak/>
              <w:t xml:space="preserve">Параметры земельных участков и объектов капитального строительства определяются в соответствии с требованиями технических </w:t>
            </w:r>
            <w:r w:rsidRPr="00091E2E">
              <w:rPr>
                <w:shd w:val="clear" w:color="auto" w:fill="FFFFFF"/>
              </w:rPr>
              <w:lastRenderedPageBreak/>
              <w:t>регламентов, строительных норм и правил, а также с учетом норм статьи 22 настоящих Правил.</w:t>
            </w:r>
          </w:p>
          <w:p w14:paraId="27FC7D4F" w14:textId="77777777" w:rsidR="00E60377" w:rsidRPr="00091E2E" w:rsidRDefault="00E60377" w:rsidP="00D74C3E">
            <w:pPr>
              <w:tabs>
                <w:tab w:val="left" w:pos="3071"/>
              </w:tabs>
              <w:ind w:left="142" w:right="65"/>
            </w:pPr>
          </w:p>
          <w:p w14:paraId="1C5FFE6B" w14:textId="77777777" w:rsidR="00E60377" w:rsidRPr="00091E2E" w:rsidRDefault="00E60377" w:rsidP="00D74C3E">
            <w:pPr>
              <w:tabs>
                <w:tab w:val="left" w:pos="3071"/>
              </w:tabs>
              <w:ind w:left="142" w:right="65"/>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29B0039F" w14:textId="77777777" w:rsidR="00E60377" w:rsidRPr="00091E2E" w:rsidRDefault="00E60377" w:rsidP="00D74C3E">
            <w:pPr>
              <w:widowControl/>
              <w:suppressAutoHyphens w:val="0"/>
              <w:overflowPunct/>
              <w:autoSpaceDE/>
              <w:ind w:left="142" w:right="65"/>
              <w:textAlignment w:val="baseline"/>
              <w:rPr>
                <w:lang w:eastAsia="ru-RU"/>
              </w:rPr>
            </w:pPr>
            <w:r w:rsidRPr="00091E2E">
              <w:rPr>
                <w:lang w:eastAsia="ru-RU"/>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14:paraId="6087BFCE" w14:textId="77777777" w:rsidR="00E60377" w:rsidRPr="00091E2E" w:rsidRDefault="00E60377" w:rsidP="00D74C3E">
            <w:pPr>
              <w:widowControl/>
              <w:suppressAutoHyphens w:val="0"/>
              <w:overflowPunct/>
              <w:autoSpaceDE/>
              <w:ind w:left="142" w:right="65"/>
              <w:textAlignment w:val="baseline"/>
              <w:rPr>
                <w:lang w:eastAsia="ru-RU"/>
              </w:rPr>
            </w:pPr>
            <w:r w:rsidRPr="00091E2E">
              <w:rPr>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52D621E5" w14:textId="77777777" w:rsidR="00E60377" w:rsidRPr="00091E2E" w:rsidRDefault="00E60377" w:rsidP="00D74C3E">
            <w:pPr>
              <w:tabs>
                <w:tab w:val="left" w:pos="3071"/>
              </w:tabs>
              <w:suppressAutoHyphens w:val="0"/>
              <w:overflowPunct/>
              <w:autoSpaceDN w:val="0"/>
              <w:ind w:right="65"/>
              <w:rPr>
                <w:rFonts w:eastAsia="Calibri"/>
                <w:lang w:eastAsia="en-US"/>
              </w:rPr>
            </w:pPr>
          </w:p>
          <w:p w14:paraId="7BDF22C8" w14:textId="77777777" w:rsidR="00E60377" w:rsidRPr="00091E2E" w:rsidRDefault="00E60377" w:rsidP="00D74C3E">
            <w:pPr>
              <w:snapToGrid w:val="0"/>
              <w:ind w:left="132" w:right="132" w:hanging="1"/>
              <w:jc w:val="both"/>
              <w:rPr>
                <w:rFonts w:eastAsia="Calibri"/>
              </w:rPr>
            </w:pPr>
            <w:r w:rsidRPr="00091E2E">
              <w:rPr>
                <w:lang w:eastAsia="ru-RU"/>
              </w:rPr>
              <w:t xml:space="preserve">Для строительства объектов в зоне затопления или подтопления необходимо предусматривать мероприятия, предусмотренные </w:t>
            </w:r>
            <w:r w:rsidRPr="00091E2E">
              <w:rPr>
                <w:rFonts w:eastAsia="Calibri"/>
              </w:rPr>
              <w:t>согласно статье 22 настоящих Правил.</w:t>
            </w:r>
          </w:p>
          <w:p w14:paraId="3A4655A2" w14:textId="77777777" w:rsidR="00E60377" w:rsidRPr="00091E2E" w:rsidRDefault="00E60377" w:rsidP="00D74C3E">
            <w:pPr>
              <w:snapToGrid w:val="0"/>
              <w:ind w:left="142" w:right="65"/>
              <w:rPr>
                <w:rFonts w:eastAsia="Calibri"/>
              </w:rPr>
            </w:pPr>
          </w:p>
          <w:p w14:paraId="374FEECF" w14:textId="77777777" w:rsidR="00E60377" w:rsidRPr="00091E2E" w:rsidRDefault="00E60377" w:rsidP="00D74C3E">
            <w:pPr>
              <w:tabs>
                <w:tab w:val="left" w:pos="3071"/>
              </w:tabs>
              <w:suppressAutoHyphens w:val="0"/>
              <w:overflowPunct/>
              <w:autoSpaceDN w:val="0"/>
              <w:ind w:left="142" w:right="65"/>
            </w:pPr>
            <w:r w:rsidRPr="00091E2E">
              <w:rPr>
                <w:shd w:val="clear" w:color="auto" w:fill="FFFFFF"/>
                <w:lang w:eastAsia="ru-RU"/>
              </w:rPr>
              <w:t xml:space="preserve">Факт наличия </w:t>
            </w:r>
            <w:r w:rsidRPr="00091E2E">
              <w:rPr>
                <w:lang w:eastAsia="ru-RU"/>
              </w:rPr>
              <w:t>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sidRPr="00091E2E">
              <w:rPr>
                <w:shd w:val="clear" w:color="auto" w:fill="FFFFFF"/>
                <w:lang w:eastAsia="ru-RU"/>
              </w:rPr>
              <w:t xml:space="preserve"> должны подтверждаться </w:t>
            </w:r>
            <w:r w:rsidRPr="00091E2E">
              <w:rPr>
                <w:lang w:eastAsia="ru-RU"/>
              </w:rPr>
              <w:t>заключением аккредитованных экспертов.</w:t>
            </w:r>
          </w:p>
          <w:p w14:paraId="10895591" w14:textId="77777777" w:rsidR="00E60377" w:rsidRPr="00091E2E" w:rsidRDefault="00E60377" w:rsidP="00D74C3E">
            <w:pPr>
              <w:tabs>
                <w:tab w:val="left" w:pos="3071"/>
              </w:tabs>
              <w:ind w:right="207"/>
            </w:pPr>
          </w:p>
          <w:p w14:paraId="7FA45165" w14:textId="77777777" w:rsidR="00E60377" w:rsidRPr="00091E2E" w:rsidRDefault="00E60377" w:rsidP="00D74C3E">
            <w:pPr>
              <w:tabs>
                <w:tab w:val="left" w:pos="3071"/>
              </w:tabs>
              <w:autoSpaceDN w:val="0"/>
              <w:ind w:left="142" w:right="207"/>
              <w:rPr>
                <w:rFonts w:eastAsia="SimSun"/>
                <w:lang w:eastAsia="zh-CN" w:bidi="ru-RU"/>
              </w:rPr>
            </w:pPr>
            <w:r w:rsidRPr="00091E2E">
              <w:rPr>
                <w:rFonts w:eastAsia="SimSun"/>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5DD398F5" w14:textId="77777777" w:rsidR="00E60377" w:rsidRPr="00091E2E" w:rsidRDefault="00E60377" w:rsidP="00D74C3E">
            <w:pPr>
              <w:tabs>
                <w:tab w:val="left" w:pos="3071"/>
              </w:tabs>
              <w:autoSpaceDN w:val="0"/>
              <w:ind w:left="142" w:right="207"/>
              <w:rPr>
                <w:rFonts w:eastAsia="SimSun"/>
                <w:lang w:eastAsia="zh-CN" w:bidi="ru-RU"/>
              </w:rPr>
            </w:pPr>
          </w:p>
          <w:p w14:paraId="199FE638" w14:textId="77777777" w:rsidR="00E60377" w:rsidRPr="00091E2E" w:rsidRDefault="00E60377" w:rsidP="00D74C3E">
            <w:pPr>
              <w:tabs>
                <w:tab w:val="left" w:pos="3071"/>
              </w:tabs>
              <w:ind w:left="142" w:right="207"/>
            </w:pPr>
            <w:r w:rsidRPr="00091E2E">
              <w:t xml:space="preserve">Использование земельных участков и объектов капитального строительства </w:t>
            </w:r>
            <w:r w:rsidRPr="00091E2E">
              <w:lastRenderedPageBreak/>
              <w:t>осуществлять с учетом режимов зон с особыми условиями использования территорий.</w:t>
            </w:r>
          </w:p>
          <w:p w14:paraId="264FA572" w14:textId="77777777" w:rsidR="00E60377" w:rsidRPr="00091E2E" w:rsidRDefault="00E60377" w:rsidP="00D74C3E">
            <w:pPr>
              <w:widowControl/>
              <w:suppressAutoHyphens w:val="0"/>
              <w:overflowPunct/>
              <w:autoSpaceDE/>
              <w:ind w:left="142" w:right="207"/>
              <w:textAlignment w:val="baseline"/>
              <w:rPr>
                <w:lang w:eastAsia="ru-RU"/>
              </w:rPr>
            </w:pPr>
          </w:p>
          <w:p w14:paraId="588ADB9B" w14:textId="77777777" w:rsidR="00E60377" w:rsidRPr="00091E2E" w:rsidRDefault="00E60377" w:rsidP="00D74C3E">
            <w:pPr>
              <w:widowControl/>
              <w:suppressAutoHyphens w:val="0"/>
              <w:overflowPunct/>
              <w:autoSpaceDE/>
              <w:ind w:left="142" w:right="207"/>
              <w:textAlignment w:val="baseline"/>
              <w:rPr>
                <w:lang w:eastAsia="ru-RU"/>
              </w:rPr>
            </w:pPr>
            <w:r w:rsidRPr="00091E2E">
              <w:rPr>
                <w:lang w:eastAsia="ru-RU"/>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14:paraId="6217B74D" w14:textId="77777777" w:rsidR="00E60377" w:rsidRPr="00091E2E" w:rsidRDefault="00E60377" w:rsidP="00D74C3E">
            <w:pPr>
              <w:widowControl/>
              <w:suppressAutoHyphens w:val="0"/>
              <w:overflowPunct/>
              <w:autoSpaceDE/>
              <w:ind w:left="142" w:right="207"/>
              <w:textAlignment w:val="baseline"/>
              <w:rPr>
                <w:lang w:eastAsia="ru-RU"/>
              </w:rPr>
            </w:pPr>
            <w:r w:rsidRPr="00091E2E">
              <w:rPr>
                <w:lang w:eastAsia="ru-RU"/>
              </w:rPr>
              <w:t>обустройство входа с созданием условий для беспрепятственного доступа маломобильных граждан к месту получения услуги (обслуживания);</w:t>
            </w:r>
          </w:p>
          <w:p w14:paraId="42DFF7B0" w14:textId="77777777" w:rsidR="00E60377" w:rsidRPr="00091E2E" w:rsidRDefault="00E60377" w:rsidP="00D74C3E">
            <w:pPr>
              <w:widowControl/>
              <w:suppressAutoHyphens w:val="0"/>
              <w:overflowPunct/>
              <w:autoSpaceDE/>
              <w:ind w:left="142" w:right="207"/>
              <w:textAlignment w:val="baseline"/>
              <w:rPr>
                <w:lang w:eastAsia="ru-RU"/>
              </w:rPr>
            </w:pPr>
            <w:r w:rsidRPr="00091E2E">
              <w:rPr>
                <w:lang w:eastAsia="ru-RU"/>
              </w:rPr>
              <w:t>оборудование площадок для стоянки автомобилей посетителей;</w:t>
            </w:r>
          </w:p>
          <w:p w14:paraId="252DF84D" w14:textId="77777777" w:rsidR="00E60377" w:rsidRPr="00091E2E" w:rsidRDefault="00E60377" w:rsidP="00D74C3E">
            <w:pPr>
              <w:widowControl/>
              <w:tabs>
                <w:tab w:val="left" w:pos="416"/>
                <w:tab w:val="left" w:pos="1266"/>
              </w:tabs>
              <w:suppressAutoHyphens w:val="0"/>
              <w:overflowPunct/>
              <w:autoSpaceDE/>
              <w:ind w:left="142" w:right="207"/>
              <w:textAlignment w:val="baseline"/>
              <w:rPr>
                <w:lang w:eastAsia="ru-RU"/>
              </w:rPr>
            </w:pPr>
            <w:r w:rsidRPr="00091E2E">
              <w:rPr>
                <w:lang w:eastAsia="ru-RU"/>
              </w:rPr>
              <w:t>соблюдение норм благоустройства, установленных соответствующими муниципальными правовыми актами.</w:t>
            </w:r>
          </w:p>
          <w:p w14:paraId="6F9B61E2" w14:textId="77777777" w:rsidR="00E60377" w:rsidRPr="00091E2E" w:rsidRDefault="00E60377" w:rsidP="00D74C3E">
            <w:pPr>
              <w:widowControl/>
              <w:tabs>
                <w:tab w:val="left" w:pos="416"/>
                <w:tab w:val="left" w:pos="1266"/>
              </w:tabs>
              <w:suppressAutoHyphens w:val="0"/>
              <w:overflowPunct/>
              <w:autoSpaceDE/>
              <w:ind w:left="142" w:right="207"/>
              <w:textAlignment w:val="baseline"/>
              <w:rPr>
                <w:lang w:eastAsia="ru-RU"/>
              </w:rPr>
            </w:pPr>
          </w:p>
          <w:p w14:paraId="370718FB" w14:textId="77777777" w:rsidR="00E60377" w:rsidRPr="00091E2E" w:rsidRDefault="00E60377" w:rsidP="00D74C3E">
            <w:pPr>
              <w:snapToGrid w:val="0"/>
              <w:ind w:left="142" w:right="207"/>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26563505" w14:textId="77777777" w:rsidR="00E60377" w:rsidRPr="00091E2E" w:rsidRDefault="00E60377" w:rsidP="00D74C3E">
            <w:pPr>
              <w:snapToGrid w:val="0"/>
              <w:ind w:left="142" w:right="207"/>
              <w:rPr>
                <w:rFonts w:eastAsia="Calibri"/>
              </w:rPr>
            </w:pPr>
            <w:r w:rsidRPr="00091E2E">
              <w:rPr>
                <w:lang w:eastAsia="ru-RU"/>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22 настоящих Правил.</w:t>
            </w:r>
          </w:p>
          <w:p w14:paraId="543CC081" w14:textId="77777777" w:rsidR="00E60377" w:rsidRPr="00091E2E" w:rsidRDefault="00E60377" w:rsidP="00D74C3E">
            <w:pPr>
              <w:snapToGrid w:val="0"/>
              <w:ind w:left="142" w:right="207"/>
              <w:rPr>
                <w:rFonts w:eastAsia="Calibri"/>
              </w:rPr>
            </w:pPr>
          </w:p>
          <w:p w14:paraId="39B1FDD7" w14:textId="77777777" w:rsidR="00E60377" w:rsidRPr="00091E2E" w:rsidRDefault="00E60377" w:rsidP="00D74C3E">
            <w:pPr>
              <w:snapToGrid w:val="0"/>
              <w:ind w:left="142" w:right="207"/>
              <w:rPr>
                <w:rFonts w:eastAsia="Calibri"/>
              </w:rPr>
            </w:pPr>
            <w:r w:rsidRPr="00091E2E">
              <w:rPr>
                <w:rFonts w:eastAsia="Calibri"/>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поселения в соответствии с действующим законодательством.</w:t>
            </w:r>
          </w:p>
          <w:p w14:paraId="7C63E6EF" w14:textId="77777777" w:rsidR="00E60377" w:rsidRPr="00091E2E" w:rsidRDefault="00E60377" w:rsidP="00D74C3E">
            <w:pPr>
              <w:snapToGrid w:val="0"/>
              <w:ind w:left="142" w:right="207"/>
              <w:rPr>
                <w:rFonts w:eastAsia="Calibri"/>
              </w:rPr>
            </w:pPr>
          </w:p>
          <w:p w14:paraId="1F9F6A1E" w14:textId="77777777" w:rsidR="00E60377" w:rsidRPr="00091E2E" w:rsidRDefault="00E60377" w:rsidP="00D74C3E">
            <w:pPr>
              <w:snapToGrid w:val="0"/>
              <w:ind w:left="142" w:right="207"/>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СанПиНом</w:t>
            </w:r>
            <w:r w:rsidRPr="00091E2E">
              <w:rPr>
                <w:shd w:val="clear" w:color="auto" w:fill="FFFFFF"/>
              </w:rPr>
              <w:t>2.2.1/2.1.1.1200-</w:t>
            </w:r>
            <w:r w:rsidRPr="00091E2E">
              <w:rPr>
                <w:shd w:val="clear" w:color="auto" w:fill="FFFFFF"/>
              </w:rPr>
              <w:lastRenderedPageBreak/>
              <w:t>03"</w:t>
            </w:r>
            <w:r w:rsidRPr="00091E2E">
              <w:rPr>
                <w:bCs/>
                <w:shd w:val="clear" w:color="auto" w:fill="FFFFFF"/>
              </w:rPr>
              <w:t>Санитарно-защитные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41B6CE26" w14:textId="77777777" w:rsidR="00E60377" w:rsidRPr="00091E2E" w:rsidRDefault="00E60377" w:rsidP="00D74C3E">
            <w:pPr>
              <w:tabs>
                <w:tab w:val="left" w:pos="3071"/>
              </w:tabs>
              <w:autoSpaceDN w:val="0"/>
              <w:ind w:left="142" w:right="207"/>
              <w:rPr>
                <w:rFonts w:eastAsia="SimSun"/>
                <w:lang w:eastAsia="zh-CN" w:bidi="ru-RU"/>
              </w:rPr>
            </w:pPr>
          </w:p>
          <w:p w14:paraId="1D0F6C10" w14:textId="77777777" w:rsidR="00E60377" w:rsidRPr="00091E2E" w:rsidRDefault="00E60377" w:rsidP="00D74C3E">
            <w:pPr>
              <w:snapToGrid w:val="0"/>
              <w:ind w:left="142" w:right="207"/>
              <w:rPr>
                <w:rFonts w:eastAsia="Calibri"/>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73B156A2" w14:textId="77777777" w:rsidR="00E60377" w:rsidRPr="00091E2E" w:rsidRDefault="00E60377" w:rsidP="00D74C3E">
            <w:pPr>
              <w:suppressAutoHyphens w:val="0"/>
              <w:overflowPunct/>
              <w:autoSpaceDN w:val="0"/>
              <w:adjustRightInd w:val="0"/>
              <w:ind w:left="142" w:right="142"/>
              <w:rPr>
                <w:lang w:eastAsia="ru-RU"/>
              </w:rPr>
            </w:pPr>
            <w:r w:rsidRPr="00091E2E">
              <w:rPr>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75558739" w14:textId="77777777" w:rsidR="00E60377" w:rsidRPr="00091E2E" w:rsidRDefault="00E60377" w:rsidP="00D74C3E">
            <w:pPr>
              <w:suppressAutoHyphens w:val="0"/>
              <w:overflowPunct/>
              <w:autoSpaceDN w:val="0"/>
              <w:adjustRightInd w:val="0"/>
              <w:ind w:left="142" w:right="207"/>
              <w:rPr>
                <w:lang w:eastAsia="ru-RU"/>
              </w:rPr>
            </w:pPr>
            <w:r w:rsidRPr="00091E2E">
              <w:rPr>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14:paraId="6D319801" w14:textId="77777777" w:rsidR="00E60377" w:rsidRPr="00091E2E" w:rsidRDefault="00E60377" w:rsidP="00D74C3E">
            <w:pPr>
              <w:autoSpaceDN w:val="0"/>
              <w:adjustRightInd w:val="0"/>
              <w:ind w:left="142" w:right="207"/>
              <w:rPr>
                <w:lang w:eastAsia="ru-RU"/>
              </w:rPr>
            </w:pPr>
            <w:r w:rsidRPr="00091E2E">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22A159C6" w14:textId="77777777" w:rsidR="00E60377" w:rsidRPr="00091E2E" w:rsidRDefault="00E60377" w:rsidP="00D74C3E">
            <w:pPr>
              <w:autoSpaceDN w:val="0"/>
              <w:adjustRightInd w:val="0"/>
              <w:ind w:left="142" w:right="207"/>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22FDBAB4" w14:textId="77777777" w:rsidR="00E60377" w:rsidRPr="00091E2E" w:rsidRDefault="00E60377" w:rsidP="00D74C3E">
            <w:pPr>
              <w:autoSpaceDN w:val="0"/>
              <w:adjustRightInd w:val="0"/>
              <w:ind w:left="142" w:right="207"/>
            </w:pPr>
          </w:p>
          <w:p w14:paraId="7AF04096" w14:textId="77777777" w:rsidR="00E60377" w:rsidRPr="00091E2E" w:rsidRDefault="00E60377" w:rsidP="001956FF">
            <w:pPr>
              <w:suppressAutoHyphens w:val="0"/>
              <w:overflowPunct/>
              <w:autoSpaceDN w:val="0"/>
              <w:adjustRightInd w:val="0"/>
              <w:ind w:left="142" w:right="132"/>
              <w:rPr>
                <w:lang w:eastAsia="ru-RU"/>
              </w:rPr>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w:t>
            </w:r>
          </w:p>
          <w:p w14:paraId="6DEAB958" w14:textId="77777777" w:rsidR="00E60377" w:rsidRPr="00091E2E" w:rsidRDefault="00E60377" w:rsidP="00D74C3E">
            <w:pPr>
              <w:suppressAutoHyphens w:val="0"/>
              <w:overflowPunct/>
              <w:autoSpaceDN w:val="0"/>
              <w:adjustRightInd w:val="0"/>
              <w:ind w:left="118" w:right="132"/>
              <w:rPr>
                <w:lang w:eastAsia="ru-RU"/>
              </w:rPr>
            </w:pPr>
            <w:r w:rsidRPr="00091E2E">
              <w:rPr>
                <w:lang w:eastAsia="ru-RU"/>
              </w:rPr>
              <w:t>движения и т.п.)</w:t>
            </w:r>
          </w:p>
          <w:p w14:paraId="60D552BD" w14:textId="77777777" w:rsidR="00E60377" w:rsidRPr="00091E2E" w:rsidRDefault="00E60377" w:rsidP="00D74C3E">
            <w:pPr>
              <w:widowControl/>
              <w:suppressAutoHyphens w:val="0"/>
              <w:overflowPunct/>
              <w:autoSpaceDN w:val="0"/>
              <w:adjustRightInd w:val="0"/>
              <w:ind w:left="118" w:right="132"/>
              <w:rPr>
                <w:lang w:eastAsia="ru-RU"/>
              </w:rPr>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72D3FA8B" w14:textId="77777777" w:rsidR="00E60377" w:rsidRPr="00091E2E" w:rsidRDefault="00E60377" w:rsidP="00D74C3E">
            <w:pPr>
              <w:suppressAutoHyphens w:val="0"/>
              <w:overflowPunct/>
              <w:autoSpaceDN w:val="0"/>
              <w:adjustRightInd w:val="0"/>
              <w:ind w:left="118" w:right="132"/>
              <w:rPr>
                <w:lang w:eastAsia="ru-RU"/>
              </w:rPr>
            </w:pPr>
          </w:p>
          <w:p w14:paraId="493F9730" w14:textId="77777777" w:rsidR="00E60377" w:rsidRPr="00091E2E" w:rsidRDefault="00E60377" w:rsidP="00D74C3E">
            <w:pPr>
              <w:snapToGrid w:val="0"/>
              <w:ind w:left="118" w:right="165"/>
              <w:rPr>
                <w:shd w:val="clear" w:color="auto" w:fill="FFFFFF"/>
              </w:rP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w:t>
            </w:r>
          </w:p>
        </w:tc>
      </w:tr>
      <w:tr w:rsidR="002C5923" w:rsidRPr="00091E2E" w14:paraId="77EF838B" w14:textId="77777777" w:rsidTr="00042059">
        <w:tc>
          <w:tcPr>
            <w:tcW w:w="2014" w:type="dxa"/>
          </w:tcPr>
          <w:p w14:paraId="0A7DF70E" w14:textId="77777777" w:rsidR="00CA2DA9" w:rsidRPr="00091E2E" w:rsidRDefault="00CA2DA9" w:rsidP="00CA2DA9">
            <w:pPr>
              <w:snapToGrid w:val="0"/>
              <w:ind w:left="147" w:right="142"/>
            </w:pPr>
            <w:r w:rsidRPr="00091E2E">
              <w:lastRenderedPageBreak/>
              <w:t>[3.1.2.] Административные здания организаций, обеспечивающих предоставление коммунальных услуг</w:t>
            </w:r>
          </w:p>
        </w:tc>
        <w:tc>
          <w:tcPr>
            <w:tcW w:w="4370" w:type="dxa"/>
          </w:tcPr>
          <w:p w14:paraId="1D7B7B20" w14:textId="77777777" w:rsidR="00CA2DA9" w:rsidRPr="00091E2E" w:rsidRDefault="00CA2DA9" w:rsidP="00CA2DA9">
            <w:pPr>
              <w:snapToGrid w:val="0"/>
              <w:ind w:left="118" w:right="165"/>
              <w:jc w:val="both"/>
            </w:pPr>
            <w:r w:rsidRPr="00091E2E">
              <w:rPr>
                <w:shd w:val="clear" w:color="auto" w:fill="FFFFFF"/>
              </w:rPr>
              <w:t>Здания и сооружения, обеспечивающие физических и юридических лиц коммунальными услугами.</w:t>
            </w:r>
          </w:p>
        </w:tc>
        <w:tc>
          <w:tcPr>
            <w:tcW w:w="4536" w:type="dxa"/>
          </w:tcPr>
          <w:p w14:paraId="252F4674" w14:textId="77777777" w:rsidR="00CA2DA9" w:rsidRPr="00091E2E" w:rsidRDefault="00CA2DA9" w:rsidP="00CA2DA9">
            <w:pPr>
              <w:snapToGrid w:val="0"/>
              <w:ind w:left="118" w:right="165"/>
              <w:jc w:val="both"/>
            </w:pPr>
            <w:r w:rsidRPr="00091E2E">
              <w:t>Минимальная/ максимальная площадь земельных участков – 10/10000 кв. м;</w:t>
            </w:r>
          </w:p>
          <w:p w14:paraId="21AEA317" w14:textId="77777777" w:rsidR="00CA2DA9" w:rsidRPr="00091E2E" w:rsidRDefault="00CA2DA9" w:rsidP="00CA2DA9">
            <w:pPr>
              <w:snapToGrid w:val="0"/>
              <w:ind w:left="118" w:right="165"/>
              <w:jc w:val="both"/>
            </w:pPr>
            <w:r w:rsidRPr="00091E2E">
              <w:t>максимальное количество надземных этажей зданий –2;</w:t>
            </w:r>
          </w:p>
          <w:p w14:paraId="43B35FC1" w14:textId="77777777" w:rsidR="00CA2DA9" w:rsidRPr="00091E2E" w:rsidRDefault="00CA2DA9" w:rsidP="00CA2DA9">
            <w:pPr>
              <w:snapToGrid w:val="0"/>
              <w:ind w:left="118" w:right="165"/>
              <w:jc w:val="both"/>
            </w:pPr>
            <w:r w:rsidRPr="00091E2E">
              <w:t>максимальная высота зданий, строений, сооружений от уровня земли - 15 м;</w:t>
            </w:r>
          </w:p>
          <w:p w14:paraId="536D4402" w14:textId="77777777" w:rsidR="00CA2DA9" w:rsidRPr="00091E2E" w:rsidRDefault="00CA2DA9" w:rsidP="00CA2DA9">
            <w:pPr>
              <w:snapToGrid w:val="0"/>
              <w:ind w:left="118" w:right="165"/>
              <w:jc w:val="both"/>
            </w:pPr>
            <w:r w:rsidRPr="00091E2E">
              <w:t>максимальный процент застройки в границах земельного участка –  60%</w:t>
            </w:r>
          </w:p>
          <w:p w14:paraId="21D6D2DA" w14:textId="77777777" w:rsidR="00CA2DA9" w:rsidRPr="00091E2E" w:rsidRDefault="00CA2DA9" w:rsidP="00CA2DA9">
            <w:pPr>
              <w:snapToGrid w:val="0"/>
              <w:ind w:left="118" w:right="165"/>
              <w:jc w:val="both"/>
            </w:pPr>
            <w:r w:rsidRPr="00091E2E">
              <w:t xml:space="preserve">минимальные отступы от красной линии – 5 м; от иных границ – 3 м;  </w:t>
            </w:r>
          </w:p>
          <w:p w14:paraId="4963ABAB" w14:textId="77777777" w:rsidR="00CA2DA9" w:rsidRPr="00091E2E" w:rsidRDefault="00CA2DA9" w:rsidP="00CA2DA9">
            <w:pPr>
              <w:ind w:left="118" w:right="165"/>
              <w:jc w:val="both"/>
            </w:pPr>
            <w:r w:rsidRPr="00091E2E">
              <w:t>минимальный процент озеленения – 15%.</w:t>
            </w:r>
          </w:p>
        </w:tc>
        <w:tc>
          <w:tcPr>
            <w:tcW w:w="4394" w:type="dxa"/>
            <w:vMerge/>
          </w:tcPr>
          <w:p w14:paraId="0FBD9AFD" w14:textId="77777777" w:rsidR="00CA2DA9" w:rsidRPr="00091E2E" w:rsidRDefault="00CA2DA9" w:rsidP="00CA2DA9">
            <w:pPr>
              <w:snapToGrid w:val="0"/>
              <w:ind w:left="118" w:right="165"/>
            </w:pPr>
          </w:p>
        </w:tc>
      </w:tr>
      <w:tr w:rsidR="007C35B8" w:rsidRPr="00091E2E" w14:paraId="05A3F842" w14:textId="77777777" w:rsidTr="00042059">
        <w:tc>
          <w:tcPr>
            <w:tcW w:w="2014" w:type="dxa"/>
          </w:tcPr>
          <w:p w14:paraId="3A966F12" w14:textId="77777777" w:rsidR="007C35B8" w:rsidRPr="00091E2E" w:rsidRDefault="007C35B8" w:rsidP="00095D2C">
            <w:pPr>
              <w:tabs>
                <w:tab w:val="left" w:pos="2520"/>
              </w:tabs>
              <w:snapToGrid w:val="0"/>
            </w:pPr>
            <w:r>
              <w:t>[3.8.1</w:t>
            </w:r>
            <w:r w:rsidRPr="00091E2E">
              <w:t xml:space="preserve">] </w:t>
            </w:r>
            <w:r>
              <w:t>Государственное управление</w:t>
            </w:r>
          </w:p>
          <w:p w14:paraId="382FDDE1" w14:textId="77777777" w:rsidR="007C35B8" w:rsidRPr="00091E2E" w:rsidRDefault="007C35B8" w:rsidP="00095D2C">
            <w:pPr>
              <w:tabs>
                <w:tab w:val="left" w:pos="2520"/>
              </w:tabs>
              <w:snapToGrid w:val="0"/>
            </w:pPr>
          </w:p>
        </w:tc>
        <w:tc>
          <w:tcPr>
            <w:tcW w:w="4370" w:type="dxa"/>
          </w:tcPr>
          <w:p w14:paraId="1F5FE080" w14:textId="77777777" w:rsidR="007C35B8" w:rsidRPr="00091E2E" w:rsidRDefault="007C35B8" w:rsidP="00095D2C">
            <w:pPr>
              <w:ind w:left="113"/>
            </w:pPr>
            <w:r>
              <w:t>Здания, предназначенные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536" w:type="dxa"/>
          </w:tcPr>
          <w:p w14:paraId="3C344739" w14:textId="77777777" w:rsidR="007C35B8" w:rsidRPr="00091E2E" w:rsidRDefault="007C35B8" w:rsidP="00095D2C">
            <w:pPr>
              <w:snapToGrid w:val="0"/>
              <w:ind w:left="113" w:right="151"/>
              <w:jc w:val="both"/>
            </w:pPr>
            <w:r w:rsidRPr="00091E2E">
              <w:t>Минимальная/максимальная площадь</w:t>
            </w:r>
            <w:r>
              <w:t xml:space="preserve"> земельных участков –100/2</w:t>
            </w:r>
            <w:r w:rsidRPr="00091E2E">
              <w:t xml:space="preserve">000 кв. м; </w:t>
            </w:r>
          </w:p>
          <w:p w14:paraId="3C9D1C71" w14:textId="77777777" w:rsidR="007C35B8" w:rsidRPr="00091E2E" w:rsidRDefault="007C35B8" w:rsidP="00095D2C">
            <w:pPr>
              <w:snapToGrid w:val="0"/>
              <w:ind w:left="113" w:right="151"/>
              <w:jc w:val="both"/>
            </w:pPr>
            <w:r w:rsidRPr="00091E2E">
              <w:t>максимальный процент застройки в границах земельного участка –60%;</w:t>
            </w:r>
          </w:p>
          <w:p w14:paraId="7258E082" w14:textId="77777777" w:rsidR="007C35B8" w:rsidRPr="00091E2E" w:rsidRDefault="007C35B8" w:rsidP="00095D2C">
            <w:pPr>
              <w:snapToGrid w:val="0"/>
              <w:ind w:left="113" w:right="151"/>
              <w:jc w:val="both"/>
            </w:pPr>
            <w:r w:rsidRPr="00091E2E">
              <w:t>максимальное количество надземных этажей зданий – 4 этажа;</w:t>
            </w:r>
          </w:p>
          <w:p w14:paraId="56A9C3AD" w14:textId="77777777" w:rsidR="007C35B8" w:rsidRPr="00091E2E" w:rsidRDefault="007C35B8" w:rsidP="00095D2C">
            <w:pPr>
              <w:snapToGrid w:val="0"/>
              <w:ind w:left="113" w:right="151"/>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49C4A5C7" w14:textId="77777777" w:rsidR="007C35B8" w:rsidRPr="00091E2E" w:rsidRDefault="007C35B8" w:rsidP="00095D2C">
            <w:pPr>
              <w:tabs>
                <w:tab w:val="left" w:pos="2520"/>
              </w:tabs>
              <w:snapToGrid w:val="0"/>
              <w:ind w:left="113" w:right="151"/>
              <w:jc w:val="both"/>
            </w:pPr>
            <w:r w:rsidRPr="00091E2E">
              <w:t>минимальные отступы от красной линии – 5 м; от иных границ – 3 м.</w:t>
            </w:r>
          </w:p>
        </w:tc>
        <w:tc>
          <w:tcPr>
            <w:tcW w:w="4394" w:type="dxa"/>
            <w:vMerge/>
          </w:tcPr>
          <w:p w14:paraId="1818ACA5" w14:textId="77777777" w:rsidR="007C35B8" w:rsidRPr="00091E2E" w:rsidRDefault="007C35B8" w:rsidP="00CA2DA9">
            <w:pPr>
              <w:snapToGrid w:val="0"/>
              <w:ind w:left="118" w:right="165"/>
            </w:pPr>
          </w:p>
        </w:tc>
      </w:tr>
      <w:tr w:rsidR="002C5923" w:rsidRPr="00091E2E" w14:paraId="0589A2AE" w14:textId="77777777" w:rsidTr="00042059">
        <w:tc>
          <w:tcPr>
            <w:tcW w:w="2014" w:type="dxa"/>
          </w:tcPr>
          <w:p w14:paraId="7E77A5EF" w14:textId="77777777" w:rsidR="00CA2DA9" w:rsidRPr="00091E2E" w:rsidRDefault="00CA2DA9" w:rsidP="00CA2DA9">
            <w:pPr>
              <w:tabs>
                <w:tab w:val="left" w:pos="2520"/>
              </w:tabs>
              <w:snapToGrid w:val="0"/>
              <w:ind w:left="147" w:right="166"/>
            </w:pPr>
            <w:r w:rsidRPr="00091E2E">
              <w:t xml:space="preserve">[4.1]  </w:t>
            </w:r>
          </w:p>
          <w:p w14:paraId="4F25B73C" w14:textId="77777777" w:rsidR="00CA2DA9" w:rsidRPr="00091E2E" w:rsidRDefault="00CA2DA9" w:rsidP="00CA2DA9">
            <w:pPr>
              <w:tabs>
                <w:tab w:val="left" w:pos="2520"/>
              </w:tabs>
              <w:snapToGrid w:val="0"/>
              <w:ind w:left="147" w:right="166"/>
            </w:pPr>
            <w:r w:rsidRPr="00091E2E">
              <w:t>Деловое управление</w:t>
            </w:r>
          </w:p>
        </w:tc>
        <w:tc>
          <w:tcPr>
            <w:tcW w:w="4370" w:type="dxa"/>
          </w:tcPr>
          <w:p w14:paraId="74F36AE9" w14:textId="77777777" w:rsidR="00CA2DA9" w:rsidRPr="00091E2E" w:rsidRDefault="00CA2DA9" w:rsidP="00CA2DA9">
            <w:pPr>
              <w:snapToGrid w:val="0"/>
              <w:ind w:left="118" w:right="165"/>
              <w:jc w:val="both"/>
            </w:pPr>
            <w:r w:rsidRPr="00091E2E">
              <w:t xml:space="preserve">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w:t>
            </w:r>
            <w:r w:rsidRPr="00091E2E">
              <w:lastRenderedPageBreak/>
              <w:t>организациями, в том числе биржевая деятельность (за исключением банковской и страховой деятельности)</w:t>
            </w:r>
          </w:p>
        </w:tc>
        <w:tc>
          <w:tcPr>
            <w:tcW w:w="4536" w:type="dxa"/>
          </w:tcPr>
          <w:p w14:paraId="39595EFC" w14:textId="77777777" w:rsidR="00CA2DA9" w:rsidRPr="00091E2E" w:rsidRDefault="00CA2DA9" w:rsidP="00CA2DA9">
            <w:pPr>
              <w:tabs>
                <w:tab w:val="left" w:pos="5093"/>
              </w:tabs>
              <w:snapToGrid w:val="0"/>
              <w:ind w:left="118" w:right="142"/>
              <w:jc w:val="both"/>
              <w:rPr>
                <w:rFonts w:eastAsia="Calibri"/>
              </w:rPr>
            </w:pPr>
            <w:r w:rsidRPr="00091E2E">
              <w:rPr>
                <w:rFonts w:eastAsia="Calibri"/>
              </w:rPr>
              <w:lastRenderedPageBreak/>
              <w:t>Минимальная/максимальная площадь земельных участков –500/1500 кв. м;</w:t>
            </w:r>
          </w:p>
          <w:p w14:paraId="349DCA94" w14:textId="77777777" w:rsidR="00CA2DA9" w:rsidRPr="00091E2E" w:rsidRDefault="00CA2DA9" w:rsidP="00CA2DA9">
            <w:pPr>
              <w:tabs>
                <w:tab w:val="left" w:pos="5093"/>
              </w:tabs>
              <w:snapToGrid w:val="0"/>
              <w:ind w:left="118" w:right="142"/>
              <w:jc w:val="both"/>
              <w:rPr>
                <w:rFonts w:eastAsia="Calibri"/>
              </w:rPr>
            </w:pPr>
            <w:r w:rsidRPr="00091E2E">
              <w:rPr>
                <w:rFonts w:eastAsia="Calibri"/>
              </w:rPr>
              <w:t>Максимальная высота зданий, строений, сооружений от уровня земли - 15 м;</w:t>
            </w:r>
          </w:p>
          <w:p w14:paraId="24717239" w14:textId="77777777" w:rsidR="00CA2DA9" w:rsidRPr="00091E2E" w:rsidRDefault="00CA2DA9" w:rsidP="00CA2DA9">
            <w:pPr>
              <w:tabs>
                <w:tab w:val="left" w:pos="5093"/>
              </w:tabs>
              <w:snapToGrid w:val="0"/>
              <w:ind w:left="118" w:right="142"/>
              <w:jc w:val="both"/>
              <w:rPr>
                <w:rFonts w:eastAsia="Calibri"/>
              </w:rPr>
            </w:pPr>
            <w:r w:rsidRPr="00091E2E">
              <w:rPr>
                <w:rFonts w:eastAsia="Calibri"/>
              </w:rPr>
              <w:t>Максимальный процент застройки в границах земельного участка – 60%;</w:t>
            </w:r>
          </w:p>
          <w:p w14:paraId="2F37C21C" w14:textId="77777777" w:rsidR="00CA2DA9" w:rsidRPr="00091E2E" w:rsidRDefault="00CA2DA9" w:rsidP="00CA2DA9">
            <w:pPr>
              <w:tabs>
                <w:tab w:val="left" w:pos="5093"/>
              </w:tabs>
              <w:snapToGrid w:val="0"/>
              <w:ind w:left="118" w:right="142"/>
              <w:jc w:val="both"/>
              <w:rPr>
                <w:rFonts w:eastAsia="Calibri"/>
              </w:rPr>
            </w:pPr>
            <w:r w:rsidRPr="00091E2E">
              <w:rPr>
                <w:rFonts w:eastAsia="Calibri"/>
              </w:rPr>
              <w:t xml:space="preserve">Минимальные отступы от красной линии – 5 м; </w:t>
            </w:r>
            <w:r w:rsidRPr="00091E2E">
              <w:rPr>
                <w:rFonts w:eastAsia="Calibri"/>
              </w:rPr>
              <w:lastRenderedPageBreak/>
              <w:t>от иных границ – 3 м;</w:t>
            </w:r>
          </w:p>
          <w:p w14:paraId="091E7801" w14:textId="77777777" w:rsidR="00CA2DA9" w:rsidRPr="00091E2E" w:rsidRDefault="00CA2DA9" w:rsidP="00CA2DA9">
            <w:pPr>
              <w:tabs>
                <w:tab w:val="left" w:pos="2520"/>
                <w:tab w:val="left" w:pos="5093"/>
              </w:tabs>
              <w:snapToGrid w:val="0"/>
              <w:ind w:left="118" w:right="142"/>
              <w:jc w:val="both"/>
              <w:rPr>
                <w:rFonts w:eastAsia="Calibri"/>
              </w:rPr>
            </w:pPr>
            <w:r w:rsidRPr="00091E2E">
              <w:rPr>
                <w:rFonts w:eastAsia="Calibri"/>
              </w:rPr>
              <w:t xml:space="preserve">Минимальный процент </w:t>
            </w:r>
            <w:r w:rsidR="00E2502F" w:rsidRPr="00091E2E">
              <w:rPr>
                <w:rFonts w:eastAsia="Calibri"/>
              </w:rPr>
              <w:t>озеленения земельного участка 20</w:t>
            </w:r>
            <w:r w:rsidRPr="00091E2E">
              <w:rPr>
                <w:rFonts w:eastAsia="Calibri"/>
              </w:rPr>
              <w:t>%.</w:t>
            </w:r>
          </w:p>
        </w:tc>
        <w:tc>
          <w:tcPr>
            <w:tcW w:w="4394" w:type="dxa"/>
            <w:vMerge/>
          </w:tcPr>
          <w:p w14:paraId="70EE6AF1" w14:textId="77777777" w:rsidR="00CA2DA9" w:rsidRPr="00091E2E" w:rsidRDefault="00CA2DA9" w:rsidP="00CA2DA9">
            <w:pPr>
              <w:snapToGrid w:val="0"/>
              <w:ind w:left="118" w:right="165"/>
              <w:rPr>
                <w:rFonts w:eastAsia="Calibri"/>
              </w:rPr>
            </w:pPr>
          </w:p>
        </w:tc>
      </w:tr>
      <w:tr w:rsidR="002C5923" w:rsidRPr="00091E2E" w14:paraId="39A19432" w14:textId="77777777" w:rsidTr="00042059">
        <w:tc>
          <w:tcPr>
            <w:tcW w:w="2014" w:type="dxa"/>
          </w:tcPr>
          <w:p w14:paraId="0C329BE5" w14:textId="77777777" w:rsidR="00CA2DA9" w:rsidRPr="00091E2E" w:rsidRDefault="00CA2DA9" w:rsidP="00CA2DA9">
            <w:pPr>
              <w:snapToGrid w:val="0"/>
              <w:ind w:left="137" w:right="156"/>
            </w:pPr>
            <w:r w:rsidRPr="00091E2E">
              <w:t xml:space="preserve">[4.4]  </w:t>
            </w:r>
          </w:p>
          <w:p w14:paraId="0C9359E4" w14:textId="77777777" w:rsidR="00CA2DA9" w:rsidRPr="00091E2E" w:rsidRDefault="00CA2DA9" w:rsidP="00CA2DA9">
            <w:pPr>
              <w:snapToGrid w:val="0"/>
              <w:ind w:left="137" w:right="156"/>
            </w:pPr>
            <w:r w:rsidRPr="00091E2E">
              <w:t>Магазины</w:t>
            </w:r>
          </w:p>
        </w:tc>
        <w:tc>
          <w:tcPr>
            <w:tcW w:w="4370" w:type="dxa"/>
          </w:tcPr>
          <w:p w14:paraId="0BEC2E10" w14:textId="77777777" w:rsidR="004373E6" w:rsidRPr="00091E2E" w:rsidRDefault="004373E6" w:rsidP="004373E6">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7EAFD20F"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3A1A76C5"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244B3E02" w14:textId="77777777" w:rsidR="00CA2DA9" w:rsidRPr="00091E2E" w:rsidRDefault="004373E6" w:rsidP="004373E6">
            <w:pPr>
              <w:snapToGrid w:val="0"/>
              <w:ind w:left="118" w:right="142"/>
              <w:jc w:val="both"/>
            </w:pPr>
            <w:r w:rsidRPr="00091E2E">
              <w:rPr>
                <w:shd w:val="clear" w:color="auto" w:fill="FFFFFF"/>
              </w:rPr>
              <w:t>- ветаптека</w:t>
            </w:r>
          </w:p>
        </w:tc>
        <w:tc>
          <w:tcPr>
            <w:tcW w:w="4536" w:type="dxa"/>
          </w:tcPr>
          <w:p w14:paraId="75968F6A" w14:textId="77777777" w:rsidR="00CA2DA9" w:rsidRPr="00091E2E" w:rsidRDefault="00CA2DA9" w:rsidP="00CA2DA9">
            <w:pPr>
              <w:snapToGrid w:val="0"/>
              <w:ind w:left="118" w:right="142"/>
              <w:jc w:val="both"/>
            </w:pPr>
            <w:r w:rsidRPr="00091E2E">
              <w:t>Минимальная/максимальная площадь земельных участков – 100/5000 кв. м;</w:t>
            </w:r>
          </w:p>
          <w:p w14:paraId="2C08DAA8" w14:textId="77777777" w:rsidR="00CA2DA9" w:rsidRPr="00091E2E" w:rsidRDefault="00CA2DA9" w:rsidP="00CA2DA9">
            <w:pPr>
              <w:snapToGrid w:val="0"/>
              <w:ind w:left="118" w:right="142"/>
              <w:jc w:val="both"/>
            </w:pPr>
            <w:r w:rsidRPr="00091E2E">
              <w:t>максимальный процент застройки в границах земельного участка –60%;</w:t>
            </w:r>
          </w:p>
          <w:p w14:paraId="6AB93053" w14:textId="77777777" w:rsidR="00CA2DA9" w:rsidRPr="00091E2E" w:rsidRDefault="00CA2DA9" w:rsidP="00CA2DA9">
            <w:pPr>
              <w:snapToGrid w:val="0"/>
              <w:ind w:left="118" w:right="142"/>
              <w:jc w:val="both"/>
            </w:pPr>
            <w:r w:rsidRPr="00091E2E">
              <w:t>максимальное количество надземных этажей зданий – 3;</w:t>
            </w:r>
          </w:p>
          <w:p w14:paraId="5D7FE36D" w14:textId="77777777" w:rsidR="00CA2DA9" w:rsidRPr="00091E2E" w:rsidRDefault="00CA2DA9" w:rsidP="00CA2DA9">
            <w:pPr>
              <w:snapToGrid w:val="0"/>
              <w:ind w:left="118" w:right="142"/>
              <w:jc w:val="both"/>
            </w:pPr>
            <w:r w:rsidRPr="00091E2E">
              <w:t>максимальная высота зданий, строений, сооружений от уровня земли - 12 м;</w:t>
            </w:r>
          </w:p>
          <w:p w14:paraId="0E44AF6E" w14:textId="77777777" w:rsidR="00CA2DA9" w:rsidRPr="00091E2E" w:rsidRDefault="00CA2DA9" w:rsidP="00CA2DA9">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7C0AD8D6" w14:textId="77777777" w:rsidR="00CA2DA9" w:rsidRPr="00091E2E" w:rsidRDefault="00CA2DA9" w:rsidP="00CA2DA9">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4394" w:type="dxa"/>
            <w:vMerge/>
          </w:tcPr>
          <w:p w14:paraId="472D8DB1" w14:textId="77777777" w:rsidR="00CA2DA9" w:rsidRPr="00091E2E" w:rsidRDefault="00CA2DA9" w:rsidP="00CA2DA9">
            <w:pPr>
              <w:snapToGrid w:val="0"/>
              <w:ind w:left="118" w:right="165"/>
              <w:rPr>
                <w:rFonts w:eastAsia="Calibri"/>
              </w:rPr>
            </w:pPr>
          </w:p>
        </w:tc>
      </w:tr>
      <w:tr w:rsidR="002C5923" w:rsidRPr="00091E2E" w14:paraId="638865AB" w14:textId="77777777" w:rsidTr="00042059">
        <w:tc>
          <w:tcPr>
            <w:tcW w:w="2014" w:type="dxa"/>
          </w:tcPr>
          <w:p w14:paraId="06BF144A" w14:textId="77777777" w:rsidR="00CA2DA9" w:rsidRPr="00091E2E" w:rsidRDefault="00CA2DA9" w:rsidP="00CA2DA9">
            <w:pPr>
              <w:snapToGrid w:val="0"/>
              <w:ind w:left="137" w:right="156"/>
            </w:pPr>
            <w:r w:rsidRPr="00091E2E">
              <w:t>[4.6]  Общественное питание</w:t>
            </w:r>
          </w:p>
        </w:tc>
        <w:tc>
          <w:tcPr>
            <w:tcW w:w="4370" w:type="dxa"/>
          </w:tcPr>
          <w:p w14:paraId="6B7A115A" w14:textId="77777777" w:rsidR="00CA2DA9" w:rsidRPr="00091E2E" w:rsidRDefault="00CA2DA9" w:rsidP="00CA2DA9">
            <w:pPr>
              <w:ind w:left="118"/>
              <w:rPr>
                <w:shd w:val="clear" w:color="auto" w:fill="FFFFFF"/>
              </w:rPr>
            </w:pPr>
            <w:r w:rsidRPr="00091E2E">
              <w:rPr>
                <w:shd w:val="clear" w:color="auto" w:fill="FFFFFF"/>
              </w:rPr>
              <w:t>- ресторан;</w:t>
            </w:r>
          </w:p>
          <w:p w14:paraId="44F8ABEC" w14:textId="77777777" w:rsidR="00CA2DA9" w:rsidRPr="00091E2E" w:rsidRDefault="00CA2DA9" w:rsidP="00CA2DA9">
            <w:pPr>
              <w:ind w:left="118"/>
              <w:rPr>
                <w:shd w:val="clear" w:color="auto" w:fill="FFFFFF"/>
              </w:rPr>
            </w:pPr>
            <w:r w:rsidRPr="00091E2E">
              <w:rPr>
                <w:shd w:val="clear" w:color="auto" w:fill="FFFFFF"/>
              </w:rPr>
              <w:t xml:space="preserve">- кафе; </w:t>
            </w:r>
          </w:p>
          <w:p w14:paraId="12E84AE3" w14:textId="77777777" w:rsidR="00CA2DA9" w:rsidRPr="00091E2E" w:rsidRDefault="00CA2DA9" w:rsidP="00CA2DA9">
            <w:pPr>
              <w:ind w:left="118"/>
              <w:rPr>
                <w:shd w:val="clear" w:color="auto" w:fill="FFFFFF"/>
              </w:rPr>
            </w:pPr>
            <w:r w:rsidRPr="00091E2E">
              <w:rPr>
                <w:shd w:val="clear" w:color="auto" w:fill="FFFFFF"/>
              </w:rPr>
              <w:t>- бар;</w:t>
            </w:r>
          </w:p>
          <w:p w14:paraId="748DAB3F" w14:textId="77777777" w:rsidR="00CA2DA9" w:rsidRPr="00091E2E" w:rsidRDefault="00CA2DA9" w:rsidP="00CA2DA9">
            <w:pPr>
              <w:ind w:left="118"/>
              <w:rPr>
                <w:shd w:val="clear" w:color="auto" w:fill="FFFFFF"/>
              </w:rPr>
            </w:pPr>
            <w:r w:rsidRPr="00091E2E">
              <w:rPr>
                <w:shd w:val="clear" w:color="auto" w:fill="FFFFFF"/>
              </w:rPr>
              <w:t>- закусочная;</w:t>
            </w:r>
          </w:p>
          <w:p w14:paraId="79EF8658" w14:textId="77777777" w:rsidR="00CA2DA9" w:rsidRPr="00091E2E" w:rsidRDefault="00CA2DA9" w:rsidP="00CA2DA9">
            <w:pPr>
              <w:ind w:left="118"/>
              <w:rPr>
                <w:shd w:val="clear" w:color="auto" w:fill="FFFFFF"/>
              </w:rPr>
            </w:pPr>
            <w:r w:rsidRPr="00091E2E">
              <w:rPr>
                <w:shd w:val="clear" w:color="auto" w:fill="FFFFFF"/>
              </w:rPr>
              <w:t>- столовая;</w:t>
            </w:r>
          </w:p>
          <w:p w14:paraId="7501E4E9" w14:textId="77777777" w:rsidR="00CA2DA9" w:rsidRPr="00091E2E" w:rsidRDefault="00CA2DA9" w:rsidP="00CA2DA9">
            <w:pPr>
              <w:ind w:left="118"/>
              <w:rPr>
                <w:shd w:val="clear" w:color="auto" w:fill="FFFFFF"/>
              </w:rPr>
            </w:pPr>
            <w:r w:rsidRPr="00091E2E">
              <w:rPr>
                <w:shd w:val="clear" w:color="auto" w:fill="FFFFFF"/>
              </w:rPr>
              <w:t>- отдел кулинарии;</w:t>
            </w:r>
          </w:p>
          <w:p w14:paraId="64B7C417" w14:textId="77777777" w:rsidR="00CA2DA9" w:rsidRPr="00091E2E" w:rsidRDefault="00CA2DA9" w:rsidP="00CA2DA9">
            <w:pPr>
              <w:snapToGrid w:val="0"/>
              <w:ind w:left="118" w:right="142"/>
              <w:jc w:val="both"/>
            </w:pPr>
            <w:r w:rsidRPr="00091E2E">
              <w:rPr>
                <w:shd w:val="clear" w:color="auto" w:fill="FFFFFF"/>
              </w:rPr>
              <w:t>- пункт быстрого питания</w:t>
            </w:r>
          </w:p>
        </w:tc>
        <w:tc>
          <w:tcPr>
            <w:tcW w:w="4536" w:type="dxa"/>
          </w:tcPr>
          <w:p w14:paraId="78EA9386" w14:textId="77777777" w:rsidR="00CA2DA9" w:rsidRPr="00091E2E" w:rsidRDefault="00CA2DA9" w:rsidP="00CA2DA9">
            <w:pPr>
              <w:snapToGrid w:val="0"/>
              <w:ind w:left="118" w:right="142"/>
              <w:jc w:val="both"/>
            </w:pPr>
            <w:r w:rsidRPr="00091E2E">
              <w:t>Минимальная/максимальная площадь земельных участков – 200/10000 кв. м;</w:t>
            </w:r>
          </w:p>
          <w:p w14:paraId="5A2A6E78" w14:textId="77777777" w:rsidR="00CA2DA9" w:rsidRPr="00091E2E" w:rsidRDefault="00CA2DA9" w:rsidP="00CA2DA9">
            <w:pPr>
              <w:snapToGrid w:val="0"/>
              <w:ind w:left="118" w:right="142"/>
              <w:jc w:val="both"/>
            </w:pPr>
            <w:r w:rsidRPr="00091E2E">
              <w:t>максимальный процент застройки в границах земельного участка – 60%;</w:t>
            </w:r>
          </w:p>
          <w:p w14:paraId="28DCD5ED" w14:textId="77777777" w:rsidR="00CA2DA9" w:rsidRPr="00091E2E" w:rsidRDefault="00CA2DA9" w:rsidP="00CA2DA9">
            <w:pPr>
              <w:snapToGrid w:val="0"/>
              <w:ind w:left="118" w:right="142"/>
              <w:jc w:val="both"/>
            </w:pPr>
            <w:r w:rsidRPr="00091E2E">
              <w:t>максимальное количество надземных этажей зданий –  2;</w:t>
            </w:r>
          </w:p>
          <w:p w14:paraId="3B07A0E4" w14:textId="77777777" w:rsidR="00CA2DA9" w:rsidRPr="00091E2E" w:rsidRDefault="00CA2DA9" w:rsidP="00CA2DA9">
            <w:pPr>
              <w:snapToGrid w:val="0"/>
              <w:ind w:left="118" w:right="142"/>
              <w:jc w:val="both"/>
            </w:pPr>
            <w:r w:rsidRPr="00091E2E">
              <w:t>максимальная высота зданий, строений, сооружений от уровня земли -12 м;</w:t>
            </w:r>
          </w:p>
          <w:p w14:paraId="2EB422B8" w14:textId="77777777" w:rsidR="00CA2DA9" w:rsidRPr="00091E2E" w:rsidRDefault="00CA2DA9" w:rsidP="00CA2DA9">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4FA4C928" w14:textId="77777777" w:rsidR="00CA2DA9" w:rsidRPr="00091E2E" w:rsidRDefault="00CA2DA9" w:rsidP="00CA2DA9">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4394" w:type="dxa"/>
            <w:vMerge/>
          </w:tcPr>
          <w:p w14:paraId="7FC5D4FA" w14:textId="77777777" w:rsidR="00CA2DA9" w:rsidRPr="00091E2E" w:rsidRDefault="00CA2DA9" w:rsidP="00CA2DA9">
            <w:pPr>
              <w:snapToGrid w:val="0"/>
              <w:ind w:left="118" w:right="165"/>
              <w:rPr>
                <w:rFonts w:eastAsia="Calibri"/>
              </w:rPr>
            </w:pPr>
          </w:p>
        </w:tc>
      </w:tr>
      <w:tr w:rsidR="002C5923" w:rsidRPr="00091E2E" w14:paraId="620FCF75" w14:textId="77777777" w:rsidTr="00042059">
        <w:tc>
          <w:tcPr>
            <w:tcW w:w="2014" w:type="dxa"/>
          </w:tcPr>
          <w:p w14:paraId="02B12BDD" w14:textId="77777777" w:rsidR="0008399C" w:rsidRPr="00091E2E" w:rsidRDefault="0008399C" w:rsidP="0008399C">
            <w:pPr>
              <w:pStyle w:val="TableParagraph"/>
              <w:ind w:left="172"/>
              <w:rPr>
                <w:spacing w:val="-4"/>
                <w:sz w:val="20"/>
                <w:lang w:val="ru-RU"/>
              </w:rPr>
            </w:pPr>
            <w:r w:rsidRPr="00091E2E">
              <w:rPr>
                <w:sz w:val="20"/>
                <w:lang w:val="ru-RU"/>
              </w:rPr>
              <w:t>[7.2.2]</w:t>
            </w:r>
          </w:p>
          <w:p w14:paraId="61EC6F7C" w14:textId="77777777" w:rsidR="0008399C" w:rsidRPr="00091E2E" w:rsidRDefault="0008399C" w:rsidP="0008399C">
            <w:pPr>
              <w:snapToGrid w:val="0"/>
              <w:ind w:left="137" w:right="156"/>
            </w:pPr>
            <w:r w:rsidRPr="00091E2E">
              <w:t>Обслуживание перевозок пассажиров</w:t>
            </w:r>
          </w:p>
        </w:tc>
        <w:tc>
          <w:tcPr>
            <w:tcW w:w="4370" w:type="dxa"/>
          </w:tcPr>
          <w:p w14:paraId="467DDCB6" w14:textId="77777777" w:rsidR="0008399C" w:rsidRPr="00091E2E" w:rsidRDefault="0008399C" w:rsidP="0008399C">
            <w:pPr>
              <w:ind w:left="118"/>
            </w:pPr>
            <w:r w:rsidRPr="00091E2E">
              <w:t>Здания и сооружения, предназначенные для обслуживания пассажиров:</w:t>
            </w:r>
          </w:p>
          <w:p w14:paraId="65891BD7" w14:textId="77777777" w:rsidR="0008399C" w:rsidRPr="00091E2E" w:rsidRDefault="0008399C" w:rsidP="0008399C">
            <w:pPr>
              <w:ind w:left="118"/>
            </w:pPr>
            <w:r w:rsidRPr="00091E2E">
              <w:t>- автовокзал;</w:t>
            </w:r>
          </w:p>
          <w:p w14:paraId="57FDEC42" w14:textId="77777777" w:rsidR="0008399C" w:rsidRPr="00091E2E" w:rsidRDefault="0008399C" w:rsidP="0008399C">
            <w:pPr>
              <w:ind w:left="118"/>
            </w:pPr>
            <w:r w:rsidRPr="00091E2E">
              <w:t>- автотранспортная пассажирская станция;</w:t>
            </w:r>
          </w:p>
          <w:p w14:paraId="435D820F" w14:textId="77777777" w:rsidR="0008399C" w:rsidRPr="00091E2E" w:rsidRDefault="0008399C" w:rsidP="0008399C">
            <w:pPr>
              <w:widowControl/>
              <w:autoSpaceDE/>
              <w:ind w:left="118"/>
              <w:rPr>
                <w:sz w:val="18"/>
                <w:szCs w:val="18"/>
                <w:shd w:val="clear" w:color="auto" w:fill="FFFFFF"/>
              </w:rPr>
            </w:pPr>
            <w:r w:rsidRPr="00091E2E">
              <w:t>- железнодорожный вокзал</w:t>
            </w:r>
          </w:p>
        </w:tc>
        <w:tc>
          <w:tcPr>
            <w:tcW w:w="4536" w:type="dxa"/>
          </w:tcPr>
          <w:p w14:paraId="75534A5E" w14:textId="77777777" w:rsidR="0008399C" w:rsidRPr="00091E2E" w:rsidRDefault="0008399C" w:rsidP="0008399C">
            <w:pPr>
              <w:snapToGrid w:val="0"/>
              <w:ind w:left="118" w:right="141"/>
              <w:jc w:val="both"/>
              <w:rPr>
                <w:rFonts w:eastAsia="SimSun"/>
                <w:lang w:eastAsia="zh-CN" w:bidi="ru-RU"/>
              </w:rPr>
            </w:pPr>
            <w:r w:rsidRPr="00091E2E">
              <w:rPr>
                <w:rFonts w:eastAsia="SimSun"/>
                <w:lang w:eastAsia="zh-CN" w:bidi="ru-RU"/>
              </w:rPr>
              <w:t>Минимальная/максимальная площадь земельных участков –100/10000 кв. м;</w:t>
            </w:r>
          </w:p>
          <w:p w14:paraId="1758FEF2" w14:textId="77777777" w:rsidR="0008399C" w:rsidRPr="00091E2E" w:rsidRDefault="0008399C" w:rsidP="0008399C">
            <w:pPr>
              <w:snapToGrid w:val="0"/>
              <w:ind w:left="118" w:right="141"/>
              <w:jc w:val="both"/>
              <w:rPr>
                <w:rFonts w:eastAsia="SimSun"/>
                <w:lang w:eastAsia="zh-CN" w:bidi="ru-RU"/>
              </w:rPr>
            </w:pPr>
            <w:r w:rsidRPr="00091E2E">
              <w:rPr>
                <w:rFonts w:eastAsia="SimSun"/>
                <w:lang w:eastAsia="zh-CN" w:bidi="ru-RU"/>
              </w:rPr>
              <w:t>максимальная высота зданий, строений, сооружений от уровня земли – 20 м.;</w:t>
            </w:r>
          </w:p>
          <w:p w14:paraId="4C395B10" w14:textId="77777777" w:rsidR="0008399C" w:rsidRPr="00091E2E" w:rsidRDefault="0008399C" w:rsidP="0008399C">
            <w:pPr>
              <w:snapToGrid w:val="0"/>
              <w:ind w:left="118" w:right="141"/>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60 %;</w:t>
            </w:r>
          </w:p>
          <w:p w14:paraId="4F6743C9" w14:textId="77777777" w:rsidR="0008399C" w:rsidRPr="00091E2E" w:rsidRDefault="0008399C" w:rsidP="0008399C">
            <w:pPr>
              <w:snapToGrid w:val="0"/>
              <w:ind w:left="118" w:right="141"/>
              <w:jc w:val="both"/>
              <w:rPr>
                <w:rFonts w:eastAsia="SimSun"/>
                <w:lang w:eastAsia="zh-CN" w:bidi="ru-RU"/>
              </w:rPr>
            </w:pPr>
            <w:r w:rsidRPr="00091E2E">
              <w:rPr>
                <w:rFonts w:eastAsia="SimSun"/>
                <w:lang w:eastAsia="zh-CN" w:bidi="ru-RU"/>
              </w:rPr>
              <w:t>минимальный процент озеленения – 15%,</w:t>
            </w:r>
          </w:p>
          <w:p w14:paraId="47A06118" w14:textId="77777777" w:rsidR="0008399C" w:rsidRPr="00091E2E" w:rsidRDefault="0008399C" w:rsidP="0008399C">
            <w:pPr>
              <w:snapToGrid w:val="0"/>
              <w:ind w:left="118" w:right="141"/>
              <w:jc w:val="both"/>
              <w:rPr>
                <w:rFonts w:eastAsia="SimSun"/>
                <w:lang w:eastAsia="zh-CN" w:bidi="ru-RU"/>
              </w:rPr>
            </w:pPr>
            <w:r w:rsidRPr="00091E2E">
              <w:rPr>
                <w:rFonts w:eastAsia="SimSun"/>
                <w:lang w:eastAsia="zh-CN" w:bidi="ru-RU"/>
              </w:rPr>
              <w:t>минимальные отступы от красной линии – 5 м; от иных границ – 3 м.</w:t>
            </w:r>
          </w:p>
        </w:tc>
        <w:tc>
          <w:tcPr>
            <w:tcW w:w="4394" w:type="dxa"/>
            <w:vMerge/>
          </w:tcPr>
          <w:p w14:paraId="6EB99ED9" w14:textId="77777777" w:rsidR="0008399C" w:rsidRPr="00091E2E" w:rsidRDefault="0008399C" w:rsidP="00CA2DA9">
            <w:pPr>
              <w:snapToGrid w:val="0"/>
              <w:ind w:left="118" w:right="165"/>
              <w:rPr>
                <w:rFonts w:eastAsia="Calibri"/>
              </w:rPr>
            </w:pPr>
          </w:p>
        </w:tc>
      </w:tr>
      <w:tr w:rsidR="002C5923" w:rsidRPr="00091E2E" w14:paraId="121AEE72" w14:textId="77777777" w:rsidTr="00042059">
        <w:tc>
          <w:tcPr>
            <w:tcW w:w="2014" w:type="dxa"/>
          </w:tcPr>
          <w:p w14:paraId="1396B99C" w14:textId="77777777" w:rsidR="0008399C" w:rsidRPr="00091E2E" w:rsidRDefault="0008399C" w:rsidP="0008399C">
            <w:pPr>
              <w:pStyle w:val="TableParagraph"/>
              <w:ind w:left="172"/>
              <w:rPr>
                <w:spacing w:val="-4"/>
                <w:sz w:val="20"/>
                <w:szCs w:val="20"/>
                <w:lang w:val="ru-RU"/>
              </w:rPr>
            </w:pPr>
            <w:r w:rsidRPr="00091E2E">
              <w:rPr>
                <w:sz w:val="20"/>
                <w:szCs w:val="20"/>
                <w:lang w:val="ru-RU"/>
              </w:rPr>
              <w:t>[7.2.3]</w:t>
            </w:r>
          </w:p>
          <w:p w14:paraId="185B640D" w14:textId="77777777" w:rsidR="0008399C" w:rsidRPr="00091E2E" w:rsidRDefault="0008399C" w:rsidP="0008399C">
            <w:pPr>
              <w:pStyle w:val="TableParagraph"/>
              <w:ind w:left="172"/>
              <w:rPr>
                <w:sz w:val="20"/>
                <w:lang w:val="ru-RU"/>
              </w:rPr>
            </w:pPr>
            <w:r w:rsidRPr="00091E2E">
              <w:rPr>
                <w:sz w:val="20"/>
                <w:szCs w:val="20"/>
                <w:lang w:val="ru-RU"/>
              </w:rPr>
              <w:t>Стоянки транспорта общего пользования</w:t>
            </w:r>
          </w:p>
        </w:tc>
        <w:tc>
          <w:tcPr>
            <w:tcW w:w="4370" w:type="dxa"/>
          </w:tcPr>
          <w:p w14:paraId="0519FA0D" w14:textId="77777777" w:rsidR="0008399C" w:rsidRPr="00091E2E" w:rsidRDefault="0008399C" w:rsidP="0008399C">
            <w:pPr>
              <w:ind w:left="118"/>
            </w:pPr>
            <w:r w:rsidRPr="00091E2E">
              <w:t>Стоянка транспортных средств, осуществляющих перевозки людей по установленному маршруту:</w:t>
            </w:r>
          </w:p>
          <w:p w14:paraId="509A8875" w14:textId="77777777" w:rsidR="0008399C" w:rsidRPr="00091E2E" w:rsidRDefault="0008399C" w:rsidP="0008399C">
            <w:pPr>
              <w:ind w:left="118"/>
            </w:pPr>
            <w:r w:rsidRPr="00091E2E">
              <w:t>- автостоянка;</w:t>
            </w:r>
          </w:p>
          <w:p w14:paraId="5371D222" w14:textId="77777777" w:rsidR="0008399C" w:rsidRPr="00091E2E" w:rsidRDefault="0008399C" w:rsidP="0008399C">
            <w:pPr>
              <w:ind w:left="118"/>
            </w:pPr>
            <w:r w:rsidRPr="00091E2E">
              <w:t>- подземная автостоянка</w:t>
            </w:r>
          </w:p>
        </w:tc>
        <w:tc>
          <w:tcPr>
            <w:tcW w:w="4536" w:type="dxa"/>
          </w:tcPr>
          <w:p w14:paraId="50975631" w14:textId="77777777" w:rsidR="0008399C" w:rsidRPr="00091E2E" w:rsidRDefault="0008399C" w:rsidP="0008399C">
            <w:pPr>
              <w:snapToGrid w:val="0"/>
              <w:ind w:left="118" w:right="141"/>
              <w:jc w:val="both"/>
              <w:rPr>
                <w:rFonts w:eastAsia="SimSun"/>
                <w:lang w:eastAsia="zh-CN" w:bidi="ru-RU"/>
              </w:rPr>
            </w:pPr>
            <w:r w:rsidRPr="00091E2E">
              <w:rPr>
                <w:rFonts w:eastAsia="SimSun"/>
                <w:lang w:eastAsia="zh-CN" w:bidi="ru-RU"/>
              </w:rPr>
              <w:t>Минимальная/максимальная площадь земельных участков –100/2000 кв. м;</w:t>
            </w:r>
          </w:p>
          <w:p w14:paraId="58D26898" w14:textId="77777777" w:rsidR="0008399C" w:rsidRPr="00091E2E" w:rsidRDefault="0008399C" w:rsidP="0008399C">
            <w:pPr>
              <w:snapToGrid w:val="0"/>
              <w:ind w:left="118" w:right="141"/>
              <w:jc w:val="both"/>
              <w:rPr>
                <w:rFonts w:eastAsia="SimSun"/>
                <w:lang w:eastAsia="zh-CN" w:bidi="ru-RU"/>
              </w:rPr>
            </w:pPr>
            <w:r w:rsidRPr="00091E2E">
              <w:rPr>
                <w:rFonts w:eastAsia="SimSun"/>
                <w:lang w:eastAsia="zh-CN" w:bidi="ru-RU"/>
              </w:rPr>
              <w:t>максимальная высота зданий, строений, сооружений от уровня земли – 10 м.;</w:t>
            </w:r>
          </w:p>
          <w:p w14:paraId="1B038469" w14:textId="77777777" w:rsidR="0008399C" w:rsidRPr="00091E2E" w:rsidRDefault="0008399C" w:rsidP="0008399C">
            <w:pPr>
              <w:snapToGrid w:val="0"/>
              <w:ind w:left="118" w:right="141"/>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60 %;</w:t>
            </w:r>
          </w:p>
          <w:p w14:paraId="70FB66EA" w14:textId="77777777" w:rsidR="0008399C" w:rsidRPr="00091E2E" w:rsidRDefault="0008399C" w:rsidP="0008399C">
            <w:pPr>
              <w:snapToGrid w:val="0"/>
              <w:ind w:left="118" w:right="141"/>
              <w:jc w:val="both"/>
              <w:rPr>
                <w:rFonts w:eastAsia="SimSun"/>
                <w:lang w:eastAsia="zh-CN" w:bidi="ru-RU"/>
              </w:rPr>
            </w:pPr>
            <w:r w:rsidRPr="00091E2E">
              <w:rPr>
                <w:rFonts w:eastAsia="SimSun"/>
                <w:lang w:eastAsia="zh-CN" w:bidi="ru-RU"/>
              </w:rPr>
              <w:t>минимальный процент озеленения – 15%,</w:t>
            </w:r>
          </w:p>
          <w:p w14:paraId="77A816BD" w14:textId="77777777" w:rsidR="0008399C" w:rsidRPr="00091E2E" w:rsidRDefault="0008399C" w:rsidP="0008399C">
            <w:pPr>
              <w:snapToGrid w:val="0"/>
              <w:ind w:left="118" w:right="141"/>
              <w:jc w:val="both"/>
              <w:rPr>
                <w:rFonts w:eastAsia="SimSun"/>
                <w:lang w:eastAsia="zh-CN" w:bidi="ru-RU"/>
              </w:rPr>
            </w:pPr>
            <w:r w:rsidRPr="00091E2E">
              <w:rPr>
                <w:rFonts w:eastAsia="SimSun"/>
                <w:lang w:eastAsia="zh-CN" w:bidi="ru-RU"/>
              </w:rPr>
              <w:t xml:space="preserve">минимальные отступы от красной линии – 5 м; от </w:t>
            </w:r>
            <w:r w:rsidRPr="00091E2E">
              <w:rPr>
                <w:rFonts w:eastAsia="SimSun"/>
                <w:lang w:eastAsia="zh-CN" w:bidi="ru-RU"/>
              </w:rPr>
              <w:lastRenderedPageBreak/>
              <w:t>иных границ – 3 м.</w:t>
            </w:r>
          </w:p>
        </w:tc>
        <w:tc>
          <w:tcPr>
            <w:tcW w:w="4394" w:type="dxa"/>
            <w:vMerge/>
          </w:tcPr>
          <w:p w14:paraId="067D5B0E" w14:textId="77777777" w:rsidR="0008399C" w:rsidRPr="00091E2E" w:rsidRDefault="0008399C" w:rsidP="00CA2DA9">
            <w:pPr>
              <w:snapToGrid w:val="0"/>
              <w:ind w:left="118" w:right="165"/>
              <w:rPr>
                <w:rFonts w:eastAsia="Calibri"/>
              </w:rPr>
            </w:pPr>
          </w:p>
        </w:tc>
      </w:tr>
      <w:tr w:rsidR="002C5923" w:rsidRPr="00091E2E" w14:paraId="19367623" w14:textId="77777777" w:rsidTr="00042059">
        <w:trPr>
          <w:trHeight w:val="230"/>
        </w:trPr>
        <w:tc>
          <w:tcPr>
            <w:tcW w:w="2014" w:type="dxa"/>
            <w:vMerge w:val="restart"/>
          </w:tcPr>
          <w:p w14:paraId="2E3A5465" w14:textId="77777777" w:rsidR="00CA2DA9" w:rsidRPr="00091E2E" w:rsidRDefault="00CA2DA9" w:rsidP="00CA2DA9">
            <w:pPr>
              <w:snapToGrid w:val="0"/>
              <w:ind w:left="137" w:right="156"/>
            </w:pPr>
            <w:r w:rsidRPr="00091E2E">
              <w:t xml:space="preserve">[9.3] </w:t>
            </w:r>
          </w:p>
          <w:p w14:paraId="0EC47D63" w14:textId="77777777" w:rsidR="00CA2DA9" w:rsidRPr="00091E2E" w:rsidRDefault="00CA2DA9" w:rsidP="00CA2DA9">
            <w:pPr>
              <w:snapToGrid w:val="0"/>
              <w:ind w:left="137" w:right="156"/>
            </w:pPr>
            <w:r w:rsidRPr="00091E2E">
              <w:t>Историко-культурная деятельность</w:t>
            </w:r>
          </w:p>
        </w:tc>
        <w:tc>
          <w:tcPr>
            <w:tcW w:w="4370" w:type="dxa"/>
            <w:vMerge w:val="restart"/>
          </w:tcPr>
          <w:p w14:paraId="230AF883" w14:textId="77777777" w:rsidR="00CA2DA9" w:rsidRPr="00091E2E" w:rsidRDefault="00CA2DA9" w:rsidP="00CA2DA9">
            <w:pPr>
              <w:pStyle w:val="s16"/>
              <w:shd w:val="clear" w:color="auto" w:fill="FFFFFF"/>
              <w:spacing w:before="0" w:beforeAutospacing="0" w:after="0" w:afterAutospacing="0"/>
              <w:ind w:left="118"/>
              <w:rPr>
                <w:sz w:val="20"/>
                <w:szCs w:val="20"/>
              </w:rPr>
            </w:pPr>
            <w:r w:rsidRPr="00091E2E">
              <w:rPr>
                <w:sz w:val="20"/>
                <w:szCs w:val="20"/>
              </w:rPr>
              <w:t>- мемориальные комплексы;</w:t>
            </w:r>
          </w:p>
          <w:p w14:paraId="76EC803F" w14:textId="77777777" w:rsidR="00CA2DA9" w:rsidRPr="00091E2E" w:rsidRDefault="00CA2DA9" w:rsidP="00CA2DA9">
            <w:pPr>
              <w:pStyle w:val="s16"/>
              <w:shd w:val="clear" w:color="auto" w:fill="FFFFFF"/>
              <w:spacing w:before="0" w:beforeAutospacing="0" w:after="0" w:afterAutospacing="0"/>
              <w:ind w:left="118"/>
              <w:rPr>
                <w:sz w:val="20"/>
                <w:szCs w:val="20"/>
              </w:rPr>
            </w:pPr>
            <w:r w:rsidRPr="00091E2E">
              <w:rPr>
                <w:sz w:val="20"/>
                <w:szCs w:val="20"/>
              </w:rPr>
              <w:t>- монументы, памятники и памятные знаки;</w:t>
            </w:r>
          </w:p>
          <w:p w14:paraId="6A00D5BD" w14:textId="77777777" w:rsidR="00CA2DA9" w:rsidRPr="00091E2E" w:rsidRDefault="00CA2DA9" w:rsidP="00CA2DA9">
            <w:pPr>
              <w:pStyle w:val="s16"/>
              <w:shd w:val="clear" w:color="auto" w:fill="FFFFFF"/>
              <w:spacing w:before="0" w:beforeAutospacing="0" w:after="0" w:afterAutospacing="0"/>
              <w:ind w:left="118"/>
              <w:rPr>
                <w:sz w:val="20"/>
                <w:szCs w:val="20"/>
              </w:rPr>
            </w:pPr>
            <w:r w:rsidRPr="00091E2E">
              <w:rPr>
                <w:sz w:val="20"/>
                <w:szCs w:val="20"/>
              </w:rPr>
              <w:t>- памятники истории и культуры в том числе:</w:t>
            </w:r>
          </w:p>
          <w:p w14:paraId="3D14A062" w14:textId="77777777" w:rsidR="00CA2DA9" w:rsidRPr="00091E2E" w:rsidRDefault="00CA2DA9" w:rsidP="00CA2DA9">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объекты культурного наследия, </w:t>
            </w:r>
          </w:p>
          <w:p w14:paraId="5B599895" w14:textId="77777777" w:rsidR="00CA2DA9" w:rsidRPr="00091E2E" w:rsidRDefault="00CA2DA9" w:rsidP="00CA2DA9">
            <w:pPr>
              <w:pStyle w:val="s16"/>
              <w:shd w:val="clear" w:color="auto" w:fill="FFFFFF"/>
              <w:spacing w:before="0" w:beforeAutospacing="0" w:after="0" w:afterAutospacing="0"/>
              <w:ind w:left="118"/>
              <w:rPr>
                <w:sz w:val="20"/>
                <w:szCs w:val="20"/>
              </w:rPr>
            </w:pPr>
            <w:r w:rsidRPr="00091E2E">
              <w:rPr>
                <w:sz w:val="20"/>
                <w:szCs w:val="20"/>
              </w:rPr>
              <w:t>- историческое здание (объект культурного наследия);</w:t>
            </w:r>
          </w:p>
          <w:p w14:paraId="173F62D3" w14:textId="77777777" w:rsidR="00CA2DA9" w:rsidRPr="00091E2E" w:rsidRDefault="00CA2DA9" w:rsidP="00CA2DA9">
            <w:pPr>
              <w:pStyle w:val="s16"/>
              <w:shd w:val="clear" w:color="auto" w:fill="FFFFFF"/>
              <w:spacing w:before="0" w:beforeAutospacing="0" w:after="0" w:afterAutospacing="0"/>
              <w:ind w:left="118"/>
              <w:rPr>
                <w:sz w:val="20"/>
                <w:szCs w:val="20"/>
              </w:rPr>
            </w:pPr>
            <w:r w:rsidRPr="00091E2E">
              <w:rPr>
                <w:sz w:val="20"/>
                <w:szCs w:val="20"/>
              </w:rPr>
              <w:t>- объекты археологического наследия;</w:t>
            </w:r>
          </w:p>
          <w:p w14:paraId="75BEF232" w14:textId="77777777" w:rsidR="00CA2DA9" w:rsidRPr="00091E2E" w:rsidRDefault="00CA2DA9" w:rsidP="00CA2DA9">
            <w:pPr>
              <w:pStyle w:val="s16"/>
              <w:shd w:val="clear" w:color="auto" w:fill="FFFFFF"/>
              <w:spacing w:before="0" w:beforeAutospacing="0" w:after="0" w:afterAutospacing="0"/>
              <w:ind w:left="118"/>
              <w:rPr>
                <w:sz w:val="20"/>
                <w:szCs w:val="20"/>
              </w:rPr>
            </w:pPr>
            <w:r w:rsidRPr="00091E2E">
              <w:rPr>
                <w:sz w:val="20"/>
                <w:szCs w:val="20"/>
              </w:rPr>
              <w:t>- места бытования исторических промыслов, производств и ремесел;</w:t>
            </w:r>
          </w:p>
          <w:p w14:paraId="395E552F" w14:textId="77777777" w:rsidR="00CA2DA9" w:rsidRPr="00091E2E" w:rsidRDefault="00CA2DA9" w:rsidP="00CA2DA9">
            <w:pPr>
              <w:snapToGrid w:val="0"/>
              <w:ind w:left="118" w:right="142"/>
              <w:jc w:val="both"/>
            </w:pPr>
            <w:r w:rsidRPr="00091E2E">
              <w:t>- недействующие военные и гражданские захоронения</w:t>
            </w:r>
          </w:p>
        </w:tc>
        <w:tc>
          <w:tcPr>
            <w:tcW w:w="4536" w:type="dxa"/>
            <w:vMerge w:val="restart"/>
          </w:tcPr>
          <w:p w14:paraId="72F6D100" w14:textId="77777777" w:rsidR="00CA2DA9" w:rsidRPr="00091E2E" w:rsidRDefault="00CA2DA9" w:rsidP="00CA2DA9">
            <w:pPr>
              <w:snapToGrid w:val="0"/>
              <w:ind w:left="118" w:right="142"/>
              <w:jc w:val="center"/>
            </w:pPr>
            <w:r w:rsidRPr="00091E2E">
              <w:t>Регламенты не распространяются</w:t>
            </w:r>
          </w:p>
          <w:p w14:paraId="01BCE08B" w14:textId="77777777" w:rsidR="00CA2DA9" w:rsidRPr="00091E2E" w:rsidRDefault="00CA2DA9" w:rsidP="00CA2DA9">
            <w:pPr>
              <w:snapToGrid w:val="0"/>
              <w:ind w:left="118" w:right="142"/>
              <w:jc w:val="center"/>
            </w:pPr>
            <w:r w:rsidRPr="00091E2E">
              <w:t>(не подлежат установлению).</w:t>
            </w:r>
          </w:p>
          <w:p w14:paraId="45FEEB91" w14:textId="77777777" w:rsidR="00CA2DA9" w:rsidRPr="00091E2E" w:rsidRDefault="00CA2DA9" w:rsidP="00CA2DA9">
            <w:pPr>
              <w:snapToGrid w:val="0"/>
              <w:ind w:left="118" w:right="142"/>
              <w:jc w:val="center"/>
              <w:rPr>
                <w:shd w:val="clear" w:color="auto" w:fill="FFFFFF"/>
              </w:rP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41"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42"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4394" w:type="dxa"/>
            <w:vMerge/>
          </w:tcPr>
          <w:p w14:paraId="5FA006EC" w14:textId="77777777" w:rsidR="00CA2DA9" w:rsidRPr="00091E2E" w:rsidRDefault="00CA2DA9" w:rsidP="00CA2DA9">
            <w:pPr>
              <w:snapToGrid w:val="0"/>
              <w:ind w:left="118" w:right="165"/>
              <w:rPr>
                <w:rFonts w:eastAsia="Calibri"/>
              </w:rPr>
            </w:pPr>
          </w:p>
        </w:tc>
      </w:tr>
      <w:tr w:rsidR="002C5923" w:rsidRPr="00091E2E" w14:paraId="0481B46C" w14:textId="77777777" w:rsidTr="00042059">
        <w:trPr>
          <w:trHeight w:val="230"/>
        </w:trPr>
        <w:tc>
          <w:tcPr>
            <w:tcW w:w="2014" w:type="dxa"/>
            <w:vMerge/>
          </w:tcPr>
          <w:p w14:paraId="595ECD7E" w14:textId="77777777" w:rsidR="00CA2DA9" w:rsidRPr="00091E2E" w:rsidRDefault="00CA2DA9" w:rsidP="00CA2DA9">
            <w:pPr>
              <w:snapToGrid w:val="0"/>
              <w:ind w:left="137" w:right="156"/>
            </w:pPr>
          </w:p>
        </w:tc>
        <w:tc>
          <w:tcPr>
            <w:tcW w:w="4370" w:type="dxa"/>
            <w:vMerge/>
          </w:tcPr>
          <w:p w14:paraId="24FE3E21" w14:textId="77777777" w:rsidR="00CA2DA9" w:rsidRPr="00091E2E" w:rsidRDefault="00CA2DA9" w:rsidP="00CA2DA9">
            <w:pPr>
              <w:pStyle w:val="s16"/>
              <w:shd w:val="clear" w:color="auto" w:fill="FFFFFF"/>
              <w:spacing w:before="0" w:beforeAutospacing="0" w:after="0" w:afterAutospacing="0"/>
              <w:ind w:left="118"/>
              <w:rPr>
                <w:sz w:val="20"/>
                <w:szCs w:val="20"/>
              </w:rPr>
            </w:pPr>
          </w:p>
        </w:tc>
        <w:tc>
          <w:tcPr>
            <w:tcW w:w="4536" w:type="dxa"/>
            <w:vMerge/>
          </w:tcPr>
          <w:p w14:paraId="48A24C48" w14:textId="77777777" w:rsidR="00CA2DA9" w:rsidRPr="00091E2E" w:rsidRDefault="00CA2DA9" w:rsidP="00CA2DA9">
            <w:pPr>
              <w:snapToGrid w:val="0"/>
              <w:ind w:left="118" w:right="142"/>
              <w:jc w:val="center"/>
            </w:pPr>
          </w:p>
        </w:tc>
        <w:tc>
          <w:tcPr>
            <w:tcW w:w="4394" w:type="dxa"/>
            <w:vMerge/>
          </w:tcPr>
          <w:p w14:paraId="15554D43" w14:textId="77777777" w:rsidR="00CA2DA9" w:rsidRPr="00091E2E" w:rsidRDefault="00CA2DA9" w:rsidP="00CA2DA9">
            <w:pPr>
              <w:snapToGrid w:val="0"/>
              <w:ind w:left="118" w:right="165"/>
              <w:rPr>
                <w:rFonts w:eastAsia="Calibri"/>
              </w:rPr>
            </w:pPr>
          </w:p>
        </w:tc>
      </w:tr>
      <w:tr w:rsidR="002C5923" w:rsidRPr="00091E2E" w14:paraId="003FBD62" w14:textId="77777777" w:rsidTr="00042059">
        <w:trPr>
          <w:trHeight w:val="230"/>
        </w:trPr>
        <w:tc>
          <w:tcPr>
            <w:tcW w:w="2014" w:type="dxa"/>
            <w:vMerge/>
          </w:tcPr>
          <w:p w14:paraId="7EF345BC" w14:textId="77777777" w:rsidR="00CA2DA9" w:rsidRPr="00091E2E" w:rsidRDefault="00CA2DA9" w:rsidP="00CA2DA9">
            <w:pPr>
              <w:snapToGrid w:val="0"/>
              <w:ind w:left="137" w:right="156"/>
            </w:pPr>
          </w:p>
        </w:tc>
        <w:tc>
          <w:tcPr>
            <w:tcW w:w="4370" w:type="dxa"/>
            <w:vMerge/>
          </w:tcPr>
          <w:p w14:paraId="55C72778" w14:textId="77777777" w:rsidR="00CA2DA9" w:rsidRPr="00091E2E" w:rsidRDefault="00CA2DA9" w:rsidP="00CA2DA9">
            <w:pPr>
              <w:snapToGrid w:val="0"/>
              <w:ind w:left="108" w:right="142"/>
              <w:jc w:val="both"/>
            </w:pPr>
          </w:p>
        </w:tc>
        <w:tc>
          <w:tcPr>
            <w:tcW w:w="4536" w:type="dxa"/>
            <w:vMerge/>
          </w:tcPr>
          <w:p w14:paraId="54420F45" w14:textId="77777777" w:rsidR="00CA2DA9" w:rsidRPr="00091E2E" w:rsidRDefault="00CA2DA9" w:rsidP="00CA2DA9">
            <w:pPr>
              <w:snapToGrid w:val="0"/>
              <w:ind w:left="118" w:right="142"/>
              <w:jc w:val="center"/>
            </w:pPr>
          </w:p>
        </w:tc>
        <w:tc>
          <w:tcPr>
            <w:tcW w:w="4394" w:type="dxa"/>
            <w:vMerge/>
          </w:tcPr>
          <w:p w14:paraId="05509A65" w14:textId="77777777" w:rsidR="00CA2DA9" w:rsidRPr="00091E2E" w:rsidRDefault="00CA2DA9" w:rsidP="00CA2DA9">
            <w:pPr>
              <w:snapToGrid w:val="0"/>
              <w:ind w:left="118" w:right="165"/>
              <w:rPr>
                <w:rFonts w:eastAsia="Calibri"/>
              </w:rPr>
            </w:pPr>
          </w:p>
        </w:tc>
      </w:tr>
      <w:tr w:rsidR="002C5923" w:rsidRPr="00091E2E" w14:paraId="62EBA14B" w14:textId="77777777" w:rsidTr="00042059">
        <w:trPr>
          <w:trHeight w:val="230"/>
        </w:trPr>
        <w:tc>
          <w:tcPr>
            <w:tcW w:w="2014" w:type="dxa"/>
            <w:vMerge/>
          </w:tcPr>
          <w:p w14:paraId="2850FDEB" w14:textId="77777777" w:rsidR="00CA2DA9" w:rsidRPr="00091E2E" w:rsidRDefault="00CA2DA9" w:rsidP="00CA2DA9">
            <w:pPr>
              <w:snapToGrid w:val="0"/>
              <w:ind w:left="137" w:right="156"/>
            </w:pPr>
          </w:p>
        </w:tc>
        <w:tc>
          <w:tcPr>
            <w:tcW w:w="4370" w:type="dxa"/>
            <w:vMerge/>
          </w:tcPr>
          <w:p w14:paraId="4629E562" w14:textId="77777777" w:rsidR="00CA2DA9" w:rsidRPr="00091E2E" w:rsidRDefault="00CA2DA9" w:rsidP="00CA2DA9">
            <w:pPr>
              <w:snapToGrid w:val="0"/>
              <w:ind w:left="108" w:right="142"/>
              <w:jc w:val="both"/>
            </w:pPr>
          </w:p>
        </w:tc>
        <w:tc>
          <w:tcPr>
            <w:tcW w:w="4536" w:type="dxa"/>
            <w:vMerge/>
          </w:tcPr>
          <w:p w14:paraId="5051ADA1" w14:textId="77777777" w:rsidR="00CA2DA9" w:rsidRPr="00091E2E" w:rsidRDefault="00CA2DA9" w:rsidP="00CA2DA9">
            <w:pPr>
              <w:snapToGrid w:val="0"/>
              <w:ind w:left="118" w:right="142"/>
              <w:jc w:val="center"/>
              <w:rPr>
                <w:rFonts w:eastAsia="Calibri"/>
              </w:rPr>
            </w:pPr>
          </w:p>
        </w:tc>
        <w:tc>
          <w:tcPr>
            <w:tcW w:w="4394" w:type="dxa"/>
            <w:vMerge/>
          </w:tcPr>
          <w:p w14:paraId="687EC8D6" w14:textId="77777777" w:rsidR="00CA2DA9" w:rsidRPr="00091E2E" w:rsidRDefault="00CA2DA9" w:rsidP="00CA2DA9">
            <w:pPr>
              <w:snapToGrid w:val="0"/>
              <w:ind w:left="118" w:right="165"/>
              <w:rPr>
                <w:rFonts w:eastAsia="Calibri"/>
              </w:rPr>
            </w:pPr>
          </w:p>
        </w:tc>
      </w:tr>
      <w:tr w:rsidR="002C5923" w:rsidRPr="00091E2E" w14:paraId="5734D5D3" w14:textId="77777777" w:rsidTr="00042059">
        <w:trPr>
          <w:trHeight w:val="230"/>
        </w:trPr>
        <w:tc>
          <w:tcPr>
            <w:tcW w:w="2014" w:type="dxa"/>
            <w:vMerge/>
          </w:tcPr>
          <w:p w14:paraId="04979523" w14:textId="77777777" w:rsidR="00CA2DA9" w:rsidRPr="00091E2E" w:rsidRDefault="00CA2DA9" w:rsidP="00CA2DA9">
            <w:pPr>
              <w:snapToGrid w:val="0"/>
              <w:ind w:left="147" w:right="166"/>
            </w:pPr>
          </w:p>
        </w:tc>
        <w:tc>
          <w:tcPr>
            <w:tcW w:w="4370" w:type="dxa"/>
            <w:vMerge/>
          </w:tcPr>
          <w:p w14:paraId="46411FDA" w14:textId="77777777" w:rsidR="00CA2DA9" w:rsidRPr="00091E2E" w:rsidRDefault="00CA2DA9" w:rsidP="00CA2DA9">
            <w:pPr>
              <w:snapToGrid w:val="0"/>
              <w:ind w:left="118" w:right="165"/>
              <w:jc w:val="both"/>
            </w:pPr>
          </w:p>
        </w:tc>
        <w:tc>
          <w:tcPr>
            <w:tcW w:w="4536" w:type="dxa"/>
            <w:vMerge/>
          </w:tcPr>
          <w:p w14:paraId="4B6FDA9E" w14:textId="77777777" w:rsidR="00CA2DA9" w:rsidRPr="00091E2E" w:rsidRDefault="00CA2DA9" w:rsidP="00CA2DA9">
            <w:pPr>
              <w:snapToGrid w:val="0"/>
              <w:ind w:left="118" w:right="142"/>
              <w:jc w:val="both"/>
            </w:pPr>
          </w:p>
        </w:tc>
        <w:tc>
          <w:tcPr>
            <w:tcW w:w="4394" w:type="dxa"/>
            <w:vMerge/>
          </w:tcPr>
          <w:p w14:paraId="1D22B2DF" w14:textId="77777777" w:rsidR="00CA2DA9" w:rsidRPr="00091E2E" w:rsidRDefault="00CA2DA9" w:rsidP="00CA2DA9">
            <w:pPr>
              <w:snapToGrid w:val="0"/>
              <w:ind w:firstLine="567"/>
            </w:pPr>
          </w:p>
        </w:tc>
      </w:tr>
      <w:tr w:rsidR="002C5923" w:rsidRPr="00091E2E" w14:paraId="358BA1D1" w14:textId="77777777" w:rsidTr="00042059">
        <w:trPr>
          <w:trHeight w:val="230"/>
        </w:trPr>
        <w:tc>
          <w:tcPr>
            <w:tcW w:w="2014" w:type="dxa"/>
            <w:vMerge/>
          </w:tcPr>
          <w:p w14:paraId="20FBDE10" w14:textId="77777777" w:rsidR="00CA2DA9" w:rsidRPr="00091E2E" w:rsidRDefault="00CA2DA9" w:rsidP="00CA2DA9">
            <w:pPr>
              <w:snapToGrid w:val="0"/>
              <w:ind w:left="147" w:right="166"/>
            </w:pPr>
          </w:p>
        </w:tc>
        <w:tc>
          <w:tcPr>
            <w:tcW w:w="4370" w:type="dxa"/>
            <w:vMerge/>
          </w:tcPr>
          <w:p w14:paraId="7982E08E" w14:textId="77777777" w:rsidR="00CA2DA9" w:rsidRPr="00091E2E" w:rsidRDefault="00CA2DA9" w:rsidP="00CA2DA9">
            <w:pPr>
              <w:snapToGrid w:val="0"/>
              <w:ind w:left="118" w:right="165"/>
              <w:jc w:val="both"/>
            </w:pPr>
          </w:p>
        </w:tc>
        <w:tc>
          <w:tcPr>
            <w:tcW w:w="4536" w:type="dxa"/>
            <w:vMerge/>
          </w:tcPr>
          <w:p w14:paraId="2CED9223" w14:textId="77777777" w:rsidR="00CA2DA9" w:rsidRPr="00091E2E" w:rsidRDefault="00CA2DA9" w:rsidP="00CA2DA9">
            <w:pPr>
              <w:snapToGrid w:val="0"/>
              <w:ind w:left="118" w:right="142"/>
              <w:jc w:val="both"/>
            </w:pPr>
          </w:p>
        </w:tc>
        <w:tc>
          <w:tcPr>
            <w:tcW w:w="4394" w:type="dxa"/>
            <w:vMerge/>
          </w:tcPr>
          <w:p w14:paraId="310C0795" w14:textId="77777777" w:rsidR="00CA2DA9" w:rsidRPr="00091E2E" w:rsidRDefault="00CA2DA9" w:rsidP="00CA2DA9">
            <w:pPr>
              <w:snapToGrid w:val="0"/>
              <w:ind w:firstLine="567"/>
            </w:pPr>
          </w:p>
        </w:tc>
      </w:tr>
      <w:tr w:rsidR="002C5923" w:rsidRPr="00091E2E" w14:paraId="58AD9082" w14:textId="77777777" w:rsidTr="00042059">
        <w:trPr>
          <w:trHeight w:val="230"/>
        </w:trPr>
        <w:tc>
          <w:tcPr>
            <w:tcW w:w="2014" w:type="dxa"/>
            <w:vMerge/>
          </w:tcPr>
          <w:p w14:paraId="48CB9BBA" w14:textId="77777777" w:rsidR="00CA2DA9" w:rsidRPr="00091E2E" w:rsidRDefault="00CA2DA9" w:rsidP="00CA2DA9">
            <w:pPr>
              <w:snapToGrid w:val="0"/>
              <w:ind w:left="147" w:right="166"/>
            </w:pPr>
          </w:p>
        </w:tc>
        <w:tc>
          <w:tcPr>
            <w:tcW w:w="4370" w:type="dxa"/>
            <w:vMerge/>
          </w:tcPr>
          <w:p w14:paraId="46220F61" w14:textId="77777777" w:rsidR="00CA2DA9" w:rsidRPr="00091E2E" w:rsidRDefault="00CA2DA9" w:rsidP="00CA2DA9">
            <w:pPr>
              <w:snapToGrid w:val="0"/>
              <w:ind w:left="118" w:right="165"/>
              <w:jc w:val="both"/>
            </w:pPr>
          </w:p>
        </w:tc>
        <w:tc>
          <w:tcPr>
            <w:tcW w:w="4536" w:type="dxa"/>
            <w:vMerge/>
          </w:tcPr>
          <w:p w14:paraId="23B4C9CB" w14:textId="77777777" w:rsidR="00CA2DA9" w:rsidRPr="00091E2E" w:rsidRDefault="00CA2DA9" w:rsidP="00CA2DA9">
            <w:pPr>
              <w:snapToGrid w:val="0"/>
              <w:ind w:left="118" w:right="142"/>
              <w:jc w:val="both"/>
            </w:pPr>
          </w:p>
        </w:tc>
        <w:tc>
          <w:tcPr>
            <w:tcW w:w="4394" w:type="dxa"/>
            <w:vMerge/>
          </w:tcPr>
          <w:p w14:paraId="69AE2425" w14:textId="77777777" w:rsidR="00CA2DA9" w:rsidRPr="00091E2E" w:rsidRDefault="00CA2DA9" w:rsidP="00CA2DA9">
            <w:pPr>
              <w:snapToGrid w:val="0"/>
              <w:ind w:firstLine="567"/>
            </w:pPr>
          </w:p>
        </w:tc>
      </w:tr>
      <w:tr w:rsidR="002C5923" w:rsidRPr="00091E2E" w14:paraId="3DD0E179" w14:textId="77777777" w:rsidTr="00042059">
        <w:trPr>
          <w:trHeight w:val="230"/>
        </w:trPr>
        <w:tc>
          <w:tcPr>
            <w:tcW w:w="2014" w:type="dxa"/>
            <w:vMerge/>
          </w:tcPr>
          <w:p w14:paraId="158DA8BD" w14:textId="77777777" w:rsidR="00CA2DA9" w:rsidRPr="00091E2E" w:rsidRDefault="00CA2DA9" w:rsidP="00CA2DA9">
            <w:pPr>
              <w:tabs>
                <w:tab w:val="left" w:pos="2520"/>
              </w:tabs>
              <w:snapToGrid w:val="0"/>
              <w:ind w:left="147" w:right="166"/>
            </w:pPr>
          </w:p>
        </w:tc>
        <w:tc>
          <w:tcPr>
            <w:tcW w:w="4370" w:type="dxa"/>
            <w:vMerge/>
          </w:tcPr>
          <w:p w14:paraId="768F2882" w14:textId="77777777" w:rsidR="00CA2DA9" w:rsidRPr="00091E2E" w:rsidRDefault="00CA2DA9" w:rsidP="00CA2DA9">
            <w:pPr>
              <w:snapToGrid w:val="0"/>
              <w:ind w:left="118" w:right="165"/>
              <w:jc w:val="both"/>
            </w:pPr>
          </w:p>
        </w:tc>
        <w:tc>
          <w:tcPr>
            <w:tcW w:w="4536" w:type="dxa"/>
            <w:vMerge/>
          </w:tcPr>
          <w:p w14:paraId="6D11F8DD" w14:textId="77777777" w:rsidR="00CA2DA9" w:rsidRPr="00091E2E" w:rsidRDefault="00CA2DA9" w:rsidP="00CA2DA9">
            <w:pPr>
              <w:tabs>
                <w:tab w:val="left" w:pos="2520"/>
              </w:tabs>
              <w:ind w:left="118" w:right="142"/>
              <w:rPr>
                <w:strike/>
              </w:rPr>
            </w:pPr>
          </w:p>
        </w:tc>
        <w:tc>
          <w:tcPr>
            <w:tcW w:w="4394" w:type="dxa"/>
            <w:vMerge/>
          </w:tcPr>
          <w:p w14:paraId="65851704" w14:textId="77777777" w:rsidR="00CA2DA9" w:rsidRPr="00091E2E" w:rsidRDefault="00CA2DA9" w:rsidP="00CA2DA9">
            <w:pPr>
              <w:tabs>
                <w:tab w:val="left" w:pos="1060"/>
              </w:tabs>
              <w:ind w:firstLine="567"/>
            </w:pPr>
          </w:p>
        </w:tc>
      </w:tr>
      <w:tr w:rsidR="002C5923" w:rsidRPr="00091E2E" w14:paraId="266495D7" w14:textId="77777777" w:rsidTr="00042059">
        <w:trPr>
          <w:trHeight w:val="230"/>
        </w:trPr>
        <w:tc>
          <w:tcPr>
            <w:tcW w:w="2014" w:type="dxa"/>
            <w:vMerge w:val="restart"/>
          </w:tcPr>
          <w:p w14:paraId="1166C3D0" w14:textId="77777777" w:rsidR="00CA2DA9" w:rsidRPr="00091E2E" w:rsidRDefault="00CA2DA9" w:rsidP="00CA2DA9">
            <w:pPr>
              <w:tabs>
                <w:tab w:val="left" w:pos="2520"/>
              </w:tabs>
              <w:snapToGrid w:val="0"/>
              <w:ind w:left="137" w:right="156"/>
            </w:pPr>
            <w:r w:rsidRPr="00091E2E">
              <w:t xml:space="preserve">[12.0] </w:t>
            </w:r>
          </w:p>
          <w:p w14:paraId="2E72C8C6" w14:textId="77777777" w:rsidR="00CA2DA9" w:rsidRPr="00091E2E" w:rsidRDefault="00CA2DA9" w:rsidP="00CA2DA9">
            <w:pPr>
              <w:tabs>
                <w:tab w:val="left" w:pos="2520"/>
              </w:tabs>
              <w:snapToGrid w:val="0"/>
              <w:ind w:left="147" w:right="166"/>
            </w:pPr>
            <w:r w:rsidRPr="00091E2E">
              <w:t>Земельные участки (территории) общего пользования</w:t>
            </w:r>
          </w:p>
        </w:tc>
        <w:tc>
          <w:tcPr>
            <w:tcW w:w="4370" w:type="dxa"/>
            <w:vMerge w:val="restart"/>
          </w:tcPr>
          <w:p w14:paraId="048D0EFA" w14:textId="77777777" w:rsidR="00CA2DA9" w:rsidRPr="00091E2E" w:rsidRDefault="00CA2DA9" w:rsidP="00CA2DA9">
            <w:pPr>
              <w:snapToGrid w:val="0"/>
              <w:ind w:left="118" w:right="165"/>
              <w:jc w:val="both"/>
            </w:pPr>
            <w:r w:rsidRPr="00091E2E">
              <w:t>Отсутствуют</w:t>
            </w:r>
          </w:p>
        </w:tc>
        <w:tc>
          <w:tcPr>
            <w:tcW w:w="4536" w:type="dxa"/>
            <w:vMerge w:val="restart"/>
          </w:tcPr>
          <w:p w14:paraId="32844564" w14:textId="77777777" w:rsidR="00CA2DA9" w:rsidRPr="00091E2E" w:rsidRDefault="00CA2DA9" w:rsidP="00CA2DA9">
            <w:pPr>
              <w:tabs>
                <w:tab w:val="left" w:pos="1134"/>
              </w:tabs>
              <w:snapToGrid w:val="0"/>
              <w:ind w:left="142" w:right="207"/>
              <w:jc w:val="center"/>
            </w:pPr>
            <w:r w:rsidRPr="00091E2E">
              <w:t>Регламенты не распространяются</w:t>
            </w:r>
          </w:p>
          <w:p w14:paraId="1766EC7D" w14:textId="77777777" w:rsidR="00CA2DA9" w:rsidRPr="00091E2E" w:rsidRDefault="00CA2DA9" w:rsidP="00CA2DA9">
            <w:pPr>
              <w:tabs>
                <w:tab w:val="left" w:pos="1134"/>
              </w:tabs>
              <w:snapToGrid w:val="0"/>
              <w:ind w:left="142" w:right="207"/>
              <w:jc w:val="center"/>
            </w:pPr>
            <w:r w:rsidRPr="00091E2E">
              <w:t>(не подлежат установлению)</w:t>
            </w:r>
            <w:r w:rsidRPr="00091E2E">
              <w:rPr>
                <w:sz w:val="18"/>
                <w:szCs w:val="18"/>
                <w:lang w:eastAsia="en-US"/>
              </w:rPr>
              <w:t>в соответствии с п. 2 ч. 4 ст. 36 Градостроительного кодекса Российской Федерации</w:t>
            </w:r>
          </w:p>
          <w:p w14:paraId="628B451C" w14:textId="77777777" w:rsidR="00CA2DA9" w:rsidRPr="00091E2E" w:rsidRDefault="00CA2DA9" w:rsidP="00CA2DA9">
            <w:pPr>
              <w:tabs>
                <w:tab w:val="left" w:pos="1134"/>
              </w:tabs>
              <w:snapToGrid w:val="0"/>
              <w:ind w:left="142" w:right="207"/>
              <w:jc w:val="center"/>
              <w:rPr>
                <w:strike/>
              </w:rPr>
            </w:pPr>
          </w:p>
        </w:tc>
        <w:tc>
          <w:tcPr>
            <w:tcW w:w="4394" w:type="dxa"/>
            <w:vMerge/>
          </w:tcPr>
          <w:p w14:paraId="13E72AE0" w14:textId="77777777" w:rsidR="00CA2DA9" w:rsidRPr="00091E2E" w:rsidRDefault="00CA2DA9" w:rsidP="00CA2DA9">
            <w:pPr>
              <w:tabs>
                <w:tab w:val="left" w:pos="1060"/>
              </w:tabs>
              <w:ind w:firstLine="567"/>
            </w:pPr>
          </w:p>
        </w:tc>
      </w:tr>
      <w:tr w:rsidR="002C5923" w:rsidRPr="00091E2E" w14:paraId="3BCB9401" w14:textId="77777777" w:rsidTr="00042059">
        <w:trPr>
          <w:trHeight w:val="230"/>
        </w:trPr>
        <w:tc>
          <w:tcPr>
            <w:tcW w:w="2014" w:type="dxa"/>
            <w:vMerge/>
          </w:tcPr>
          <w:p w14:paraId="7BD51100" w14:textId="77777777" w:rsidR="00CA2DA9" w:rsidRPr="00091E2E" w:rsidRDefault="00CA2DA9" w:rsidP="00CA2DA9">
            <w:pPr>
              <w:tabs>
                <w:tab w:val="left" w:pos="2520"/>
              </w:tabs>
              <w:snapToGrid w:val="0"/>
              <w:ind w:left="147" w:right="166"/>
            </w:pPr>
          </w:p>
        </w:tc>
        <w:tc>
          <w:tcPr>
            <w:tcW w:w="4370" w:type="dxa"/>
            <w:vMerge/>
          </w:tcPr>
          <w:p w14:paraId="37FA1A2C" w14:textId="77777777" w:rsidR="00CA2DA9" w:rsidRPr="00091E2E" w:rsidRDefault="00CA2DA9" w:rsidP="00CA2DA9">
            <w:pPr>
              <w:snapToGrid w:val="0"/>
              <w:ind w:left="118" w:right="165"/>
              <w:jc w:val="both"/>
            </w:pPr>
          </w:p>
        </w:tc>
        <w:tc>
          <w:tcPr>
            <w:tcW w:w="4536" w:type="dxa"/>
            <w:vMerge/>
          </w:tcPr>
          <w:p w14:paraId="10CAD67D" w14:textId="77777777" w:rsidR="00CA2DA9" w:rsidRPr="00091E2E" w:rsidRDefault="00CA2DA9" w:rsidP="00CA2DA9">
            <w:pPr>
              <w:tabs>
                <w:tab w:val="left" w:pos="1134"/>
              </w:tabs>
              <w:snapToGrid w:val="0"/>
              <w:ind w:left="142" w:right="207"/>
              <w:jc w:val="center"/>
            </w:pPr>
          </w:p>
        </w:tc>
        <w:tc>
          <w:tcPr>
            <w:tcW w:w="4394" w:type="dxa"/>
            <w:vMerge/>
          </w:tcPr>
          <w:p w14:paraId="50933E58" w14:textId="77777777" w:rsidR="00CA2DA9" w:rsidRPr="00091E2E" w:rsidRDefault="00CA2DA9" w:rsidP="00CA2DA9">
            <w:pPr>
              <w:tabs>
                <w:tab w:val="left" w:pos="1060"/>
              </w:tabs>
              <w:ind w:firstLine="567"/>
            </w:pPr>
          </w:p>
        </w:tc>
      </w:tr>
      <w:tr w:rsidR="002C5923" w:rsidRPr="00091E2E" w14:paraId="5A7CBE7A" w14:textId="77777777" w:rsidTr="00042059">
        <w:trPr>
          <w:trHeight w:val="230"/>
        </w:trPr>
        <w:tc>
          <w:tcPr>
            <w:tcW w:w="2014" w:type="dxa"/>
            <w:vMerge/>
          </w:tcPr>
          <w:p w14:paraId="0BF9C2A2" w14:textId="77777777" w:rsidR="00CA2DA9" w:rsidRPr="00091E2E" w:rsidRDefault="00CA2DA9" w:rsidP="00CA2DA9">
            <w:pPr>
              <w:tabs>
                <w:tab w:val="left" w:pos="2520"/>
              </w:tabs>
              <w:snapToGrid w:val="0"/>
              <w:ind w:left="147" w:right="166"/>
            </w:pPr>
          </w:p>
        </w:tc>
        <w:tc>
          <w:tcPr>
            <w:tcW w:w="4370" w:type="dxa"/>
            <w:vMerge/>
          </w:tcPr>
          <w:p w14:paraId="07AC7348" w14:textId="77777777" w:rsidR="00CA2DA9" w:rsidRPr="00091E2E" w:rsidRDefault="00CA2DA9" w:rsidP="00CA2DA9">
            <w:pPr>
              <w:snapToGrid w:val="0"/>
              <w:ind w:left="118" w:right="165"/>
              <w:jc w:val="both"/>
            </w:pPr>
          </w:p>
        </w:tc>
        <w:tc>
          <w:tcPr>
            <w:tcW w:w="4536" w:type="dxa"/>
            <w:vMerge/>
          </w:tcPr>
          <w:p w14:paraId="7DCF4DFF" w14:textId="77777777" w:rsidR="00CA2DA9" w:rsidRPr="00091E2E" w:rsidRDefault="00CA2DA9" w:rsidP="00CA2DA9">
            <w:pPr>
              <w:tabs>
                <w:tab w:val="left" w:pos="2520"/>
              </w:tabs>
              <w:ind w:left="118" w:right="142"/>
              <w:jc w:val="both"/>
            </w:pPr>
          </w:p>
        </w:tc>
        <w:tc>
          <w:tcPr>
            <w:tcW w:w="4394" w:type="dxa"/>
            <w:vMerge/>
          </w:tcPr>
          <w:p w14:paraId="14F01C5C" w14:textId="77777777" w:rsidR="00CA2DA9" w:rsidRPr="00091E2E" w:rsidRDefault="00CA2DA9" w:rsidP="00CA2DA9">
            <w:pPr>
              <w:tabs>
                <w:tab w:val="left" w:pos="2520"/>
              </w:tabs>
              <w:ind w:firstLine="567"/>
            </w:pPr>
          </w:p>
        </w:tc>
      </w:tr>
      <w:tr w:rsidR="002C5923" w:rsidRPr="00091E2E" w14:paraId="4E72AD1F" w14:textId="77777777" w:rsidTr="00042059">
        <w:trPr>
          <w:trHeight w:val="230"/>
        </w:trPr>
        <w:tc>
          <w:tcPr>
            <w:tcW w:w="2014" w:type="dxa"/>
          </w:tcPr>
          <w:p w14:paraId="7EA42BFA" w14:textId="77777777" w:rsidR="00CA2DA9" w:rsidRPr="00091E2E" w:rsidRDefault="00CA2DA9" w:rsidP="00CA2DA9">
            <w:pPr>
              <w:tabs>
                <w:tab w:val="left" w:pos="2520"/>
              </w:tabs>
              <w:snapToGrid w:val="0"/>
              <w:ind w:left="137" w:right="156"/>
            </w:pPr>
            <w:r w:rsidRPr="00091E2E">
              <w:t xml:space="preserve">[12.0.1] </w:t>
            </w:r>
          </w:p>
          <w:p w14:paraId="7B3817F8" w14:textId="77777777" w:rsidR="00CA2DA9" w:rsidRPr="00091E2E" w:rsidRDefault="00CA2DA9" w:rsidP="00CA2DA9">
            <w:pPr>
              <w:tabs>
                <w:tab w:val="left" w:pos="2520"/>
              </w:tabs>
              <w:snapToGrid w:val="0"/>
              <w:ind w:left="137" w:right="156"/>
            </w:pPr>
            <w:r w:rsidRPr="00091E2E">
              <w:t>Улично-дорожная сеть</w:t>
            </w:r>
          </w:p>
        </w:tc>
        <w:tc>
          <w:tcPr>
            <w:tcW w:w="4370" w:type="dxa"/>
          </w:tcPr>
          <w:p w14:paraId="31FC7291" w14:textId="77777777" w:rsidR="00CA2DA9" w:rsidRPr="00091E2E" w:rsidRDefault="00DA23E0" w:rsidP="009C164E">
            <w:pPr>
              <w:snapToGrid w:val="0"/>
              <w:ind w:left="118" w:right="307"/>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3"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44" w:anchor="/document/75062082/entry/1049" w:history="1">
              <w:r w:rsidRPr="00091E2E">
                <w:rPr>
                  <w:rStyle w:val="af5"/>
                  <w:color w:val="auto"/>
                  <w:u w:val="none"/>
                  <w:shd w:val="clear" w:color="auto" w:fill="FFFFFF"/>
                </w:rPr>
                <w:t>4.9</w:t>
              </w:r>
            </w:hyperlink>
            <w:r w:rsidRPr="00091E2E">
              <w:rPr>
                <w:shd w:val="clear" w:color="auto" w:fill="FFFFFF"/>
              </w:rPr>
              <w:t>, </w:t>
            </w:r>
            <w:hyperlink r:id="rId45"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536" w:type="dxa"/>
          </w:tcPr>
          <w:p w14:paraId="3CC3E6B0" w14:textId="77777777" w:rsidR="00CA2DA9" w:rsidRPr="00091E2E" w:rsidRDefault="00CA2DA9" w:rsidP="00CA2DA9">
            <w:pPr>
              <w:tabs>
                <w:tab w:val="left" w:pos="1134"/>
              </w:tabs>
              <w:snapToGrid w:val="0"/>
              <w:ind w:left="142" w:right="207"/>
              <w:jc w:val="center"/>
            </w:pPr>
            <w:r w:rsidRPr="00091E2E">
              <w:t>Регламенты не распространяются</w:t>
            </w:r>
          </w:p>
          <w:p w14:paraId="4275C8C0" w14:textId="77777777" w:rsidR="00CA2DA9" w:rsidRPr="00091E2E" w:rsidRDefault="00CA2DA9" w:rsidP="00CA2DA9">
            <w:pPr>
              <w:tabs>
                <w:tab w:val="left" w:pos="1134"/>
              </w:tabs>
              <w:snapToGrid w:val="0"/>
              <w:ind w:left="142" w:right="207"/>
              <w:jc w:val="center"/>
            </w:pPr>
            <w:r w:rsidRPr="00091E2E">
              <w:t>(не подлежат установлению).</w:t>
            </w:r>
          </w:p>
          <w:p w14:paraId="3BA34D49" w14:textId="77777777" w:rsidR="00CA2DA9" w:rsidRPr="00091E2E" w:rsidRDefault="00CA2DA9" w:rsidP="00CA2DA9">
            <w:pPr>
              <w:widowControl/>
              <w:autoSpaceDE/>
              <w:jc w:val="center"/>
              <w:rPr>
                <w:lang w:eastAsia="en-US"/>
              </w:rPr>
            </w:pPr>
            <w:r w:rsidRPr="00091E2E">
              <w:rPr>
                <w:lang w:eastAsia="en-US"/>
              </w:rPr>
              <w:t>В соответствии с п. 2 ч. 4 ст. 36 Градостроительного кодекса Российской Федерации</w:t>
            </w:r>
            <w:r w:rsidR="00095D2C">
              <w:rPr>
                <w:lang w:eastAsia="en-US"/>
              </w:rPr>
              <w:t xml:space="preserve"> </w:t>
            </w:r>
            <w:r w:rsidRPr="00091E2E">
              <w:rPr>
                <w:shd w:val="clear" w:color="auto" w:fill="FFFFFF"/>
              </w:rPr>
              <w:t>действие градостроительного регламента не распространяется на земельные участки</w:t>
            </w:r>
            <w:r w:rsidR="00095D2C">
              <w:rPr>
                <w:shd w:val="clear" w:color="auto" w:fill="FFFFFF"/>
              </w:rPr>
              <w:t xml:space="preserve"> </w:t>
            </w:r>
            <w:r w:rsidRPr="00091E2E">
              <w:rPr>
                <w:shd w:val="clear" w:color="auto" w:fill="FFFFFF"/>
              </w:rPr>
              <w:t>в границах </w:t>
            </w:r>
            <w:hyperlink r:id="rId46" w:anchor="/document/12138258/entry/1012" w:history="1">
              <w:r w:rsidRPr="00091E2E">
                <w:rPr>
                  <w:shd w:val="clear" w:color="auto" w:fill="FFFFFF"/>
                </w:rPr>
                <w:t>территорий общего пользования</w:t>
              </w:r>
            </w:hyperlink>
            <w:r w:rsidRPr="00091E2E">
              <w:t>.</w:t>
            </w:r>
            <w:r w:rsidR="00095D2C">
              <w:t xml:space="preserve"> </w:t>
            </w: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w:t>
            </w:r>
          </w:p>
        </w:tc>
        <w:tc>
          <w:tcPr>
            <w:tcW w:w="4394" w:type="dxa"/>
            <w:vMerge/>
          </w:tcPr>
          <w:p w14:paraId="02D8B3B4" w14:textId="77777777" w:rsidR="00CA2DA9" w:rsidRPr="00091E2E" w:rsidRDefault="00CA2DA9" w:rsidP="00CA2DA9">
            <w:pPr>
              <w:tabs>
                <w:tab w:val="left" w:pos="2520"/>
              </w:tabs>
              <w:ind w:firstLine="567"/>
            </w:pPr>
          </w:p>
        </w:tc>
      </w:tr>
      <w:tr w:rsidR="002C5923" w:rsidRPr="00091E2E" w14:paraId="6D9F428B" w14:textId="77777777" w:rsidTr="00042059">
        <w:trPr>
          <w:trHeight w:val="230"/>
        </w:trPr>
        <w:tc>
          <w:tcPr>
            <w:tcW w:w="2014" w:type="dxa"/>
            <w:vMerge w:val="restart"/>
          </w:tcPr>
          <w:p w14:paraId="206868F7" w14:textId="77777777" w:rsidR="00CA2DA9" w:rsidRPr="00091E2E" w:rsidRDefault="00CA2DA9" w:rsidP="00CA2DA9">
            <w:pPr>
              <w:tabs>
                <w:tab w:val="left" w:pos="2520"/>
              </w:tabs>
              <w:snapToGrid w:val="0"/>
              <w:ind w:left="147" w:right="166"/>
            </w:pPr>
            <w:r w:rsidRPr="00091E2E">
              <w:t>[12.0.2] Благоустройство территории</w:t>
            </w:r>
          </w:p>
        </w:tc>
        <w:tc>
          <w:tcPr>
            <w:tcW w:w="4370" w:type="dxa"/>
            <w:vMerge w:val="restart"/>
          </w:tcPr>
          <w:p w14:paraId="608F8905" w14:textId="77777777" w:rsidR="00CA2DA9" w:rsidRPr="00091E2E" w:rsidRDefault="00CA2DA9" w:rsidP="00CA2DA9">
            <w:pPr>
              <w:snapToGrid w:val="0"/>
              <w:ind w:left="118" w:right="307"/>
              <w:jc w:val="both"/>
            </w:pPr>
            <w:r w:rsidRPr="00091E2E">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w:t>
            </w:r>
            <w:r w:rsidRPr="00091E2E">
              <w:lastRenderedPageBreak/>
              <w:t>применяемых как составные части благоустройства территории, общественных туалетов</w:t>
            </w:r>
          </w:p>
        </w:tc>
        <w:tc>
          <w:tcPr>
            <w:tcW w:w="4536" w:type="dxa"/>
            <w:vMerge w:val="restart"/>
          </w:tcPr>
          <w:p w14:paraId="7D8874FB" w14:textId="77777777" w:rsidR="00CA2DA9" w:rsidRPr="00091E2E" w:rsidRDefault="00CA2DA9" w:rsidP="00CA2DA9">
            <w:pPr>
              <w:tabs>
                <w:tab w:val="left" w:pos="1134"/>
              </w:tabs>
              <w:snapToGrid w:val="0"/>
              <w:ind w:left="142" w:right="207"/>
              <w:jc w:val="center"/>
            </w:pPr>
            <w:r w:rsidRPr="00091E2E">
              <w:lastRenderedPageBreak/>
              <w:t>Регламенты не распространяются</w:t>
            </w:r>
          </w:p>
          <w:p w14:paraId="76FCBE29" w14:textId="77777777" w:rsidR="00CA2DA9" w:rsidRPr="00091E2E" w:rsidRDefault="00CA2DA9" w:rsidP="00CA2DA9">
            <w:pPr>
              <w:tabs>
                <w:tab w:val="left" w:pos="1134"/>
              </w:tabs>
              <w:snapToGrid w:val="0"/>
              <w:ind w:left="142" w:right="207"/>
              <w:jc w:val="center"/>
            </w:pPr>
            <w:r w:rsidRPr="00091E2E">
              <w:t xml:space="preserve">(не подлежат установлению). </w:t>
            </w:r>
          </w:p>
          <w:p w14:paraId="59182A32" w14:textId="77777777" w:rsidR="00CA2DA9" w:rsidRPr="00091E2E" w:rsidRDefault="00CA2DA9" w:rsidP="00CA2DA9">
            <w:pPr>
              <w:tabs>
                <w:tab w:val="left" w:pos="1134"/>
              </w:tabs>
              <w:snapToGrid w:val="0"/>
              <w:ind w:left="142" w:right="207"/>
              <w:jc w:val="center"/>
            </w:pPr>
            <w:r w:rsidRPr="00091E2E">
              <w:t>Благоустройство территории на землях общего пользования проводится в соответствии с правилами благоустройства Кропоткинского городского поселения.</w:t>
            </w:r>
          </w:p>
          <w:p w14:paraId="0F17B162" w14:textId="77777777" w:rsidR="00CA2DA9" w:rsidRPr="00091E2E" w:rsidRDefault="00CA2DA9" w:rsidP="00CA2DA9">
            <w:pPr>
              <w:tabs>
                <w:tab w:val="left" w:pos="1134"/>
              </w:tabs>
              <w:snapToGrid w:val="0"/>
              <w:ind w:left="142" w:right="207"/>
              <w:jc w:val="center"/>
            </w:pPr>
          </w:p>
        </w:tc>
        <w:tc>
          <w:tcPr>
            <w:tcW w:w="4394" w:type="dxa"/>
            <w:vMerge/>
          </w:tcPr>
          <w:p w14:paraId="1AFCC1B0" w14:textId="77777777" w:rsidR="00CA2DA9" w:rsidRPr="00091E2E" w:rsidRDefault="00CA2DA9" w:rsidP="00CA2DA9">
            <w:pPr>
              <w:tabs>
                <w:tab w:val="left" w:pos="2520"/>
              </w:tabs>
              <w:ind w:firstLine="567"/>
            </w:pPr>
          </w:p>
        </w:tc>
      </w:tr>
      <w:tr w:rsidR="002C5923" w:rsidRPr="00091E2E" w14:paraId="0400DE80" w14:textId="77777777" w:rsidTr="00042059">
        <w:trPr>
          <w:trHeight w:val="230"/>
        </w:trPr>
        <w:tc>
          <w:tcPr>
            <w:tcW w:w="2014" w:type="dxa"/>
            <w:vMerge/>
          </w:tcPr>
          <w:p w14:paraId="11C8C4E3" w14:textId="77777777" w:rsidR="00CA2DA9" w:rsidRPr="00091E2E" w:rsidRDefault="00CA2DA9" w:rsidP="00CA2DA9">
            <w:pPr>
              <w:tabs>
                <w:tab w:val="left" w:pos="2520"/>
              </w:tabs>
              <w:snapToGrid w:val="0"/>
              <w:ind w:left="137" w:right="156"/>
            </w:pPr>
          </w:p>
        </w:tc>
        <w:tc>
          <w:tcPr>
            <w:tcW w:w="4370" w:type="dxa"/>
            <w:vMerge/>
          </w:tcPr>
          <w:p w14:paraId="5E35EBA4" w14:textId="77777777" w:rsidR="00CA2DA9" w:rsidRPr="00091E2E" w:rsidRDefault="00CA2DA9" w:rsidP="00CA2DA9">
            <w:pPr>
              <w:snapToGrid w:val="0"/>
              <w:ind w:left="118" w:right="307"/>
              <w:jc w:val="both"/>
            </w:pPr>
          </w:p>
        </w:tc>
        <w:tc>
          <w:tcPr>
            <w:tcW w:w="4536" w:type="dxa"/>
            <w:vMerge/>
          </w:tcPr>
          <w:p w14:paraId="559DCEBD" w14:textId="77777777" w:rsidR="00CA2DA9" w:rsidRPr="00091E2E" w:rsidRDefault="00CA2DA9" w:rsidP="00CA2DA9">
            <w:pPr>
              <w:tabs>
                <w:tab w:val="left" w:pos="1134"/>
              </w:tabs>
              <w:snapToGrid w:val="0"/>
              <w:ind w:left="142" w:right="207"/>
              <w:jc w:val="center"/>
            </w:pPr>
          </w:p>
        </w:tc>
        <w:tc>
          <w:tcPr>
            <w:tcW w:w="4394" w:type="dxa"/>
            <w:vMerge/>
          </w:tcPr>
          <w:p w14:paraId="22111289" w14:textId="77777777" w:rsidR="00CA2DA9" w:rsidRPr="00091E2E" w:rsidRDefault="00CA2DA9" w:rsidP="00CA2DA9">
            <w:pPr>
              <w:tabs>
                <w:tab w:val="left" w:pos="2520"/>
              </w:tabs>
              <w:ind w:firstLine="567"/>
            </w:pPr>
          </w:p>
        </w:tc>
      </w:tr>
      <w:tr w:rsidR="002C5923" w:rsidRPr="00091E2E" w14:paraId="015CE7CE" w14:textId="77777777" w:rsidTr="00042059">
        <w:trPr>
          <w:trHeight w:val="230"/>
        </w:trPr>
        <w:tc>
          <w:tcPr>
            <w:tcW w:w="2014" w:type="dxa"/>
            <w:vMerge/>
          </w:tcPr>
          <w:p w14:paraId="306487FA" w14:textId="77777777" w:rsidR="00CA2DA9" w:rsidRPr="00091E2E" w:rsidRDefault="00CA2DA9" w:rsidP="00CA2DA9">
            <w:pPr>
              <w:tabs>
                <w:tab w:val="left" w:pos="2520"/>
              </w:tabs>
              <w:snapToGrid w:val="0"/>
              <w:ind w:left="147" w:right="166"/>
            </w:pPr>
          </w:p>
        </w:tc>
        <w:tc>
          <w:tcPr>
            <w:tcW w:w="4370" w:type="dxa"/>
            <w:vMerge/>
          </w:tcPr>
          <w:p w14:paraId="1BC1537F" w14:textId="77777777" w:rsidR="00CA2DA9" w:rsidRPr="00091E2E" w:rsidRDefault="00CA2DA9" w:rsidP="00CA2DA9">
            <w:pPr>
              <w:snapToGrid w:val="0"/>
              <w:ind w:left="118" w:right="307"/>
              <w:jc w:val="both"/>
            </w:pPr>
          </w:p>
        </w:tc>
        <w:tc>
          <w:tcPr>
            <w:tcW w:w="4536" w:type="dxa"/>
            <w:vMerge/>
          </w:tcPr>
          <w:p w14:paraId="62ACE229" w14:textId="77777777" w:rsidR="00CA2DA9" w:rsidRPr="00091E2E" w:rsidRDefault="00CA2DA9" w:rsidP="00CA2DA9">
            <w:pPr>
              <w:tabs>
                <w:tab w:val="left" w:pos="2520"/>
              </w:tabs>
              <w:ind w:left="118" w:right="142"/>
              <w:jc w:val="both"/>
            </w:pPr>
          </w:p>
        </w:tc>
        <w:tc>
          <w:tcPr>
            <w:tcW w:w="4394" w:type="dxa"/>
            <w:vMerge/>
          </w:tcPr>
          <w:p w14:paraId="1D6D337C" w14:textId="77777777" w:rsidR="00CA2DA9" w:rsidRPr="00091E2E" w:rsidRDefault="00CA2DA9" w:rsidP="00CA2DA9">
            <w:pPr>
              <w:tabs>
                <w:tab w:val="left" w:pos="2520"/>
              </w:tabs>
              <w:ind w:firstLine="567"/>
            </w:pPr>
          </w:p>
        </w:tc>
      </w:tr>
      <w:tr w:rsidR="002C5923" w:rsidRPr="00091E2E" w14:paraId="654752E3" w14:textId="77777777" w:rsidTr="00042059">
        <w:trPr>
          <w:trHeight w:val="230"/>
        </w:trPr>
        <w:tc>
          <w:tcPr>
            <w:tcW w:w="2014" w:type="dxa"/>
            <w:vMerge/>
          </w:tcPr>
          <w:p w14:paraId="64356F73" w14:textId="77777777" w:rsidR="00CA2DA9" w:rsidRPr="00091E2E" w:rsidRDefault="00CA2DA9" w:rsidP="00CA2DA9">
            <w:pPr>
              <w:tabs>
                <w:tab w:val="left" w:pos="2520"/>
              </w:tabs>
              <w:snapToGrid w:val="0"/>
              <w:ind w:left="147" w:right="166"/>
            </w:pPr>
          </w:p>
        </w:tc>
        <w:tc>
          <w:tcPr>
            <w:tcW w:w="4370" w:type="dxa"/>
            <w:vMerge/>
          </w:tcPr>
          <w:p w14:paraId="71016FA8" w14:textId="77777777" w:rsidR="00CA2DA9" w:rsidRPr="00091E2E" w:rsidRDefault="00CA2DA9" w:rsidP="00CA2DA9">
            <w:pPr>
              <w:snapToGrid w:val="0"/>
              <w:ind w:left="118" w:right="307"/>
              <w:jc w:val="both"/>
            </w:pPr>
          </w:p>
        </w:tc>
        <w:tc>
          <w:tcPr>
            <w:tcW w:w="4536" w:type="dxa"/>
            <w:vMerge/>
          </w:tcPr>
          <w:p w14:paraId="5F258660" w14:textId="77777777" w:rsidR="00CA2DA9" w:rsidRPr="00091E2E" w:rsidRDefault="00CA2DA9" w:rsidP="00CA2DA9">
            <w:pPr>
              <w:tabs>
                <w:tab w:val="left" w:pos="2520"/>
              </w:tabs>
              <w:ind w:left="118" w:right="142"/>
              <w:jc w:val="both"/>
            </w:pPr>
          </w:p>
        </w:tc>
        <w:tc>
          <w:tcPr>
            <w:tcW w:w="4394" w:type="dxa"/>
            <w:vMerge/>
          </w:tcPr>
          <w:p w14:paraId="3DA104F0" w14:textId="77777777" w:rsidR="00CA2DA9" w:rsidRPr="00091E2E" w:rsidRDefault="00CA2DA9" w:rsidP="00CA2DA9">
            <w:pPr>
              <w:tabs>
                <w:tab w:val="left" w:pos="2520"/>
              </w:tabs>
              <w:ind w:firstLine="567"/>
            </w:pPr>
          </w:p>
        </w:tc>
      </w:tr>
      <w:tr w:rsidR="002C5923" w:rsidRPr="00091E2E" w14:paraId="573D2DF5" w14:textId="77777777" w:rsidTr="00042059">
        <w:trPr>
          <w:trHeight w:val="230"/>
        </w:trPr>
        <w:tc>
          <w:tcPr>
            <w:tcW w:w="2014" w:type="dxa"/>
            <w:vMerge/>
          </w:tcPr>
          <w:p w14:paraId="7C43B749" w14:textId="77777777" w:rsidR="00CA2DA9" w:rsidRPr="00091E2E" w:rsidRDefault="00CA2DA9" w:rsidP="00CA2DA9">
            <w:pPr>
              <w:tabs>
                <w:tab w:val="left" w:pos="2520"/>
              </w:tabs>
              <w:snapToGrid w:val="0"/>
              <w:ind w:left="147" w:right="166"/>
            </w:pPr>
          </w:p>
        </w:tc>
        <w:tc>
          <w:tcPr>
            <w:tcW w:w="4370" w:type="dxa"/>
            <w:vMerge/>
          </w:tcPr>
          <w:p w14:paraId="4CDB7024" w14:textId="77777777" w:rsidR="00CA2DA9" w:rsidRPr="00091E2E" w:rsidRDefault="00CA2DA9" w:rsidP="00CA2DA9">
            <w:pPr>
              <w:snapToGrid w:val="0"/>
              <w:ind w:left="118" w:right="307"/>
              <w:jc w:val="both"/>
            </w:pPr>
          </w:p>
        </w:tc>
        <w:tc>
          <w:tcPr>
            <w:tcW w:w="4536" w:type="dxa"/>
            <w:vMerge/>
          </w:tcPr>
          <w:p w14:paraId="196A0267" w14:textId="77777777" w:rsidR="00CA2DA9" w:rsidRPr="00091E2E" w:rsidRDefault="00CA2DA9" w:rsidP="00CA2DA9">
            <w:pPr>
              <w:tabs>
                <w:tab w:val="left" w:pos="2520"/>
                <w:tab w:val="left" w:pos="5093"/>
              </w:tabs>
              <w:ind w:left="118" w:right="142"/>
              <w:jc w:val="both"/>
            </w:pPr>
          </w:p>
        </w:tc>
        <w:tc>
          <w:tcPr>
            <w:tcW w:w="4394" w:type="dxa"/>
            <w:vMerge/>
          </w:tcPr>
          <w:p w14:paraId="12EADD6C" w14:textId="77777777" w:rsidR="00CA2DA9" w:rsidRPr="00091E2E" w:rsidRDefault="00CA2DA9" w:rsidP="00CA2DA9">
            <w:pPr>
              <w:tabs>
                <w:tab w:val="left" w:pos="2520"/>
              </w:tabs>
              <w:ind w:firstLine="567"/>
            </w:pPr>
          </w:p>
        </w:tc>
      </w:tr>
      <w:tr w:rsidR="00CA2DA9" w:rsidRPr="00091E2E" w14:paraId="74C6EBB0" w14:textId="77777777" w:rsidTr="00042059">
        <w:trPr>
          <w:trHeight w:val="230"/>
        </w:trPr>
        <w:tc>
          <w:tcPr>
            <w:tcW w:w="2014" w:type="dxa"/>
            <w:vMerge/>
          </w:tcPr>
          <w:p w14:paraId="6118F2E8" w14:textId="77777777" w:rsidR="00CA2DA9" w:rsidRPr="00091E2E" w:rsidRDefault="00CA2DA9" w:rsidP="00CA2DA9">
            <w:pPr>
              <w:tabs>
                <w:tab w:val="left" w:pos="2520"/>
              </w:tabs>
              <w:snapToGrid w:val="0"/>
              <w:ind w:left="147" w:right="166"/>
            </w:pPr>
          </w:p>
        </w:tc>
        <w:tc>
          <w:tcPr>
            <w:tcW w:w="4370" w:type="dxa"/>
            <w:vMerge/>
          </w:tcPr>
          <w:p w14:paraId="152BA57F" w14:textId="77777777" w:rsidR="00CA2DA9" w:rsidRPr="00091E2E" w:rsidRDefault="00CA2DA9" w:rsidP="00CA2DA9">
            <w:pPr>
              <w:snapToGrid w:val="0"/>
              <w:ind w:left="118" w:right="307"/>
              <w:jc w:val="both"/>
            </w:pPr>
          </w:p>
        </w:tc>
        <w:tc>
          <w:tcPr>
            <w:tcW w:w="4536" w:type="dxa"/>
            <w:vMerge/>
          </w:tcPr>
          <w:p w14:paraId="4678AC3D" w14:textId="77777777" w:rsidR="00CA2DA9" w:rsidRPr="00091E2E" w:rsidRDefault="00CA2DA9" w:rsidP="00CA2DA9">
            <w:pPr>
              <w:tabs>
                <w:tab w:val="left" w:pos="2520"/>
                <w:tab w:val="left" w:pos="5093"/>
              </w:tabs>
              <w:ind w:left="118" w:right="142"/>
              <w:jc w:val="both"/>
            </w:pPr>
          </w:p>
        </w:tc>
        <w:tc>
          <w:tcPr>
            <w:tcW w:w="4394" w:type="dxa"/>
            <w:vMerge/>
          </w:tcPr>
          <w:p w14:paraId="1E74755B" w14:textId="77777777" w:rsidR="00CA2DA9" w:rsidRPr="00091E2E" w:rsidRDefault="00CA2DA9" w:rsidP="00CA2DA9">
            <w:pPr>
              <w:tabs>
                <w:tab w:val="left" w:pos="2520"/>
              </w:tabs>
              <w:ind w:firstLine="567"/>
            </w:pPr>
          </w:p>
        </w:tc>
      </w:tr>
    </w:tbl>
    <w:p w14:paraId="0E4CB1A8" w14:textId="77777777" w:rsidR="00CA2DA9" w:rsidRPr="00091E2E" w:rsidRDefault="00CA2DA9" w:rsidP="00CA2DA9">
      <w:pPr>
        <w:tabs>
          <w:tab w:val="left" w:pos="2520"/>
        </w:tabs>
        <w:rPr>
          <w:b/>
        </w:rPr>
      </w:pPr>
    </w:p>
    <w:p w14:paraId="2F48311B" w14:textId="77777777" w:rsidR="00CA2DA9" w:rsidRPr="00091E2E" w:rsidRDefault="00CA2DA9" w:rsidP="00CA2DA9">
      <w:pPr>
        <w:tabs>
          <w:tab w:val="left" w:pos="2520"/>
        </w:tabs>
        <w:ind w:firstLine="567"/>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7F909FB0" w14:textId="77777777" w:rsidR="00CA2DA9" w:rsidRPr="00091E2E" w:rsidRDefault="00CA2DA9" w:rsidP="00CA2DA9">
      <w:pPr>
        <w:tabs>
          <w:tab w:val="left" w:pos="2520"/>
        </w:tabs>
        <w:ind w:firstLine="567"/>
        <w:jc w:val="center"/>
        <w:rPr>
          <w:b/>
        </w:rPr>
      </w:pPr>
    </w:p>
    <w:tbl>
      <w:tblPr>
        <w:tblW w:w="151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009"/>
        <w:gridCol w:w="4238"/>
        <w:gridCol w:w="5670"/>
        <w:gridCol w:w="3261"/>
      </w:tblGrid>
      <w:tr w:rsidR="002C5923" w:rsidRPr="00091E2E" w14:paraId="4293718F" w14:textId="77777777" w:rsidTr="00885C56">
        <w:trPr>
          <w:trHeight w:val="20"/>
        </w:trPr>
        <w:tc>
          <w:tcPr>
            <w:tcW w:w="2009" w:type="dxa"/>
            <w:vAlign w:val="center"/>
            <w:hideMark/>
          </w:tcPr>
          <w:p w14:paraId="6A4B1CB2" w14:textId="77777777" w:rsidR="00CA2DA9" w:rsidRPr="00091E2E" w:rsidRDefault="00CA2DA9" w:rsidP="00CA2DA9">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4238" w:type="dxa"/>
            <w:vAlign w:val="center"/>
            <w:hideMark/>
          </w:tcPr>
          <w:p w14:paraId="5E98B8F2" w14:textId="77777777" w:rsidR="00CA2DA9" w:rsidRPr="00091E2E" w:rsidRDefault="00D813FB" w:rsidP="00D813FB">
            <w:pPr>
              <w:tabs>
                <w:tab w:val="left" w:pos="2520"/>
              </w:tabs>
              <w:snapToGrid w:val="0"/>
              <w:jc w:val="center"/>
              <w:rPr>
                <w:b/>
              </w:rPr>
            </w:pPr>
            <w:r w:rsidRPr="00091E2E">
              <w:rPr>
                <w:b/>
              </w:rPr>
              <w:t>ВИДЫ РАЗРЕШЕННОГО ИСПОЛЬЗОВАНИЯ ОБЪЕКТОВ КАПИТАЛЬНОГО СТРОИТЕЛЬСТВА</w:t>
            </w:r>
          </w:p>
        </w:tc>
        <w:tc>
          <w:tcPr>
            <w:tcW w:w="5670" w:type="dxa"/>
            <w:vAlign w:val="center"/>
            <w:hideMark/>
          </w:tcPr>
          <w:p w14:paraId="23FC056A" w14:textId="77777777" w:rsidR="00CA2DA9" w:rsidRPr="00091E2E" w:rsidRDefault="00CA2DA9" w:rsidP="00CA2DA9">
            <w:pPr>
              <w:tabs>
                <w:tab w:val="left" w:pos="2520"/>
                <w:tab w:val="left" w:pos="4658"/>
              </w:tabs>
              <w:snapToGrid w:val="0"/>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261" w:type="dxa"/>
            <w:vAlign w:val="center"/>
          </w:tcPr>
          <w:p w14:paraId="166883C2" w14:textId="77777777" w:rsidR="00CA2DA9" w:rsidRPr="00091E2E" w:rsidRDefault="00CA2DA9" w:rsidP="00CA2DA9">
            <w:pPr>
              <w:tabs>
                <w:tab w:val="left" w:pos="3071"/>
                <w:tab w:val="left" w:pos="3524"/>
              </w:tabs>
              <w:snapToGrid w:val="0"/>
              <w:jc w:val="center"/>
              <w:rPr>
                <w:b/>
              </w:rPr>
            </w:pPr>
            <w:r w:rsidRPr="00091E2E">
              <w:rPr>
                <w:b/>
              </w:rPr>
              <w:t xml:space="preserve">ОСОБЫЕ УСЛОВИЯ РЕАЛИЗАЦИИ РЕГЛАМЕНТА </w:t>
            </w:r>
          </w:p>
        </w:tc>
      </w:tr>
      <w:tr w:rsidR="002C5923" w:rsidRPr="00091E2E" w14:paraId="10D5523C" w14:textId="77777777" w:rsidTr="00885C56">
        <w:trPr>
          <w:trHeight w:val="20"/>
        </w:trPr>
        <w:tc>
          <w:tcPr>
            <w:tcW w:w="2009" w:type="dxa"/>
          </w:tcPr>
          <w:p w14:paraId="2D784AC0" w14:textId="77777777" w:rsidR="00D74C3E" w:rsidRPr="00091E2E" w:rsidRDefault="00D74C3E" w:rsidP="00CA2DA9">
            <w:pPr>
              <w:ind w:left="142" w:right="146"/>
            </w:pPr>
            <w:r w:rsidRPr="00091E2E">
              <w:t xml:space="preserve">[2.7.1]  </w:t>
            </w:r>
          </w:p>
          <w:p w14:paraId="7AD86C62" w14:textId="77777777" w:rsidR="00D74C3E" w:rsidRPr="00091E2E" w:rsidRDefault="00D74C3E" w:rsidP="00CA2DA9">
            <w:pPr>
              <w:ind w:left="142" w:right="146"/>
            </w:pPr>
            <w:r w:rsidRPr="00091E2E">
              <w:t>Хранение автотранспорта</w:t>
            </w:r>
          </w:p>
        </w:tc>
        <w:tc>
          <w:tcPr>
            <w:tcW w:w="4238" w:type="dxa"/>
            <w:hideMark/>
          </w:tcPr>
          <w:p w14:paraId="5BC2D420" w14:textId="77777777" w:rsidR="00D74C3E" w:rsidRPr="00091E2E" w:rsidRDefault="00C511E8" w:rsidP="00CA2DA9">
            <w:pPr>
              <w:widowControl/>
              <w:suppressAutoHyphens w:val="0"/>
              <w:overflowPunct/>
              <w:snapToGrid w:val="0"/>
              <w:ind w:left="118" w:right="145"/>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5670" w:type="dxa"/>
            <w:hideMark/>
          </w:tcPr>
          <w:p w14:paraId="5C50B873" w14:textId="77777777" w:rsidR="00D74C3E" w:rsidRPr="00091E2E" w:rsidRDefault="00D74C3E" w:rsidP="00CA2DA9">
            <w:pPr>
              <w:tabs>
                <w:tab w:val="left" w:pos="1134"/>
              </w:tabs>
              <w:snapToGrid w:val="0"/>
              <w:ind w:left="118" w:right="145"/>
              <w:jc w:val="both"/>
            </w:pPr>
            <w:r w:rsidRPr="00091E2E">
              <w:t>Минимальная/максимальная площадь земельных участков –15/500 кв. м;</w:t>
            </w:r>
          </w:p>
          <w:p w14:paraId="1FC0F20A" w14:textId="77777777" w:rsidR="00D74C3E" w:rsidRPr="00091E2E" w:rsidRDefault="00D74C3E" w:rsidP="00CA2DA9">
            <w:pPr>
              <w:snapToGrid w:val="0"/>
              <w:ind w:left="118" w:right="131"/>
              <w:jc w:val="both"/>
            </w:pPr>
            <w:r w:rsidRPr="00091E2E">
              <w:t>максимальный процент застройки в границах земельного участка –80%;</w:t>
            </w:r>
          </w:p>
          <w:p w14:paraId="48123071" w14:textId="77777777" w:rsidR="00D74C3E" w:rsidRPr="00091E2E" w:rsidRDefault="00D74C3E" w:rsidP="00CA2DA9">
            <w:pPr>
              <w:snapToGrid w:val="0"/>
              <w:ind w:left="118" w:right="131"/>
              <w:jc w:val="both"/>
            </w:pPr>
            <w:r w:rsidRPr="00091E2E">
              <w:t>максимальное количество надземных этажей зданий –  2;</w:t>
            </w:r>
          </w:p>
          <w:p w14:paraId="7CD92B79" w14:textId="77777777" w:rsidR="00D74C3E" w:rsidRPr="00091E2E" w:rsidRDefault="00D74C3E" w:rsidP="00CA2DA9">
            <w:pPr>
              <w:ind w:left="118" w:right="145"/>
              <w:jc w:val="both"/>
            </w:pPr>
            <w:r w:rsidRPr="00091E2E">
              <w:t>максимальная высота зданий, строений, сооружений от уровня земли - 12 м;</w:t>
            </w:r>
          </w:p>
          <w:p w14:paraId="3265CBA7" w14:textId="77777777" w:rsidR="00D74C3E" w:rsidRPr="00091E2E" w:rsidRDefault="00D74C3E" w:rsidP="00CA2DA9">
            <w:pPr>
              <w:ind w:left="118" w:right="145"/>
              <w:jc w:val="both"/>
            </w:pPr>
            <w:r w:rsidRPr="00091E2E">
              <w:rPr>
                <w:rFonts w:eastAsia="SimSun"/>
                <w:lang w:eastAsia="zh-CN" w:bidi="ru-RU"/>
              </w:rPr>
              <w:t>минимальный процент озеленения земельного участка 15%.</w:t>
            </w:r>
          </w:p>
        </w:tc>
        <w:tc>
          <w:tcPr>
            <w:tcW w:w="3261" w:type="dxa"/>
            <w:vMerge w:val="restart"/>
          </w:tcPr>
          <w:p w14:paraId="0642818A" w14:textId="77777777" w:rsidR="00D74C3E" w:rsidRPr="00091E2E" w:rsidRDefault="00D74C3E" w:rsidP="00CA2DA9">
            <w:pPr>
              <w:tabs>
                <w:tab w:val="left" w:pos="3071"/>
              </w:tabs>
              <w:autoSpaceDN w:val="0"/>
              <w:ind w:left="118" w:right="145"/>
            </w:pPr>
            <w:r w:rsidRPr="00091E2E">
              <w:t>Особые условия реализации регламента зоны ОД-1</w:t>
            </w:r>
            <w:r w:rsidR="00C02EEF" w:rsidRPr="00091E2E">
              <w:t>/1</w:t>
            </w:r>
            <w:r w:rsidRPr="00091E2E">
              <w:t>,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14:paraId="407043A1" w14:textId="77777777" w:rsidR="00D74C3E" w:rsidRPr="00091E2E" w:rsidRDefault="00D74C3E" w:rsidP="00CA2DA9">
            <w:pPr>
              <w:tabs>
                <w:tab w:val="left" w:pos="3071"/>
              </w:tabs>
              <w:autoSpaceDN w:val="0"/>
              <w:ind w:left="118" w:right="145"/>
            </w:pPr>
          </w:p>
          <w:p w14:paraId="2DDF4FAE" w14:textId="77777777" w:rsidR="00D74C3E" w:rsidRPr="00091E2E" w:rsidRDefault="00D74C3E" w:rsidP="00CA2DA9">
            <w:pPr>
              <w:tabs>
                <w:tab w:val="left" w:pos="3071"/>
              </w:tabs>
              <w:suppressAutoHyphens w:val="0"/>
              <w:overflowPunct/>
              <w:autoSpaceDN w:val="0"/>
              <w:ind w:left="142" w:right="145"/>
              <w:rPr>
                <w:lang w:eastAsia="ru-RU"/>
              </w:rPr>
            </w:pPr>
            <w:r w:rsidRPr="00091E2E">
              <w:rPr>
                <w:lang w:eastAsia="ru-RU"/>
              </w:rPr>
              <w:t xml:space="preserve">Перевод индивидуального жилого </w:t>
            </w:r>
            <w:r w:rsidRPr="00091E2E">
              <w:rPr>
                <w:lang w:eastAsia="ru-RU"/>
              </w:rPr>
              <w:lastRenderedPageBreak/>
              <w:t>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6B009808" w14:textId="77777777" w:rsidR="00D74C3E" w:rsidRPr="00091E2E" w:rsidRDefault="00D74C3E" w:rsidP="00CA2DA9">
            <w:pPr>
              <w:tabs>
                <w:tab w:val="left" w:pos="3071"/>
              </w:tabs>
              <w:suppressAutoHyphens w:val="0"/>
              <w:overflowPunct/>
              <w:autoSpaceDN w:val="0"/>
              <w:ind w:left="142" w:right="145"/>
              <w:rPr>
                <w:lang w:eastAsia="ru-RU"/>
              </w:rPr>
            </w:pPr>
            <w:r w:rsidRPr="00091E2E">
              <w:rPr>
                <w:rFonts w:eastAsia="Calibri"/>
                <w:lang w:eastAsia="en-US"/>
              </w:rPr>
              <w:t>Устройство ограждений земельных участков многоквартирных домов не допускается.</w:t>
            </w:r>
          </w:p>
        </w:tc>
      </w:tr>
      <w:tr w:rsidR="00D74C3E" w:rsidRPr="00091E2E" w14:paraId="6F1F1F8A" w14:textId="77777777" w:rsidTr="00885C56">
        <w:trPr>
          <w:trHeight w:val="20"/>
        </w:trPr>
        <w:tc>
          <w:tcPr>
            <w:tcW w:w="2009" w:type="dxa"/>
          </w:tcPr>
          <w:p w14:paraId="62C08DDA" w14:textId="77777777" w:rsidR="00D74C3E" w:rsidRPr="00091E2E" w:rsidRDefault="00D74C3E" w:rsidP="009A1462">
            <w:pPr>
              <w:tabs>
                <w:tab w:val="left" w:pos="2520"/>
              </w:tabs>
              <w:snapToGrid w:val="0"/>
              <w:ind w:left="147" w:right="166"/>
            </w:pPr>
            <w:r w:rsidRPr="00091E2E">
              <w:t xml:space="preserve">[4.3]  </w:t>
            </w:r>
          </w:p>
          <w:p w14:paraId="100EDE08" w14:textId="77777777" w:rsidR="00D74C3E" w:rsidRPr="00091E2E" w:rsidRDefault="00D74C3E" w:rsidP="009A1462">
            <w:pPr>
              <w:tabs>
                <w:tab w:val="left" w:pos="2520"/>
              </w:tabs>
              <w:snapToGrid w:val="0"/>
              <w:ind w:left="147" w:right="166"/>
            </w:pPr>
            <w:r w:rsidRPr="00091E2E">
              <w:t>Рынки</w:t>
            </w:r>
          </w:p>
        </w:tc>
        <w:tc>
          <w:tcPr>
            <w:tcW w:w="4238" w:type="dxa"/>
            <w:hideMark/>
          </w:tcPr>
          <w:p w14:paraId="256899B9" w14:textId="77777777" w:rsidR="00D74C3E" w:rsidRPr="00091E2E" w:rsidRDefault="00D74C3E" w:rsidP="009A1462">
            <w:pPr>
              <w:pStyle w:val="s16"/>
              <w:shd w:val="clear" w:color="auto" w:fill="FFFFFF"/>
              <w:spacing w:before="0" w:beforeAutospacing="0" w:after="0" w:afterAutospacing="0"/>
              <w:ind w:left="118"/>
              <w:rPr>
                <w:sz w:val="20"/>
                <w:szCs w:val="20"/>
              </w:rPr>
            </w:pPr>
            <w:r w:rsidRPr="00091E2E">
              <w:rPr>
                <w:sz w:val="20"/>
                <w:szCs w:val="20"/>
              </w:rPr>
              <w:t xml:space="preserve">Объекты капитального строительства, сооружений, предназначенных для </w:t>
            </w:r>
            <w:r w:rsidRPr="00091E2E">
              <w:rPr>
                <w:sz w:val="20"/>
                <w:szCs w:val="20"/>
              </w:rPr>
              <w:lastRenderedPageBreak/>
              <w:t>организации постоянной или временной торговли:</w:t>
            </w:r>
          </w:p>
          <w:p w14:paraId="38DE0641" w14:textId="77777777" w:rsidR="00D74C3E" w:rsidRPr="00091E2E" w:rsidRDefault="00D74C3E" w:rsidP="009A1462">
            <w:pPr>
              <w:pStyle w:val="s16"/>
              <w:shd w:val="clear" w:color="auto" w:fill="FFFFFF"/>
              <w:spacing w:before="0" w:beforeAutospacing="0" w:after="0" w:afterAutospacing="0"/>
              <w:ind w:left="118"/>
              <w:rPr>
                <w:sz w:val="20"/>
                <w:szCs w:val="20"/>
              </w:rPr>
            </w:pPr>
            <w:r w:rsidRPr="00091E2E">
              <w:rPr>
                <w:sz w:val="20"/>
                <w:szCs w:val="20"/>
              </w:rPr>
              <w:t>- ярмарка;</w:t>
            </w:r>
          </w:p>
          <w:p w14:paraId="38A2C05C" w14:textId="77777777" w:rsidR="00D74C3E" w:rsidRPr="00091E2E" w:rsidRDefault="00D74C3E" w:rsidP="009A1462">
            <w:pPr>
              <w:pStyle w:val="s16"/>
              <w:shd w:val="clear" w:color="auto" w:fill="FFFFFF"/>
              <w:spacing w:before="0" w:beforeAutospacing="0" w:after="0" w:afterAutospacing="0"/>
              <w:ind w:left="118"/>
              <w:rPr>
                <w:sz w:val="20"/>
                <w:szCs w:val="20"/>
              </w:rPr>
            </w:pPr>
            <w:r w:rsidRPr="00091E2E">
              <w:rPr>
                <w:sz w:val="20"/>
                <w:szCs w:val="20"/>
              </w:rPr>
              <w:t xml:space="preserve">- рынок; </w:t>
            </w:r>
          </w:p>
          <w:p w14:paraId="56BA4D9B" w14:textId="77777777" w:rsidR="009861BE" w:rsidRPr="00091E2E" w:rsidRDefault="009861BE"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базар;</w:t>
            </w:r>
          </w:p>
          <w:p w14:paraId="44401863" w14:textId="77777777" w:rsidR="00D74C3E" w:rsidRPr="00091E2E" w:rsidRDefault="00D74C3E"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с учетом того, что каждое из торговых мест не располагает торговой площадью более 200 кв. м;</w:t>
            </w:r>
          </w:p>
          <w:p w14:paraId="69F46913" w14:textId="77777777" w:rsidR="00D74C3E" w:rsidRPr="00091E2E" w:rsidRDefault="00D74C3E" w:rsidP="009A1462">
            <w:pPr>
              <w:snapToGrid w:val="0"/>
              <w:ind w:left="118" w:right="165"/>
              <w:jc w:val="both"/>
            </w:pPr>
            <w:r w:rsidRPr="00091E2E">
              <w:t>- автостоянка</w:t>
            </w:r>
          </w:p>
        </w:tc>
        <w:tc>
          <w:tcPr>
            <w:tcW w:w="5670" w:type="dxa"/>
            <w:hideMark/>
          </w:tcPr>
          <w:p w14:paraId="606FF94F" w14:textId="77777777" w:rsidR="00D74C3E" w:rsidRPr="00091E2E" w:rsidRDefault="00D74C3E" w:rsidP="009A1462">
            <w:pPr>
              <w:snapToGrid w:val="0"/>
              <w:ind w:left="118" w:right="142"/>
              <w:jc w:val="both"/>
            </w:pPr>
            <w:r w:rsidRPr="00091E2E">
              <w:lastRenderedPageBreak/>
              <w:t>Минимальная/максимальная площадь земельных участков – 100/2500 кв. м;</w:t>
            </w:r>
          </w:p>
          <w:p w14:paraId="42BC2BC2" w14:textId="77777777" w:rsidR="00D74C3E" w:rsidRPr="00091E2E" w:rsidRDefault="00D74C3E" w:rsidP="009A1462">
            <w:pPr>
              <w:snapToGrid w:val="0"/>
              <w:ind w:left="118" w:right="142"/>
              <w:jc w:val="both"/>
            </w:pPr>
            <w:r w:rsidRPr="00091E2E">
              <w:lastRenderedPageBreak/>
              <w:t>максимальный процент застройки в границах земельного участка –60%;</w:t>
            </w:r>
          </w:p>
          <w:p w14:paraId="47E78612" w14:textId="77777777" w:rsidR="00D74C3E" w:rsidRPr="00091E2E" w:rsidRDefault="00D74C3E" w:rsidP="009A1462">
            <w:pPr>
              <w:snapToGrid w:val="0"/>
              <w:ind w:left="118" w:right="142"/>
              <w:jc w:val="both"/>
            </w:pPr>
            <w:r w:rsidRPr="00091E2E">
              <w:t>максимальное количество надземных этажей зданий –                   2;</w:t>
            </w:r>
          </w:p>
          <w:p w14:paraId="180F3D27" w14:textId="77777777" w:rsidR="00D74C3E" w:rsidRPr="00091E2E" w:rsidRDefault="00D74C3E" w:rsidP="009A1462">
            <w:pPr>
              <w:snapToGrid w:val="0"/>
              <w:ind w:left="118" w:right="142"/>
              <w:jc w:val="both"/>
            </w:pPr>
            <w:r w:rsidRPr="00091E2E">
              <w:t>максимальная высота зданий, строений, сооружений от уровня земли - 12 м;</w:t>
            </w:r>
          </w:p>
          <w:p w14:paraId="1BA9C821" w14:textId="77777777" w:rsidR="00D74C3E" w:rsidRPr="00091E2E" w:rsidRDefault="00D74C3E" w:rsidP="009A1462">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5B6F4DFD" w14:textId="77777777" w:rsidR="00D74C3E" w:rsidRPr="00091E2E" w:rsidRDefault="00D74C3E" w:rsidP="009A1462">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261" w:type="dxa"/>
            <w:vMerge/>
          </w:tcPr>
          <w:p w14:paraId="580FBEFF" w14:textId="77777777" w:rsidR="00D74C3E" w:rsidRPr="00091E2E" w:rsidRDefault="00D74C3E" w:rsidP="00CA2DA9">
            <w:pPr>
              <w:tabs>
                <w:tab w:val="left" w:pos="3071"/>
              </w:tabs>
              <w:autoSpaceDN w:val="0"/>
              <w:ind w:left="118" w:right="145"/>
            </w:pPr>
          </w:p>
        </w:tc>
      </w:tr>
    </w:tbl>
    <w:p w14:paraId="1809E859" w14:textId="77777777" w:rsidR="00CA2DA9" w:rsidRPr="00091E2E" w:rsidRDefault="00CA2DA9" w:rsidP="00CA2DA9">
      <w:pPr>
        <w:tabs>
          <w:tab w:val="left" w:pos="2520"/>
        </w:tabs>
        <w:rPr>
          <w:b/>
        </w:rPr>
      </w:pPr>
    </w:p>
    <w:p w14:paraId="4F235182" w14:textId="77777777" w:rsidR="00CA2DA9" w:rsidRPr="00091E2E" w:rsidRDefault="00CA2DA9" w:rsidP="00CA2DA9">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18FAC464" w14:textId="77777777" w:rsidR="00CA2DA9" w:rsidRPr="00091E2E" w:rsidRDefault="00CA2DA9" w:rsidP="00CA2DA9">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674CF3D6" w14:textId="77777777" w:rsidR="00CA2DA9" w:rsidRPr="00091E2E" w:rsidRDefault="00CA2DA9" w:rsidP="00CA2DA9">
      <w:pPr>
        <w:tabs>
          <w:tab w:val="left" w:pos="2520"/>
        </w:tabs>
        <w:ind w:firstLine="567"/>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29"/>
        <w:gridCol w:w="6379"/>
        <w:gridCol w:w="5670"/>
      </w:tblGrid>
      <w:tr w:rsidR="002C5923" w:rsidRPr="00091E2E" w14:paraId="205610B2" w14:textId="77777777" w:rsidTr="00CA2DA9">
        <w:trPr>
          <w:trHeight w:val="131"/>
        </w:trPr>
        <w:tc>
          <w:tcPr>
            <w:tcW w:w="3129" w:type="dxa"/>
            <w:vAlign w:val="center"/>
            <w:hideMark/>
          </w:tcPr>
          <w:p w14:paraId="0E334BD6" w14:textId="77777777" w:rsidR="00CA2DA9" w:rsidRPr="00091E2E" w:rsidRDefault="00CA2DA9" w:rsidP="00CA2DA9">
            <w:pPr>
              <w:tabs>
                <w:tab w:val="left" w:pos="2520"/>
              </w:tabs>
              <w:snapToGrid w:val="0"/>
              <w:jc w:val="center"/>
              <w:rPr>
                <w:b/>
              </w:rPr>
            </w:pPr>
            <w:r w:rsidRPr="00091E2E">
              <w:rPr>
                <w:b/>
              </w:rPr>
              <w:t>ВИДЫ ВСПОМОГАТЕЛЬНЫХ ОБЪЕКТОВ КАПИТАЛЬНОГО СТРОИТЕЛЬСТВА</w:t>
            </w:r>
          </w:p>
        </w:tc>
        <w:tc>
          <w:tcPr>
            <w:tcW w:w="6379" w:type="dxa"/>
            <w:vAlign w:val="center"/>
            <w:hideMark/>
          </w:tcPr>
          <w:p w14:paraId="60F10437" w14:textId="77777777" w:rsidR="00CA2DA9" w:rsidRPr="00091E2E" w:rsidRDefault="00CA2DA9" w:rsidP="00CA2DA9">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670" w:type="dxa"/>
            <w:vAlign w:val="center"/>
          </w:tcPr>
          <w:p w14:paraId="193BAA05" w14:textId="77777777" w:rsidR="00CA2DA9" w:rsidRPr="00091E2E" w:rsidRDefault="00CA2DA9" w:rsidP="00CA2DA9">
            <w:pPr>
              <w:tabs>
                <w:tab w:val="left" w:pos="3071"/>
              </w:tabs>
              <w:snapToGrid w:val="0"/>
              <w:ind w:right="557" w:firstLine="567"/>
              <w:jc w:val="center"/>
              <w:rPr>
                <w:b/>
              </w:rPr>
            </w:pPr>
            <w:r w:rsidRPr="00091E2E">
              <w:rPr>
                <w:b/>
              </w:rPr>
              <w:t>ОСОБЫЕ УСЛОВИЯ РЕАЛИЗАЦИИ РЕГЛАМЕНТА</w:t>
            </w:r>
          </w:p>
          <w:p w14:paraId="20F634D8" w14:textId="77777777" w:rsidR="00CA2DA9" w:rsidRPr="00091E2E" w:rsidRDefault="00CA2DA9" w:rsidP="00CA2DA9">
            <w:pPr>
              <w:tabs>
                <w:tab w:val="left" w:pos="3071"/>
              </w:tabs>
              <w:snapToGrid w:val="0"/>
              <w:ind w:right="557" w:firstLine="567"/>
              <w:jc w:val="center"/>
              <w:rPr>
                <w:b/>
              </w:rPr>
            </w:pPr>
          </w:p>
        </w:tc>
      </w:tr>
      <w:tr w:rsidR="002C5923" w:rsidRPr="00091E2E" w14:paraId="7D77E9CD" w14:textId="77777777" w:rsidTr="00CA2DA9">
        <w:trPr>
          <w:trHeight w:val="984"/>
        </w:trPr>
        <w:tc>
          <w:tcPr>
            <w:tcW w:w="3129" w:type="dxa"/>
            <w:hideMark/>
          </w:tcPr>
          <w:p w14:paraId="20CB486B" w14:textId="77777777" w:rsidR="00D74C3E" w:rsidRPr="00091E2E" w:rsidRDefault="00D74C3E" w:rsidP="009A1462">
            <w:r w:rsidRPr="00091E2E">
              <w:t>Объекты хозяйственного назначения:</w:t>
            </w:r>
          </w:p>
          <w:p w14:paraId="31A5FCD9" w14:textId="77777777" w:rsidR="00D74C3E" w:rsidRPr="00091E2E" w:rsidRDefault="00D74C3E" w:rsidP="009A1462">
            <w:r w:rsidRPr="00091E2E">
              <w:t>- гаражи, беседки;</w:t>
            </w:r>
          </w:p>
          <w:p w14:paraId="47E1F1B7" w14:textId="77777777" w:rsidR="00D74C3E" w:rsidRPr="00091E2E" w:rsidRDefault="00D74C3E" w:rsidP="009A1462">
            <w:r w:rsidRPr="00091E2E">
              <w:t xml:space="preserve"> Благоустройство и озеленение.</w:t>
            </w:r>
          </w:p>
          <w:p w14:paraId="4202CE00" w14:textId="77777777" w:rsidR="00D74C3E" w:rsidRPr="00091E2E" w:rsidRDefault="00D74C3E" w:rsidP="009A1462">
            <w:r w:rsidRPr="00091E2E">
              <w:t>Навесы, террасы.</w:t>
            </w:r>
          </w:p>
        </w:tc>
        <w:tc>
          <w:tcPr>
            <w:tcW w:w="6379" w:type="dxa"/>
            <w:hideMark/>
          </w:tcPr>
          <w:p w14:paraId="00A5ABA6" w14:textId="77777777" w:rsidR="00D74C3E" w:rsidRPr="00091E2E" w:rsidRDefault="00D74C3E" w:rsidP="009A1462">
            <w:pPr>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6EB6A404" w14:textId="77777777" w:rsidR="00D74C3E" w:rsidRPr="00091E2E" w:rsidRDefault="00D74C3E" w:rsidP="009A1462">
            <w:r w:rsidRPr="00091E2E">
              <w:t>Максимальное количество надземных этажей  – не более 1 этажа,</w:t>
            </w:r>
          </w:p>
          <w:p w14:paraId="6FBF2DCE" w14:textId="77777777" w:rsidR="00D74C3E" w:rsidRPr="00091E2E" w:rsidRDefault="00D74C3E" w:rsidP="009A1462">
            <w:r w:rsidRPr="00091E2E">
              <w:t xml:space="preserve"> -максимальная высота строения -6 м. </w:t>
            </w:r>
          </w:p>
          <w:p w14:paraId="144D2310" w14:textId="77777777" w:rsidR="00D74C3E" w:rsidRPr="00091E2E" w:rsidRDefault="00D74C3E" w:rsidP="009A1462">
            <w:r w:rsidRPr="00091E2E">
              <w:t>Расстояние:</w:t>
            </w:r>
          </w:p>
          <w:p w14:paraId="6E46CD97" w14:textId="77777777" w:rsidR="00D74C3E" w:rsidRPr="00091E2E" w:rsidRDefault="00D74C3E" w:rsidP="009A1462">
            <w:pPr>
              <w:rPr>
                <w:rFonts w:eastAsia="SimSun"/>
                <w:lang w:eastAsia="zh-CN"/>
              </w:rPr>
            </w:pPr>
            <w:r w:rsidRPr="00091E2E">
              <w:rPr>
                <w:rFonts w:eastAsia="SimSun"/>
                <w:lang w:eastAsia="zh-CN"/>
              </w:rPr>
              <w:t>от границ соседнего участка до стволов высокорослых деревьев - 4 м,</w:t>
            </w:r>
          </w:p>
          <w:p w14:paraId="2D49FD36" w14:textId="77777777" w:rsidR="00D74C3E" w:rsidRPr="00091E2E" w:rsidRDefault="00D74C3E" w:rsidP="009A1462">
            <w:pPr>
              <w:rPr>
                <w:rFonts w:eastAsia="SimSun"/>
                <w:lang w:eastAsia="zh-CN"/>
              </w:rPr>
            </w:pPr>
            <w:r w:rsidRPr="00091E2E">
              <w:rPr>
                <w:rFonts w:eastAsia="SimSun"/>
                <w:lang w:eastAsia="zh-CN"/>
              </w:rPr>
              <w:t>от границ соседнего участка до стволов среднерослых деревьев - 2 м,</w:t>
            </w:r>
          </w:p>
          <w:p w14:paraId="0A83D511" w14:textId="77777777" w:rsidR="00D74C3E" w:rsidRPr="00091E2E" w:rsidRDefault="00D74C3E" w:rsidP="009A1462">
            <w:pPr>
              <w:rPr>
                <w:rFonts w:eastAsia="SimSun"/>
                <w:lang w:eastAsia="zh-CN"/>
              </w:rPr>
            </w:pPr>
            <w:r w:rsidRPr="00091E2E">
              <w:rPr>
                <w:rFonts w:eastAsia="SimSun"/>
                <w:lang w:eastAsia="zh-CN"/>
              </w:rPr>
              <w:t>от границ соседнего участка до кустарника - 1 м.</w:t>
            </w:r>
          </w:p>
          <w:p w14:paraId="7E91957C" w14:textId="77777777" w:rsidR="00D74C3E" w:rsidRPr="00091E2E" w:rsidRDefault="00D74C3E" w:rsidP="009A1462">
            <w:pPr>
              <w:rPr>
                <w:rFonts w:eastAsia="SimSun"/>
                <w:lang w:eastAsia="zh-CN"/>
              </w:rPr>
            </w:pPr>
            <w:r w:rsidRPr="00091E2E">
              <w:rPr>
                <w:rFonts w:eastAsia="SimSun"/>
                <w:lang w:eastAsia="zh-CN"/>
              </w:rPr>
              <w:t>Гаражи  и другие объекты вспомогательного назначения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w:t>
            </w:r>
          </w:p>
          <w:p w14:paraId="3220AB9C" w14:textId="77777777" w:rsidR="00D74C3E" w:rsidRPr="00091E2E" w:rsidRDefault="00D74C3E" w:rsidP="009A1462">
            <w:pPr>
              <w:rPr>
                <w:rFonts w:eastAsia="SimSun"/>
                <w:lang w:eastAsia="zh-CN"/>
              </w:rPr>
            </w:pPr>
            <w:r w:rsidRPr="00091E2E">
              <w:rPr>
                <w:rFonts w:eastAsia="SimSun"/>
                <w:lang w:eastAsia="zh-CN"/>
              </w:rPr>
              <w:t xml:space="preserve">Вспомогательные строения, за исключением гаражей, размещать со </w:t>
            </w:r>
            <w:r w:rsidRPr="00091E2E">
              <w:rPr>
                <w:rFonts w:eastAsia="SimSun"/>
                <w:lang w:eastAsia="zh-CN"/>
              </w:rPr>
              <w:lastRenderedPageBreak/>
              <w:t>стороны улиц не допускается.</w:t>
            </w:r>
          </w:p>
          <w:p w14:paraId="2A64595D" w14:textId="77777777" w:rsidR="00D74C3E" w:rsidRPr="00091E2E" w:rsidRDefault="00D74C3E" w:rsidP="009A1462">
            <w:r w:rsidRPr="00091E2E">
              <w:rPr>
                <w:rFonts w:eastAsia="SimSun"/>
                <w:lang w:eastAsia="zh-CN"/>
              </w:rPr>
              <w:t xml:space="preserve">Отмостка должна располагаться в пределах отведенного </w:t>
            </w:r>
            <w:r w:rsidRPr="00091E2E">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66C50885" w14:textId="77777777" w:rsidR="00D74C3E" w:rsidRPr="00091E2E" w:rsidRDefault="00D74C3E" w:rsidP="009A1462">
            <w:pPr>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c>
          <w:tcPr>
            <w:tcW w:w="5670" w:type="dxa"/>
            <w:vMerge w:val="restart"/>
          </w:tcPr>
          <w:p w14:paraId="2FE4B7F3" w14:textId="77777777" w:rsidR="00D74C3E" w:rsidRPr="00091E2E" w:rsidRDefault="00D74C3E" w:rsidP="00CA2DA9">
            <w:pPr>
              <w:suppressAutoHyphens w:val="0"/>
              <w:autoSpaceDN w:val="0"/>
              <w:ind w:left="142" w:right="131"/>
              <w:jc w:val="both"/>
              <w:rPr>
                <w:rFonts w:eastAsia="SimSun"/>
                <w:lang w:eastAsia="zh-CN" w:bidi="ru-RU"/>
              </w:rPr>
            </w:pPr>
          </w:p>
          <w:p w14:paraId="7471B2C0" w14:textId="77777777" w:rsidR="00D74C3E" w:rsidRPr="00091E2E" w:rsidRDefault="00D74C3E" w:rsidP="00CA2DA9">
            <w:pPr>
              <w:tabs>
                <w:tab w:val="left" w:pos="1134"/>
              </w:tabs>
              <w:suppressAutoHyphens w:val="0"/>
              <w:autoSpaceDN w:val="0"/>
              <w:ind w:left="142" w:right="131"/>
              <w:jc w:val="both"/>
              <w:rPr>
                <w:rFonts w:eastAsia="SimSun"/>
                <w:lang w:eastAsia="zh-CN" w:bidi="ru-RU"/>
              </w:rPr>
            </w:pPr>
            <w:r w:rsidRPr="00091E2E">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48E368E9" w14:textId="77777777" w:rsidR="00D74C3E" w:rsidRPr="00091E2E" w:rsidRDefault="00D74C3E" w:rsidP="00D74C3E">
            <w:pPr>
              <w:ind w:right="131"/>
              <w:jc w:val="both"/>
            </w:pPr>
          </w:p>
          <w:p w14:paraId="573C818B" w14:textId="77777777" w:rsidR="00D74C3E" w:rsidRPr="00091E2E" w:rsidRDefault="00D74C3E" w:rsidP="00CA2DA9">
            <w:pPr>
              <w:suppressAutoHyphens w:val="0"/>
              <w:overflowPunct/>
              <w:autoSpaceDN w:val="0"/>
              <w:ind w:left="142" w:right="131"/>
              <w:jc w:val="both"/>
              <w:rPr>
                <w:rFonts w:eastAsia="SimSun"/>
                <w:lang w:eastAsia="zh-CN" w:bidi="ru-RU"/>
              </w:rPr>
            </w:pPr>
            <w:r w:rsidRPr="00091E2E">
              <w:rPr>
                <w:rFonts w:eastAsia="SimSun"/>
                <w:lang w:eastAsia="zh-CN" w:bidi="ru-RU"/>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4742959A" w14:textId="77777777" w:rsidR="00D74C3E" w:rsidRPr="00091E2E" w:rsidRDefault="00D74C3E" w:rsidP="00CA2DA9">
            <w:pPr>
              <w:suppressAutoHyphens w:val="0"/>
              <w:overflowPunct/>
              <w:autoSpaceDN w:val="0"/>
              <w:ind w:left="142" w:right="131"/>
              <w:jc w:val="both"/>
              <w:rPr>
                <w:rFonts w:eastAsia="SimSun"/>
                <w:lang w:eastAsia="zh-CN" w:bidi="ru-RU"/>
              </w:rPr>
            </w:pPr>
          </w:p>
          <w:p w14:paraId="60720232" w14:textId="77777777" w:rsidR="00D74C3E" w:rsidRPr="00091E2E" w:rsidRDefault="00D74C3E" w:rsidP="00CA2DA9">
            <w:pPr>
              <w:suppressAutoHyphens w:val="0"/>
              <w:overflowPunct/>
              <w:autoSpaceDN w:val="0"/>
              <w:ind w:left="142" w:right="131"/>
              <w:jc w:val="both"/>
              <w:rPr>
                <w:rFonts w:eastAsia="SimSun"/>
                <w:lang w:eastAsia="zh-CN" w:bidi="ru-RU"/>
              </w:rPr>
            </w:pPr>
            <w:r w:rsidRPr="00091E2E">
              <w:rPr>
                <w:rFonts w:eastAsia="SimSun"/>
                <w:lang w:eastAsia="zh-CN" w:bidi="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10CB1C6C" w14:textId="77777777" w:rsidR="00D74C3E" w:rsidRPr="00091E2E" w:rsidRDefault="00D74C3E" w:rsidP="00CA2DA9">
            <w:pPr>
              <w:suppressAutoHyphens w:val="0"/>
              <w:overflowPunct/>
              <w:autoSpaceDN w:val="0"/>
              <w:ind w:left="142" w:right="131"/>
              <w:jc w:val="both"/>
              <w:rPr>
                <w:rFonts w:eastAsia="SimSun"/>
                <w:lang w:eastAsia="zh-CN" w:bidi="ru-RU"/>
              </w:rPr>
            </w:pPr>
          </w:p>
          <w:p w14:paraId="5B0E100F" w14:textId="77777777" w:rsidR="00D74C3E" w:rsidRPr="00091E2E" w:rsidRDefault="00D74C3E" w:rsidP="00CA2DA9">
            <w:pPr>
              <w:suppressAutoHyphens w:val="0"/>
              <w:overflowPunct/>
              <w:autoSpaceDN w:val="0"/>
              <w:ind w:left="142" w:right="131"/>
              <w:jc w:val="both"/>
              <w:rPr>
                <w:rFonts w:eastAsia="SimSun"/>
                <w:lang w:eastAsia="zh-CN" w:bidi="ru-RU"/>
              </w:rPr>
            </w:pPr>
            <w:r w:rsidRPr="00091E2E">
              <w:rPr>
                <w:rFonts w:eastAsia="SimSun"/>
                <w:lang w:eastAsia="zh-CN" w:bidi="ru-RU"/>
              </w:rPr>
              <w:lastRenderedPageBreak/>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458AEB76" w14:textId="77777777" w:rsidR="00D74C3E" w:rsidRPr="00091E2E" w:rsidRDefault="00D74C3E" w:rsidP="00CA2DA9">
            <w:pPr>
              <w:ind w:left="142" w:right="131"/>
              <w:jc w:val="both"/>
            </w:pPr>
          </w:p>
        </w:tc>
      </w:tr>
      <w:tr w:rsidR="002C5923" w:rsidRPr="00091E2E" w14:paraId="7CA7BC2F" w14:textId="77777777" w:rsidTr="00CA2DA9">
        <w:trPr>
          <w:trHeight w:val="936"/>
        </w:trPr>
        <w:tc>
          <w:tcPr>
            <w:tcW w:w="3129" w:type="dxa"/>
          </w:tcPr>
          <w:p w14:paraId="7C5158CD" w14:textId="77777777" w:rsidR="00D74C3E" w:rsidRPr="00091E2E" w:rsidRDefault="00D74C3E" w:rsidP="009A1462">
            <w:pPr>
              <w:rPr>
                <w:rFonts w:eastAsia="SimSun"/>
                <w:lang w:eastAsia="zh-CN"/>
              </w:rPr>
            </w:pPr>
            <w:r w:rsidRPr="00091E2E">
              <w:rPr>
                <w:rFonts w:eastAsia="SimSun"/>
                <w:lang w:eastAsia="zh-CN"/>
              </w:rPr>
              <w:lastRenderedPageBreak/>
              <w:t>Общественные  туалеты</w:t>
            </w:r>
          </w:p>
        </w:tc>
        <w:tc>
          <w:tcPr>
            <w:tcW w:w="6379" w:type="dxa"/>
          </w:tcPr>
          <w:p w14:paraId="57C8B013" w14:textId="77777777" w:rsidR="00D74C3E" w:rsidRPr="00091E2E" w:rsidRDefault="00D74C3E" w:rsidP="009A1462">
            <w:pPr>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4917AFA1" w14:textId="77777777" w:rsidR="00D74C3E" w:rsidRPr="00091E2E" w:rsidRDefault="00D74C3E" w:rsidP="009A1462">
            <w:pPr>
              <w:rPr>
                <w:rFonts w:eastAsia="SimSun"/>
                <w:lang w:eastAsia="zh-CN"/>
              </w:rPr>
            </w:pPr>
            <w:r w:rsidRPr="00091E2E">
              <w:rPr>
                <w:rFonts w:eastAsia="SimSun"/>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2CB98E74" w14:textId="77777777" w:rsidR="00D74C3E" w:rsidRPr="00091E2E" w:rsidRDefault="00D74C3E" w:rsidP="009A1462">
            <w:pPr>
              <w:rPr>
                <w:rFonts w:eastAsia="SimSun"/>
                <w:lang w:eastAsia="zh-CN"/>
              </w:rPr>
            </w:pPr>
          </w:p>
        </w:tc>
        <w:tc>
          <w:tcPr>
            <w:tcW w:w="5670" w:type="dxa"/>
            <w:vMerge/>
          </w:tcPr>
          <w:p w14:paraId="659ABF3F" w14:textId="77777777" w:rsidR="00D74C3E" w:rsidRPr="00091E2E" w:rsidRDefault="00D74C3E" w:rsidP="00CA2DA9">
            <w:pPr>
              <w:suppressAutoHyphens w:val="0"/>
              <w:autoSpaceDN w:val="0"/>
              <w:ind w:left="142" w:right="131"/>
              <w:jc w:val="both"/>
              <w:rPr>
                <w:rFonts w:eastAsia="SimSun"/>
                <w:lang w:eastAsia="zh-CN" w:bidi="ru-RU"/>
              </w:rPr>
            </w:pPr>
          </w:p>
        </w:tc>
      </w:tr>
      <w:tr w:rsidR="002C5923" w:rsidRPr="00091E2E" w14:paraId="69D41A1B" w14:textId="77777777" w:rsidTr="00CA2DA9">
        <w:trPr>
          <w:trHeight w:val="292"/>
        </w:trPr>
        <w:tc>
          <w:tcPr>
            <w:tcW w:w="3129" w:type="dxa"/>
          </w:tcPr>
          <w:p w14:paraId="49EB5148" w14:textId="77777777" w:rsidR="00D74C3E" w:rsidRPr="00091E2E" w:rsidRDefault="00D74C3E" w:rsidP="009A1462">
            <w:pPr>
              <w:rPr>
                <w:rFonts w:eastAsia="SimSun"/>
                <w:lang w:eastAsia="zh-CN"/>
              </w:rPr>
            </w:pPr>
            <w:r w:rsidRPr="00091E2E">
              <w:rPr>
                <w:rFonts w:eastAsia="SimSun"/>
                <w:lang w:eastAsia="zh-CN"/>
              </w:rPr>
              <w:t>Автостоянки для парковки автомобилей посетителей.</w:t>
            </w:r>
          </w:p>
        </w:tc>
        <w:tc>
          <w:tcPr>
            <w:tcW w:w="6379" w:type="dxa"/>
          </w:tcPr>
          <w:p w14:paraId="639A1AE2" w14:textId="77777777" w:rsidR="00D74C3E" w:rsidRPr="00091E2E" w:rsidRDefault="00D74C3E" w:rsidP="009A1462">
            <w:pPr>
              <w:rPr>
                <w:rFonts w:eastAsia="SimSun"/>
                <w:lang w:eastAsia="zh-CN"/>
              </w:rPr>
            </w:pPr>
            <w:r w:rsidRPr="00091E2E">
              <w:rPr>
                <w:rFonts w:eastAsia="SimSun"/>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2A06473D" w14:textId="77777777" w:rsidR="00D74C3E" w:rsidRPr="00091E2E" w:rsidRDefault="00D74C3E" w:rsidP="009A1462">
            <w:r w:rsidRPr="00091E2E">
              <w:t>Размеры земельных участков автостоянок на одно место должны быть:</w:t>
            </w:r>
          </w:p>
          <w:p w14:paraId="4DE7C1A8" w14:textId="77777777" w:rsidR="00D74C3E" w:rsidRPr="00091E2E" w:rsidRDefault="00D74C3E" w:rsidP="009A1462">
            <w:r w:rsidRPr="00091E2E">
              <w:t>для легковых автомобилей - 25 кв. м;</w:t>
            </w:r>
          </w:p>
          <w:p w14:paraId="4EFD2358" w14:textId="77777777" w:rsidR="00D74C3E" w:rsidRPr="00091E2E" w:rsidRDefault="00D74C3E" w:rsidP="009A1462">
            <w:r w:rsidRPr="00091E2E">
              <w:t>для автобусов - 40 кв. м;</w:t>
            </w:r>
          </w:p>
          <w:p w14:paraId="6041D496" w14:textId="77777777" w:rsidR="00D74C3E" w:rsidRPr="00091E2E" w:rsidRDefault="00D74C3E" w:rsidP="009A1462">
            <w:r w:rsidRPr="00091E2E">
              <w:t>для велосипедов - 0,9 кв. м.</w:t>
            </w:r>
          </w:p>
          <w:p w14:paraId="588574BA" w14:textId="77777777" w:rsidR="00D74C3E" w:rsidRPr="00091E2E" w:rsidRDefault="00D74C3E" w:rsidP="009A1462">
            <w:r w:rsidRPr="00091E2E">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12DBF58A" w14:textId="77777777" w:rsidR="00D74C3E" w:rsidRPr="00091E2E" w:rsidRDefault="00D74C3E" w:rsidP="009A1462">
            <w:pPr>
              <w:rPr>
                <w:rFonts w:eastAsia="SimSun"/>
                <w:lang w:eastAsia="zh-CN"/>
              </w:rPr>
            </w:pPr>
            <w:r w:rsidRPr="00091E2E">
              <w:rPr>
                <w:rFonts w:eastAsia="SimSun"/>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c>
          <w:tcPr>
            <w:tcW w:w="5670" w:type="dxa"/>
            <w:vMerge/>
          </w:tcPr>
          <w:p w14:paraId="1B676D2D" w14:textId="77777777" w:rsidR="00D74C3E" w:rsidRPr="00091E2E" w:rsidRDefault="00D74C3E" w:rsidP="00CA2DA9">
            <w:pPr>
              <w:suppressAutoHyphens w:val="0"/>
              <w:autoSpaceDN w:val="0"/>
              <w:ind w:left="142" w:right="131"/>
              <w:jc w:val="both"/>
              <w:rPr>
                <w:rFonts w:eastAsia="SimSun"/>
                <w:lang w:eastAsia="zh-CN" w:bidi="ru-RU"/>
              </w:rPr>
            </w:pPr>
          </w:p>
        </w:tc>
      </w:tr>
      <w:tr w:rsidR="002C5923" w:rsidRPr="00091E2E" w14:paraId="2E843F43" w14:textId="77777777" w:rsidTr="00CA2DA9">
        <w:trPr>
          <w:trHeight w:val="1140"/>
        </w:trPr>
        <w:tc>
          <w:tcPr>
            <w:tcW w:w="3129" w:type="dxa"/>
          </w:tcPr>
          <w:p w14:paraId="08FA77F2" w14:textId="77777777" w:rsidR="00D74C3E" w:rsidRPr="00091E2E" w:rsidRDefault="00D74C3E" w:rsidP="009A1462">
            <w:r w:rsidRPr="00091E2E">
              <w:t>Детские игровые площадки, площадки отдыха, занятия физкультурой и спортом, хозяйственные площадки.</w:t>
            </w:r>
          </w:p>
        </w:tc>
        <w:tc>
          <w:tcPr>
            <w:tcW w:w="6379" w:type="dxa"/>
          </w:tcPr>
          <w:p w14:paraId="0BD8353E" w14:textId="77777777" w:rsidR="00D74C3E" w:rsidRPr="00091E2E" w:rsidRDefault="00D74C3E" w:rsidP="009A1462">
            <w:r w:rsidRPr="00091E2E">
              <w:rPr>
                <w:rFonts w:eastAsia="SimSun"/>
                <w:lang w:eastAsia="zh-CN"/>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07F3317" w14:textId="77777777" w:rsidR="00D74C3E" w:rsidRPr="00091E2E" w:rsidRDefault="00D74C3E" w:rsidP="009A1462"/>
        </w:tc>
        <w:tc>
          <w:tcPr>
            <w:tcW w:w="5670" w:type="dxa"/>
            <w:vMerge/>
          </w:tcPr>
          <w:p w14:paraId="2AD7A93C" w14:textId="77777777" w:rsidR="00D74C3E" w:rsidRPr="00091E2E" w:rsidRDefault="00D74C3E" w:rsidP="00CA2DA9">
            <w:pPr>
              <w:suppressAutoHyphens w:val="0"/>
              <w:autoSpaceDN w:val="0"/>
              <w:ind w:left="142" w:right="131"/>
              <w:jc w:val="both"/>
              <w:rPr>
                <w:rFonts w:eastAsia="SimSun"/>
                <w:lang w:eastAsia="zh-CN" w:bidi="ru-RU"/>
              </w:rPr>
            </w:pPr>
          </w:p>
        </w:tc>
      </w:tr>
    </w:tbl>
    <w:p w14:paraId="227BB1DD" w14:textId="77777777" w:rsidR="00CA2DA9" w:rsidRPr="00091E2E" w:rsidRDefault="00CA2DA9" w:rsidP="00CA2DA9">
      <w:pPr>
        <w:ind w:firstLine="567"/>
        <w:rPr>
          <w:shd w:val="clear" w:color="auto" w:fill="FFFFFF"/>
        </w:rPr>
      </w:pPr>
      <w:r w:rsidRPr="00091E2E">
        <w:rPr>
          <w:shd w:val="clear" w:color="auto" w:fill="FFFFFF"/>
        </w:rPr>
        <w:lastRenderedPageBreak/>
        <w:t>Примечание:</w:t>
      </w:r>
    </w:p>
    <w:p w14:paraId="7E63362C" w14:textId="77777777" w:rsidR="00427D3C" w:rsidRPr="00091E2E" w:rsidRDefault="00427D3C" w:rsidP="00CA2DA9">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3F223819" w14:textId="77777777" w:rsidR="00CA2DA9" w:rsidRPr="00091E2E" w:rsidRDefault="00CA2DA9" w:rsidP="00CA2DA9">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1ECEEDED" w14:textId="77777777" w:rsidR="00CA2DA9" w:rsidRPr="00091E2E" w:rsidRDefault="00CA2DA9" w:rsidP="00CA2DA9">
      <w:pPr>
        <w:ind w:firstLine="567"/>
        <w:jc w:val="both"/>
        <w:rPr>
          <w:shd w:val="clear" w:color="auto" w:fill="FFFFFF"/>
        </w:rPr>
      </w:pPr>
      <w:r w:rsidRPr="00091E2E">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038A6495" w14:textId="77777777" w:rsidR="00CA2DA9" w:rsidRPr="00091E2E" w:rsidRDefault="00CA2DA9" w:rsidP="00CA2DA9">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6F41668B" w14:textId="77777777" w:rsidR="00CA2DA9" w:rsidRPr="00091E2E" w:rsidRDefault="00CA2DA9" w:rsidP="00BF2951">
      <w:pPr>
        <w:tabs>
          <w:tab w:val="left" w:pos="1260"/>
        </w:tabs>
        <w:ind w:firstLine="567"/>
        <w:jc w:val="center"/>
        <w:rPr>
          <w:b/>
          <w:sz w:val="24"/>
          <w:szCs w:val="24"/>
          <w:u w:val="single"/>
        </w:rPr>
      </w:pPr>
    </w:p>
    <w:p w14:paraId="3B07C819" w14:textId="77777777" w:rsidR="00FE6C75" w:rsidRPr="00091E2E" w:rsidRDefault="00FE6C75" w:rsidP="00FE6C75">
      <w:pPr>
        <w:ind w:firstLine="567"/>
        <w:jc w:val="center"/>
        <w:rPr>
          <w:b/>
          <w:sz w:val="24"/>
          <w:szCs w:val="24"/>
          <w:u w:val="single"/>
        </w:rPr>
      </w:pPr>
      <w:r w:rsidRPr="00091E2E">
        <w:rPr>
          <w:b/>
          <w:sz w:val="24"/>
          <w:szCs w:val="24"/>
          <w:u w:val="single"/>
        </w:rPr>
        <w:t>ОД-2. Общественно-деловая зона местного значения</w:t>
      </w:r>
    </w:p>
    <w:p w14:paraId="34944C9C" w14:textId="77777777" w:rsidR="00FE6C75" w:rsidRPr="00091E2E" w:rsidRDefault="00FE6C75" w:rsidP="00FE6C75">
      <w:pPr>
        <w:ind w:firstLine="567"/>
        <w:jc w:val="both"/>
        <w:rPr>
          <w:sz w:val="24"/>
          <w:szCs w:val="24"/>
          <w:u w:val="single"/>
        </w:rPr>
      </w:pPr>
    </w:p>
    <w:p w14:paraId="384BDB3B" w14:textId="77777777" w:rsidR="00FE6C75" w:rsidRPr="00091E2E" w:rsidRDefault="00FE6C75" w:rsidP="00FE6C75">
      <w:pPr>
        <w:shd w:val="clear" w:color="auto" w:fill="FFFFFF"/>
        <w:ind w:firstLine="709"/>
        <w:textAlignment w:val="baseline"/>
        <w:rPr>
          <w:rFonts w:eastAsia="SimSun"/>
          <w:lang w:eastAsia="zh-CN"/>
        </w:rPr>
      </w:pPr>
      <w:r w:rsidRPr="00091E2E">
        <w:rPr>
          <w:rFonts w:eastAsia="SimSun"/>
          <w:lang w:eastAsia="zh-CN"/>
        </w:rPr>
        <w:t>Общественно-деловая зона местного значения – охватывает центры жилых микрорайонов, жилых районов города, территорий общественно-делового и иного назначения и предназначена для обеспечения правовых условий формирования земельных участков.</w:t>
      </w:r>
    </w:p>
    <w:p w14:paraId="5126491D" w14:textId="77777777" w:rsidR="00CD02DE" w:rsidRPr="00091E2E" w:rsidRDefault="00CD02DE" w:rsidP="00FE6C75">
      <w:pPr>
        <w:shd w:val="clear" w:color="auto" w:fill="FFFFFF"/>
        <w:ind w:firstLine="709"/>
        <w:textAlignment w:val="baseline"/>
        <w:rPr>
          <w:rFonts w:eastAsia="SimSun"/>
          <w:lang w:eastAsia="zh-CN"/>
        </w:rPr>
      </w:pPr>
    </w:p>
    <w:p w14:paraId="44CFBFD7" w14:textId="77777777" w:rsidR="00CD02DE" w:rsidRPr="00091E2E" w:rsidRDefault="00CD02DE" w:rsidP="00CD02DE">
      <w:pPr>
        <w:shd w:val="clear" w:color="auto" w:fill="FFFFFF"/>
        <w:autoSpaceDE/>
        <w:ind w:firstLine="709"/>
        <w:textAlignment w:val="baseline"/>
        <w:rPr>
          <w:u w:val="single"/>
        </w:rPr>
      </w:pPr>
      <w:r w:rsidRPr="00091E2E">
        <w:rPr>
          <w:u w:val="single"/>
        </w:rPr>
        <w:t>Основные виды разрешенного использования:</w:t>
      </w:r>
    </w:p>
    <w:p w14:paraId="70FF80EE" w14:textId="77777777" w:rsidR="00CD02DE" w:rsidRPr="00091E2E" w:rsidRDefault="00CD02DE" w:rsidP="00CD02DE">
      <w:pPr>
        <w:shd w:val="clear" w:color="auto" w:fill="FFFFFF"/>
        <w:autoSpaceDE/>
        <w:ind w:firstLine="709"/>
        <w:textAlignment w:val="baseline"/>
      </w:pPr>
      <w:r w:rsidRPr="00091E2E">
        <w:t>1. Хранение автотранспорта (2.7.1);</w:t>
      </w:r>
    </w:p>
    <w:p w14:paraId="150224E6" w14:textId="77777777" w:rsidR="00CD02DE" w:rsidRPr="00091E2E" w:rsidRDefault="00CD02DE" w:rsidP="00CD02DE">
      <w:pPr>
        <w:shd w:val="clear" w:color="auto" w:fill="FFFFFF"/>
        <w:autoSpaceDE/>
        <w:ind w:firstLine="709"/>
        <w:textAlignment w:val="baseline"/>
      </w:pPr>
      <w:r w:rsidRPr="00091E2E">
        <w:t>2. Предоставление коммунальных услуг (3.1.1);</w:t>
      </w:r>
    </w:p>
    <w:p w14:paraId="0E4E378A" w14:textId="77777777" w:rsidR="00CD02DE" w:rsidRPr="00091E2E" w:rsidRDefault="00CD02DE" w:rsidP="00CD02DE">
      <w:pPr>
        <w:shd w:val="clear" w:color="auto" w:fill="FFFFFF"/>
        <w:autoSpaceDE/>
        <w:ind w:firstLine="709"/>
        <w:textAlignment w:val="baseline"/>
      </w:pPr>
      <w:r w:rsidRPr="00091E2E">
        <w:t>3. Административные здания организаций, обеспечивающих предоставление коммунальных услуг (3.1.2);</w:t>
      </w:r>
    </w:p>
    <w:p w14:paraId="69B57482" w14:textId="77777777" w:rsidR="00CD02DE" w:rsidRPr="00091E2E" w:rsidRDefault="00CD02DE" w:rsidP="00CD02DE">
      <w:pPr>
        <w:shd w:val="clear" w:color="auto" w:fill="FFFFFF"/>
        <w:autoSpaceDE/>
        <w:ind w:firstLine="709"/>
        <w:textAlignment w:val="baseline"/>
      </w:pPr>
      <w:r w:rsidRPr="00091E2E">
        <w:t>4. Амбулаторно-поликлиническое обслуживание (3.4.1);</w:t>
      </w:r>
    </w:p>
    <w:p w14:paraId="71439516" w14:textId="77777777" w:rsidR="00CD02DE" w:rsidRPr="00091E2E" w:rsidRDefault="00CD02DE" w:rsidP="00CD02DE">
      <w:pPr>
        <w:shd w:val="clear" w:color="auto" w:fill="FFFFFF"/>
        <w:autoSpaceDE/>
        <w:ind w:firstLine="709"/>
        <w:textAlignment w:val="baseline"/>
      </w:pPr>
      <w:r w:rsidRPr="00091E2E">
        <w:t>5. Бытовое обслуживание (3.3);</w:t>
      </w:r>
    </w:p>
    <w:p w14:paraId="48BB627B" w14:textId="77777777" w:rsidR="00CD02DE" w:rsidRPr="00091E2E" w:rsidRDefault="00CD02DE" w:rsidP="00CD02DE">
      <w:pPr>
        <w:shd w:val="clear" w:color="auto" w:fill="FFFFFF"/>
        <w:autoSpaceDE/>
        <w:ind w:firstLine="709"/>
        <w:textAlignment w:val="baseline"/>
      </w:pPr>
      <w:r w:rsidRPr="00091E2E">
        <w:t>6. Дошкольное, начальное и среднее общее образование (3.5.1);</w:t>
      </w:r>
    </w:p>
    <w:p w14:paraId="57BDDB54" w14:textId="77777777" w:rsidR="00CD02DE" w:rsidRPr="00091E2E" w:rsidRDefault="00CD02DE" w:rsidP="00CD02DE">
      <w:pPr>
        <w:shd w:val="clear" w:color="auto" w:fill="FFFFFF"/>
        <w:autoSpaceDE/>
        <w:ind w:firstLine="709"/>
        <w:textAlignment w:val="baseline"/>
      </w:pPr>
      <w:r w:rsidRPr="00091E2E">
        <w:t>7. Среднее и высшее профессиональное образование (3.5.2);</w:t>
      </w:r>
    </w:p>
    <w:p w14:paraId="29940CC5" w14:textId="77777777" w:rsidR="00CD02DE" w:rsidRPr="00091E2E" w:rsidRDefault="00CD02DE" w:rsidP="00CD02DE">
      <w:pPr>
        <w:shd w:val="clear" w:color="auto" w:fill="FFFFFF"/>
        <w:autoSpaceDE/>
        <w:ind w:firstLine="709"/>
        <w:textAlignment w:val="baseline"/>
      </w:pPr>
      <w:r w:rsidRPr="00091E2E">
        <w:t>8. Объекты культурно-досуговой деятельности (3.6.1);</w:t>
      </w:r>
    </w:p>
    <w:p w14:paraId="2FBAA095" w14:textId="77777777" w:rsidR="00CD02DE" w:rsidRPr="00091E2E" w:rsidRDefault="00CD02DE" w:rsidP="00CD02DE">
      <w:pPr>
        <w:shd w:val="clear" w:color="auto" w:fill="FFFFFF"/>
        <w:autoSpaceDE/>
        <w:ind w:firstLine="709"/>
        <w:textAlignment w:val="baseline"/>
        <w:rPr>
          <w:shd w:val="clear" w:color="auto" w:fill="FFFFFF"/>
        </w:rPr>
      </w:pPr>
      <w:r w:rsidRPr="00091E2E">
        <w:t xml:space="preserve">9. </w:t>
      </w:r>
      <w:r w:rsidRPr="00091E2E">
        <w:rPr>
          <w:shd w:val="clear" w:color="auto" w:fill="FFFFFF"/>
        </w:rPr>
        <w:t>Осуществление религиозных обрядов (3.7.1);</w:t>
      </w:r>
    </w:p>
    <w:p w14:paraId="25AF44C1" w14:textId="77777777" w:rsidR="00CD02DE" w:rsidRDefault="00CD02DE" w:rsidP="00CD02DE">
      <w:pPr>
        <w:shd w:val="clear" w:color="auto" w:fill="FFFFFF"/>
        <w:autoSpaceDE/>
        <w:ind w:firstLine="709"/>
        <w:textAlignment w:val="baseline"/>
      </w:pPr>
      <w:r w:rsidRPr="00091E2E">
        <w:rPr>
          <w:shd w:val="clear" w:color="auto" w:fill="FFFFFF"/>
        </w:rPr>
        <w:t xml:space="preserve">10. </w:t>
      </w:r>
      <w:r w:rsidRPr="00091E2E">
        <w:t>Религиозное управление и образование (3.7.2);</w:t>
      </w:r>
    </w:p>
    <w:p w14:paraId="4FED64AC" w14:textId="77777777" w:rsidR="00877CDF" w:rsidRPr="00091E2E" w:rsidRDefault="00877CDF" w:rsidP="00CD02DE">
      <w:pPr>
        <w:shd w:val="clear" w:color="auto" w:fill="FFFFFF"/>
        <w:autoSpaceDE/>
        <w:ind w:firstLine="709"/>
        <w:textAlignment w:val="baseline"/>
      </w:pPr>
      <w:r>
        <w:t>11. Государственное управление (3.8.1);</w:t>
      </w:r>
    </w:p>
    <w:p w14:paraId="613BFC0A" w14:textId="77777777" w:rsidR="00CD02DE" w:rsidRPr="00091E2E" w:rsidRDefault="00877CDF" w:rsidP="00CD02DE">
      <w:pPr>
        <w:shd w:val="clear" w:color="auto" w:fill="FFFFFF"/>
        <w:autoSpaceDE/>
        <w:ind w:firstLine="709"/>
        <w:textAlignment w:val="baseline"/>
      </w:pPr>
      <w:r>
        <w:t>12</w:t>
      </w:r>
      <w:r w:rsidR="00CD02DE" w:rsidRPr="00091E2E">
        <w:t>. Деловое управление (4.1);</w:t>
      </w:r>
    </w:p>
    <w:p w14:paraId="5540F881" w14:textId="77777777" w:rsidR="00CD02DE" w:rsidRPr="00091E2E" w:rsidRDefault="00877CDF" w:rsidP="00CD02DE">
      <w:pPr>
        <w:shd w:val="clear" w:color="auto" w:fill="FFFFFF"/>
        <w:autoSpaceDE/>
        <w:ind w:firstLine="709"/>
        <w:textAlignment w:val="baseline"/>
      </w:pPr>
      <w:r>
        <w:t>13</w:t>
      </w:r>
      <w:r w:rsidR="00CD02DE" w:rsidRPr="00091E2E">
        <w:t>. Площадки для занятий спортом (5.1.3);</w:t>
      </w:r>
    </w:p>
    <w:p w14:paraId="388A43C8" w14:textId="77777777" w:rsidR="00CD02DE" w:rsidRPr="00091E2E" w:rsidRDefault="00877CDF" w:rsidP="00CD02DE">
      <w:pPr>
        <w:shd w:val="clear" w:color="auto" w:fill="FFFFFF"/>
        <w:autoSpaceDE/>
        <w:ind w:firstLine="709"/>
        <w:textAlignment w:val="baseline"/>
      </w:pPr>
      <w:r>
        <w:t>14</w:t>
      </w:r>
      <w:r w:rsidR="00CD02DE" w:rsidRPr="00091E2E">
        <w:t>. Магазины (4.4);</w:t>
      </w:r>
    </w:p>
    <w:p w14:paraId="2B571E1C" w14:textId="77777777" w:rsidR="00CD02DE" w:rsidRPr="00091E2E" w:rsidRDefault="00877CDF" w:rsidP="00CD02DE">
      <w:pPr>
        <w:shd w:val="clear" w:color="auto" w:fill="FFFFFF"/>
        <w:autoSpaceDE/>
        <w:ind w:firstLine="709"/>
        <w:textAlignment w:val="baseline"/>
      </w:pPr>
      <w:r>
        <w:t>15</w:t>
      </w:r>
      <w:r w:rsidR="00CD02DE" w:rsidRPr="00091E2E">
        <w:t>. Общественное питание (4.6);</w:t>
      </w:r>
    </w:p>
    <w:p w14:paraId="482AD277" w14:textId="77777777" w:rsidR="00CD02DE" w:rsidRPr="00091E2E" w:rsidRDefault="00877CDF" w:rsidP="00CD02DE">
      <w:pPr>
        <w:shd w:val="clear" w:color="auto" w:fill="FFFFFF"/>
        <w:autoSpaceDE/>
        <w:ind w:firstLine="709"/>
        <w:textAlignment w:val="baseline"/>
      </w:pPr>
      <w:r>
        <w:t>16</w:t>
      </w:r>
      <w:r w:rsidR="00CD02DE" w:rsidRPr="00091E2E">
        <w:t>. Гостиничное обслуживание (4.7);</w:t>
      </w:r>
    </w:p>
    <w:p w14:paraId="2DD90536" w14:textId="77777777" w:rsidR="00CD02DE" w:rsidRPr="00091E2E" w:rsidRDefault="00877CDF" w:rsidP="00CD02DE">
      <w:pPr>
        <w:shd w:val="clear" w:color="auto" w:fill="FFFFFF"/>
        <w:autoSpaceDE/>
        <w:ind w:firstLine="709"/>
        <w:textAlignment w:val="baseline"/>
      </w:pPr>
      <w:r>
        <w:t>17</w:t>
      </w:r>
      <w:r w:rsidR="00CD02DE" w:rsidRPr="00091E2E">
        <w:t>. Стоянка транспортных средств (4.9.2);</w:t>
      </w:r>
    </w:p>
    <w:p w14:paraId="79A9A442" w14:textId="77777777" w:rsidR="00CD02DE" w:rsidRPr="00091E2E" w:rsidRDefault="00877CDF" w:rsidP="00CD02DE">
      <w:pPr>
        <w:shd w:val="clear" w:color="auto" w:fill="FFFFFF"/>
        <w:autoSpaceDE/>
        <w:ind w:firstLine="709"/>
        <w:textAlignment w:val="baseline"/>
      </w:pPr>
      <w:r>
        <w:t>18</w:t>
      </w:r>
      <w:r w:rsidR="00CD02DE" w:rsidRPr="00091E2E">
        <w:t>. Обеспечение занятий спортом в помещениях (5.1.2);</w:t>
      </w:r>
    </w:p>
    <w:p w14:paraId="7C0F684A" w14:textId="77777777" w:rsidR="00CD02DE" w:rsidRPr="00091E2E" w:rsidRDefault="00877CDF" w:rsidP="00CD02DE">
      <w:pPr>
        <w:shd w:val="clear" w:color="auto" w:fill="FFFFFF"/>
        <w:autoSpaceDE/>
        <w:ind w:firstLine="709"/>
        <w:textAlignment w:val="baseline"/>
      </w:pPr>
      <w:r>
        <w:t>19</w:t>
      </w:r>
      <w:r w:rsidR="00CD02DE" w:rsidRPr="00091E2E">
        <w:t>. Историко-культурная деятельность (9.3);</w:t>
      </w:r>
    </w:p>
    <w:p w14:paraId="7620E9DF" w14:textId="77777777" w:rsidR="00CD02DE" w:rsidRPr="00091E2E" w:rsidRDefault="00877CDF" w:rsidP="00CD02DE">
      <w:pPr>
        <w:shd w:val="clear" w:color="auto" w:fill="FFFFFF"/>
        <w:autoSpaceDE/>
        <w:ind w:firstLine="709"/>
        <w:textAlignment w:val="baseline"/>
      </w:pPr>
      <w:r>
        <w:t>20</w:t>
      </w:r>
      <w:r w:rsidR="00CD02DE" w:rsidRPr="00091E2E">
        <w:t>. Земельные участки (территории) общего пользования (12.0);</w:t>
      </w:r>
    </w:p>
    <w:p w14:paraId="67B90E1D" w14:textId="77777777" w:rsidR="00CD02DE" w:rsidRPr="00091E2E" w:rsidRDefault="00877CDF" w:rsidP="00CD02DE">
      <w:pPr>
        <w:shd w:val="clear" w:color="auto" w:fill="FFFFFF"/>
        <w:autoSpaceDE/>
        <w:ind w:firstLine="709"/>
        <w:textAlignment w:val="baseline"/>
      </w:pPr>
      <w:r>
        <w:t>21</w:t>
      </w:r>
      <w:r w:rsidR="00CD02DE" w:rsidRPr="00091E2E">
        <w:t xml:space="preserve">. </w:t>
      </w:r>
      <w:r w:rsidR="00CD02DE" w:rsidRPr="00091E2E">
        <w:rPr>
          <w:lang w:eastAsia="en-US"/>
        </w:rPr>
        <w:t>Улично-дорожная сеть (12.0.1);</w:t>
      </w:r>
    </w:p>
    <w:p w14:paraId="415F6359" w14:textId="77777777" w:rsidR="00CD02DE" w:rsidRPr="00091E2E" w:rsidRDefault="00877CDF" w:rsidP="00CD02DE">
      <w:pPr>
        <w:shd w:val="clear" w:color="auto" w:fill="FFFFFF"/>
        <w:autoSpaceDE/>
        <w:ind w:firstLine="709"/>
        <w:textAlignment w:val="baseline"/>
        <w:rPr>
          <w:lang w:eastAsia="en-US"/>
        </w:rPr>
      </w:pPr>
      <w:r>
        <w:t>22</w:t>
      </w:r>
      <w:r w:rsidR="00CD02DE" w:rsidRPr="00091E2E">
        <w:t xml:space="preserve">. </w:t>
      </w:r>
      <w:r w:rsidR="00CD02DE" w:rsidRPr="00091E2E">
        <w:rPr>
          <w:lang w:eastAsia="en-US"/>
        </w:rPr>
        <w:t>Благоустройство территории (12.0.2).</w:t>
      </w:r>
    </w:p>
    <w:p w14:paraId="03732DFE" w14:textId="77777777" w:rsidR="00CD02DE" w:rsidRPr="00091E2E" w:rsidRDefault="00CD02DE" w:rsidP="00CD02DE">
      <w:pPr>
        <w:shd w:val="clear" w:color="auto" w:fill="FFFFFF"/>
        <w:autoSpaceDE/>
        <w:ind w:firstLine="709"/>
        <w:textAlignment w:val="baseline"/>
        <w:rPr>
          <w:lang w:eastAsia="en-US"/>
        </w:rPr>
      </w:pPr>
    </w:p>
    <w:p w14:paraId="74B828E2" w14:textId="77777777" w:rsidR="00CD02DE" w:rsidRPr="00091E2E" w:rsidRDefault="00CD02DE" w:rsidP="00CD02DE">
      <w:pPr>
        <w:shd w:val="clear" w:color="auto" w:fill="FFFFFF"/>
        <w:autoSpaceDE/>
        <w:ind w:firstLine="709"/>
        <w:textAlignment w:val="baseline"/>
        <w:rPr>
          <w:u w:val="single"/>
        </w:rPr>
      </w:pPr>
      <w:r w:rsidRPr="00091E2E">
        <w:rPr>
          <w:u w:val="single"/>
        </w:rPr>
        <w:t>Условно-разрешенные виды использования:</w:t>
      </w:r>
    </w:p>
    <w:p w14:paraId="58056E78" w14:textId="77777777" w:rsidR="00CD02DE" w:rsidRPr="00091E2E" w:rsidRDefault="00CD02DE" w:rsidP="00CD02DE">
      <w:pPr>
        <w:shd w:val="clear" w:color="auto" w:fill="FFFFFF"/>
        <w:autoSpaceDE/>
        <w:ind w:firstLine="709"/>
        <w:textAlignment w:val="baseline"/>
      </w:pPr>
      <w:r w:rsidRPr="00091E2E">
        <w:lastRenderedPageBreak/>
        <w:t>1. Амбулаторное ветеринарное обслуживание (3.10.1).</w:t>
      </w:r>
    </w:p>
    <w:p w14:paraId="636BE1E9" w14:textId="77777777" w:rsidR="00FE6C75" w:rsidRPr="00091E2E" w:rsidRDefault="00FE6C75" w:rsidP="00FE6C75">
      <w:pPr>
        <w:shd w:val="clear" w:color="auto" w:fill="FFFFFF"/>
        <w:ind w:firstLine="709"/>
        <w:textAlignment w:val="baseline"/>
        <w:rPr>
          <w:sz w:val="24"/>
          <w:szCs w:val="24"/>
        </w:rPr>
      </w:pPr>
    </w:p>
    <w:p w14:paraId="3CC68C33" w14:textId="77777777" w:rsidR="00FE6C75" w:rsidRPr="00091E2E" w:rsidRDefault="00FE6C75" w:rsidP="00FE6C75">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tbl>
      <w:tblPr>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4"/>
        <w:gridCol w:w="4370"/>
        <w:gridCol w:w="3686"/>
        <w:gridCol w:w="5103"/>
      </w:tblGrid>
      <w:tr w:rsidR="002C5923" w:rsidRPr="00091E2E" w14:paraId="57A04492" w14:textId="77777777" w:rsidTr="00885C56">
        <w:tc>
          <w:tcPr>
            <w:tcW w:w="2014" w:type="dxa"/>
            <w:vAlign w:val="center"/>
            <w:hideMark/>
          </w:tcPr>
          <w:p w14:paraId="27FD513A" w14:textId="77777777" w:rsidR="00FE6C75" w:rsidRPr="00091E2E" w:rsidRDefault="00FE6C75" w:rsidP="009A1462">
            <w:pPr>
              <w:tabs>
                <w:tab w:val="left" w:pos="2520"/>
              </w:tabs>
              <w:snapToGrid w:val="0"/>
              <w:ind w:left="147" w:right="24"/>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4370" w:type="dxa"/>
            <w:vAlign w:val="center"/>
            <w:hideMark/>
          </w:tcPr>
          <w:p w14:paraId="3C21E999" w14:textId="77777777" w:rsidR="00FE6C75" w:rsidRPr="00091E2E" w:rsidRDefault="00D813FB" w:rsidP="009A1462">
            <w:pPr>
              <w:tabs>
                <w:tab w:val="left" w:pos="2520"/>
              </w:tabs>
              <w:snapToGrid w:val="0"/>
              <w:ind w:left="147" w:right="24"/>
              <w:jc w:val="center"/>
              <w:rPr>
                <w:b/>
              </w:rPr>
            </w:pPr>
            <w:r w:rsidRPr="00091E2E">
              <w:rPr>
                <w:b/>
              </w:rPr>
              <w:t>ВИДЫ РАЗРЕШЕННОГО ИСПОЛЬЗОВАНИЯ ОБЪЕКТОВ КАПИТАЛЬНОГО СТРОИТЕЛЬСТВА</w:t>
            </w:r>
          </w:p>
        </w:tc>
        <w:tc>
          <w:tcPr>
            <w:tcW w:w="3686" w:type="dxa"/>
            <w:vAlign w:val="center"/>
            <w:hideMark/>
          </w:tcPr>
          <w:p w14:paraId="7C0B7004" w14:textId="77777777" w:rsidR="00FE6C75" w:rsidRPr="00091E2E" w:rsidRDefault="00FE6C75" w:rsidP="009A1462">
            <w:pPr>
              <w:tabs>
                <w:tab w:val="left" w:pos="2520"/>
              </w:tabs>
              <w:snapToGrid w:val="0"/>
              <w:ind w:left="147" w:right="24"/>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103" w:type="dxa"/>
            <w:vAlign w:val="center"/>
          </w:tcPr>
          <w:p w14:paraId="5DD536B2" w14:textId="77777777" w:rsidR="00FE6C75" w:rsidRPr="00091E2E" w:rsidRDefault="00FE6C75" w:rsidP="009A1462">
            <w:pPr>
              <w:tabs>
                <w:tab w:val="left" w:pos="3071"/>
              </w:tabs>
              <w:snapToGrid w:val="0"/>
              <w:ind w:left="118" w:right="165"/>
              <w:jc w:val="center"/>
              <w:rPr>
                <w:b/>
              </w:rPr>
            </w:pPr>
            <w:r w:rsidRPr="00091E2E">
              <w:rPr>
                <w:b/>
              </w:rPr>
              <w:t>ОСОБЫЕ УСЛОВИЯ РЕАЛИЗАЦИИ РЕГЛАМЕНТА</w:t>
            </w:r>
          </w:p>
        </w:tc>
      </w:tr>
      <w:tr w:rsidR="002C5923" w:rsidRPr="00091E2E" w14:paraId="63952393" w14:textId="77777777" w:rsidTr="00885C56">
        <w:tc>
          <w:tcPr>
            <w:tcW w:w="2014" w:type="dxa"/>
          </w:tcPr>
          <w:p w14:paraId="3A73832F" w14:textId="77777777" w:rsidR="00FE6C75" w:rsidRPr="00091E2E" w:rsidRDefault="00FE6C75" w:rsidP="009A1462">
            <w:pPr>
              <w:ind w:left="142" w:right="146"/>
            </w:pPr>
            <w:r w:rsidRPr="00091E2E">
              <w:t xml:space="preserve">[2.7.1]  </w:t>
            </w:r>
          </w:p>
          <w:p w14:paraId="7C7C7C5C" w14:textId="77777777" w:rsidR="00FE6C75" w:rsidRPr="00091E2E" w:rsidRDefault="00FE6C75" w:rsidP="009A1462">
            <w:pPr>
              <w:ind w:left="142" w:right="146"/>
            </w:pPr>
            <w:r w:rsidRPr="00091E2E">
              <w:t>Хранение автотранспорта</w:t>
            </w:r>
          </w:p>
        </w:tc>
        <w:tc>
          <w:tcPr>
            <w:tcW w:w="4370" w:type="dxa"/>
          </w:tcPr>
          <w:p w14:paraId="4EBBD0E7" w14:textId="77777777" w:rsidR="00FE6C75" w:rsidRPr="00091E2E" w:rsidRDefault="00C511E8" w:rsidP="009A1462">
            <w:pPr>
              <w:widowControl/>
              <w:suppressAutoHyphens w:val="0"/>
              <w:overflowPunct/>
              <w:snapToGrid w:val="0"/>
              <w:ind w:left="118" w:right="145"/>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686" w:type="dxa"/>
          </w:tcPr>
          <w:p w14:paraId="164A14F2" w14:textId="77777777" w:rsidR="00FE6C75" w:rsidRPr="00091E2E" w:rsidRDefault="00FE6C75" w:rsidP="009A1462">
            <w:pPr>
              <w:tabs>
                <w:tab w:val="left" w:pos="1134"/>
              </w:tabs>
              <w:snapToGrid w:val="0"/>
              <w:ind w:left="118" w:right="145"/>
              <w:jc w:val="both"/>
            </w:pPr>
            <w:r w:rsidRPr="00091E2E">
              <w:t>Минимальная/максимальная площадь земельных участков –15/500 кв. м;</w:t>
            </w:r>
          </w:p>
          <w:p w14:paraId="33125863" w14:textId="77777777" w:rsidR="00FE6C75" w:rsidRPr="00091E2E" w:rsidRDefault="00FE6C75" w:rsidP="009A1462">
            <w:pPr>
              <w:snapToGrid w:val="0"/>
              <w:ind w:left="118" w:right="131"/>
              <w:jc w:val="both"/>
            </w:pPr>
            <w:r w:rsidRPr="00091E2E">
              <w:t>максимальный процент застройки в границах земельного участка –80%;</w:t>
            </w:r>
          </w:p>
          <w:p w14:paraId="61D5AAF3" w14:textId="77777777" w:rsidR="00FE6C75" w:rsidRPr="00091E2E" w:rsidRDefault="00FE6C75" w:rsidP="009A1462">
            <w:pPr>
              <w:snapToGrid w:val="0"/>
              <w:ind w:left="118" w:right="131"/>
              <w:jc w:val="both"/>
            </w:pPr>
            <w:r w:rsidRPr="00091E2E">
              <w:t>максимальное количество надземных этажей зданий –  2;</w:t>
            </w:r>
          </w:p>
          <w:p w14:paraId="5D0C1613" w14:textId="77777777" w:rsidR="00042059" w:rsidRPr="00091E2E" w:rsidRDefault="00042059" w:rsidP="00042059">
            <w:pPr>
              <w:snapToGrid w:val="0"/>
              <w:ind w:left="118" w:right="165"/>
              <w:jc w:val="both"/>
            </w:pPr>
            <w:r w:rsidRPr="00091E2E">
              <w:t xml:space="preserve">минимальные отступы от красной линии – 5 м; от иных границ – 3 м;  </w:t>
            </w:r>
          </w:p>
          <w:p w14:paraId="33B7C306" w14:textId="77777777" w:rsidR="00FE6C75" w:rsidRPr="00091E2E" w:rsidRDefault="00FE6C75" w:rsidP="009A1462">
            <w:pPr>
              <w:ind w:left="118" w:right="145"/>
              <w:jc w:val="both"/>
            </w:pPr>
            <w:r w:rsidRPr="00091E2E">
              <w:t>максимальная высота зданий, строений, сооружений от уровня земли - 12 м;</w:t>
            </w:r>
          </w:p>
          <w:p w14:paraId="2BC19B24" w14:textId="77777777" w:rsidR="00FE6C75" w:rsidRPr="00091E2E" w:rsidRDefault="00FE6C75" w:rsidP="009A1462">
            <w:pPr>
              <w:ind w:left="118" w:right="145"/>
              <w:jc w:val="both"/>
            </w:pPr>
            <w:r w:rsidRPr="00091E2E">
              <w:rPr>
                <w:rFonts w:eastAsia="SimSun"/>
                <w:lang w:eastAsia="zh-CN" w:bidi="ru-RU"/>
              </w:rPr>
              <w:t>минимальный процент озеленения земельного участка 15%.</w:t>
            </w:r>
          </w:p>
        </w:tc>
        <w:tc>
          <w:tcPr>
            <w:tcW w:w="5103" w:type="dxa"/>
            <w:vMerge w:val="restart"/>
          </w:tcPr>
          <w:p w14:paraId="3D698560" w14:textId="77777777" w:rsidR="00FE6C75" w:rsidRPr="00091E2E" w:rsidRDefault="00FE6C75" w:rsidP="009A1462">
            <w:pPr>
              <w:tabs>
                <w:tab w:val="left" w:pos="3071"/>
              </w:tabs>
              <w:ind w:left="142" w:right="65"/>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22 настоящих Правил.</w:t>
            </w:r>
          </w:p>
          <w:p w14:paraId="142E90CA" w14:textId="77777777" w:rsidR="00FE6C75" w:rsidRPr="00091E2E" w:rsidRDefault="00FE6C75" w:rsidP="009A1462">
            <w:pPr>
              <w:tabs>
                <w:tab w:val="left" w:pos="3071"/>
              </w:tabs>
              <w:ind w:left="142" w:right="65"/>
            </w:pPr>
          </w:p>
          <w:p w14:paraId="597551D9" w14:textId="77777777" w:rsidR="00FE6C75" w:rsidRPr="00091E2E" w:rsidRDefault="00FE6C75" w:rsidP="009A1462">
            <w:pPr>
              <w:tabs>
                <w:tab w:val="left" w:pos="3071"/>
              </w:tabs>
              <w:ind w:left="142" w:right="65"/>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04D1E214" w14:textId="77777777" w:rsidR="00FE6C75" w:rsidRPr="00091E2E" w:rsidRDefault="00FE6C75" w:rsidP="009A1462">
            <w:pPr>
              <w:widowControl/>
              <w:suppressAutoHyphens w:val="0"/>
              <w:overflowPunct/>
              <w:autoSpaceDE/>
              <w:ind w:left="142" w:right="65"/>
              <w:textAlignment w:val="baseline"/>
              <w:rPr>
                <w:lang w:eastAsia="ru-RU"/>
              </w:rPr>
            </w:pPr>
            <w:r w:rsidRPr="00091E2E">
              <w:rPr>
                <w:lang w:eastAsia="ru-RU"/>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14:paraId="02DAD07E" w14:textId="77777777" w:rsidR="00FE6C75" w:rsidRPr="00091E2E" w:rsidRDefault="00FE6C75" w:rsidP="009A1462">
            <w:pPr>
              <w:widowControl/>
              <w:suppressAutoHyphens w:val="0"/>
              <w:overflowPunct/>
              <w:autoSpaceDE/>
              <w:ind w:left="142" w:right="65"/>
              <w:textAlignment w:val="baseline"/>
              <w:rPr>
                <w:lang w:eastAsia="ru-RU"/>
              </w:rPr>
            </w:pPr>
            <w:r w:rsidRPr="00091E2E">
              <w:rPr>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1F7D203B" w14:textId="77777777" w:rsidR="00FE6C75" w:rsidRPr="00091E2E" w:rsidRDefault="00FE6C75" w:rsidP="009A1462">
            <w:pPr>
              <w:tabs>
                <w:tab w:val="left" w:pos="3071"/>
              </w:tabs>
              <w:suppressAutoHyphens w:val="0"/>
              <w:overflowPunct/>
              <w:autoSpaceDN w:val="0"/>
              <w:ind w:right="65"/>
              <w:rPr>
                <w:rFonts w:eastAsia="Calibri"/>
                <w:lang w:eastAsia="en-US"/>
              </w:rPr>
            </w:pPr>
          </w:p>
          <w:p w14:paraId="1E4A4297" w14:textId="77777777" w:rsidR="00FE6C75" w:rsidRPr="00091E2E" w:rsidRDefault="00FE6C75" w:rsidP="009A1462">
            <w:pPr>
              <w:snapToGrid w:val="0"/>
              <w:ind w:left="132" w:right="132" w:hanging="1"/>
              <w:jc w:val="both"/>
              <w:rPr>
                <w:rFonts w:eastAsia="Calibri"/>
              </w:rPr>
            </w:pPr>
            <w:r w:rsidRPr="00091E2E">
              <w:rPr>
                <w:lang w:eastAsia="ru-RU"/>
              </w:rPr>
              <w:t xml:space="preserve">Для строительства объектов в зоне затопления или подтопления необходимо предусматривать мероприятия, предусмотренные </w:t>
            </w:r>
            <w:r w:rsidRPr="00091E2E">
              <w:rPr>
                <w:rFonts w:eastAsia="Calibri"/>
              </w:rPr>
              <w:t>согласно статье 22 настоящих Правил.</w:t>
            </w:r>
          </w:p>
          <w:p w14:paraId="21E96C74" w14:textId="77777777" w:rsidR="00FE6C75" w:rsidRPr="00091E2E" w:rsidRDefault="00FE6C75" w:rsidP="009A1462">
            <w:pPr>
              <w:snapToGrid w:val="0"/>
              <w:ind w:left="142" w:right="65"/>
              <w:rPr>
                <w:rFonts w:eastAsia="Calibri"/>
              </w:rPr>
            </w:pPr>
          </w:p>
          <w:p w14:paraId="12F27091" w14:textId="77777777" w:rsidR="00FE6C75" w:rsidRPr="00091E2E" w:rsidRDefault="00FE6C75" w:rsidP="009A1462">
            <w:pPr>
              <w:tabs>
                <w:tab w:val="left" w:pos="3071"/>
              </w:tabs>
              <w:suppressAutoHyphens w:val="0"/>
              <w:overflowPunct/>
              <w:autoSpaceDN w:val="0"/>
              <w:ind w:left="142" w:right="65"/>
            </w:pPr>
            <w:r w:rsidRPr="00091E2E">
              <w:rPr>
                <w:shd w:val="clear" w:color="auto" w:fill="FFFFFF"/>
                <w:lang w:eastAsia="ru-RU"/>
              </w:rPr>
              <w:t xml:space="preserve">Факт наличия </w:t>
            </w:r>
            <w:r w:rsidRPr="00091E2E">
              <w:rPr>
                <w:lang w:eastAsia="ru-RU"/>
              </w:rPr>
              <w:t xml:space="preserve">неблагоприятных характеристик земельного участка, а также прямая зависимость таких характеристик с испрашиваемыми отклонениями от </w:t>
            </w:r>
            <w:r w:rsidRPr="00091E2E">
              <w:rPr>
                <w:lang w:eastAsia="ru-RU"/>
              </w:rPr>
              <w:lastRenderedPageBreak/>
              <w:t>предельных параметров</w:t>
            </w:r>
            <w:r w:rsidRPr="00091E2E">
              <w:rPr>
                <w:shd w:val="clear" w:color="auto" w:fill="FFFFFF"/>
                <w:lang w:eastAsia="ru-RU"/>
              </w:rPr>
              <w:t xml:space="preserve"> должны подтверждаться </w:t>
            </w:r>
            <w:r w:rsidRPr="00091E2E">
              <w:rPr>
                <w:lang w:eastAsia="ru-RU"/>
              </w:rPr>
              <w:t>заключением аккредитованных экспертов.</w:t>
            </w:r>
          </w:p>
          <w:p w14:paraId="79D516A8" w14:textId="77777777" w:rsidR="00FE6C75" w:rsidRPr="00091E2E" w:rsidRDefault="00FE6C75" w:rsidP="009A1462">
            <w:pPr>
              <w:tabs>
                <w:tab w:val="left" w:pos="3071"/>
              </w:tabs>
              <w:ind w:right="207"/>
            </w:pPr>
          </w:p>
          <w:p w14:paraId="7ED31CC5" w14:textId="77777777" w:rsidR="00FE6C75" w:rsidRPr="00091E2E" w:rsidRDefault="00FE6C75" w:rsidP="009A1462">
            <w:pPr>
              <w:tabs>
                <w:tab w:val="left" w:pos="3071"/>
              </w:tabs>
              <w:autoSpaceDN w:val="0"/>
              <w:ind w:left="142" w:right="207"/>
              <w:rPr>
                <w:rFonts w:eastAsia="SimSun"/>
                <w:lang w:eastAsia="zh-CN" w:bidi="ru-RU"/>
              </w:rPr>
            </w:pPr>
            <w:r w:rsidRPr="00091E2E">
              <w:rPr>
                <w:rFonts w:eastAsia="SimSun"/>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0403A795" w14:textId="77777777" w:rsidR="00FE6C75" w:rsidRPr="00091E2E" w:rsidRDefault="00FE6C75" w:rsidP="009A1462">
            <w:pPr>
              <w:tabs>
                <w:tab w:val="left" w:pos="3071"/>
              </w:tabs>
              <w:autoSpaceDN w:val="0"/>
              <w:ind w:left="142" w:right="207"/>
              <w:rPr>
                <w:rFonts w:eastAsia="SimSun"/>
                <w:lang w:eastAsia="zh-CN" w:bidi="ru-RU"/>
              </w:rPr>
            </w:pPr>
          </w:p>
          <w:p w14:paraId="1B40B5E7" w14:textId="77777777" w:rsidR="00FE6C75" w:rsidRPr="00091E2E" w:rsidRDefault="00FE6C75" w:rsidP="009A1462">
            <w:pPr>
              <w:tabs>
                <w:tab w:val="left" w:pos="3071"/>
              </w:tabs>
              <w:ind w:left="142" w:right="207"/>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1C8F304B" w14:textId="77777777" w:rsidR="00FE6C75" w:rsidRPr="00091E2E" w:rsidRDefault="00FE6C75" w:rsidP="009A1462">
            <w:pPr>
              <w:widowControl/>
              <w:suppressAutoHyphens w:val="0"/>
              <w:overflowPunct/>
              <w:autoSpaceDE/>
              <w:ind w:left="142" w:right="207"/>
              <w:textAlignment w:val="baseline"/>
              <w:rPr>
                <w:lang w:eastAsia="ru-RU"/>
              </w:rPr>
            </w:pPr>
          </w:p>
          <w:p w14:paraId="3C3C6AC3" w14:textId="77777777" w:rsidR="00FE6C75" w:rsidRPr="00091E2E" w:rsidRDefault="00FE6C75" w:rsidP="009A1462">
            <w:pPr>
              <w:widowControl/>
              <w:suppressAutoHyphens w:val="0"/>
              <w:overflowPunct/>
              <w:autoSpaceDE/>
              <w:ind w:left="142" w:right="207"/>
              <w:textAlignment w:val="baseline"/>
              <w:rPr>
                <w:lang w:eastAsia="ru-RU"/>
              </w:rPr>
            </w:pPr>
            <w:r w:rsidRPr="00091E2E">
              <w:rPr>
                <w:lang w:eastAsia="ru-RU"/>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14:paraId="74D8998C" w14:textId="77777777" w:rsidR="00FE6C75" w:rsidRPr="00091E2E" w:rsidRDefault="00FE6C75" w:rsidP="009A1462">
            <w:pPr>
              <w:widowControl/>
              <w:suppressAutoHyphens w:val="0"/>
              <w:overflowPunct/>
              <w:autoSpaceDE/>
              <w:ind w:left="142" w:right="207"/>
              <w:textAlignment w:val="baseline"/>
              <w:rPr>
                <w:lang w:eastAsia="ru-RU"/>
              </w:rPr>
            </w:pPr>
            <w:r w:rsidRPr="00091E2E">
              <w:rPr>
                <w:lang w:eastAsia="ru-RU"/>
              </w:rPr>
              <w:t>обустройство входа с созданием условий для беспрепятственного доступа маломобильных граждан к месту получения услуги (обслуживания);</w:t>
            </w:r>
          </w:p>
          <w:p w14:paraId="3487807A" w14:textId="77777777" w:rsidR="00FE6C75" w:rsidRPr="00091E2E" w:rsidRDefault="00FE6C75" w:rsidP="009A1462">
            <w:pPr>
              <w:widowControl/>
              <w:suppressAutoHyphens w:val="0"/>
              <w:overflowPunct/>
              <w:autoSpaceDE/>
              <w:ind w:left="142" w:right="207"/>
              <w:textAlignment w:val="baseline"/>
              <w:rPr>
                <w:lang w:eastAsia="ru-RU"/>
              </w:rPr>
            </w:pPr>
            <w:r w:rsidRPr="00091E2E">
              <w:rPr>
                <w:lang w:eastAsia="ru-RU"/>
              </w:rPr>
              <w:t>оборудование площадок для стоянки автомобилей посетителей;</w:t>
            </w:r>
          </w:p>
          <w:p w14:paraId="4D58A275" w14:textId="77777777" w:rsidR="00FE6C75" w:rsidRPr="00091E2E" w:rsidRDefault="00FE6C75" w:rsidP="009A1462">
            <w:pPr>
              <w:widowControl/>
              <w:tabs>
                <w:tab w:val="left" w:pos="416"/>
                <w:tab w:val="left" w:pos="1266"/>
              </w:tabs>
              <w:suppressAutoHyphens w:val="0"/>
              <w:overflowPunct/>
              <w:autoSpaceDE/>
              <w:ind w:left="142" w:right="207"/>
              <w:textAlignment w:val="baseline"/>
              <w:rPr>
                <w:lang w:eastAsia="ru-RU"/>
              </w:rPr>
            </w:pPr>
            <w:r w:rsidRPr="00091E2E">
              <w:rPr>
                <w:lang w:eastAsia="ru-RU"/>
              </w:rPr>
              <w:t>соблюдение норм благоустройства, установленных соответствующими муниципальными правовыми актами.</w:t>
            </w:r>
          </w:p>
          <w:p w14:paraId="5C5D500C" w14:textId="77777777" w:rsidR="00FE6C75" w:rsidRPr="00091E2E" w:rsidRDefault="00FE6C75" w:rsidP="009A1462">
            <w:pPr>
              <w:widowControl/>
              <w:tabs>
                <w:tab w:val="left" w:pos="416"/>
                <w:tab w:val="left" w:pos="1266"/>
              </w:tabs>
              <w:suppressAutoHyphens w:val="0"/>
              <w:overflowPunct/>
              <w:autoSpaceDE/>
              <w:ind w:left="142" w:right="207"/>
              <w:textAlignment w:val="baseline"/>
              <w:rPr>
                <w:lang w:eastAsia="ru-RU"/>
              </w:rPr>
            </w:pPr>
          </w:p>
          <w:p w14:paraId="02D4CBA2" w14:textId="77777777" w:rsidR="00FE6C75" w:rsidRPr="00091E2E" w:rsidRDefault="00FE6C75" w:rsidP="009A1462">
            <w:pPr>
              <w:snapToGrid w:val="0"/>
              <w:ind w:left="142" w:right="207"/>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3894AF36" w14:textId="77777777" w:rsidR="00FE6C75" w:rsidRPr="00091E2E" w:rsidRDefault="00FE6C75" w:rsidP="009A1462">
            <w:pPr>
              <w:snapToGrid w:val="0"/>
              <w:ind w:left="142" w:right="207"/>
              <w:rPr>
                <w:rFonts w:eastAsia="Calibri"/>
              </w:rPr>
            </w:pPr>
            <w:r w:rsidRPr="00091E2E">
              <w:rPr>
                <w:lang w:eastAsia="ru-RU"/>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22 настоящих Правил.</w:t>
            </w:r>
          </w:p>
          <w:p w14:paraId="3B128EA6" w14:textId="77777777" w:rsidR="00FE6C75" w:rsidRPr="00091E2E" w:rsidRDefault="00FE6C75" w:rsidP="009A1462">
            <w:pPr>
              <w:snapToGrid w:val="0"/>
              <w:ind w:left="142" w:right="207"/>
              <w:rPr>
                <w:rFonts w:eastAsia="Calibri"/>
              </w:rPr>
            </w:pPr>
          </w:p>
          <w:p w14:paraId="51F75397" w14:textId="77777777" w:rsidR="00FE6C75" w:rsidRPr="00091E2E" w:rsidRDefault="00FE6C75" w:rsidP="009A1462">
            <w:pPr>
              <w:snapToGrid w:val="0"/>
              <w:ind w:left="142" w:right="207"/>
              <w:rPr>
                <w:rFonts w:eastAsia="Calibri"/>
              </w:rPr>
            </w:pPr>
            <w:r w:rsidRPr="00091E2E">
              <w:rPr>
                <w:rFonts w:eastAsia="Calibri"/>
              </w:rPr>
              <w:t xml:space="preserve">Допускается размещение парковок на землях общего пользования при наличии таких парковок с необходимым количеством парковочных мест по </w:t>
            </w:r>
            <w:r w:rsidRPr="00091E2E">
              <w:rPr>
                <w:rFonts w:eastAsia="Calibri"/>
              </w:rPr>
              <w:lastRenderedPageBreak/>
              <w:t>письменному согласованию с органами местного самоуправления поселения в соответствии с действующим законодательством.</w:t>
            </w:r>
          </w:p>
          <w:p w14:paraId="184EA72B" w14:textId="77777777" w:rsidR="00FE6C75" w:rsidRPr="00091E2E" w:rsidRDefault="00FE6C75" w:rsidP="009A1462">
            <w:pPr>
              <w:snapToGrid w:val="0"/>
              <w:ind w:left="142" w:right="207"/>
              <w:rPr>
                <w:rFonts w:eastAsia="Calibri"/>
              </w:rPr>
            </w:pPr>
          </w:p>
          <w:p w14:paraId="1C6FD1E6" w14:textId="77777777" w:rsidR="00FE6C75" w:rsidRPr="00091E2E" w:rsidRDefault="00FE6C75" w:rsidP="009A1462">
            <w:pPr>
              <w:snapToGrid w:val="0"/>
              <w:ind w:left="142" w:right="207"/>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СанПиНом</w:t>
            </w:r>
            <w:r w:rsidRPr="00091E2E">
              <w:rPr>
                <w:shd w:val="clear" w:color="auto" w:fill="FFFFFF"/>
              </w:rPr>
              <w:t>2.2.1/2.1.1.1200-03"</w:t>
            </w:r>
            <w:r w:rsidRPr="00091E2E">
              <w:rPr>
                <w:bCs/>
                <w:shd w:val="clear" w:color="auto" w:fill="FFFFFF"/>
              </w:rPr>
              <w:t>Санитарно-защитные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08D41DA7" w14:textId="77777777" w:rsidR="00FE6C75" w:rsidRPr="00091E2E" w:rsidRDefault="00FE6C75" w:rsidP="009A1462">
            <w:pPr>
              <w:tabs>
                <w:tab w:val="left" w:pos="3071"/>
              </w:tabs>
              <w:autoSpaceDN w:val="0"/>
              <w:ind w:left="142" w:right="207"/>
              <w:rPr>
                <w:rFonts w:eastAsia="SimSun"/>
                <w:lang w:eastAsia="zh-CN" w:bidi="ru-RU"/>
              </w:rPr>
            </w:pPr>
          </w:p>
          <w:p w14:paraId="4C8252E1" w14:textId="77777777" w:rsidR="00FE6C75" w:rsidRPr="00091E2E" w:rsidRDefault="00FE6C75" w:rsidP="009A1462">
            <w:pPr>
              <w:snapToGrid w:val="0"/>
              <w:ind w:left="142" w:right="207"/>
              <w:rPr>
                <w:rFonts w:eastAsia="Calibri"/>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3EB258F5" w14:textId="77777777" w:rsidR="00FE6C75" w:rsidRPr="00091E2E" w:rsidRDefault="00FE6C75" w:rsidP="009A1462">
            <w:pPr>
              <w:suppressAutoHyphens w:val="0"/>
              <w:overflowPunct/>
              <w:autoSpaceDN w:val="0"/>
              <w:adjustRightInd w:val="0"/>
              <w:ind w:left="142" w:right="142"/>
              <w:rPr>
                <w:lang w:eastAsia="ru-RU"/>
              </w:rPr>
            </w:pPr>
            <w:r w:rsidRPr="00091E2E">
              <w:rPr>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5B0B72F6" w14:textId="77777777" w:rsidR="00FE6C75" w:rsidRPr="00091E2E" w:rsidRDefault="00FE6C75" w:rsidP="009A1462">
            <w:pPr>
              <w:suppressAutoHyphens w:val="0"/>
              <w:overflowPunct/>
              <w:autoSpaceDN w:val="0"/>
              <w:adjustRightInd w:val="0"/>
              <w:ind w:left="142" w:right="207"/>
              <w:rPr>
                <w:lang w:eastAsia="ru-RU"/>
              </w:rPr>
            </w:pPr>
            <w:r w:rsidRPr="00091E2E">
              <w:rPr>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14:paraId="61463DE7" w14:textId="77777777" w:rsidR="00FE6C75" w:rsidRPr="00091E2E" w:rsidRDefault="00FE6C75" w:rsidP="009A1462">
            <w:pPr>
              <w:autoSpaceDN w:val="0"/>
              <w:adjustRightInd w:val="0"/>
              <w:ind w:left="142" w:right="207"/>
              <w:rPr>
                <w:lang w:eastAsia="ru-RU"/>
              </w:rPr>
            </w:pPr>
            <w:r w:rsidRPr="00091E2E">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5EC1AE64" w14:textId="77777777" w:rsidR="00FE6C75" w:rsidRPr="00091E2E" w:rsidRDefault="00FE6C75" w:rsidP="009A1462">
            <w:pPr>
              <w:autoSpaceDN w:val="0"/>
              <w:adjustRightInd w:val="0"/>
              <w:ind w:left="142" w:right="207"/>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474C2C9C" w14:textId="77777777" w:rsidR="00FE6C75" w:rsidRPr="00091E2E" w:rsidRDefault="00FE6C75" w:rsidP="009A1462">
            <w:pPr>
              <w:autoSpaceDN w:val="0"/>
              <w:adjustRightInd w:val="0"/>
              <w:ind w:left="142" w:right="207"/>
            </w:pPr>
          </w:p>
          <w:p w14:paraId="5058474B" w14:textId="77777777" w:rsidR="00FE6C75" w:rsidRPr="00091E2E" w:rsidRDefault="00FE6C75" w:rsidP="009A1462">
            <w:pPr>
              <w:snapToGrid w:val="0"/>
              <w:ind w:left="118" w:right="165"/>
              <w:rPr>
                <w:rFonts w:eastAsia="Calibri"/>
              </w:rPr>
            </w:pPr>
            <w:r w:rsidRPr="00091E2E">
              <w:rPr>
                <w:rFonts w:eastAsia="Calibri"/>
              </w:rPr>
              <w:t xml:space="preserve">Рекомендуемые размеры земельного участка для </w:t>
            </w:r>
            <w:r w:rsidRPr="00091E2E">
              <w:rPr>
                <w:rFonts w:eastAsia="Calibri"/>
              </w:rPr>
              <w:lastRenderedPageBreak/>
              <w:t>дошкольных учреждений, кв.м  на 1 место:</w:t>
            </w:r>
          </w:p>
          <w:p w14:paraId="65B3F44A" w14:textId="77777777" w:rsidR="00FE6C75" w:rsidRPr="00091E2E" w:rsidRDefault="00FE6C75" w:rsidP="009A1462">
            <w:pPr>
              <w:snapToGrid w:val="0"/>
              <w:ind w:left="118" w:right="165"/>
              <w:rPr>
                <w:rFonts w:eastAsia="Calibri"/>
              </w:rPr>
            </w:pPr>
            <w:r w:rsidRPr="00091E2E">
              <w:rPr>
                <w:rFonts w:eastAsia="Calibri"/>
              </w:rPr>
              <w:t>для отдельно стоящих зданий при вместимости до 100 мест - 40, свыше 100 мест - 35, в комплексе яслей - садов свыше 500 мест - 30, для встроенных при вместимости более 100 мест - не менее 29.</w:t>
            </w:r>
          </w:p>
          <w:p w14:paraId="43AFB83D" w14:textId="77777777" w:rsidR="00FE6C75" w:rsidRPr="00091E2E" w:rsidRDefault="00FE6C75" w:rsidP="009A1462">
            <w:pPr>
              <w:snapToGrid w:val="0"/>
              <w:ind w:left="118" w:right="165"/>
              <w:rPr>
                <w:rFonts w:eastAsia="Calibri"/>
              </w:rPr>
            </w:pPr>
          </w:p>
          <w:p w14:paraId="473BD194" w14:textId="77777777" w:rsidR="00FE6C75" w:rsidRPr="00091E2E" w:rsidRDefault="00FE6C75" w:rsidP="009A1462">
            <w:pPr>
              <w:snapToGrid w:val="0"/>
              <w:ind w:left="118" w:right="165"/>
              <w:rPr>
                <w:rFonts w:eastAsia="Calibri"/>
              </w:rPr>
            </w:pPr>
            <w:r w:rsidRPr="00091E2E">
              <w:rPr>
                <w:rFonts w:eastAsia="Calibri"/>
              </w:rPr>
              <w:t>Размеры земельных участков могут быть уменьшены: на 25% - в условиях реконструкции; на 15% - при размещении на рельефе с уклоном более 20%; на 10% - в поселениях - новостройках (за счет сокращения площади озеленения).</w:t>
            </w:r>
          </w:p>
          <w:p w14:paraId="5CE3F74D" w14:textId="77777777" w:rsidR="00FE6C75" w:rsidRPr="00091E2E" w:rsidRDefault="00FE6C75" w:rsidP="009A1462">
            <w:pPr>
              <w:snapToGrid w:val="0"/>
              <w:ind w:left="118" w:right="165"/>
              <w:rPr>
                <w:rFonts w:eastAsia="Calibri"/>
              </w:rPr>
            </w:pPr>
          </w:p>
          <w:p w14:paraId="30932B53" w14:textId="77777777" w:rsidR="00FE6C75" w:rsidRPr="00091E2E" w:rsidRDefault="00B31771" w:rsidP="009A1462">
            <w:pPr>
              <w:snapToGrid w:val="0"/>
              <w:ind w:left="118" w:right="165"/>
              <w:rPr>
                <w:rFonts w:eastAsia="Calibri"/>
              </w:rPr>
            </w:pPr>
            <w:r w:rsidRPr="00091E2E">
              <w:rPr>
                <w:rFonts w:eastAsia="Calibri"/>
              </w:rPr>
              <w:t xml:space="preserve">Для средних </w:t>
            </w:r>
            <w:r w:rsidR="00FE6C75" w:rsidRPr="00091E2E">
              <w:rPr>
                <w:rFonts w:eastAsia="Calibri"/>
              </w:rPr>
              <w:t>образовательных учреждений, кв. м на 1 место:</w:t>
            </w:r>
          </w:p>
          <w:p w14:paraId="18F1EDA4" w14:textId="77777777" w:rsidR="00FE6C75" w:rsidRPr="00091E2E" w:rsidRDefault="00FE6C75" w:rsidP="009A1462">
            <w:pPr>
              <w:snapToGrid w:val="0"/>
              <w:ind w:left="118" w:right="165"/>
              <w:rPr>
                <w:rFonts w:eastAsia="Calibri"/>
              </w:rPr>
            </w:pPr>
            <w:r w:rsidRPr="00091E2E">
              <w:rPr>
                <w:rFonts w:eastAsia="Calibri"/>
              </w:rPr>
              <w:t>при вместимости: до 400 мест – 50; 400 - 500 мест – 60; 500 - 600 мест – 50; 600 - 800 мест – 40; 800 - 1100 мест – 33; 1100 - 1500 мест – 21; 1500 - 2000 мест – 17; 2000 и более - 16, с учетом площади спортивной зоны и здания школы.</w:t>
            </w:r>
          </w:p>
          <w:p w14:paraId="143661EE" w14:textId="77777777" w:rsidR="00FE6C75" w:rsidRPr="00091E2E" w:rsidRDefault="00FE6C75" w:rsidP="009A1462">
            <w:pPr>
              <w:snapToGrid w:val="0"/>
              <w:ind w:left="142" w:right="165"/>
              <w:rPr>
                <w:rFonts w:eastAsia="Calibri"/>
              </w:rPr>
            </w:pPr>
            <w:r w:rsidRPr="00091E2E">
              <w:rPr>
                <w:rFonts w:eastAsia="Calibri"/>
              </w:rPr>
              <w:t>В условиях реконструкции возможно уменьшение на 20 % или увеличение на 30 % - в сельских поселениях, если для организации учебно-опытной работы не предусмотрены специальные участки на землях сельскохозяйственного использования.</w:t>
            </w:r>
          </w:p>
          <w:p w14:paraId="0557A787" w14:textId="77777777" w:rsidR="00FE6C75" w:rsidRPr="00091E2E" w:rsidRDefault="00FE6C75" w:rsidP="009A1462">
            <w:pPr>
              <w:snapToGrid w:val="0"/>
              <w:ind w:left="118" w:right="165"/>
              <w:rPr>
                <w:rFonts w:eastAsia="Calibri"/>
              </w:rPr>
            </w:pPr>
            <w:r w:rsidRPr="00091E2E">
              <w:rPr>
                <w:rFonts w:eastAsia="Calibri"/>
              </w:rPr>
              <w:t>В сложившейся плотной застройке, при дефиците участка территории, допускается располагать отдельные зоны территории общеобразовательной организации (физкультурно-оздоровительную, учебно-опытную и т.д.) на автономных участках, находящихся в пешеходной доступности от здания общеобразовательной организации</w:t>
            </w:r>
          </w:p>
          <w:p w14:paraId="0EC2A523" w14:textId="77777777" w:rsidR="00FE6C75" w:rsidRPr="00091E2E" w:rsidRDefault="00FE6C75" w:rsidP="009A1462">
            <w:pPr>
              <w:suppressAutoHyphens w:val="0"/>
              <w:overflowPunct/>
              <w:autoSpaceDN w:val="0"/>
              <w:adjustRightInd w:val="0"/>
              <w:ind w:left="118" w:right="132"/>
              <w:rPr>
                <w:lang w:eastAsia="ru-RU"/>
              </w:rPr>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w:t>
            </w:r>
          </w:p>
          <w:p w14:paraId="5C45E0F1" w14:textId="77777777" w:rsidR="00FE6C75" w:rsidRPr="00091E2E" w:rsidRDefault="00FE6C75" w:rsidP="009A1462">
            <w:pPr>
              <w:suppressAutoHyphens w:val="0"/>
              <w:overflowPunct/>
              <w:autoSpaceDN w:val="0"/>
              <w:adjustRightInd w:val="0"/>
              <w:ind w:left="118" w:right="132"/>
              <w:rPr>
                <w:lang w:eastAsia="ru-RU"/>
              </w:rPr>
            </w:pPr>
            <w:r w:rsidRPr="00091E2E">
              <w:rPr>
                <w:lang w:eastAsia="ru-RU"/>
              </w:rPr>
              <w:t>движения и т.п.)</w:t>
            </w:r>
          </w:p>
          <w:p w14:paraId="7FD36459" w14:textId="77777777" w:rsidR="00FE6C75" w:rsidRPr="00091E2E" w:rsidRDefault="00FE6C75" w:rsidP="009A1462">
            <w:pPr>
              <w:widowControl/>
              <w:suppressAutoHyphens w:val="0"/>
              <w:overflowPunct/>
              <w:autoSpaceDN w:val="0"/>
              <w:adjustRightInd w:val="0"/>
              <w:ind w:left="118" w:right="132"/>
              <w:rPr>
                <w:lang w:eastAsia="ru-RU"/>
              </w:rPr>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6BBDB2A0" w14:textId="77777777" w:rsidR="00FE6C75" w:rsidRPr="00091E2E" w:rsidRDefault="00FE6C75" w:rsidP="009A1462">
            <w:pPr>
              <w:suppressAutoHyphens w:val="0"/>
              <w:overflowPunct/>
              <w:autoSpaceDN w:val="0"/>
              <w:adjustRightInd w:val="0"/>
              <w:ind w:left="118" w:right="132"/>
              <w:rPr>
                <w:lang w:eastAsia="ru-RU"/>
              </w:rPr>
            </w:pPr>
          </w:p>
          <w:p w14:paraId="677A8D8C" w14:textId="77777777" w:rsidR="00FE6C75" w:rsidRPr="00091E2E" w:rsidRDefault="00FE6C75" w:rsidP="009A1462">
            <w:pPr>
              <w:snapToGrid w:val="0"/>
              <w:ind w:left="118" w:right="165"/>
              <w:rPr>
                <w:shd w:val="clear" w:color="auto" w:fill="FFFFFF"/>
              </w:rPr>
            </w:pPr>
            <w:r w:rsidRPr="00091E2E">
              <w:rPr>
                <w:shd w:val="clear" w:color="auto" w:fill="FFFFFF"/>
              </w:rPr>
              <w:lastRenderedPageBreak/>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w:t>
            </w:r>
          </w:p>
        </w:tc>
      </w:tr>
      <w:tr w:rsidR="002C5923" w:rsidRPr="00091E2E" w14:paraId="6C034EE7" w14:textId="77777777" w:rsidTr="00885C56">
        <w:tc>
          <w:tcPr>
            <w:tcW w:w="2014" w:type="dxa"/>
          </w:tcPr>
          <w:p w14:paraId="6B82B7EF" w14:textId="77777777" w:rsidR="00FE6C75" w:rsidRPr="00091E2E" w:rsidRDefault="00FE6C75" w:rsidP="009A1462">
            <w:pPr>
              <w:snapToGrid w:val="0"/>
              <w:ind w:left="147" w:right="142"/>
            </w:pPr>
            <w:r w:rsidRPr="00091E2E">
              <w:t>[3.1.1.] Предоставление коммунальных услуг</w:t>
            </w:r>
          </w:p>
        </w:tc>
        <w:tc>
          <w:tcPr>
            <w:tcW w:w="4370" w:type="dxa"/>
          </w:tcPr>
          <w:p w14:paraId="10D73D7E" w14:textId="77777777" w:rsidR="00FE6C75" w:rsidRPr="00091E2E" w:rsidRDefault="00FE6C75"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2C5ED361"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котельная;</w:t>
            </w:r>
          </w:p>
          <w:p w14:paraId="4CE00A74"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насосная станция;</w:t>
            </w:r>
          </w:p>
          <w:p w14:paraId="49FDD24A"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водопровод;</w:t>
            </w:r>
          </w:p>
          <w:p w14:paraId="29794C08" w14:textId="77777777" w:rsidR="00FE6C75" w:rsidRPr="00091E2E" w:rsidRDefault="00FE6C75"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Объекты инженерной инфраструктуры:</w:t>
            </w:r>
          </w:p>
          <w:p w14:paraId="2D669F02" w14:textId="77777777" w:rsidR="00FE6C75" w:rsidRPr="00091E2E" w:rsidRDefault="00FE6C75"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линия электропередач,</w:t>
            </w:r>
          </w:p>
          <w:p w14:paraId="54EEC9DF" w14:textId="77777777" w:rsidR="00FE6C75" w:rsidRPr="00091E2E" w:rsidRDefault="00FE6C75"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трансформаторная подстанция, </w:t>
            </w:r>
          </w:p>
          <w:p w14:paraId="67C3480D" w14:textId="77777777" w:rsidR="00FE6C75" w:rsidRPr="00091E2E" w:rsidRDefault="00FE6C75"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газопровод, </w:t>
            </w:r>
          </w:p>
          <w:p w14:paraId="49B004F9" w14:textId="77777777" w:rsidR="00FE6C75" w:rsidRPr="00091E2E" w:rsidRDefault="00FE6C75"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линия связи, </w:t>
            </w:r>
          </w:p>
          <w:p w14:paraId="00BB8DAB" w14:textId="77777777" w:rsidR="00FE6C75" w:rsidRPr="00091E2E" w:rsidRDefault="00FE6C75"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телефонная станция, </w:t>
            </w:r>
          </w:p>
          <w:p w14:paraId="363677FE" w14:textId="77777777" w:rsidR="00FE6C75" w:rsidRPr="00091E2E" w:rsidRDefault="00FE6C75"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канализация, </w:t>
            </w:r>
          </w:p>
          <w:p w14:paraId="62A61ED1" w14:textId="77777777" w:rsidR="00FE6C75" w:rsidRPr="00091E2E" w:rsidRDefault="00FE6C75"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стоянка транспортных средств,</w:t>
            </w:r>
          </w:p>
          <w:p w14:paraId="19F93189" w14:textId="77777777" w:rsidR="00FE6C75" w:rsidRPr="00091E2E" w:rsidRDefault="00FE6C75"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07EE270B" w14:textId="77777777" w:rsidR="00FE6C75" w:rsidRPr="00091E2E" w:rsidRDefault="00FE6C75" w:rsidP="002B67C9">
            <w:pPr>
              <w:pStyle w:val="s16"/>
              <w:shd w:val="clear" w:color="auto" w:fill="FFFFFF"/>
              <w:spacing w:before="0" w:beforeAutospacing="0" w:after="0" w:afterAutospacing="0"/>
              <w:ind w:left="118"/>
            </w:pPr>
            <w:r w:rsidRPr="00091E2E">
              <w:rPr>
                <w:sz w:val="20"/>
                <w:szCs w:val="20"/>
              </w:rPr>
              <w:lastRenderedPageBreak/>
              <w:t>- сооружения, необходимые для сбора и плавки снега)</w:t>
            </w:r>
          </w:p>
        </w:tc>
        <w:tc>
          <w:tcPr>
            <w:tcW w:w="3686" w:type="dxa"/>
          </w:tcPr>
          <w:p w14:paraId="565C9568" w14:textId="77777777" w:rsidR="00FE6C75" w:rsidRPr="00091E2E" w:rsidRDefault="00FE6C75" w:rsidP="009A1462">
            <w:pPr>
              <w:snapToGrid w:val="0"/>
              <w:ind w:left="118" w:right="165"/>
              <w:jc w:val="both"/>
            </w:pPr>
            <w:r w:rsidRPr="00091E2E">
              <w:lastRenderedPageBreak/>
              <w:t>Минимальная/максимальная площадь земельных участков – 10/10000 кв. м;</w:t>
            </w:r>
          </w:p>
          <w:p w14:paraId="38DC8A67" w14:textId="77777777" w:rsidR="00FE6C75" w:rsidRPr="00091E2E" w:rsidRDefault="00FE6C75" w:rsidP="009A1462">
            <w:pPr>
              <w:snapToGrid w:val="0"/>
              <w:ind w:left="118" w:right="165"/>
              <w:jc w:val="both"/>
            </w:pPr>
            <w:r w:rsidRPr="00091E2E">
              <w:t>максимальное количество надземных этажей зданий –2;</w:t>
            </w:r>
          </w:p>
          <w:p w14:paraId="7FB6602A" w14:textId="77777777" w:rsidR="00FE6C75" w:rsidRPr="00091E2E" w:rsidRDefault="00FE6C75" w:rsidP="009A1462">
            <w:pPr>
              <w:snapToGrid w:val="0"/>
              <w:ind w:left="118" w:right="165"/>
              <w:jc w:val="both"/>
            </w:pPr>
            <w:r w:rsidRPr="00091E2E">
              <w:t>максимальный процент застройки в границах земельного участка – 80%.</w:t>
            </w:r>
          </w:p>
          <w:p w14:paraId="129427CB" w14:textId="77777777" w:rsidR="00042059" w:rsidRPr="00091E2E" w:rsidRDefault="00042059" w:rsidP="00042059">
            <w:pPr>
              <w:snapToGrid w:val="0"/>
              <w:ind w:left="118" w:right="165"/>
              <w:jc w:val="both"/>
            </w:pPr>
            <w:r w:rsidRPr="00091E2E">
              <w:t xml:space="preserve">минимальные отступы от красной линии – 5 м; от иных границ – 3 м;  </w:t>
            </w:r>
          </w:p>
          <w:p w14:paraId="58C74606" w14:textId="77777777" w:rsidR="00FE6C75" w:rsidRPr="00091E2E" w:rsidRDefault="00FE6C75" w:rsidP="009A1462">
            <w:pPr>
              <w:snapToGrid w:val="0"/>
              <w:ind w:left="118" w:right="165"/>
              <w:jc w:val="both"/>
            </w:pPr>
            <w:r w:rsidRPr="00091E2E">
              <w:t>для линейных объектов минимальные отступы – не регламентируются</w:t>
            </w:r>
          </w:p>
          <w:p w14:paraId="6FD6459E" w14:textId="77777777" w:rsidR="00FE6C75" w:rsidRPr="00091E2E" w:rsidRDefault="00FE6C75" w:rsidP="009A1462">
            <w:pPr>
              <w:snapToGrid w:val="0"/>
              <w:ind w:left="118" w:right="165"/>
              <w:jc w:val="both"/>
            </w:pPr>
            <w:r w:rsidRPr="00091E2E">
              <w:t>минимальный процент озеленения земельного участка 15%.</w:t>
            </w:r>
          </w:p>
          <w:p w14:paraId="0A39BEC1" w14:textId="77777777" w:rsidR="00FE6C75" w:rsidRPr="00091E2E" w:rsidRDefault="00FE6C75" w:rsidP="009A1462">
            <w:pPr>
              <w:snapToGrid w:val="0"/>
              <w:ind w:left="118" w:right="165"/>
              <w:jc w:val="both"/>
            </w:pPr>
            <w:r w:rsidRPr="00091E2E">
              <w:t>для линейных объектов процент озеленения – не регламентируются</w:t>
            </w:r>
          </w:p>
          <w:p w14:paraId="6457AB6E" w14:textId="77777777" w:rsidR="00FE6C75" w:rsidRPr="00091E2E" w:rsidRDefault="00FE6C75" w:rsidP="009A1462">
            <w:pPr>
              <w:snapToGrid w:val="0"/>
              <w:ind w:left="118" w:right="165"/>
              <w:jc w:val="both"/>
            </w:pPr>
          </w:p>
        </w:tc>
        <w:tc>
          <w:tcPr>
            <w:tcW w:w="5103" w:type="dxa"/>
            <w:vMerge/>
          </w:tcPr>
          <w:p w14:paraId="12589971" w14:textId="77777777" w:rsidR="00FE6C75" w:rsidRPr="00091E2E" w:rsidRDefault="00FE6C75" w:rsidP="009A1462">
            <w:pPr>
              <w:snapToGrid w:val="0"/>
              <w:ind w:left="118" w:right="165"/>
            </w:pPr>
          </w:p>
        </w:tc>
      </w:tr>
      <w:tr w:rsidR="002C5923" w:rsidRPr="00091E2E" w14:paraId="3D827A48" w14:textId="77777777" w:rsidTr="00885C56">
        <w:tc>
          <w:tcPr>
            <w:tcW w:w="2014" w:type="dxa"/>
          </w:tcPr>
          <w:p w14:paraId="55F6DF5D" w14:textId="77777777" w:rsidR="00FE6C75" w:rsidRPr="00091E2E" w:rsidRDefault="00FE6C75" w:rsidP="009A1462">
            <w:pPr>
              <w:snapToGrid w:val="0"/>
              <w:ind w:left="147" w:right="142"/>
            </w:pPr>
            <w:r w:rsidRPr="00091E2E">
              <w:t>[3.1.2.] Административные здания организаций, обеспечивающих предоставление коммунальных услуг</w:t>
            </w:r>
          </w:p>
        </w:tc>
        <w:tc>
          <w:tcPr>
            <w:tcW w:w="4370" w:type="dxa"/>
          </w:tcPr>
          <w:p w14:paraId="7AE3DEE7" w14:textId="77777777" w:rsidR="00FE6C75" w:rsidRPr="00091E2E" w:rsidRDefault="00FE6C75" w:rsidP="009A1462">
            <w:pPr>
              <w:snapToGrid w:val="0"/>
              <w:ind w:left="118" w:right="165"/>
              <w:jc w:val="both"/>
            </w:pPr>
            <w:r w:rsidRPr="00091E2E">
              <w:rPr>
                <w:shd w:val="clear" w:color="auto" w:fill="FFFFFF"/>
              </w:rPr>
              <w:t>Здания и сооружения, обеспечивающие физических и юридических лиц коммунальными услугами.</w:t>
            </w:r>
          </w:p>
        </w:tc>
        <w:tc>
          <w:tcPr>
            <w:tcW w:w="3686" w:type="dxa"/>
          </w:tcPr>
          <w:p w14:paraId="12EB483F" w14:textId="77777777" w:rsidR="00FE6C75" w:rsidRPr="00091E2E" w:rsidRDefault="00FE6C75" w:rsidP="009A1462">
            <w:pPr>
              <w:snapToGrid w:val="0"/>
              <w:ind w:left="118" w:right="165"/>
              <w:jc w:val="both"/>
            </w:pPr>
            <w:r w:rsidRPr="00091E2E">
              <w:t>Минимальная/ максимальная площадь земельных участков – 10/10000 кв. м;</w:t>
            </w:r>
          </w:p>
          <w:p w14:paraId="673F43F8" w14:textId="77777777" w:rsidR="00FE6C75" w:rsidRPr="00091E2E" w:rsidRDefault="00FE6C75" w:rsidP="009A1462">
            <w:pPr>
              <w:snapToGrid w:val="0"/>
              <w:ind w:left="118" w:right="165"/>
              <w:jc w:val="both"/>
            </w:pPr>
            <w:r w:rsidRPr="00091E2E">
              <w:t>максимальное количество надземных этажей зданий –2;</w:t>
            </w:r>
          </w:p>
          <w:p w14:paraId="011F6BF2" w14:textId="77777777" w:rsidR="00FE6C75" w:rsidRPr="00091E2E" w:rsidRDefault="00FE6C75" w:rsidP="009A1462">
            <w:pPr>
              <w:snapToGrid w:val="0"/>
              <w:ind w:left="118" w:right="165"/>
              <w:jc w:val="both"/>
            </w:pPr>
            <w:r w:rsidRPr="00091E2E">
              <w:t>максимальная высота зданий, строений, сооружений от уровня земли - 15 м;</w:t>
            </w:r>
          </w:p>
          <w:p w14:paraId="2D7CD724" w14:textId="77777777" w:rsidR="00FE6C75" w:rsidRPr="00091E2E" w:rsidRDefault="00FE6C75" w:rsidP="009A1462">
            <w:pPr>
              <w:snapToGrid w:val="0"/>
              <w:ind w:left="118" w:right="165"/>
              <w:jc w:val="both"/>
            </w:pPr>
            <w:r w:rsidRPr="00091E2E">
              <w:t>максимальный процент застройки в границах земельного участка –  60%</w:t>
            </w:r>
          </w:p>
          <w:p w14:paraId="29564AB6" w14:textId="77777777" w:rsidR="00FE6C75" w:rsidRPr="00091E2E" w:rsidRDefault="00FE6C75" w:rsidP="009A1462">
            <w:pPr>
              <w:snapToGrid w:val="0"/>
              <w:ind w:left="118" w:right="165"/>
              <w:jc w:val="both"/>
            </w:pPr>
            <w:r w:rsidRPr="00091E2E">
              <w:t xml:space="preserve">минимальные отступы от красной линии – 5 м; от иных границ – 3 м;  </w:t>
            </w:r>
          </w:p>
          <w:p w14:paraId="6E7CE3CC" w14:textId="77777777" w:rsidR="00FE6C75" w:rsidRPr="00091E2E" w:rsidRDefault="00FE6C75" w:rsidP="009A1462">
            <w:pPr>
              <w:ind w:left="118" w:right="165"/>
              <w:jc w:val="both"/>
            </w:pPr>
            <w:r w:rsidRPr="00091E2E">
              <w:t>минимальный процент озеленения – 15%.</w:t>
            </w:r>
          </w:p>
        </w:tc>
        <w:tc>
          <w:tcPr>
            <w:tcW w:w="5103" w:type="dxa"/>
            <w:vMerge/>
          </w:tcPr>
          <w:p w14:paraId="483BE9BB" w14:textId="77777777" w:rsidR="00FE6C75" w:rsidRPr="00091E2E" w:rsidRDefault="00FE6C75" w:rsidP="009A1462">
            <w:pPr>
              <w:snapToGrid w:val="0"/>
              <w:ind w:left="118" w:right="165"/>
            </w:pPr>
          </w:p>
        </w:tc>
      </w:tr>
      <w:tr w:rsidR="002C5923" w:rsidRPr="00091E2E" w14:paraId="527B9DDB" w14:textId="77777777" w:rsidTr="00885C56">
        <w:tc>
          <w:tcPr>
            <w:tcW w:w="2014" w:type="dxa"/>
          </w:tcPr>
          <w:p w14:paraId="519A03B5" w14:textId="77777777" w:rsidR="00FE6C75" w:rsidRPr="00091E2E" w:rsidRDefault="00FE6C75" w:rsidP="009A1462">
            <w:pPr>
              <w:snapToGrid w:val="0"/>
              <w:ind w:left="147" w:right="142"/>
            </w:pPr>
            <w:r w:rsidRPr="00091E2E">
              <w:t>[3.4.1] Амбулаторно-поликлиническое обслуживание</w:t>
            </w:r>
          </w:p>
        </w:tc>
        <w:tc>
          <w:tcPr>
            <w:tcW w:w="4370" w:type="dxa"/>
          </w:tcPr>
          <w:p w14:paraId="1C8D11A5" w14:textId="77777777" w:rsidR="00FE6C75" w:rsidRPr="00091E2E" w:rsidRDefault="00DA23E0" w:rsidP="009A1462">
            <w:pPr>
              <w:snapToGrid w:val="0"/>
              <w:ind w:left="118" w:right="165"/>
              <w:jc w:val="both"/>
            </w:pPr>
            <w:r w:rsidRPr="00091E2E">
              <w:rPr>
                <w:shd w:val="clear" w:color="auto" w:fill="FFFFFF"/>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686" w:type="dxa"/>
          </w:tcPr>
          <w:p w14:paraId="6AEAA714" w14:textId="77777777" w:rsidR="00FE6C75" w:rsidRPr="00091E2E" w:rsidRDefault="00FE6C75" w:rsidP="009A1462">
            <w:pPr>
              <w:snapToGrid w:val="0"/>
              <w:ind w:left="118" w:right="165"/>
              <w:jc w:val="both"/>
            </w:pPr>
            <w:r w:rsidRPr="00091E2E">
              <w:t>Минимальная/максимальная площадь земельных участков – 500/10000 кв. м;</w:t>
            </w:r>
          </w:p>
          <w:p w14:paraId="471896B0" w14:textId="77777777" w:rsidR="00FE6C75" w:rsidRPr="00091E2E" w:rsidRDefault="00FE6C75" w:rsidP="009A1462">
            <w:pPr>
              <w:snapToGrid w:val="0"/>
              <w:ind w:left="118" w:right="165"/>
              <w:jc w:val="both"/>
            </w:pPr>
            <w:r w:rsidRPr="00091E2E">
              <w:t>максимальный процент застройки в границах земельного участка – 60%;</w:t>
            </w:r>
          </w:p>
          <w:p w14:paraId="1559B17C" w14:textId="77777777" w:rsidR="00FE6C75" w:rsidRPr="00091E2E" w:rsidRDefault="00FE6C75" w:rsidP="009A1462">
            <w:pPr>
              <w:snapToGrid w:val="0"/>
              <w:ind w:left="118" w:right="165"/>
              <w:jc w:val="both"/>
            </w:pPr>
            <w:r w:rsidRPr="00091E2E">
              <w:t>максимальное количество надземных этажей зданий – 2;</w:t>
            </w:r>
          </w:p>
          <w:p w14:paraId="2CFAA9D4" w14:textId="77777777" w:rsidR="00FE6C75" w:rsidRPr="00091E2E" w:rsidRDefault="00FE6C75" w:rsidP="009A1462">
            <w:pPr>
              <w:snapToGrid w:val="0"/>
              <w:ind w:left="118" w:right="165"/>
              <w:jc w:val="both"/>
            </w:pPr>
            <w:r w:rsidRPr="00091E2E">
              <w:t>максимальная высота зданий, строений, сооружений от уровня земли - 15 м;</w:t>
            </w:r>
          </w:p>
          <w:p w14:paraId="2752044E" w14:textId="77777777" w:rsidR="00FE6C75" w:rsidRPr="00091E2E" w:rsidRDefault="00FE6C75" w:rsidP="009A1462">
            <w:pPr>
              <w:snapToGrid w:val="0"/>
              <w:ind w:left="118" w:right="165"/>
              <w:jc w:val="both"/>
            </w:pPr>
            <w:r w:rsidRPr="00091E2E">
              <w:t xml:space="preserve">минимальные отступы от красной линии – 5 м; от иных границ – 3 м;  </w:t>
            </w:r>
          </w:p>
          <w:p w14:paraId="107BF975" w14:textId="77777777" w:rsidR="00FE6C75" w:rsidRPr="00091E2E" w:rsidRDefault="00FE6C75" w:rsidP="009A1462">
            <w:pPr>
              <w:snapToGrid w:val="0"/>
              <w:ind w:left="118" w:right="165"/>
              <w:jc w:val="both"/>
            </w:pPr>
            <w:r w:rsidRPr="00091E2E">
              <w:t>минимальный процент озеленения – 15%</w:t>
            </w:r>
          </w:p>
          <w:p w14:paraId="7F1DBE2A" w14:textId="77777777" w:rsidR="00FE6C75" w:rsidRPr="00091E2E" w:rsidRDefault="00FE6C75" w:rsidP="009A1462">
            <w:pPr>
              <w:snapToGrid w:val="0"/>
              <w:ind w:left="118" w:right="165"/>
              <w:jc w:val="both"/>
            </w:pPr>
          </w:p>
        </w:tc>
        <w:tc>
          <w:tcPr>
            <w:tcW w:w="5103" w:type="dxa"/>
            <w:vMerge/>
          </w:tcPr>
          <w:p w14:paraId="33154818" w14:textId="77777777" w:rsidR="00FE6C75" w:rsidRPr="00091E2E" w:rsidRDefault="00FE6C75" w:rsidP="009A1462">
            <w:pPr>
              <w:snapToGrid w:val="0"/>
              <w:ind w:left="118" w:right="165"/>
            </w:pPr>
          </w:p>
        </w:tc>
      </w:tr>
      <w:tr w:rsidR="002C5923" w:rsidRPr="00091E2E" w14:paraId="6D2E9808" w14:textId="77777777" w:rsidTr="00885C56">
        <w:tc>
          <w:tcPr>
            <w:tcW w:w="2014" w:type="dxa"/>
          </w:tcPr>
          <w:p w14:paraId="6B63ABEE" w14:textId="77777777" w:rsidR="00FE6C75" w:rsidRPr="00091E2E" w:rsidRDefault="00FE6C75" w:rsidP="009A1462">
            <w:pPr>
              <w:snapToGrid w:val="0"/>
              <w:ind w:left="147" w:right="166"/>
            </w:pPr>
            <w:r w:rsidRPr="00091E2E">
              <w:t xml:space="preserve">[3.3]  </w:t>
            </w:r>
          </w:p>
          <w:p w14:paraId="69C7AD57" w14:textId="77777777" w:rsidR="00FE6C75" w:rsidRPr="00091E2E" w:rsidRDefault="00FE6C75" w:rsidP="009A1462">
            <w:pPr>
              <w:snapToGrid w:val="0"/>
              <w:ind w:left="147" w:right="166"/>
            </w:pPr>
            <w:r w:rsidRPr="00091E2E">
              <w:t>Бытовое обслуживание</w:t>
            </w:r>
          </w:p>
        </w:tc>
        <w:tc>
          <w:tcPr>
            <w:tcW w:w="4370" w:type="dxa"/>
          </w:tcPr>
          <w:p w14:paraId="2C51C164" w14:textId="77777777" w:rsidR="00C7688C" w:rsidRPr="00091E2E" w:rsidRDefault="00C7688C" w:rsidP="00C7688C">
            <w:pPr>
              <w:widowControl/>
              <w:autoSpaceDE/>
              <w:rPr>
                <w:shd w:val="clear" w:color="auto" w:fill="FFFFFF"/>
              </w:rPr>
            </w:pPr>
            <w:r w:rsidRPr="00091E2E">
              <w:rPr>
                <w:shd w:val="clear" w:color="auto" w:fill="FFFFFF"/>
              </w:rPr>
              <w:t>- здание бытового обслуживания;</w:t>
            </w:r>
          </w:p>
          <w:p w14:paraId="5774EA8D" w14:textId="77777777" w:rsidR="00C7688C" w:rsidRPr="00091E2E" w:rsidRDefault="00C7688C" w:rsidP="00C7688C">
            <w:pPr>
              <w:widowControl/>
              <w:autoSpaceDE/>
              <w:rPr>
                <w:shd w:val="clear" w:color="auto" w:fill="FFFFFF"/>
              </w:rPr>
            </w:pPr>
            <w:r w:rsidRPr="00091E2E">
              <w:rPr>
                <w:shd w:val="clear" w:color="auto" w:fill="FFFFFF"/>
              </w:rPr>
              <w:t>- мастерская мелкого ремонта,</w:t>
            </w:r>
          </w:p>
          <w:p w14:paraId="3B56F92B" w14:textId="77777777" w:rsidR="00C7688C" w:rsidRPr="00091E2E" w:rsidRDefault="00C7688C" w:rsidP="00C7688C">
            <w:pPr>
              <w:widowControl/>
              <w:autoSpaceDE/>
              <w:rPr>
                <w:shd w:val="clear" w:color="auto" w:fill="FFFFFF"/>
              </w:rPr>
            </w:pPr>
            <w:r w:rsidRPr="00091E2E">
              <w:rPr>
                <w:shd w:val="clear" w:color="auto" w:fill="FFFFFF"/>
              </w:rPr>
              <w:t xml:space="preserve">- ателье, </w:t>
            </w:r>
          </w:p>
          <w:p w14:paraId="12A1A736" w14:textId="77777777" w:rsidR="00C7688C" w:rsidRPr="00091E2E" w:rsidRDefault="00C7688C" w:rsidP="00C7688C">
            <w:pPr>
              <w:widowControl/>
              <w:autoSpaceDE/>
              <w:rPr>
                <w:shd w:val="clear" w:color="auto" w:fill="FFFFFF"/>
              </w:rPr>
            </w:pPr>
            <w:r w:rsidRPr="00091E2E">
              <w:rPr>
                <w:shd w:val="clear" w:color="auto" w:fill="FFFFFF"/>
              </w:rPr>
              <w:t xml:space="preserve">- здание бани, </w:t>
            </w:r>
          </w:p>
          <w:p w14:paraId="5E988C1F" w14:textId="77777777" w:rsidR="00C7688C" w:rsidRPr="00091E2E" w:rsidRDefault="00C7688C" w:rsidP="00C7688C">
            <w:pPr>
              <w:widowControl/>
              <w:autoSpaceDE/>
              <w:rPr>
                <w:shd w:val="clear" w:color="auto" w:fill="FFFFFF"/>
              </w:rPr>
            </w:pPr>
            <w:r w:rsidRPr="00091E2E">
              <w:rPr>
                <w:shd w:val="clear" w:color="auto" w:fill="FFFFFF"/>
              </w:rPr>
              <w:t xml:space="preserve">- парикмахерская, </w:t>
            </w:r>
          </w:p>
          <w:p w14:paraId="1D44625F" w14:textId="77777777" w:rsidR="00C7688C" w:rsidRPr="00091E2E" w:rsidRDefault="00C7688C" w:rsidP="00C7688C">
            <w:pPr>
              <w:widowControl/>
              <w:autoSpaceDE/>
              <w:rPr>
                <w:shd w:val="clear" w:color="auto" w:fill="FFFFFF"/>
              </w:rPr>
            </w:pPr>
            <w:r w:rsidRPr="00091E2E">
              <w:rPr>
                <w:shd w:val="clear" w:color="auto" w:fill="FFFFFF"/>
              </w:rPr>
              <w:t>- прачечная,</w:t>
            </w:r>
          </w:p>
          <w:p w14:paraId="637E9992" w14:textId="77777777" w:rsidR="00C7688C" w:rsidRPr="00091E2E" w:rsidRDefault="00C7688C" w:rsidP="00C7688C">
            <w:pPr>
              <w:widowControl/>
              <w:autoSpaceDE/>
              <w:rPr>
                <w:shd w:val="clear" w:color="auto" w:fill="FFFFFF"/>
              </w:rPr>
            </w:pPr>
            <w:r w:rsidRPr="00091E2E">
              <w:rPr>
                <w:shd w:val="clear" w:color="auto" w:fill="FFFFFF"/>
              </w:rPr>
              <w:t>- химчистка,</w:t>
            </w:r>
          </w:p>
          <w:p w14:paraId="0AD665B0" w14:textId="77777777" w:rsidR="00C7688C" w:rsidRPr="00091E2E" w:rsidRDefault="00C7688C" w:rsidP="00C7688C">
            <w:pPr>
              <w:widowControl/>
              <w:autoSpaceDE/>
              <w:rPr>
                <w:shd w:val="clear" w:color="auto" w:fill="FFFFFF"/>
              </w:rPr>
            </w:pPr>
            <w:r w:rsidRPr="00091E2E">
              <w:rPr>
                <w:shd w:val="clear" w:color="auto" w:fill="FFFFFF"/>
              </w:rPr>
              <w:t>- здание общественной уборной;</w:t>
            </w:r>
          </w:p>
          <w:p w14:paraId="5E07B6C6" w14:textId="77777777" w:rsidR="00FE6C75" w:rsidRPr="00091E2E" w:rsidRDefault="00C7688C" w:rsidP="00C7688C">
            <w:pPr>
              <w:snapToGrid w:val="0"/>
              <w:ind w:right="165"/>
              <w:jc w:val="both"/>
              <w:rPr>
                <w:rFonts w:eastAsia="Calibri"/>
              </w:rPr>
            </w:pPr>
            <w:r w:rsidRPr="00091E2E">
              <w:rPr>
                <w:shd w:val="clear" w:color="auto" w:fill="FFFFFF"/>
              </w:rPr>
              <w:t>- похоронное бюро</w:t>
            </w:r>
          </w:p>
        </w:tc>
        <w:tc>
          <w:tcPr>
            <w:tcW w:w="3686" w:type="dxa"/>
          </w:tcPr>
          <w:p w14:paraId="68FBBFB7" w14:textId="77777777" w:rsidR="00FE6C75" w:rsidRPr="00091E2E" w:rsidRDefault="00FE6C75" w:rsidP="009A1462">
            <w:pPr>
              <w:snapToGrid w:val="0"/>
              <w:ind w:left="118" w:right="165"/>
              <w:jc w:val="both"/>
              <w:rPr>
                <w:rFonts w:eastAsia="Calibri"/>
              </w:rPr>
            </w:pPr>
            <w:r w:rsidRPr="00091E2E">
              <w:rPr>
                <w:rFonts w:eastAsia="Calibri"/>
              </w:rPr>
              <w:t xml:space="preserve">Минимальная/максимальная площадь земельных участков –200/2000 кв. м.; </w:t>
            </w:r>
          </w:p>
          <w:p w14:paraId="1CF6BE01" w14:textId="77777777" w:rsidR="00FE6C75" w:rsidRPr="00091E2E" w:rsidRDefault="00FE6C75" w:rsidP="009A1462">
            <w:pPr>
              <w:snapToGrid w:val="0"/>
              <w:ind w:left="118" w:right="165"/>
              <w:jc w:val="both"/>
              <w:rPr>
                <w:rFonts w:eastAsia="Calibri"/>
              </w:rPr>
            </w:pPr>
            <w:r w:rsidRPr="00091E2E">
              <w:rPr>
                <w:rFonts w:eastAsia="Calibri"/>
              </w:rPr>
              <w:t xml:space="preserve">максимальный процент застройки в границах земельного участка – 60%;  </w:t>
            </w:r>
          </w:p>
          <w:p w14:paraId="40E3DCC4" w14:textId="77777777" w:rsidR="00FE6C75" w:rsidRPr="00091E2E" w:rsidRDefault="00FE6C75" w:rsidP="009A1462">
            <w:pPr>
              <w:snapToGrid w:val="0"/>
              <w:ind w:left="118" w:right="165"/>
              <w:jc w:val="both"/>
              <w:rPr>
                <w:rFonts w:eastAsia="Calibri"/>
              </w:rPr>
            </w:pPr>
            <w:r w:rsidRPr="00091E2E">
              <w:rPr>
                <w:rFonts w:eastAsia="Calibri"/>
              </w:rPr>
              <w:t xml:space="preserve">максимальное количество надземных этажей зданий – 2;                  </w:t>
            </w:r>
          </w:p>
          <w:p w14:paraId="00993215" w14:textId="77777777" w:rsidR="00FE6C75" w:rsidRPr="00091E2E" w:rsidRDefault="00FE6C75" w:rsidP="009A1462">
            <w:pPr>
              <w:snapToGrid w:val="0"/>
              <w:ind w:left="118" w:right="165"/>
              <w:jc w:val="both"/>
              <w:rPr>
                <w:rFonts w:eastAsia="Calibri"/>
              </w:rPr>
            </w:pPr>
            <w:r w:rsidRPr="00091E2E">
              <w:rPr>
                <w:rFonts w:eastAsia="Calibri"/>
              </w:rPr>
              <w:t>максимальная высота зданий, строений, сооружений от уровня земли - 12 м;</w:t>
            </w:r>
          </w:p>
          <w:p w14:paraId="1023122B" w14:textId="77777777" w:rsidR="00FE6C75" w:rsidRPr="00091E2E" w:rsidRDefault="00FE6C75" w:rsidP="009A1462">
            <w:pPr>
              <w:tabs>
                <w:tab w:val="left" w:pos="2520"/>
              </w:tabs>
              <w:ind w:left="118" w:right="165"/>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2C7CBA7D" w14:textId="77777777" w:rsidR="00FE6C75" w:rsidRPr="00091E2E" w:rsidRDefault="00FE6C75" w:rsidP="009A1462">
            <w:pPr>
              <w:snapToGrid w:val="0"/>
              <w:ind w:left="118" w:right="165"/>
              <w:jc w:val="both"/>
              <w:rPr>
                <w:rFonts w:eastAsia="SimSun"/>
                <w:lang w:eastAsia="zh-CN" w:bidi="ru-RU"/>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5103" w:type="dxa"/>
            <w:vMerge/>
          </w:tcPr>
          <w:p w14:paraId="480B1B99" w14:textId="77777777" w:rsidR="00FE6C75" w:rsidRPr="00091E2E" w:rsidRDefault="00FE6C75" w:rsidP="009A1462">
            <w:pPr>
              <w:snapToGrid w:val="0"/>
              <w:ind w:left="118" w:right="165"/>
              <w:rPr>
                <w:rFonts w:eastAsia="Calibri"/>
              </w:rPr>
            </w:pPr>
          </w:p>
        </w:tc>
      </w:tr>
      <w:tr w:rsidR="002C5923" w:rsidRPr="00091E2E" w14:paraId="6E54FEA7" w14:textId="77777777" w:rsidTr="00885C56">
        <w:tc>
          <w:tcPr>
            <w:tcW w:w="2014" w:type="dxa"/>
          </w:tcPr>
          <w:p w14:paraId="2F8B4C2A" w14:textId="77777777" w:rsidR="00FE6C75" w:rsidRPr="00091E2E" w:rsidRDefault="00FE6C75" w:rsidP="009A1462">
            <w:pPr>
              <w:snapToGrid w:val="0"/>
              <w:ind w:left="147" w:right="166"/>
            </w:pPr>
            <w:r w:rsidRPr="00091E2E">
              <w:t xml:space="preserve">[3.5.1] Дошкольное, </w:t>
            </w:r>
            <w:r w:rsidRPr="00091E2E">
              <w:lastRenderedPageBreak/>
              <w:t>начальное и среднее общее образование</w:t>
            </w:r>
          </w:p>
        </w:tc>
        <w:tc>
          <w:tcPr>
            <w:tcW w:w="4370" w:type="dxa"/>
          </w:tcPr>
          <w:p w14:paraId="0DF5B869" w14:textId="77777777" w:rsidR="00FE6C75" w:rsidRPr="00091E2E" w:rsidRDefault="002B67C9" w:rsidP="009A1462">
            <w:pPr>
              <w:snapToGrid w:val="0"/>
              <w:ind w:left="118" w:right="165"/>
              <w:jc w:val="both"/>
            </w:pPr>
            <w:r w:rsidRPr="00091E2E">
              <w:rPr>
                <w:shd w:val="clear" w:color="auto" w:fill="FFFFFF"/>
              </w:rPr>
              <w:lastRenderedPageBreak/>
              <w:t xml:space="preserve">Объекты капитального строительства, предназначенные для просвещения, </w:t>
            </w:r>
            <w:r w:rsidRPr="00091E2E">
              <w:rPr>
                <w:shd w:val="clear" w:color="auto" w:fill="FFFFFF"/>
              </w:rPr>
              <w:lastRenderedPageBreak/>
              <w:t>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3686" w:type="dxa"/>
          </w:tcPr>
          <w:p w14:paraId="26B03CC2" w14:textId="77777777" w:rsidR="00FE6C75" w:rsidRPr="00091E2E" w:rsidRDefault="00FE6C75" w:rsidP="009A1462">
            <w:pPr>
              <w:snapToGrid w:val="0"/>
              <w:ind w:left="118" w:right="165"/>
              <w:jc w:val="both"/>
              <w:rPr>
                <w:rFonts w:eastAsia="Calibri"/>
              </w:rPr>
            </w:pPr>
            <w:r w:rsidRPr="00091E2E">
              <w:rPr>
                <w:rFonts w:eastAsia="Calibri"/>
              </w:rPr>
              <w:lastRenderedPageBreak/>
              <w:t>Минимальная/максимальная пло</w:t>
            </w:r>
            <w:r w:rsidR="00561EE9" w:rsidRPr="00091E2E">
              <w:rPr>
                <w:rFonts w:eastAsia="Calibri"/>
              </w:rPr>
              <w:t>щадь земельных уча</w:t>
            </w:r>
            <w:r w:rsidR="00FD42CC">
              <w:rPr>
                <w:rFonts w:eastAsia="Calibri"/>
              </w:rPr>
              <w:t xml:space="preserve">стков </w:t>
            </w:r>
            <w:r w:rsidR="00561EE9" w:rsidRPr="00091E2E">
              <w:rPr>
                <w:rFonts w:eastAsia="Calibri"/>
              </w:rPr>
              <w:t xml:space="preserve">– не подлежит </w:t>
            </w:r>
            <w:r w:rsidR="00561EE9" w:rsidRPr="00091E2E">
              <w:rPr>
                <w:rFonts w:eastAsia="Calibri"/>
              </w:rPr>
              <w:lastRenderedPageBreak/>
              <w:t>установлению</w:t>
            </w:r>
            <w:r w:rsidRPr="00091E2E">
              <w:rPr>
                <w:rFonts w:eastAsia="Calibri"/>
              </w:rPr>
              <w:t>;</w:t>
            </w:r>
          </w:p>
          <w:p w14:paraId="5217A32F" w14:textId="77777777" w:rsidR="00FE6C75" w:rsidRPr="00091E2E" w:rsidRDefault="00FE6C75" w:rsidP="009A1462">
            <w:pPr>
              <w:snapToGrid w:val="0"/>
              <w:ind w:left="118" w:right="165"/>
              <w:jc w:val="both"/>
              <w:rPr>
                <w:rFonts w:eastAsia="Calibri"/>
              </w:rPr>
            </w:pPr>
            <w:r w:rsidRPr="00091E2E">
              <w:rPr>
                <w:rFonts w:eastAsia="Calibri"/>
              </w:rPr>
              <w:t xml:space="preserve">максимальное количество надземных этажей зданий – 5; </w:t>
            </w:r>
          </w:p>
          <w:p w14:paraId="6FDC3191" w14:textId="77777777" w:rsidR="00FE6C75" w:rsidRPr="00091E2E" w:rsidRDefault="00FE6C75" w:rsidP="009A1462">
            <w:pPr>
              <w:snapToGrid w:val="0"/>
              <w:ind w:left="118" w:right="165"/>
              <w:jc w:val="both"/>
              <w:rPr>
                <w:rFonts w:eastAsia="Calibri"/>
              </w:rPr>
            </w:pPr>
            <w:r w:rsidRPr="00091E2E">
              <w:rPr>
                <w:rFonts w:eastAsia="Calibri"/>
              </w:rPr>
              <w:t>максимальная высота зданий от уровня земли до верха перекрытия последнего этажа (или конька кровли) - 20 м;</w:t>
            </w:r>
          </w:p>
          <w:p w14:paraId="6D666C4D" w14:textId="77777777" w:rsidR="00FE6C75" w:rsidRPr="00091E2E" w:rsidRDefault="00FE6C75" w:rsidP="009A1462">
            <w:pPr>
              <w:snapToGrid w:val="0"/>
              <w:ind w:left="118" w:right="165"/>
              <w:jc w:val="both"/>
              <w:rPr>
                <w:rFonts w:eastAsia="Calibri"/>
              </w:rPr>
            </w:pPr>
            <w:r w:rsidRPr="00091E2E">
              <w:rPr>
                <w:rFonts w:eastAsia="Calibri"/>
              </w:rPr>
              <w:t>максимальный процент застройки – 40%;</w:t>
            </w:r>
          </w:p>
          <w:p w14:paraId="0D55C415" w14:textId="77777777" w:rsidR="00FE6C75" w:rsidRPr="00091E2E" w:rsidRDefault="00FE6C75" w:rsidP="009A1462">
            <w:pPr>
              <w:snapToGrid w:val="0"/>
              <w:ind w:left="118" w:right="165"/>
              <w:jc w:val="both"/>
              <w:rPr>
                <w:rFonts w:eastAsia="Calibri"/>
              </w:rPr>
            </w:pPr>
            <w:r w:rsidRPr="00091E2E">
              <w:rPr>
                <w:rFonts w:eastAsia="Calibri"/>
              </w:rPr>
              <w:t>коэффициент использования территории не более - 2,4;</w:t>
            </w:r>
          </w:p>
          <w:p w14:paraId="2E5001B8" w14:textId="77777777" w:rsidR="00FE6C75" w:rsidRPr="00091E2E" w:rsidRDefault="00FE6C75" w:rsidP="009A1462">
            <w:pPr>
              <w:snapToGrid w:val="0"/>
              <w:ind w:left="118" w:right="165"/>
              <w:jc w:val="both"/>
              <w:rPr>
                <w:rFonts w:eastAsia="Calibri"/>
              </w:rPr>
            </w:pPr>
            <w:r w:rsidRPr="00091E2E">
              <w:rPr>
                <w:rFonts w:eastAsia="Calibri"/>
              </w:rPr>
              <w:t xml:space="preserve">минимальные отступы от красной линии до дошкольных    образовательных учреждений и общеобразовательных школ (от стены здания) </w:t>
            </w:r>
            <w:r w:rsidR="001A0476" w:rsidRPr="00091E2E">
              <w:rPr>
                <w:rFonts w:eastAsia="Calibri"/>
              </w:rPr>
              <w:t>– 25</w:t>
            </w:r>
            <w:r w:rsidRPr="00091E2E">
              <w:rPr>
                <w:rFonts w:eastAsia="Calibri"/>
              </w:rPr>
              <w:t xml:space="preserve"> м; </w:t>
            </w:r>
          </w:p>
          <w:p w14:paraId="4E5EAA23" w14:textId="77777777" w:rsidR="00FE6C75" w:rsidRPr="00091E2E" w:rsidRDefault="00FE6C75" w:rsidP="009A1462">
            <w:pPr>
              <w:snapToGrid w:val="0"/>
              <w:ind w:left="118" w:right="165"/>
              <w:jc w:val="both"/>
              <w:rPr>
                <w:rFonts w:eastAsia="Calibri"/>
              </w:rPr>
            </w:pPr>
            <w:r w:rsidRPr="00091E2E">
              <w:rPr>
                <w:rFonts w:eastAsia="Calibri"/>
              </w:rPr>
              <w:t xml:space="preserve">минимальные отступы от границ земельных участков до зданий, строений, сооружений – 3 м;  </w:t>
            </w:r>
          </w:p>
          <w:p w14:paraId="20B1E6B2" w14:textId="77777777" w:rsidR="00FE6C75" w:rsidRPr="00091E2E" w:rsidRDefault="00FE6C75" w:rsidP="004E2779">
            <w:pPr>
              <w:snapToGrid w:val="0"/>
              <w:ind w:left="118" w:right="165"/>
              <w:jc w:val="both"/>
              <w:rPr>
                <w:rFonts w:eastAsia="Calibri"/>
              </w:rPr>
            </w:pPr>
            <w:r w:rsidRPr="00091E2E">
              <w:rPr>
                <w:rFonts w:eastAsia="Calibri"/>
              </w:rPr>
              <w:t>Минимальный процент озеленения земельного участка 30%.</w:t>
            </w:r>
          </w:p>
        </w:tc>
        <w:tc>
          <w:tcPr>
            <w:tcW w:w="5103" w:type="dxa"/>
            <w:vMerge/>
          </w:tcPr>
          <w:p w14:paraId="63EBF64E" w14:textId="77777777" w:rsidR="00FE6C75" w:rsidRPr="00091E2E" w:rsidRDefault="00FE6C75" w:rsidP="009A1462">
            <w:pPr>
              <w:snapToGrid w:val="0"/>
              <w:ind w:left="118" w:right="165"/>
              <w:rPr>
                <w:rFonts w:eastAsia="Calibri"/>
              </w:rPr>
            </w:pPr>
          </w:p>
        </w:tc>
      </w:tr>
      <w:tr w:rsidR="002C5923" w:rsidRPr="00091E2E" w14:paraId="61972523" w14:textId="77777777" w:rsidTr="00885C56">
        <w:tc>
          <w:tcPr>
            <w:tcW w:w="2014" w:type="dxa"/>
          </w:tcPr>
          <w:p w14:paraId="4DBA3139" w14:textId="77777777" w:rsidR="00FE6C75" w:rsidRPr="00091E2E" w:rsidRDefault="00FE6C75" w:rsidP="009A1462">
            <w:pPr>
              <w:snapToGrid w:val="0"/>
              <w:ind w:left="147" w:right="166"/>
            </w:pPr>
            <w:r w:rsidRPr="00091E2E">
              <w:t xml:space="preserve">[3.5.2]  </w:t>
            </w:r>
          </w:p>
          <w:p w14:paraId="7AFF288D" w14:textId="77777777" w:rsidR="00FE6C75" w:rsidRPr="00091E2E" w:rsidRDefault="00FE6C75" w:rsidP="009A1462">
            <w:pPr>
              <w:snapToGrid w:val="0"/>
              <w:ind w:left="147" w:right="166"/>
            </w:pPr>
            <w:r w:rsidRPr="00091E2E">
              <w:t>Среднее и высшее профессиональное образование</w:t>
            </w:r>
          </w:p>
        </w:tc>
        <w:tc>
          <w:tcPr>
            <w:tcW w:w="4370" w:type="dxa"/>
          </w:tcPr>
          <w:p w14:paraId="29C3A90D" w14:textId="77777777" w:rsidR="00FE6C75" w:rsidRPr="00091E2E" w:rsidRDefault="00FE6C75" w:rsidP="009A1462">
            <w:pPr>
              <w:pStyle w:val="s16"/>
              <w:shd w:val="clear" w:color="auto" w:fill="FFFFFF"/>
              <w:spacing w:before="0" w:beforeAutospacing="0" w:after="0" w:afterAutospacing="0"/>
              <w:ind w:left="118"/>
              <w:rPr>
                <w:sz w:val="20"/>
                <w:szCs w:val="20"/>
                <w:shd w:val="clear" w:color="auto" w:fill="FFFFFF"/>
              </w:rPr>
            </w:pPr>
            <w:r w:rsidRPr="00091E2E">
              <w:rPr>
                <w:sz w:val="20"/>
                <w:szCs w:val="20"/>
                <w:shd w:val="clear" w:color="auto" w:fill="FFFFFF"/>
              </w:rPr>
              <w:t>- здание объекта высшего образования</w:t>
            </w:r>
          </w:p>
          <w:p w14:paraId="52392D11" w14:textId="77777777" w:rsidR="00FE6C75" w:rsidRPr="00091E2E" w:rsidRDefault="00FE6C75" w:rsidP="009A1462">
            <w:pPr>
              <w:pStyle w:val="s16"/>
              <w:shd w:val="clear" w:color="auto" w:fill="FFFFFF"/>
              <w:spacing w:before="0" w:beforeAutospacing="0" w:after="0" w:afterAutospacing="0"/>
              <w:ind w:left="118"/>
              <w:rPr>
                <w:sz w:val="20"/>
                <w:szCs w:val="20"/>
                <w:shd w:val="clear" w:color="auto" w:fill="FFFFFF"/>
              </w:rPr>
            </w:pPr>
            <w:r w:rsidRPr="00091E2E">
              <w:rPr>
                <w:sz w:val="20"/>
                <w:szCs w:val="20"/>
                <w:shd w:val="clear" w:color="auto" w:fill="FFFFFF"/>
              </w:rPr>
              <w:t>- здание объекта среднего профессионального образования</w:t>
            </w:r>
          </w:p>
          <w:p w14:paraId="7682BABE" w14:textId="77777777" w:rsidR="00FE6C75" w:rsidRPr="00091E2E" w:rsidRDefault="00FE6C75" w:rsidP="009A1462">
            <w:pPr>
              <w:pStyle w:val="s16"/>
              <w:shd w:val="clear" w:color="auto" w:fill="FFFFFF"/>
              <w:spacing w:before="0" w:beforeAutospacing="0" w:after="0" w:afterAutospacing="0"/>
              <w:ind w:left="118"/>
              <w:rPr>
                <w:sz w:val="20"/>
                <w:szCs w:val="20"/>
                <w:shd w:val="clear" w:color="auto" w:fill="FFFFFF"/>
              </w:rPr>
            </w:pPr>
            <w:r w:rsidRPr="00091E2E">
              <w:rPr>
                <w:sz w:val="20"/>
                <w:szCs w:val="20"/>
                <w:shd w:val="clear" w:color="auto" w:fill="FFFFFF"/>
              </w:rPr>
              <w:t xml:space="preserve">- здание музыкальной школы </w:t>
            </w:r>
          </w:p>
          <w:p w14:paraId="1042F580" w14:textId="77777777" w:rsidR="00FE6C75" w:rsidRPr="00091E2E" w:rsidRDefault="00FE6C75" w:rsidP="009A1462">
            <w:pPr>
              <w:pStyle w:val="s16"/>
              <w:shd w:val="clear" w:color="auto" w:fill="FFFFFF"/>
              <w:spacing w:before="0" w:beforeAutospacing="0" w:after="0" w:afterAutospacing="0"/>
              <w:ind w:left="118"/>
              <w:rPr>
                <w:sz w:val="20"/>
                <w:szCs w:val="20"/>
                <w:shd w:val="clear" w:color="auto" w:fill="FFFFFF"/>
              </w:rPr>
            </w:pPr>
            <w:r w:rsidRPr="00091E2E">
              <w:rPr>
                <w:sz w:val="20"/>
                <w:szCs w:val="20"/>
                <w:shd w:val="clear" w:color="auto" w:fill="FFFFFF"/>
              </w:rPr>
              <w:t xml:space="preserve">- здание спортивной школы </w:t>
            </w:r>
          </w:p>
          <w:p w14:paraId="73D0E752" w14:textId="77777777" w:rsidR="00FE6C75" w:rsidRPr="00091E2E" w:rsidRDefault="00FE6C75" w:rsidP="009A1462">
            <w:pPr>
              <w:pStyle w:val="s16"/>
              <w:shd w:val="clear" w:color="auto" w:fill="FFFFFF"/>
              <w:spacing w:before="0" w:beforeAutospacing="0" w:after="0" w:afterAutospacing="0"/>
              <w:ind w:left="118"/>
              <w:rPr>
                <w:sz w:val="20"/>
                <w:szCs w:val="20"/>
                <w:shd w:val="clear" w:color="auto" w:fill="FFFFFF"/>
              </w:rPr>
            </w:pPr>
            <w:r w:rsidRPr="00091E2E">
              <w:rPr>
                <w:sz w:val="20"/>
                <w:szCs w:val="20"/>
                <w:shd w:val="clear" w:color="auto" w:fill="FFFFFF"/>
              </w:rPr>
              <w:t xml:space="preserve">- здание школы искусств </w:t>
            </w:r>
          </w:p>
          <w:p w14:paraId="30471AFE"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профессиональное техническое училище,</w:t>
            </w:r>
          </w:p>
          <w:p w14:paraId="32E352D3"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колледж,</w:t>
            </w:r>
          </w:p>
          <w:p w14:paraId="55ED263E"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художественное, музыкальное училище,</w:t>
            </w:r>
          </w:p>
          <w:p w14:paraId="05E0FE34"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институт,</w:t>
            </w:r>
          </w:p>
          <w:p w14:paraId="2384D707"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университет,</w:t>
            </w:r>
          </w:p>
          <w:p w14:paraId="3A39DB9E" w14:textId="77777777" w:rsidR="00FE6C75" w:rsidRPr="00091E2E" w:rsidRDefault="00FE6C75" w:rsidP="009A1462">
            <w:pPr>
              <w:snapToGrid w:val="0"/>
              <w:ind w:left="118" w:right="165"/>
              <w:jc w:val="both"/>
            </w:pPr>
            <w:r w:rsidRPr="00091E2E">
              <w:t>- организация по переподготовке и повышению квалификации специалистов и иные организации, осуществляющие деятельность по образованию и просвещению</w:t>
            </w:r>
          </w:p>
        </w:tc>
        <w:tc>
          <w:tcPr>
            <w:tcW w:w="3686" w:type="dxa"/>
          </w:tcPr>
          <w:p w14:paraId="58AB1F74" w14:textId="77777777" w:rsidR="00FE6C75" w:rsidRPr="00091E2E" w:rsidRDefault="00FE6C75" w:rsidP="009A1462">
            <w:pPr>
              <w:snapToGrid w:val="0"/>
              <w:ind w:left="118" w:right="142"/>
              <w:jc w:val="both"/>
            </w:pPr>
            <w:r w:rsidRPr="00091E2E">
              <w:t>Минимальная/максимальная площадь земельных участков – 500/не подлежит установлению, кв. м;</w:t>
            </w:r>
          </w:p>
          <w:p w14:paraId="37E283ED" w14:textId="77777777" w:rsidR="00FE6C75" w:rsidRPr="00091E2E" w:rsidRDefault="00FE6C75" w:rsidP="009A1462">
            <w:pPr>
              <w:snapToGrid w:val="0"/>
              <w:ind w:left="118" w:right="142"/>
              <w:jc w:val="both"/>
            </w:pPr>
            <w:r w:rsidRPr="00091E2E">
              <w:t>максимальный процент застройки в границах земельного участка –70%;</w:t>
            </w:r>
          </w:p>
          <w:p w14:paraId="07EBEC53" w14:textId="77777777" w:rsidR="00FE6C75" w:rsidRPr="00091E2E" w:rsidRDefault="00FE6C75" w:rsidP="009A1462">
            <w:pPr>
              <w:snapToGrid w:val="0"/>
              <w:ind w:left="118" w:right="142"/>
              <w:jc w:val="both"/>
            </w:pPr>
            <w:r w:rsidRPr="00091E2E">
              <w:t>максимальное количество надземных этажей зданий – 3;</w:t>
            </w:r>
          </w:p>
          <w:p w14:paraId="00D5DBBC" w14:textId="77777777" w:rsidR="00FE6C75" w:rsidRPr="00091E2E" w:rsidRDefault="00FE6C75" w:rsidP="009A1462">
            <w:pPr>
              <w:snapToGrid w:val="0"/>
              <w:ind w:left="118" w:right="142"/>
              <w:jc w:val="both"/>
            </w:pPr>
            <w:r w:rsidRPr="00091E2E">
              <w:t>максимальная высота зданий, строений, сооружений от уровня земли - 20 м;</w:t>
            </w:r>
          </w:p>
          <w:p w14:paraId="275B7BE3" w14:textId="77777777" w:rsidR="00FE6C75" w:rsidRPr="00091E2E" w:rsidRDefault="00FE6C75" w:rsidP="009A1462">
            <w:pPr>
              <w:tabs>
                <w:tab w:val="left" w:pos="2520"/>
              </w:tabs>
              <w:ind w:left="118" w:right="142"/>
              <w:jc w:val="both"/>
              <w:rPr>
                <w:rFonts w:eastAsia="SimSun"/>
                <w:lang w:eastAsia="zh-CN" w:bidi="ru-RU"/>
              </w:rPr>
            </w:pPr>
            <w:r w:rsidRPr="00091E2E">
              <w:t xml:space="preserve">минимальные отступы от красной линии – </w:t>
            </w:r>
            <w:r w:rsidR="001A0476" w:rsidRPr="00091E2E">
              <w:t>2</w:t>
            </w:r>
            <w:r w:rsidRPr="00091E2E">
              <w:t>5 м; от иных границ – 3 м</w:t>
            </w:r>
            <w:r w:rsidRPr="00091E2E">
              <w:rPr>
                <w:rFonts w:eastAsia="SimSun"/>
                <w:lang w:eastAsia="zh-CN" w:bidi="ru-RU"/>
              </w:rPr>
              <w:t>;</w:t>
            </w:r>
          </w:p>
          <w:p w14:paraId="7BAC7CF8" w14:textId="77777777" w:rsidR="00FE6C75" w:rsidRPr="00091E2E" w:rsidRDefault="00FE6C75" w:rsidP="009A1462">
            <w:pPr>
              <w:snapToGrid w:val="0"/>
              <w:ind w:left="118" w:right="165"/>
              <w:jc w:val="both"/>
              <w:rPr>
                <w:rFonts w:eastAsia="Calibri"/>
              </w:rPr>
            </w:pPr>
            <w:r w:rsidRPr="00091E2E">
              <w:rPr>
                <w:rFonts w:eastAsia="SimSun"/>
                <w:lang w:eastAsia="zh-CN" w:bidi="ru-RU"/>
              </w:rPr>
              <w:t>минимальный процент озеленения земельного участка 30%.</w:t>
            </w:r>
          </w:p>
        </w:tc>
        <w:tc>
          <w:tcPr>
            <w:tcW w:w="5103" w:type="dxa"/>
            <w:vMerge/>
          </w:tcPr>
          <w:p w14:paraId="234322B4" w14:textId="77777777" w:rsidR="00FE6C75" w:rsidRPr="00091E2E" w:rsidRDefault="00FE6C75" w:rsidP="009A1462">
            <w:pPr>
              <w:snapToGrid w:val="0"/>
              <w:ind w:left="118" w:right="165"/>
              <w:rPr>
                <w:rFonts w:eastAsia="Calibri"/>
              </w:rPr>
            </w:pPr>
          </w:p>
        </w:tc>
      </w:tr>
      <w:tr w:rsidR="002C5923" w:rsidRPr="00091E2E" w14:paraId="27615271" w14:textId="77777777" w:rsidTr="00885C56">
        <w:tc>
          <w:tcPr>
            <w:tcW w:w="2014" w:type="dxa"/>
          </w:tcPr>
          <w:p w14:paraId="7E789012" w14:textId="77777777" w:rsidR="00FF34F6" w:rsidRPr="00091E2E" w:rsidRDefault="00FF34F6" w:rsidP="002527B2">
            <w:pPr>
              <w:tabs>
                <w:tab w:val="left" w:pos="2520"/>
              </w:tabs>
              <w:snapToGrid w:val="0"/>
              <w:ind w:left="147" w:right="166"/>
            </w:pPr>
            <w:r w:rsidRPr="00091E2E">
              <w:t xml:space="preserve">[3.6.1]  </w:t>
            </w:r>
          </w:p>
          <w:p w14:paraId="723BF301" w14:textId="77777777" w:rsidR="00FF34F6" w:rsidRPr="00091E2E" w:rsidRDefault="00FF34F6" w:rsidP="002527B2">
            <w:pPr>
              <w:tabs>
                <w:tab w:val="left" w:pos="2520"/>
              </w:tabs>
              <w:snapToGrid w:val="0"/>
              <w:ind w:left="147" w:right="166"/>
            </w:pPr>
            <w:r w:rsidRPr="00091E2E">
              <w:t>Объекты культурно-досуговой деятельности</w:t>
            </w:r>
          </w:p>
        </w:tc>
        <w:tc>
          <w:tcPr>
            <w:tcW w:w="4370" w:type="dxa"/>
          </w:tcPr>
          <w:p w14:paraId="00E65FEF" w14:textId="77777777" w:rsidR="00FF34F6" w:rsidRPr="00091E2E" w:rsidRDefault="00FF34F6" w:rsidP="002527B2">
            <w:pPr>
              <w:pStyle w:val="s16"/>
              <w:shd w:val="clear" w:color="auto" w:fill="FFFFFF"/>
              <w:spacing w:before="0" w:beforeAutospacing="0" w:after="0" w:afterAutospacing="0"/>
              <w:ind w:left="118"/>
              <w:rPr>
                <w:sz w:val="20"/>
                <w:szCs w:val="20"/>
              </w:rPr>
            </w:pPr>
            <w:r w:rsidRPr="00091E2E">
              <w:rPr>
                <w:sz w:val="20"/>
                <w:szCs w:val="20"/>
              </w:rPr>
              <w:t xml:space="preserve">- музей, </w:t>
            </w:r>
          </w:p>
          <w:p w14:paraId="20FAFCF6" w14:textId="77777777" w:rsidR="00FF34F6" w:rsidRPr="00091E2E" w:rsidRDefault="00FF34F6" w:rsidP="002527B2">
            <w:pPr>
              <w:pStyle w:val="s16"/>
              <w:shd w:val="clear" w:color="auto" w:fill="FFFFFF"/>
              <w:spacing w:before="0" w:beforeAutospacing="0" w:after="0" w:afterAutospacing="0"/>
              <w:ind w:left="118"/>
              <w:rPr>
                <w:sz w:val="20"/>
                <w:szCs w:val="20"/>
              </w:rPr>
            </w:pPr>
            <w:r w:rsidRPr="00091E2E">
              <w:rPr>
                <w:sz w:val="20"/>
                <w:szCs w:val="20"/>
              </w:rPr>
              <w:t xml:space="preserve">- выставочный зал, </w:t>
            </w:r>
          </w:p>
          <w:p w14:paraId="57C7387E" w14:textId="77777777" w:rsidR="00FF34F6" w:rsidRPr="00091E2E" w:rsidRDefault="00FF34F6" w:rsidP="002527B2">
            <w:pPr>
              <w:pStyle w:val="s16"/>
              <w:shd w:val="clear" w:color="auto" w:fill="FFFFFF"/>
              <w:spacing w:before="0" w:beforeAutospacing="0" w:after="0" w:afterAutospacing="0"/>
              <w:ind w:left="118"/>
              <w:rPr>
                <w:sz w:val="20"/>
                <w:szCs w:val="20"/>
              </w:rPr>
            </w:pPr>
            <w:r w:rsidRPr="00091E2E">
              <w:rPr>
                <w:sz w:val="20"/>
                <w:szCs w:val="20"/>
              </w:rPr>
              <w:t>- художественная галерея,</w:t>
            </w:r>
          </w:p>
          <w:p w14:paraId="10CF17ED" w14:textId="77777777" w:rsidR="00FF34F6" w:rsidRPr="00091E2E" w:rsidRDefault="00FF34F6" w:rsidP="002527B2">
            <w:pPr>
              <w:pStyle w:val="s16"/>
              <w:shd w:val="clear" w:color="auto" w:fill="FFFFFF"/>
              <w:spacing w:before="0" w:beforeAutospacing="0" w:after="0" w:afterAutospacing="0"/>
              <w:ind w:left="118"/>
              <w:rPr>
                <w:sz w:val="20"/>
                <w:szCs w:val="20"/>
              </w:rPr>
            </w:pPr>
            <w:r w:rsidRPr="00091E2E">
              <w:rPr>
                <w:sz w:val="20"/>
                <w:szCs w:val="20"/>
              </w:rPr>
              <w:t xml:space="preserve">- дом культуры, </w:t>
            </w:r>
          </w:p>
          <w:p w14:paraId="73D5884E" w14:textId="77777777" w:rsidR="00FF34F6" w:rsidRPr="00091E2E" w:rsidRDefault="00FF34F6" w:rsidP="002527B2">
            <w:pPr>
              <w:pStyle w:val="s16"/>
              <w:shd w:val="clear" w:color="auto" w:fill="FFFFFF"/>
              <w:spacing w:before="0" w:beforeAutospacing="0" w:after="0" w:afterAutospacing="0"/>
              <w:ind w:left="118"/>
              <w:rPr>
                <w:sz w:val="20"/>
                <w:szCs w:val="20"/>
              </w:rPr>
            </w:pPr>
            <w:r w:rsidRPr="00091E2E">
              <w:rPr>
                <w:sz w:val="20"/>
                <w:szCs w:val="20"/>
              </w:rPr>
              <w:t xml:space="preserve">- библиотека, </w:t>
            </w:r>
          </w:p>
          <w:p w14:paraId="61DB14CA" w14:textId="77777777" w:rsidR="00FF34F6" w:rsidRPr="00091E2E" w:rsidRDefault="00FF34F6" w:rsidP="002527B2">
            <w:pPr>
              <w:pStyle w:val="s16"/>
              <w:shd w:val="clear" w:color="auto" w:fill="FFFFFF"/>
              <w:spacing w:before="0" w:beforeAutospacing="0" w:after="0" w:afterAutospacing="0"/>
              <w:ind w:left="118"/>
              <w:rPr>
                <w:sz w:val="20"/>
                <w:szCs w:val="20"/>
              </w:rPr>
            </w:pPr>
            <w:r w:rsidRPr="00091E2E">
              <w:rPr>
                <w:sz w:val="20"/>
                <w:szCs w:val="20"/>
              </w:rPr>
              <w:t xml:space="preserve">- кинотеатр и кинозал, </w:t>
            </w:r>
          </w:p>
          <w:p w14:paraId="2CB97E59" w14:textId="77777777" w:rsidR="00FF34F6" w:rsidRPr="00091E2E" w:rsidRDefault="00FF34F6" w:rsidP="002527B2">
            <w:pPr>
              <w:pStyle w:val="s16"/>
              <w:shd w:val="clear" w:color="auto" w:fill="FFFFFF"/>
              <w:spacing w:before="0" w:beforeAutospacing="0" w:after="0" w:afterAutospacing="0"/>
              <w:ind w:left="118"/>
              <w:rPr>
                <w:sz w:val="20"/>
                <w:szCs w:val="20"/>
              </w:rPr>
            </w:pPr>
            <w:r w:rsidRPr="00091E2E">
              <w:rPr>
                <w:sz w:val="20"/>
                <w:szCs w:val="20"/>
              </w:rPr>
              <w:t xml:space="preserve">- театр, </w:t>
            </w:r>
          </w:p>
          <w:p w14:paraId="6330E490" w14:textId="77777777" w:rsidR="00FF34F6" w:rsidRPr="00091E2E" w:rsidRDefault="00FF34F6" w:rsidP="002527B2">
            <w:pPr>
              <w:pStyle w:val="s16"/>
              <w:shd w:val="clear" w:color="auto" w:fill="FFFFFF"/>
              <w:spacing w:before="0" w:beforeAutospacing="0" w:after="0" w:afterAutospacing="0"/>
              <w:ind w:left="118"/>
              <w:rPr>
                <w:sz w:val="20"/>
                <w:szCs w:val="20"/>
              </w:rPr>
            </w:pPr>
            <w:r w:rsidRPr="00091E2E">
              <w:rPr>
                <w:sz w:val="20"/>
                <w:szCs w:val="20"/>
              </w:rPr>
              <w:t xml:space="preserve">- филармония, </w:t>
            </w:r>
          </w:p>
          <w:p w14:paraId="65BD460C" w14:textId="77777777" w:rsidR="00FF34F6" w:rsidRPr="00091E2E" w:rsidRDefault="00FF34F6" w:rsidP="002527B2">
            <w:pPr>
              <w:pStyle w:val="s16"/>
              <w:shd w:val="clear" w:color="auto" w:fill="FFFFFF"/>
              <w:spacing w:before="0" w:beforeAutospacing="0" w:after="0" w:afterAutospacing="0"/>
              <w:ind w:left="118"/>
              <w:rPr>
                <w:sz w:val="20"/>
                <w:szCs w:val="20"/>
              </w:rPr>
            </w:pPr>
            <w:r w:rsidRPr="00091E2E">
              <w:rPr>
                <w:sz w:val="20"/>
                <w:szCs w:val="20"/>
              </w:rPr>
              <w:t>- концертный зал,</w:t>
            </w:r>
          </w:p>
          <w:p w14:paraId="29351D1E" w14:textId="77777777" w:rsidR="00FF34F6" w:rsidRPr="00091E2E" w:rsidRDefault="00FF34F6" w:rsidP="002527B2">
            <w:pPr>
              <w:pStyle w:val="s16"/>
              <w:shd w:val="clear" w:color="auto" w:fill="FFFFFF"/>
              <w:spacing w:before="0" w:beforeAutospacing="0" w:after="0" w:afterAutospacing="0"/>
              <w:ind w:left="118"/>
              <w:rPr>
                <w:sz w:val="20"/>
                <w:szCs w:val="20"/>
              </w:rPr>
            </w:pPr>
            <w:r w:rsidRPr="00091E2E">
              <w:rPr>
                <w:sz w:val="20"/>
                <w:szCs w:val="20"/>
              </w:rPr>
              <w:lastRenderedPageBreak/>
              <w:t>- планетарий</w:t>
            </w:r>
          </w:p>
        </w:tc>
        <w:tc>
          <w:tcPr>
            <w:tcW w:w="3686" w:type="dxa"/>
          </w:tcPr>
          <w:p w14:paraId="75AACACE" w14:textId="77777777" w:rsidR="00FF34F6" w:rsidRPr="00091E2E" w:rsidRDefault="00FF34F6" w:rsidP="002527B2">
            <w:pPr>
              <w:tabs>
                <w:tab w:val="left" w:pos="2520"/>
              </w:tabs>
              <w:snapToGrid w:val="0"/>
              <w:ind w:left="118" w:right="142"/>
              <w:jc w:val="both"/>
            </w:pPr>
            <w:r w:rsidRPr="00091E2E">
              <w:lastRenderedPageBreak/>
              <w:t>Минимальная/максимальная площадь земельных участков –1000/10000 кв. м;</w:t>
            </w:r>
          </w:p>
          <w:p w14:paraId="343348E8" w14:textId="77777777" w:rsidR="00FF34F6" w:rsidRPr="00091E2E" w:rsidRDefault="00FF34F6" w:rsidP="002527B2">
            <w:pPr>
              <w:snapToGrid w:val="0"/>
              <w:ind w:left="118" w:right="142"/>
              <w:jc w:val="both"/>
            </w:pPr>
            <w:r w:rsidRPr="00091E2E">
              <w:t>максимальное количество надземных этажей зданий – 2;</w:t>
            </w:r>
          </w:p>
          <w:p w14:paraId="2E80C0BA" w14:textId="77777777" w:rsidR="00FF34F6" w:rsidRPr="00091E2E" w:rsidRDefault="00FF34F6" w:rsidP="002527B2">
            <w:pPr>
              <w:tabs>
                <w:tab w:val="left" w:pos="2520"/>
              </w:tabs>
              <w:ind w:left="118" w:right="142"/>
              <w:jc w:val="both"/>
            </w:pPr>
            <w:r w:rsidRPr="00091E2E">
              <w:t>максимальная высота зданий, строений, сооружений от уровня земли - 15 м;</w:t>
            </w:r>
          </w:p>
          <w:p w14:paraId="1C6E6E3F" w14:textId="77777777" w:rsidR="00FF34F6" w:rsidRPr="00091E2E" w:rsidRDefault="00FF34F6" w:rsidP="002527B2">
            <w:pPr>
              <w:tabs>
                <w:tab w:val="left" w:pos="2520"/>
              </w:tabs>
              <w:ind w:left="118" w:right="142"/>
              <w:jc w:val="both"/>
            </w:pPr>
            <w:r w:rsidRPr="00091E2E">
              <w:t>максимальный процент застройки в границах земельного участка – 60%;</w:t>
            </w:r>
          </w:p>
          <w:p w14:paraId="53883616" w14:textId="77777777" w:rsidR="00FF34F6" w:rsidRPr="00091E2E" w:rsidRDefault="00FF34F6" w:rsidP="002527B2">
            <w:pPr>
              <w:tabs>
                <w:tab w:val="left" w:pos="2520"/>
              </w:tabs>
              <w:ind w:left="118" w:right="142"/>
              <w:jc w:val="both"/>
              <w:rPr>
                <w:rFonts w:eastAsia="SimSun"/>
                <w:lang w:eastAsia="zh-CN" w:bidi="ru-RU"/>
              </w:rPr>
            </w:pPr>
            <w:r w:rsidRPr="00091E2E">
              <w:lastRenderedPageBreak/>
              <w:t>минимальные отступы от красной линии – 5 м; от иных границ – 3 м</w:t>
            </w:r>
            <w:r w:rsidRPr="00091E2E">
              <w:rPr>
                <w:rFonts w:eastAsia="SimSun"/>
                <w:lang w:eastAsia="zh-CN" w:bidi="ru-RU"/>
              </w:rPr>
              <w:t>;</w:t>
            </w:r>
          </w:p>
          <w:p w14:paraId="2B8FC39C" w14:textId="77777777" w:rsidR="00FF34F6" w:rsidRPr="00091E2E" w:rsidRDefault="00FF34F6" w:rsidP="002527B2">
            <w:pPr>
              <w:tabs>
                <w:tab w:val="left" w:pos="2520"/>
              </w:tabs>
              <w:snapToGrid w:val="0"/>
              <w:ind w:left="118" w:right="142"/>
              <w:jc w:val="both"/>
            </w:pPr>
            <w:r w:rsidRPr="00091E2E">
              <w:rPr>
                <w:rFonts w:eastAsia="SimSun"/>
                <w:lang w:eastAsia="zh-CN" w:bidi="ru-RU"/>
              </w:rPr>
              <w:t>минимальный процент озеленения земельного участка 15%.</w:t>
            </w:r>
          </w:p>
        </w:tc>
        <w:tc>
          <w:tcPr>
            <w:tcW w:w="5103" w:type="dxa"/>
            <w:vMerge/>
          </w:tcPr>
          <w:p w14:paraId="454FF470" w14:textId="77777777" w:rsidR="00FF34F6" w:rsidRPr="00091E2E" w:rsidRDefault="00FF34F6" w:rsidP="009A1462">
            <w:pPr>
              <w:snapToGrid w:val="0"/>
              <w:ind w:left="118" w:right="165"/>
              <w:rPr>
                <w:rFonts w:eastAsia="Calibri"/>
              </w:rPr>
            </w:pPr>
          </w:p>
        </w:tc>
      </w:tr>
      <w:tr w:rsidR="002C5923" w:rsidRPr="00091E2E" w14:paraId="48BBD052" w14:textId="77777777" w:rsidTr="00885C56">
        <w:tc>
          <w:tcPr>
            <w:tcW w:w="2014" w:type="dxa"/>
          </w:tcPr>
          <w:p w14:paraId="5BA48627" w14:textId="77777777" w:rsidR="00FA4253" w:rsidRPr="00091E2E" w:rsidRDefault="001A0476" w:rsidP="001A0476">
            <w:pPr>
              <w:tabs>
                <w:tab w:val="left" w:pos="2520"/>
              </w:tabs>
              <w:ind w:left="142" w:right="24"/>
              <w:rPr>
                <w:shd w:val="clear" w:color="auto" w:fill="FFFFFF"/>
              </w:rPr>
            </w:pPr>
            <w:r w:rsidRPr="00091E2E">
              <w:t>[3.7.1]</w:t>
            </w:r>
            <w:r w:rsidRPr="00091E2E">
              <w:rPr>
                <w:shd w:val="clear" w:color="auto" w:fill="FFFFFF"/>
              </w:rPr>
              <w:t>Осуществление религиозных обрядов</w:t>
            </w:r>
          </w:p>
          <w:p w14:paraId="51BB5C7C" w14:textId="77777777" w:rsidR="00FA4253" w:rsidRPr="00091E2E" w:rsidRDefault="00FA4253" w:rsidP="00FA4253">
            <w:pPr>
              <w:snapToGrid w:val="0"/>
              <w:ind w:left="147" w:right="166"/>
              <w:rPr>
                <w:strike/>
              </w:rPr>
            </w:pPr>
          </w:p>
        </w:tc>
        <w:tc>
          <w:tcPr>
            <w:tcW w:w="4370" w:type="dxa"/>
          </w:tcPr>
          <w:p w14:paraId="1BD7E47B" w14:textId="77777777" w:rsidR="00FA4253" w:rsidRPr="00091E2E" w:rsidRDefault="00FA4253" w:rsidP="00FA4253">
            <w:pPr>
              <w:widowControl/>
              <w:autoSpaceDE/>
              <w:rPr>
                <w:lang w:eastAsia="en-US"/>
              </w:rPr>
            </w:pPr>
            <w:r w:rsidRPr="00091E2E">
              <w:rPr>
                <w:lang w:eastAsia="en-US"/>
              </w:rPr>
              <w:t xml:space="preserve">- церковь, </w:t>
            </w:r>
          </w:p>
          <w:p w14:paraId="4464F795" w14:textId="77777777" w:rsidR="00FA4253" w:rsidRPr="00091E2E" w:rsidRDefault="00FA4253" w:rsidP="00FA4253">
            <w:pPr>
              <w:widowControl/>
              <w:autoSpaceDE/>
              <w:rPr>
                <w:lang w:eastAsia="en-US"/>
              </w:rPr>
            </w:pPr>
            <w:r w:rsidRPr="00091E2E">
              <w:rPr>
                <w:lang w:eastAsia="en-US"/>
              </w:rPr>
              <w:t xml:space="preserve">- собор, </w:t>
            </w:r>
          </w:p>
          <w:p w14:paraId="707AF21B" w14:textId="77777777" w:rsidR="00FA4253" w:rsidRPr="00091E2E" w:rsidRDefault="00FA4253" w:rsidP="00FA4253">
            <w:pPr>
              <w:widowControl/>
              <w:autoSpaceDE/>
              <w:rPr>
                <w:lang w:eastAsia="en-US"/>
              </w:rPr>
            </w:pPr>
            <w:r w:rsidRPr="00091E2E">
              <w:rPr>
                <w:lang w:eastAsia="en-US"/>
              </w:rPr>
              <w:t xml:space="preserve">- храм, </w:t>
            </w:r>
          </w:p>
          <w:p w14:paraId="37A6F3FD" w14:textId="77777777" w:rsidR="00FA4253" w:rsidRPr="00091E2E" w:rsidRDefault="00FA4253" w:rsidP="00FA4253">
            <w:pPr>
              <w:widowControl/>
              <w:autoSpaceDE/>
              <w:rPr>
                <w:lang w:eastAsia="en-US"/>
              </w:rPr>
            </w:pPr>
            <w:r w:rsidRPr="00091E2E">
              <w:rPr>
                <w:lang w:eastAsia="en-US"/>
              </w:rPr>
              <w:t xml:space="preserve">- часовня, </w:t>
            </w:r>
          </w:p>
          <w:p w14:paraId="1AEB0642" w14:textId="77777777" w:rsidR="00FA4253" w:rsidRPr="00091E2E" w:rsidRDefault="00FA4253" w:rsidP="00FA4253">
            <w:pPr>
              <w:widowControl/>
              <w:autoSpaceDE/>
              <w:rPr>
                <w:lang w:eastAsia="en-US"/>
              </w:rPr>
            </w:pPr>
            <w:r w:rsidRPr="00091E2E">
              <w:rPr>
                <w:lang w:eastAsia="en-US"/>
              </w:rPr>
              <w:t xml:space="preserve">- мечеть, </w:t>
            </w:r>
          </w:p>
          <w:p w14:paraId="455BC12E" w14:textId="77777777" w:rsidR="00FA4253" w:rsidRPr="00091E2E" w:rsidRDefault="00FA4253" w:rsidP="00FA4253">
            <w:pPr>
              <w:widowControl/>
              <w:autoSpaceDE/>
              <w:rPr>
                <w:lang w:eastAsia="en-US"/>
              </w:rPr>
            </w:pPr>
            <w:r w:rsidRPr="00091E2E">
              <w:rPr>
                <w:lang w:eastAsia="en-US"/>
              </w:rPr>
              <w:t xml:space="preserve">- молельный дом, </w:t>
            </w:r>
          </w:p>
          <w:p w14:paraId="6C0EEC2F" w14:textId="77777777" w:rsidR="00FA4253" w:rsidRPr="00091E2E" w:rsidRDefault="00FA4253" w:rsidP="00FA4253">
            <w:pPr>
              <w:tabs>
                <w:tab w:val="left" w:pos="2520"/>
              </w:tabs>
              <w:jc w:val="both"/>
              <w:rPr>
                <w:lang w:eastAsia="en-US"/>
              </w:rPr>
            </w:pPr>
            <w:r w:rsidRPr="00091E2E">
              <w:rPr>
                <w:lang w:eastAsia="en-US"/>
              </w:rPr>
              <w:t>- синагоги,</w:t>
            </w:r>
          </w:p>
          <w:p w14:paraId="1387A530" w14:textId="77777777" w:rsidR="00FA4253" w:rsidRPr="00091E2E" w:rsidRDefault="00FA4253" w:rsidP="00FA4253">
            <w:pPr>
              <w:tabs>
                <w:tab w:val="left" w:pos="2520"/>
              </w:tabs>
              <w:jc w:val="both"/>
            </w:pPr>
            <w:r w:rsidRPr="00091E2E">
              <w:t xml:space="preserve">- монастыри, </w:t>
            </w:r>
          </w:p>
          <w:p w14:paraId="55D8DB4F" w14:textId="77777777" w:rsidR="00FA4253" w:rsidRPr="00091E2E" w:rsidRDefault="00FA4253" w:rsidP="00FA4253">
            <w:pPr>
              <w:tabs>
                <w:tab w:val="left" w:pos="2520"/>
              </w:tabs>
              <w:jc w:val="both"/>
            </w:pPr>
            <w:r w:rsidRPr="00091E2E">
              <w:t>- скиты,</w:t>
            </w:r>
          </w:p>
          <w:p w14:paraId="7B623A5D" w14:textId="77777777" w:rsidR="00FA4253" w:rsidRPr="00091E2E" w:rsidRDefault="00FA4253" w:rsidP="00FA4253">
            <w:pPr>
              <w:tabs>
                <w:tab w:val="left" w:pos="2520"/>
              </w:tabs>
              <w:jc w:val="both"/>
            </w:pPr>
            <w:r w:rsidRPr="00091E2E">
              <w:t>- дом священнослужителя,</w:t>
            </w:r>
          </w:p>
          <w:p w14:paraId="02660BBB" w14:textId="77777777" w:rsidR="00FA4253" w:rsidRPr="00091E2E" w:rsidRDefault="00FA4253" w:rsidP="00FA4253">
            <w:pPr>
              <w:tabs>
                <w:tab w:val="left" w:pos="2520"/>
              </w:tabs>
              <w:jc w:val="both"/>
            </w:pPr>
            <w:r w:rsidRPr="00091E2E">
              <w:t>- воскресная школа,</w:t>
            </w:r>
          </w:p>
          <w:p w14:paraId="1FDCC7D9" w14:textId="77777777" w:rsidR="00FA4253" w:rsidRPr="00091E2E" w:rsidRDefault="00FA4253" w:rsidP="00FA4253">
            <w:pPr>
              <w:tabs>
                <w:tab w:val="left" w:pos="2520"/>
              </w:tabs>
              <w:jc w:val="both"/>
            </w:pPr>
            <w:r w:rsidRPr="00091E2E">
              <w:t xml:space="preserve">- религиозная школа, </w:t>
            </w:r>
          </w:p>
          <w:p w14:paraId="73EB8B2D" w14:textId="77777777" w:rsidR="00FA4253" w:rsidRPr="00091E2E" w:rsidRDefault="00FA4253" w:rsidP="00FA4253">
            <w:pPr>
              <w:tabs>
                <w:tab w:val="left" w:pos="2520"/>
              </w:tabs>
              <w:jc w:val="both"/>
            </w:pPr>
            <w:r w:rsidRPr="00091E2E">
              <w:t xml:space="preserve">- семинария, </w:t>
            </w:r>
          </w:p>
          <w:p w14:paraId="2E4728CC" w14:textId="77777777" w:rsidR="00FA4253" w:rsidRPr="00091E2E" w:rsidRDefault="00FA4253" w:rsidP="00FA4253">
            <w:pPr>
              <w:snapToGrid w:val="0"/>
              <w:ind w:left="118" w:right="165"/>
              <w:jc w:val="both"/>
            </w:pPr>
            <w:r w:rsidRPr="00091E2E">
              <w:t>- духовное училище</w:t>
            </w:r>
          </w:p>
        </w:tc>
        <w:tc>
          <w:tcPr>
            <w:tcW w:w="3686" w:type="dxa"/>
          </w:tcPr>
          <w:p w14:paraId="7AF4DFDD" w14:textId="77777777" w:rsidR="00FA4253" w:rsidRPr="00091E2E" w:rsidRDefault="00FA4253" w:rsidP="00FA4253">
            <w:pPr>
              <w:tabs>
                <w:tab w:val="left" w:pos="2520"/>
              </w:tabs>
              <w:snapToGrid w:val="0"/>
              <w:ind w:left="142" w:right="132"/>
              <w:jc w:val="both"/>
            </w:pPr>
            <w:r w:rsidRPr="00091E2E">
              <w:t>Минимальная/максимальная площадь земельных участков –</w:t>
            </w:r>
            <w:r w:rsidR="009F1966" w:rsidRPr="00091E2E">
              <w:t>50</w:t>
            </w:r>
            <w:r w:rsidRPr="00091E2E">
              <w:t>/5000 кв. м;</w:t>
            </w:r>
          </w:p>
          <w:p w14:paraId="1F3D259C" w14:textId="77777777" w:rsidR="00FA4253" w:rsidRPr="00091E2E" w:rsidRDefault="00FA4253" w:rsidP="00FA4253">
            <w:pPr>
              <w:tabs>
                <w:tab w:val="left" w:pos="2520"/>
              </w:tabs>
              <w:ind w:left="142" w:right="132"/>
              <w:jc w:val="both"/>
            </w:pPr>
            <w:r w:rsidRPr="00091E2E">
              <w:t xml:space="preserve">Максимальная высота зданий, строений, сооружений от уровня земли - 25 м; </w:t>
            </w:r>
          </w:p>
          <w:p w14:paraId="07D8A31F" w14:textId="77777777" w:rsidR="00FA4253" w:rsidRPr="00091E2E" w:rsidRDefault="00FA4253" w:rsidP="00FA4253">
            <w:pPr>
              <w:tabs>
                <w:tab w:val="left" w:pos="2520"/>
              </w:tabs>
              <w:ind w:left="142" w:right="132"/>
              <w:jc w:val="both"/>
            </w:pPr>
            <w:r w:rsidRPr="00091E2E">
              <w:t>Максимальный процент застройки в границах земельного участка – 60%;</w:t>
            </w:r>
          </w:p>
          <w:p w14:paraId="1CF6A0C0" w14:textId="77777777" w:rsidR="00FA4253" w:rsidRPr="00091E2E" w:rsidRDefault="00FA4253" w:rsidP="00FA4253">
            <w:pPr>
              <w:tabs>
                <w:tab w:val="left" w:pos="2520"/>
              </w:tabs>
              <w:ind w:left="14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C8199FA" w14:textId="77777777" w:rsidR="00FA4253" w:rsidRPr="00091E2E" w:rsidRDefault="00FA4253" w:rsidP="00FA4253">
            <w:pPr>
              <w:snapToGrid w:val="0"/>
              <w:ind w:left="118" w:right="142"/>
              <w:jc w:val="both"/>
            </w:pPr>
            <w:r w:rsidRPr="00091E2E">
              <w:rPr>
                <w:rFonts w:eastAsia="SimSun"/>
                <w:lang w:eastAsia="zh-CN" w:bidi="ru-RU"/>
              </w:rPr>
              <w:t>минимальный процент озеленения земельного участка 15%.</w:t>
            </w:r>
          </w:p>
        </w:tc>
        <w:tc>
          <w:tcPr>
            <w:tcW w:w="5103" w:type="dxa"/>
            <w:vMerge/>
          </w:tcPr>
          <w:p w14:paraId="52FCD673" w14:textId="77777777" w:rsidR="00FA4253" w:rsidRPr="00091E2E" w:rsidRDefault="00FA4253" w:rsidP="00FA4253">
            <w:pPr>
              <w:snapToGrid w:val="0"/>
              <w:ind w:left="118" w:right="165"/>
              <w:rPr>
                <w:rFonts w:eastAsia="Calibri"/>
              </w:rPr>
            </w:pPr>
          </w:p>
        </w:tc>
      </w:tr>
      <w:tr w:rsidR="002C5923" w:rsidRPr="00091E2E" w14:paraId="3AFD3199" w14:textId="77777777" w:rsidTr="00885C56">
        <w:tc>
          <w:tcPr>
            <w:tcW w:w="2014" w:type="dxa"/>
          </w:tcPr>
          <w:p w14:paraId="6833ABC2" w14:textId="77777777" w:rsidR="00FE6C75" w:rsidRPr="00091E2E" w:rsidRDefault="00FE6C75" w:rsidP="009A1462">
            <w:pPr>
              <w:snapToGrid w:val="0"/>
              <w:ind w:left="147" w:right="166"/>
            </w:pPr>
            <w:r w:rsidRPr="00091E2E">
              <w:t>[3.7.2]  Религиозное управление и образование</w:t>
            </w:r>
          </w:p>
        </w:tc>
        <w:tc>
          <w:tcPr>
            <w:tcW w:w="4370" w:type="dxa"/>
          </w:tcPr>
          <w:p w14:paraId="215126BE" w14:textId="77777777" w:rsidR="00FE6C75" w:rsidRPr="00091E2E" w:rsidRDefault="00FE6C75" w:rsidP="009A1462">
            <w:pPr>
              <w:widowControl/>
              <w:autoSpaceDE/>
              <w:ind w:left="118"/>
            </w:pPr>
            <w:r w:rsidRPr="00091E2E">
              <w:t>Здания, предназначенные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w:t>
            </w:r>
          </w:p>
          <w:p w14:paraId="414804C4" w14:textId="77777777" w:rsidR="00FE6C75" w:rsidRPr="00091E2E" w:rsidRDefault="00FE6C75" w:rsidP="009A1462">
            <w:pPr>
              <w:widowControl/>
              <w:autoSpaceDE/>
              <w:ind w:left="118"/>
            </w:pPr>
            <w:r w:rsidRPr="00091E2E">
              <w:t xml:space="preserve">- монастырь, </w:t>
            </w:r>
          </w:p>
          <w:p w14:paraId="02EBA075" w14:textId="77777777" w:rsidR="00FE6C75" w:rsidRPr="00091E2E" w:rsidRDefault="00FE6C75" w:rsidP="009A1462">
            <w:pPr>
              <w:widowControl/>
              <w:autoSpaceDE/>
              <w:ind w:left="118"/>
            </w:pPr>
            <w:r w:rsidRPr="00091E2E">
              <w:t>- скит, дома священнослужителей,</w:t>
            </w:r>
          </w:p>
          <w:p w14:paraId="24776666" w14:textId="77777777" w:rsidR="00FE6C75" w:rsidRPr="00091E2E" w:rsidRDefault="00FE6C75" w:rsidP="009A1462">
            <w:pPr>
              <w:widowControl/>
              <w:autoSpaceDE/>
              <w:ind w:left="118"/>
            </w:pPr>
            <w:r w:rsidRPr="00091E2E">
              <w:t>- воскресная и религиозная школа,</w:t>
            </w:r>
          </w:p>
          <w:p w14:paraId="13A00BE2" w14:textId="77777777" w:rsidR="00FE6C75" w:rsidRPr="00091E2E" w:rsidRDefault="00FE6C75" w:rsidP="009A1462">
            <w:pPr>
              <w:widowControl/>
              <w:autoSpaceDE/>
              <w:ind w:left="118"/>
            </w:pPr>
            <w:r w:rsidRPr="00091E2E">
              <w:t xml:space="preserve">- семинарии, </w:t>
            </w:r>
          </w:p>
          <w:p w14:paraId="7DF4A9C0" w14:textId="77777777" w:rsidR="00FE6C75" w:rsidRPr="00091E2E" w:rsidRDefault="00FE6C75" w:rsidP="009A1462">
            <w:pPr>
              <w:snapToGrid w:val="0"/>
              <w:ind w:left="118" w:right="165"/>
              <w:jc w:val="both"/>
            </w:pPr>
            <w:r w:rsidRPr="00091E2E">
              <w:t>- духовное училище</w:t>
            </w:r>
          </w:p>
        </w:tc>
        <w:tc>
          <w:tcPr>
            <w:tcW w:w="3686" w:type="dxa"/>
          </w:tcPr>
          <w:p w14:paraId="2E2123FC" w14:textId="77777777" w:rsidR="00FE6C75" w:rsidRPr="00091E2E" w:rsidRDefault="00FE6C75" w:rsidP="009A1462">
            <w:pPr>
              <w:tabs>
                <w:tab w:val="left" w:pos="2520"/>
              </w:tabs>
              <w:snapToGrid w:val="0"/>
              <w:ind w:left="118" w:right="142"/>
              <w:jc w:val="both"/>
            </w:pPr>
            <w:r w:rsidRPr="00091E2E">
              <w:t>Минимальная/максимальна</w:t>
            </w:r>
            <w:r w:rsidR="009F1966" w:rsidRPr="00091E2E">
              <w:t>я площадь земельных участков –5</w:t>
            </w:r>
            <w:r w:rsidRPr="00091E2E">
              <w:t>0/5000 кв. м;</w:t>
            </w:r>
          </w:p>
          <w:p w14:paraId="486E507D" w14:textId="77777777" w:rsidR="00FE6C75" w:rsidRPr="00091E2E" w:rsidRDefault="00FE6C75" w:rsidP="009A1462">
            <w:pPr>
              <w:tabs>
                <w:tab w:val="left" w:pos="2520"/>
              </w:tabs>
              <w:ind w:left="118" w:right="142"/>
              <w:jc w:val="both"/>
            </w:pPr>
            <w:r w:rsidRPr="00091E2E">
              <w:t>максимальная высота зданий, строений, сооружений от уровня земли - 15 м;</w:t>
            </w:r>
          </w:p>
          <w:p w14:paraId="4B12B25C" w14:textId="77777777" w:rsidR="00FE6C75" w:rsidRPr="00091E2E" w:rsidRDefault="00FE6C75" w:rsidP="009A1462">
            <w:pPr>
              <w:tabs>
                <w:tab w:val="left" w:pos="2520"/>
              </w:tabs>
              <w:ind w:left="118" w:right="142"/>
              <w:jc w:val="both"/>
            </w:pPr>
            <w:r w:rsidRPr="00091E2E">
              <w:t>максимальный процент застройки в границах земельного участка – 60%;</w:t>
            </w:r>
          </w:p>
          <w:p w14:paraId="2751634B" w14:textId="77777777" w:rsidR="00FE6C75" w:rsidRPr="00091E2E" w:rsidRDefault="00FE6C75" w:rsidP="009A1462">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785AEEFD" w14:textId="77777777" w:rsidR="00FE6C75" w:rsidRPr="00091E2E" w:rsidRDefault="00FE6C75" w:rsidP="009A1462">
            <w:pPr>
              <w:tabs>
                <w:tab w:val="left" w:pos="2520"/>
              </w:tabs>
              <w:snapToGrid w:val="0"/>
              <w:ind w:left="118" w:right="142"/>
              <w:jc w:val="both"/>
            </w:pPr>
            <w:r w:rsidRPr="00091E2E">
              <w:rPr>
                <w:rFonts w:eastAsia="SimSun"/>
                <w:lang w:eastAsia="zh-CN" w:bidi="ru-RU"/>
              </w:rPr>
              <w:t>минимальный процент озеленения земельного участка 15%.</w:t>
            </w:r>
          </w:p>
        </w:tc>
        <w:tc>
          <w:tcPr>
            <w:tcW w:w="5103" w:type="dxa"/>
            <w:vMerge/>
          </w:tcPr>
          <w:p w14:paraId="538F4955" w14:textId="77777777" w:rsidR="00FE6C75" w:rsidRPr="00091E2E" w:rsidRDefault="00FE6C75" w:rsidP="009A1462">
            <w:pPr>
              <w:snapToGrid w:val="0"/>
              <w:ind w:left="118" w:right="165"/>
              <w:rPr>
                <w:rFonts w:eastAsia="Calibri"/>
              </w:rPr>
            </w:pPr>
          </w:p>
        </w:tc>
      </w:tr>
      <w:tr w:rsidR="00877CDF" w:rsidRPr="00091E2E" w14:paraId="40DA244D" w14:textId="77777777" w:rsidTr="00885C56">
        <w:tc>
          <w:tcPr>
            <w:tcW w:w="2014" w:type="dxa"/>
          </w:tcPr>
          <w:p w14:paraId="1E648DC1" w14:textId="77777777" w:rsidR="00877CDF" w:rsidRPr="00091E2E" w:rsidRDefault="00877CDF" w:rsidP="00095D2C">
            <w:pPr>
              <w:tabs>
                <w:tab w:val="left" w:pos="2520"/>
              </w:tabs>
              <w:snapToGrid w:val="0"/>
            </w:pPr>
            <w:r>
              <w:t>[3.8.1</w:t>
            </w:r>
            <w:r w:rsidRPr="00091E2E">
              <w:t xml:space="preserve">] </w:t>
            </w:r>
            <w:r>
              <w:t>Государственное управление</w:t>
            </w:r>
          </w:p>
          <w:p w14:paraId="129EF06B" w14:textId="77777777" w:rsidR="00877CDF" w:rsidRPr="00091E2E" w:rsidRDefault="00877CDF" w:rsidP="00095D2C">
            <w:pPr>
              <w:tabs>
                <w:tab w:val="left" w:pos="2520"/>
              </w:tabs>
              <w:snapToGrid w:val="0"/>
            </w:pPr>
          </w:p>
        </w:tc>
        <w:tc>
          <w:tcPr>
            <w:tcW w:w="4370" w:type="dxa"/>
          </w:tcPr>
          <w:p w14:paraId="767A0166" w14:textId="77777777" w:rsidR="00877CDF" w:rsidRPr="00091E2E" w:rsidRDefault="00877CDF" w:rsidP="00095D2C">
            <w:pPr>
              <w:ind w:left="113"/>
            </w:pPr>
            <w:r>
              <w:t>Здания, предназначенные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3686" w:type="dxa"/>
          </w:tcPr>
          <w:p w14:paraId="41949FAA" w14:textId="77777777" w:rsidR="00877CDF" w:rsidRPr="00091E2E" w:rsidRDefault="00877CDF" w:rsidP="00095D2C">
            <w:pPr>
              <w:snapToGrid w:val="0"/>
              <w:ind w:left="113" w:right="151"/>
              <w:jc w:val="both"/>
            </w:pPr>
            <w:r w:rsidRPr="00091E2E">
              <w:t>Минимальная/максимальная площадь</w:t>
            </w:r>
            <w:r>
              <w:t xml:space="preserve"> земельных участков –100/2</w:t>
            </w:r>
            <w:r w:rsidRPr="00091E2E">
              <w:t xml:space="preserve">000 кв. м; </w:t>
            </w:r>
          </w:p>
          <w:p w14:paraId="7DBE0F1A" w14:textId="77777777" w:rsidR="00877CDF" w:rsidRPr="00091E2E" w:rsidRDefault="00877CDF" w:rsidP="00095D2C">
            <w:pPr>
              <w:snapToGrid w:val="0"/>
              <w:ind w:left="113" w:right="151"/>
              <w:jc w:val="both"/>
            </w:pPr>
            <w:r w:rsidRPr="00091E2E">
              <w:t>максимальный процент застройки в границах земельного участка –60%;</w:t>
            </w:r>
          </w:p>
          <w:p w14:paraId="7F564A2F" w14:textId="77777777" w:rsidR="00877CDF" w:rsidRPr="00091E2E" w:rsidRDefault="00877CDF" w:rsidP="00095D2C">
            <w:pPr>
              <w:snapToGrid w:val="0"/>
              <w:ind w:left="113" w:right="151"/>
              <w:jc w:val="both"/>
            </w:pPr>
            <w:r w:rsidRPr="00091E2E">
              <w:t>максимальное количество надземных этажей зданий – 4 этажа;</w:t>
            </w:r>
          </w:p>
          <w:p w14:paraId="2C68E316" w14:textId="77777777" w:rsidR="00877CDF" w:rsidRPr="00091E2E" w:rsidRDefault="00877CDF" w:rsidP="00095D2C">
            <w:pPr>
              <w:snapToGrid w:val="0"/>
              <w:ind w:left="113" w:right="151"/>
              <w:jc w:val="both"/>
            </w:pPr>
            <w:r>
              <w:t>максимальная</w:t>
            </w:r>
            <w:r>
              <w:tab/>
              <w:t>высота</w:t>
            </w:r>
            <w:r>
              <w:tab/>
              <w:t xml:space="preserve">зданий, </w:t>
            </w:r>
            <w:r w:rsidRPr="00091E2E">
              <w:t>строений, сооружений от уровня земли - 20 м;</w:t>
            </w:r>
          </w:p>
          <w:p w14:paraId="4EDCA021" w14:textId="77777777" w:rsidR="00877CDF" w:rsidRPr="00091E2E" w:rsidRDefault="00877CDF" w:rsidP="00095D2C">
            <w:pPr>
              <w:tabs>
                <w:tab w:val="left" w:pos="2520"/>
              </w:tabs>
              <w:snapToGrid w:val="0"/>
              <w:ind w:left="113" w:right="151"/>
              <w:jc w:val="both"/>
            </w:pPr>
            <w:r w:rsidRPr="00091E2E">
              <w:t>минимальные отступы от красной линии – 5 м; от иных границ – 3 м.</w:t>
            </w:r>
          </w:p>
        </w:tc>
        <w:tc>
          <w:tcPr>
            <w:tcW w:w="5103" w:type="dxa"/>
            <w:vMerge/>
          </w:tcPr>
          <w:p w14:paraId="00F7E35D" w14:textId="77777777" w:rsidR="00877CDF" w:rsidRPr="00091E2E" w:rsidRDefault="00877CDF" w:rsidP="009A1462">
            <w:pPr>
              <w:snapToGrid w:val="0"/>
              <w:ind w:left="118" w:right="165"/>
              <w:rPr>
                <w:rFonts w:eastAsia="Calibri"/>
              </w:rPr>
            </w:pPr>
          </w:p>
        </w:tc>
      </w:tr>
      <w:tr w:rsidR="002C5923" w:rsidRPr="00091E2E" w14:paraId="0E339736" w14:textId="77777777" w:rsidTr="00885C56">
        <w:tc>
          <w:tcPr>
            <w:tcW w:w="2014" w:type="dxa"/>
          </w:tcPr>
          <w:p w14:paraId="0BAF7CB0" w14:textId="77777777" w:rsidR="00E359D6" w:rsidRPr="00091E2E" w:rsidRDefault="00E359D6" w:rsidP="00896B60">
            <w:pPr>
              <w:tabs>
                <w:tab w:val="left" w:pos="2520"/>
              </w:tabs>
              <w:snapToGrid w:val="0"/>
              <w:ind w:left="147" w:right="166"/>
            </w:pPr>
            <w:r w:rsidRPr="00091E2E">
              <w:t xml:space="preserve">[4.1]  </w:t>
            </w:r>
          </w:p>
          <w:p w14:paraId="664F1B4A" w14:textId="77777777" w:rsidR="00E359D6" w:rsidRPr="00091E2E" w:rsidRDefault="00E359D6" w:rsidP="00896B60">
            <w:pPr>
              <w:tabs>
                <w:tab w:val="left" w:pos="2520"/>
              </w:tabs>
              <w:snapToGrid w:val="0"/>
              <w:ind w:left="147" w:right="166"/>
            </w:pPr>
            <w:r w:rsidRPr="00091E2E">
              <w:t>Деловое управление</w:t>
            </w:r>
          </w:p>
        </w:tc>
        <w:tc>
          <w:tcPr>
            <w:tcW w:w="4370" w:type="dxa"/>
          </w:tcPr>
          <w:p w14:paraId="03D6DE4C" w14:textId="77777777" w:rsidR="00E359D6" w:rsidRPr="00091E2E" w:rsidRDefault="00E359D6" w:rsidP="00896B60">
            <w:pPr>
              <w:snapToGrid w:val="0"/>
              <w:ind w:left="118" w:right="165"/>
              <w:jc w:val="both"/>
            </w:pPr>
            <w:r w:rsidRPr="00091E2E">
              <w:t xml:space="preserve">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w:t>
            </w:r>
            <w:r w:rsidRPr="00091E2E">
              <w:lastRenderedPageBreak/>
              <w:t>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3686" w:type="dxa"/>
          </w:tcPr>
          <w:p w14:paraId="651AB91D" w14:textId="77777777" w:rsidR="00E359D6" w:rsidRPr="00091E2E" w:rsidRDefault="00E359D6" w:rsidP="00896B60">
            <w:pPr>
              <w:tabs>
                <w:tab w:val="left" w:pos="5093"/>
              </w:tabs>
              <w:snapToGrid w:val="0"/>
              <w:ind w:left="118" w:right="142"/>
              <w:jc w:val="both"/>
              <w:rPr>
                <w:rFonts w:eastAsia="Calibri"/>
              </w:rPr>
            </w:pPr>
            <w:r w:rsidRPr="00091E2E">
              <w:rPr>
                <w:rFonts w:eastAsia="Calibri"/>
              </w:rPr>
              <w:lastRenderedPageBreak/>
              <w:t>Минимальная/максимальна</w:t>
            </w:r>
            <w:r w:rsidR="00B132B7">
              <w:rPr>
                <w:rFonts w:eastAsia="Calibri"/>
              </w:rPr>
              <w:t>я</w:t>
            </w:r>
            <w:r w:rsidR="009A5250">
              <w:rPr>
                <w:rFonts w:eastAsia="Calibri"/>
              </w:rPr>
              <w:t xml:space="preserve"> площадь земельных участков – 30</w:t>
            </w:r>
            <w:r w:rsidRPr="00091E2E">
              <w:rPr>
                <w:rFonts w:eastAsia="Calibri"/>
              </w:rPr>
              <w:t>0/1500 кв. м;</w:t>
            </w:r>
          </w:p>
          <w:p w14:paraId="4D3C6D85" w14:textId="77777777" w:rsidR="00E359D6" w:rsidRPr="00091E2E" w:rsidRDefault="00E359D6" w:rsidP="00896B60">
            <w:pPr>
              <w:tabs>
                <w:tab w:val="left" w:pos="5093"/>
              </w:tabs>
              <w:snapToGrid w:val="0"/>
              <w:ind w:left="118" w:right="142"/>
              <w:jc w:val="both"/>
              <w:rPr>
                <w:rFonts w:eastAsia="Calibri"/>
              </w:rPr>
            </w:pPr>
            <w:r w:rsidRPr="00091E2E">
              <w:rPr>
                <w:rFonts w:eastAsia="Calibri"/>
              </w:rPr>
              <w:t xml:space="preserve">Максимальная высота зданий, строений, сооружений от уровня земли </w:t>
            </w:r>
            <w:r w:rsidRPr="00091E2E">
              <w:rPr>
                <w:rFonts w:eastAsia="Calibri"/>
              </w:rPr>
              <w:lastRenderedPageBreak/>
              <w:t>- 15 м;</w:t>
            </w:r>
          </w:p>
          <w:p w14:paraId="224254F2" w14:textId="77777777" w:rsidR="00E359D6" w:rsidRPr="00091E2E" w:rsidRDefault="00E359D6" w:rsidP="00896B60">
            <w:pPr>
              <w:tabs>
                <w:tab w:val="left" w:pos="5093"/>
              </w:tabs>
              <w:snapToGrid w:val="0"/>
              <w:ind w:left="118" w:right="142"/>
              <w:jc w:val="both"/>
              <w:rPr>
                <w:rFonts w:eastAsia="Calibri"/>
              </w:rPr>
            </w:pPr>
            <w:r w:rsidRPr="00091E2E">
              <w:rPr>
                <w:rFonts w:eastAsia="Calibri"/>
              </w:rPr>
              <w:t>Максимальный процент застройки в границах земельного участка – 60%;</w:t>
            </w:r>
          </w:p>
          <w:p w14:paraId="65C18248" w14:textId="77777777" w:rsidR="00E359D6" w:rsidRPr="00091E2E" w:rsidRDefault="00E359D6" w:rsidP="00896B60">
            <w:pPr>
              <w:tabs>
                <w:tab w:val="left" w:pos="5093"/>
              </w:tabs>
              <w:snapToGrid w:val="0"/>
              <w:ind w:left="118" w:right="142"/>
              <w:jc w:val="both"/>
              <w:rPr>
                <w:rFonts w:eastAsia="Calibri"/>
              </w:rPr>
            </w:pPr>
            <w:r w:rsidRPr="00091E2E">
              <w:rPr>
                <w:rFonts w:eastAsia="Calibri"/>
              </w:rPr>
              <w:t>Минимальные отступы от красной линии – 5 м; от иных границ – 3 м;</w:t>
            </w:r>
          </w:p>
          <w:p w14:paraId="4BAFF11A" w14:textId="77777777" w:rsidR="00E359D6" w:rsidRPr="00091E2E" w:rsidRDefault="00E359D6" w:rsidP="00896B60">
            <w:pPr>
              <w:tabs>
                <w:tab w:val="left" w:pos="2520"/>
                <w:tab w:val="left" w:pos="5093"/>
              </w:tabs>
              <w:snapToGrid w:val="0"/>
              <w:ind w:left="118" w:right="142"/>
              <w:jc w:val="both"/>
              <w:rPr>
                <w:rFonts w:eastAsia="Calibri"/>
              </w:rPr>
            </w:pPr>
            <w:r w:rsidRPr="00091E2E">
              <w:rPr>
                <w:rFonts w:eastAsia="Calibri"/>
              </w:rPr>
              <w:t xml:space="preserve">Минимальный процент </w:t>
            </w:r>
            <w:r w:rsidR="00E2502F" w:rsidRPr="00091E2E">
              <w:rPr>
                <w:rFonts w:eastAsia="Calibri"/>
              </w:rPr>
              <w:t>озеленения земельного участка 20</w:t>
            </w:r>
            <w:r w:rsidRPr="00091E2E">
              <w:rPr>
                <w:rFonts w:eastAsia="Calibri"/>
              </w:rPr>
              <w:t>%.</w:t>
            </w:r>
          </w:p>
        </w:tc>
        <w:tc>
          <w:tcPr>
            <w:tcW w:w="5103" w:type="dxa"/>
            <w:vMerge/>
          </w:tcPr>
          <w:p w14:paraId="37C15055" w14:textId="77777777" w:rsidR="00E359D6" w:rsidRPr="00091E2E" w:rsidRDefault="00E359D6" w:rsidP="009A1462">
            <w:pPr>
              <w:snapToGrid w:val="0"/>
              <w:ind w:left="118" w:right="165"/>
              <w:rPr>
                <w:rFonts w:eastAsia="Calibri"/>
              </w:rPr>
            </w:pPr>
          </w:p>
        </w:tc>
      </w:tr>
      <w:tr w:rsidR="002C5923" w:rsidRPr="00091E2E" w14:paraId="48770BCA" w14:textId="77777777" w:rsidTr="00885C56">
        <w:tc>
          <w:tcPr>
            <w:tcW w:w="2014" w:type="dxa"/>
          </w:tcPr>
          <w:p w14:paraId="6C3CAD49" w14:textId="77777777" w:rsidR="00FE6C75" w:rsidRPr="00091E2E" w:rsidRDefault="00FE6C75" w:rsidP="009A1462">
            <w:pPr>
              <w:tabs>
                <w:tab w:val="left" w:pos="2520"/>
              </w:tabs>
              <w:snapToGrid w:val="0"/>
              <w:ind w:left="147" w:right="166"/>
            </w:pPr>
            <w:r w:rsidRPr="00091E2E">
              <w:t xml:space="preserve">[5.1.3] </w:t>
            </w:r>
          </w:p>
          <w:p w14:paraId="6ED0ABF9" w14:textId="77777777" w:rsidR="00FE6C75" w:rsidRPr="00091E2E" w:rsidRDefault="00FE6C75" w:rsidP="009A1462">
            <w:pPr>
              <w:tabs>
                <w:tab w:val="left" w:pos="2520"/>
              </w:tabs>
              <w:snapToGrid w:val="0"/>
              <w:ind w:left="147" w:right="166"/>
            </w:pPr>
            <w:r w:rsidRPr="00091E2E">
              <w:t>Площадки для занятий спортом</w:t>
            </w:r>
          </w:p>
        </w:tc>
        <w:tc>
          <w:tcPr>
            <w:tcW w:w="4370" w:type="dxa"/>
          </w:tcPr>
          <w:p w14:paraId="5662635F" w14:textId="77777777" w:rsidR="00FE6C75" w:rsidRPr="00091E2E" w:rsidRDefault="00FE6C75" w:rsidP="009A1462">
            <w:pPr>
              <w:ind w:left="118"/>
              <w:rPr>
                <w:shd w:val="clear" w:color="auto" w:fill="FFFFFF"/>
              </w:rPr>
            </w:pPr>
            <w:r w:rsidRPr="00091E2E">
              <w:rPr>
                <w:shd w:val="clear" w:color="auto" w:fill="FFFFFF"/>
              </w:rPr>
              <w:t>Площадки для занятия спортом и физкультурой на открытом воздухе</w:t>
            </w:r>
          </w:p>
          <w:p w14:paraId="178B0D5B" w14:textId="77777777" w:rsidR="00FE6C75" w:rsidRPr="00091E2E" w:rsidRDefault="00FE6C75" w:rsidP="009A1462">
            <w:pPr>
              <w:ind w:left="118"/>
              <w:rPr>
                <w:shd w:val="clear" w:color="auto" w:fill="FFFFFF"/>
              </w:rPr>
            </w:pPr>
            <w:r w:rsidRPr="00091E2E">
              <w:rPr>
                <w:shd w:val="clear" w:color="auto" w:fill="FFFFFF"/>
              </w:rPr>
              <w:t xml:space="preserve">- физкультурная площадка, </w:t>
            </w:r>
          </w:p>
          <w:p w14:paraId="4C8C075E" w14:textId="77777777" w:rsidR="00FE6C75" w:rsidRPr="00091E2E" w:rsidRDefault="00FE6C75" w:rsidP="009A1462">
            <w:pPr>
              <w:ind w:left="118"/>
              <w:rPr>
                <w:shd w:val="clear" w:color="auto" w:fill="FFFFFF"/>
              </w:rPr>
            </w:pPr>
            <w:r w:rsidRPr="00091E2E">
              <w:rPr>
                <w:shd w:val="clear" w:color="auto" w:fill="FFFFFF"/>
              </w:rPr>
              <w:t xml:space="preserve">- беговая дорожка, </w:t>
            </w:r>
          </w:p>
          <w:p w14:paraId="33037A8A" w14:textId="77777777" w:rsidR="00FE6C75" w:rsidRPr="00091E2E" w:rsidRDefault="00FE6C75" w:rsidP="009A1462">
            <w:pPr>
              <w:ind w:left="118"/>
              <w:rPr>
                <w:highlight w:val="red"/>
                <w:shd w:val="clear" w:color="auto" w:fill="FFFFFF"/>
              </w:rPr>
            </w:pPr>
            <w:r w:rsidRPr="00091E2E">
              <w:rPr>
                <w:shd w:val="clear" w:color="auto" w:fill="FFFFFF"/>
              </w:rPr>
              <w:t xml:space="preserve">- поле для спортивной игры; </w:t>
            </w:r>
          </w:p>
          <w:p w14:paraId="2780CE5C" w14:textId="77777777" w:rsidR="00FE6C75" w:rsidRPr="00091E2E" w:rsidRDefault="00FE6C75" w:rsidP="009A1462">
            <w:pPr>
              <w:snapToGrid w:val="0"/>
              <w:ind w:left="118" w:right="165"/>
              <w:jc w:val="both"/>
            </w:pPr>
            <w:r w:rsidRPr="00091E2E">
              <w:rPr>
                <w:shd w:val="clear" w:color="auto" w:fill="FFFFFF"/>
              </w:rPr>
              <w:t>- стрелковый тир</w:t>
            </w:r>
          </w:p>
        </w:tc>
        <w:tc>
          <w:tcPr>
            <w:tcW w:w="3686" w:type="dxa"/>
          </w:tcPr>
          <w:p w14:paraId="13796B2D" w14:textId="77777777" w:rsidR="00DA23E0" w:rsidRPr="00091E2E" w:rsidRDefault="00DA23E0" w:rsidP="00DA23E0">
            <w:pPr>
              <w:tabs>
                <w:tab w:val="left" w:pos="2520"/>
              </w:tabs>
              <w:snapToGrid w:val="0"/>
              <w:ind w:left="142" w:right="207"/>
              <w:jc w:val="both"/>
            </w:pPr>
            <w:r w:rsidRPr="00091E2E">
              <w:t>Минимальная/максимальная площадь земельных участков –300/5000 кв. м;</w:t>
            </w:r>
          </w:p>
          <w:p w14:paraId="34116953" w14:textId="77777777" w:rsidR="00FE6C75" w:rsidRPr="00091E2E" w:rsidRDefault="00DA23E0" w:rsidP="00DA23E0">
            <w:pPr>
              <w:tabs>
                <w:tab w:val="left" w:pos="3071"/>
              </w:tabs>
              <w:snapToGrid w:val="0"/>
              <w:ind w:right="207"/>
              <w:jc w:val="both"/>
            </w:pPr>
            <w:r w:rsidRPr="00091E2E">
              <w:t xml:space="preserve">   Минимальный процент озеленения земельного участка 20%.</w:t>
            </w:r>
          </w:p>
        </w:tc>
        <w:tc>
          <w:tcPr>
            <w:tcW w:w="5103" w:type="dxa"/>
            <w:vMerge/>
          </w:tcPr>
          <w:p w14:paraId="1B02760A" w14:textId="77777777" w:rsidR="00FE6C75" w:rsidRPr="00091E2E" w:rsidRDefault="00FE6C75" w:rsidP="009A1462">
            <w:pPr>
              <w:snapToGrid w:val="0"/>
              <w:ind w:left="118" w:right="165"/>
              <w:rPr>
                <w:rFonts w:eastAsia="Calibri"/>
              </w:rPr>
            </w:pPr>
          </w:p>
        </w:tc>
      </w:tr>
      <w:tr w:rsidR="002C5923" w:rsidRPr="00091E2E" w14:paraId="32D1143F" w14:textId="77777777" w:rsidTr="00885C56">
        <w:tc>
          <w:tcPr>
            <w:tcW w:w="2014" w:type="dxa"/>
          </w:tcPr>
          <w:p w14:paraId="1A0C1A07" w14:textId="77777777" w:rsidR="00FE6C75" w:rsidRPr="00091E2E" w:rsidRDefault="00FE6C75" w:rsidP="009A1462">
            <w:pPr>
              <w:snapToGrid w:val="0"/>
              <w:ind w:left="137" w:right="156"/>
            </w:pPr>
            <w:r w:rsidRPr="00091E2E">
              <w:t xml:space="preserve">[4.4]  </w:t>
            </w:r>
          </w:p>
          <w:p w14:paraId="5D4F499F" w14:textId="77777777" w:rsidR="00FE6C75" w:rsidRPr="00091E2E" w:rsidRDefault="00FE6C75" w:rsidP="009A1462">
            <w:pPr>
              <w:snapToGrid w:val="0"/>
              <w:ind w:left="137" w:right="156"/>
            </w:pPr>
            <w:r w:rsidRPr="00091E2E">
              <w:t>Магазины</w:t>
            </w:r>
          </w:p>
        </w:tc>
        <w:tc>
          <w:tcPr>
            <w:tcW w:w="4370" w:type="dxa"/>
          </w:tcPr>
          <w:p w14:paraId="45C832C0" w14:textId="77777777" w:rsidR="004373E6" w:rsidRPr="00091E2E" w:rsidRDefault="004373E6" w:rsidP="004373E6">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2C4FCF5C"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0CD2CD93"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0E252904" w14:textId="77777777" w:rsidR="00FE6C75" w:rsidRPr="00091E2E" w:rsidRDefault="004373E6" w:rsidP="004373E6">
            <w:pPr>
              <w:snapToGrid w:val="0"/>
              <w:ind w:left="118" w:right="142"/>
              <w:jc w:val="both"/>
            </w:pPr>
            <w:r w:rsidRPr="00091E2E">
              <w:rPr>
                <w:shd w:val="clear" w:color="auto" w:fill="FFFFFF"/>
              </w:rPr>
              <w:t>- ветаптека</w:t>
            </w:r>
          </w:p>
        </w:tc>
        <w:tc>
          <w:tcPr>
            <w:tcW w:w="3686" w:type="dxa"/>
          </w:tcPr>
          <w:p w14:paraId="42A3432A" w14:textId="77777777" w:rsidR="00FE6C75" w:rsidRPr="00091E2E" w:rsidRDefault="00FE6C75" w:rsidP="009A1462">
            <w:pPr>
              <w:snapToGrid w:val="0"/>
              <w:ind w:left="118" w:right="142"/>
              <w:jc w:val="both"/>
            </w:pPr>
            <w:r w:rsidRPr="00091E2E">
              <w:t xml:space="preserve">Минимальная/максимальная площадь земельных участков – </w:t>
            </w:r>
            <w:r w:rsidR="00A25C46" w:rsidRPr="00091E2E">
              <w:t>2</w:t>
            </w:r>
            <w:r w:rsidRPr="00091E2E">
              <w:t>00/5000 кв. м;</w:t>
            </w:r>
          </w:p>
          <w:p w14:paraId="0C546B64" w14:textId="77777777" w:rsidR="00FE6C75" w:rsidRPr="00091E2E" w:rsidRDefault="00FE6C75" w:rsidP="009A1462">
            <w:pPr>
              <w:snapToGrid w:val="0"/>
              <w:ind w:left="118" w:right="142"/>
              <w:jc w:val="both"/>
            </w:pPr>
            <w:r w:rsidRPr="00091E2E">
              <w:t>максимальный процент застройки в границах земельного участка –60%;</w:t>
            </w:r>
          </w:p>
          <w:p w14:paraId="1DA89999" w14:textId="77777777" w:rsidR="00FE6C75" w:rsidRPr="00091E2E" w:rsidRDefault="00FE6C75" w:rsidP="009A1462">
            <w:pPr>
              <w:snapToGrid w:val="0"/>
              <w:ind w:left="118" w:right="142"/>
              <w:jc w:val="both"/>
            </w:pPr>
            <w:r w:rsidRPr="00091E2E">
              <w:t>максимальное количество надземных этажей зданий – 3;</w:t>
            </w:r>
          </w:p>
          <w:p w14:paraId="681933E2" w14:textId="77777777" w:rsidR="00FE6C75" w:rsidRPr="00091E2E" w:rsidRDefault="00FE6C75" w:rsidP="009A1462">
            <w:pPr>
              <w:snapToGrid w:val="0"/>
              <w:ind w:left="118" w:right="142"/>
              <w:jc w:val="both"/>
            </w:pPr>
            <w:r w:rsidRPr="00091E2E">
              <w:t>максимальная высота зданий, строений, сооружений от уровня земли - 12 м;</w:t>
            </w:r>
          </w:p>
          <w:p w14:paraId="29E852E0" w14:textId="77777777" w:rsidR="00FE6C75" w:rsidRPr="00091E2E" w:rsidRDefault="00FE6C75" w:rsidP="009A1462">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50C012D2" w14:textId="77777777" w:rsidR="00FE6C75" w:rsidRPr="00091E2E" w:rsidRDefault="00FE6C75" w:rsidP="009A1462">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5103" w:type="dxa"/>
            <w:vMerge/>
          </w:tcPr>
          <w:p w14:paraId="739EEC03" w14:textId="77777777" w:rsidR="00FE6C75" w:rsidRPr="00091E2E" w:rsidRDefault="00FE6C75" w:rsidP="009A1462">
            <w:pPr>
              <w:snapToGrid w:val="0"/>
              <w:ind w:left="118" w:right="165"/>
              <w:rPr>
                <w:rFonts w:eastAsia="Calibri"/>
              </w:rPr>
            </w:pPr>
          </w:p>
        </w:tc>
      </w:tr>
      <w:tr w:rsidR="002C5923" w:rsidRPr="00091E2E" w14:paraId="53BF49A8" w14:textId="77777777" w:rsidTr="00885C56">
        <w:tc>
          <w:tcPr>
            <w:tcW w:w="2014" w:type="dxa"/>
          </w:tcPr>
          <w:p w14:paraId="1A0270C2" w14:textId="77777777" w:rsidR="00FE6C75" w:rsidRPr="00091E2E" w:rsidRDefault="00FE6C75" w:rsidP="009A1462">
            <w:pPr>
              <w:snapToGrid w:val="0"/>
              <w:ind w:left="137" w:right="156"/>
            </w:pPr>
            <w:r w:rsidRPr="00091E2E">
              <w:t>[4.6]  Общественное питание</w:t>
            </w:r>
          </w:p>
        </w:tc>
        <w:tc>
          <w:tcPr>
            <w:tcW w:w="4370" w:type="dxa"/>
          </w:tcPr>
          <w:p w14:paraId="6AAC7AF8" w14:textId="77777777" w:rsidR="00FE6C75" w:rsidRPr="00091E2E" w:rsidRDefault="00FE6C75" w:rsidP="009A1462">
            <w:pPr>
              <w:ind w:left="118"/>
              <w:rPr>
                <w:shd w:val="clear" w:color="auto" w:fill="FFFFFF"/>
              </w:rPr>
            </w:pPr>
            <w:r w:rsidRPr="00091E2E">
              <w:rPr>
                <w:shd w:val="clear" w:color="auto" w:fill="FFFFFF"/>
              </w:rPr>
              <w:t>- ресторан;</w:t>
            </w:r>
          </w:p>
          <w:p w14:paraId="75F67AA5" w14:textId="77777777" w:rsidR="00FE6C75" w:rsidRPr="00091E2E" w:rsidRDefault="00FE6C75" w:rsidP="009A1462">
            <w:pPr>
              <w:ind w:left="118"/>
              <w:rPr>
                <w:shd w:val="clear" w:color="auto" w:fill="FFFFFF"/>
              </w:rPr>
            </w:pPr>
            <w:r w:rsidRPr="00091E2E">
              <w:rPr>
                <w:shd w:val="clear" w:color="auto" w:fill="FFFFFF"/>
              </w:rPr>
              <w:t xml:space="preserve">- кафе; </w:t>
            </w:r>
          </w:p>
          <w:p w14:paraId="0BCC0421" w14:textId="77777777" w:rsidR="00FE6C75" w:rsidRPr="00091E2E" w:rsidRDefault="00FE6C75" w:rsidP="009A1462">
            <w:pPr>
              <w:ind w:left="118"/>
              <w:rPr>
                <w:shd w:val="clear" w:color="auto" w:fill="FFFFFF"/>
              </w:rPr>
            </w:pPr>
            <w:r w:rsidRPr="00091E2E">
              <w:rPr>
                <w:shd w:val="clear" w:color="auto" w:fill="FFFFFF"/>
              </w:rPr>
              <w:t>- бар;</w:t>
            </w:r>
          </w:p>
          <w:p w14:paraId="2CC726F4" w14:textId="77777777" w:rsidR="00FE6C75" w:rsidRPr="00091E2E" w:rsidRDefault="00FE6C75" w:rsidP="009A1462">
            <w:pPr>
              <w:ind w:left="118"/>
              <w:rPr>
                <w:shd w:val="clear" w:color="auto" w:fill="FFFFFF"/>
              </w:rPr>
            </w:pPr>
            <w:r w:rsidRPr="00091E2E">
              <w:rPr>
                <w:shd w:val="clear" w:color="auto" w:fill="FFFFFF"/>
              </w:rPr>
              <w:t>- закусочная;</w:t>
            </w:r>
          </w:p>
          <w:p w14:paraId="6F2E249F" w14:textId="77777777" w:rsidR="00FE6C75" w:rsidRPr="00091E2E" w:rsidRDefault="00FE6C75" w:rsidP="009A1462">
            <w:pPr>
              <w:ind w:left="118"/>
              <w:rPr>
                <w:shd w:val="clear" w:color="auto" w:fill="FFFFFF"/>
              </w:rPr>
            </w:pPr>
            <w:r w:rsidRPr="00091E2E">
              <w:rPr>
                <w:shd w:val="clear" w:color="auto" w:fill="FFFFFF"/>
              </w:rPr>
              <w:t>- столовая;</w:t>
            </w:r>
          </w:p>
          <w:p w14:paraId="583FDAA0" w14:textId="77777777" w:rsidR="00FE6C75" w:rsidRPr="00091E2E" w:rsidRDefault="00FE6C75" w:rsidP="009A1462">
            <w:pPr>
              <w:ind w:left="118"/>
              <w:rPr>
                <w:shd w:val="clear" w:color="auto" w:fill="FFFFFF"/>
              </w:rPr>
            </w:pPr>
            <w:r w:rsidRPr="00091E2E">
              <w:rPr>
                <w:shd w:val="clear" w:color="auto" w:fill="FFFFFF"/>
              </w:rPr>
              <w:t>- отдел кулинарии;</w:t>
            </w:r>
          </w:p>
          <w:p w14:paraId="24B31780" w14:textId="77777777" w:rsidR="00FE6C75" w:rsidRPr="00091E2E" w:rsidRDefault="00FE6C75" w:rsidP="009A1462">
            <w:pPr>
              <w:snapToGrid w:val="0"/>
              <w:ind w:left="118" w:right="142"/>
              <w:jc w:val="both"/>
            </w:pPr>
            <w:r w:rsidRPr="00091E2E">
              <w:rPr>
                <w:shd w:val="clear" w:color="auto" w:fill="FFFFFF"/>
              </w:rPr>
              <w:t>- пункт быстрого питания</w:t>
            </w:r>
          </w:p>
        </w:tc>
        <w:tc>
          <w:tcPr>
            <w:tcW w:w="3686" w:type="dxa"/>
          </w:tcPr>
          <w:p w14:paraId="05994825" w14:textId="77777777" w:rsidR="00FE6C75" w:rsidRPr="00091E2E" w:rsidRDefault="00FE6C75" w:rsidP="009A1462">
            <w:pPr>
              <w:snapToGrid w:val="0"/>
              <w:ind w:left="118" w:right="142"/>
              <w:jc w:val="both"/>
            </w:pPr>
            <w:r w:rsidRPr="00091E2E">
              <w:t>Минимальная/максимальная площадь земельных участков – 200/10000 кв. м;</w:t>
            </w:r>
          </w:p>
          <w:p w14:paraId="64716138" w14:textId="77777777" w:rsidR="00FE6C75" w:rsidRPr="00091E2E" w:rsidRDefault="00FE6C75" w:rsidP="009A1462">
            <w:pPr>
              <w:snapToGrid w:val="0"/>
              <w:ind w:left="118" w:right="142"/>
              <w:jc w:val="both"/>
            </w:pPr>
            <w:r w:rsidRPr="00091E2E">
              <w:t>максимальный процент застройки в границах земельного участка – 60%;</w:t>
            </w:r>
          </w:p>
          <w:p w14:paraId="6CABA0DF" w14:textId="77777777" w:rsidR="00FE6C75" w:rsidRPr="00091E2E" w:rsidRDefault="00FE6C75" w:rsidP="009A1462">
            <w:pPr>
              <w:snapToGrid w:val="0"/>
              <w:ind w:left="118" w:right="142"/>
              <w:jc w:val="both"/>
            </w:pPr>
            <w:r w:rsidRPr="00091E2E">
              <w:t>максимальное количество надземных этажей зданий –  2;</w:t>
            </w:r>
          </w:p>
          <w:p w14:paraId="0F476AB3" w14:textId="77777777" w:rsidR="00FE6C75" w:rsidRPr="00091E2E" w:rsidRDefault="00FE6C75" w:rsidP="009A1462">
            <w:pPr>
              <w:snapToGrid w:val="0"/>
              <w:ind w:left="118" w:right="142"/>
              <w:jc w:val="both"/>
            </w:pPr>
            <w:r w:rsidRPr="00091E2E">
              <w:t>максимальная высота зданий, строений, сооружений от уровня земли -12 м;</w:t>
            </w:r>
          </w:p>
          <w:p w14:paraId="41D506DB" w14:textId="77777777" w:rsidR="00FE6C75" w:rsidRPr="00091E2E" w:rsidRDefault="00FE6C75" w:rsidP="009A1462">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2474D162" w14:textId="77777777" w:rsidR="00FE6C75" w:rsidRPr="00091E2E" w:rsidRDefault="00FE6C75" w:rsidP="009A1462">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5103" w:type="dxa"/>
            <w:vMerge/>
          </w:tcPr>
          <w:p w14:paraId="30915D91" w14:textId="77777777" w:rsidR="00FE6C75" w:rsidRPr="00091E2E" w:rsidRDefault="00FE6C75" w:rsidP="009A1462">
            <w:pPr>
              <w:snapToGrid w:val="0"/>
              <w:ind w:left="118" w:right="165"/>
              <w:rPr>
                <w:rFonts w:eastAsia="Calibri"/>
              </w:rPr>
            </w:pPr>
          </w:p>
        </w:tc>
      </w:tr>
      <w:tr w:rsidR="002C5923" w:rsidRPr="00091E2E" w14:paraId="0548E813" w14:textId="77777777" w:rsidTr="00885C56">
        <w:tc>
          <w:tcPr>
            <w:tcW w:w="2014" w:type="dxa"/>
          </w:tcPr>
          <w:p w14:paraId="6C79A4E5" w14:textId="77777777" w:rsidR="00FE6C75" w:rsidRPr="00091E2E" w:rsidRDefault="00FE6C75" w:rsidP="009A1462">
            <w:pPr>
              <w:snapToGrid w:val="0"/>
              <w:ind w:left="137" w:right="156"/>
            </w:pPr>
            <w:r w:rsidRPr="00091E2E">
              <w:t xml:space="preserve">[4.7]  </w:t>
            </w:r>
          </w:p>
          <w:p w14:paraId="11B7D07E" w14:textId="77777777" w:rsidR="00FE6C75" w:rsidRPr="00091E2E" w:rsidRDefault="00FE6C75" w:rsidP="009A1462">
            <w:pPr>
              <w:snapToGrid w:val="0"/>
              <w:ind w:left="137" w:right="156"/>
            </w:pPr>
            <w:r w:rsidRPr="00091E2E">
              <w:t>Гостиничное обслуживание</w:t>
            </w:r>
          </w:p>
        </w:tc>
        <w:tc>
          <w:tcPr>
            <w:tcW w:w="4370" w:type="dxa"/>
          </w:tcPr>
          <w:p w14:paraId="53C62972" w14:textId="77777777" w:rsidR="00FE6C75" w:rsidRPr="00091E2E" w:rsidRDefault="00FE6C75" w:rsidP="009A1462">
            <w:pPr>
              <w:ind w:left="118"/>
              <w:rPr>
                <w:shd w:val="clear" w:color="auto" w:fill="FFFFFF"/>
              </w:rPr>
            </w:pPr>
            <w:r w:rsidRPr="00091E2E">
              <w:rPr>
                <w:shd w:val="clear" w:color="auto" w:fill="FFFFFF"/>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p w14:paraId="7430D2AD" w14:textId="77777777" w:rsidR="00FE6C75" w:rsidRPr="00091E2E" w:rsidRDefault="00FE6C75" w:rsidP="009A1462">
            <w:pPr>
              <w:ind w:left="118"/>
              <w:rPr>
                <w:shd w:val="clear" w:color="auto" w:fill="FFFFFF"/>
              </w:rPr>
            </w:pPr>
            <w:r w:rsidRPr="00091E2E">
              <w:rPr>
                <w:shd w:val="clear" w:color="auto" w:fill="FFFFFF"/>
              </w:rPr>
              <w:lastRenderedPageBreak/>
              <w:t>- гостиница;</w:t>
            </w:r>
          </w:p>
          <w:p w14:paraId="100F3601" w14:textId="77777777" w:rsidR="00FE6C75" w:rsidRPr="00091E2E" w:rsidRDefault="00FE6C75" w:rsidP="009A1462">
            <w:pPr>
              <w:ind w:left="118"/>
              <w:rPr>
                <w:shd w:val="clear" w:color="auto" w:fill="FFFFFF"/>
              </w:rPr>
            </w:pPr>
            <w:r w:rsidRPr="00091E2E">
              <w:rPr>
                <w:shd w:val="clear" w:color="auto" w:fill="FFFFFF"/>
              </w:rPr>
              <w:t>- отель;</w:t>
            </w:r>
          </w:p>
          <w:p w14:paraId="32978148" w14:textId="77777777" w:rsidR="00FE6C75" w:rsidRPr="00091E2E" w:rsidRDefault="00FE6C75" w:rsidP="009A1462">
            <w:pPr>
              <w:snapToGrid w:val="0"/>
              <w:ind w:left="118" w:right="142"/>
              <w:jc w:val="both"/>
            </w:pPr>
            <w:r w:rsidRPr="00091E2E">
              <w:rPr>
                <w:shd w:val="clear" w:color="auto" w:fill="FFFFFF"/>
              </w:rPr>
              <w:t>- хостел</w:t>
            </w:r>
          </w:p>
        </w:tc>
        <w:tc>
          <w:tcPr>
            <w:tcW w:w="3686" w:type="dxa"/>
          </w:tcPr>
          <w:p w14:paraId="7947747B" w14:textId="77777777" w:rsidR="00FE6C75" w:rsidRPr="00091E2E" w:rsidRDefault="00FE6C75" w:rsidP="009A1462">
            <w:pPr>
              <w:snapToGrid w:val="0"/>
              <w:ind w:left="118" w:right="141"/>
              <w:jc w:val="both"/>
            </w:pPr>
            <w:r w:rsidRPr="00091E2E">
              <w:lastRenderedPageBreak/>
              <w:t>минимальная/максимальная площадь земельных участков – 1000/5000 кв. м;</w:t>
            </w:r>
          </w:p>
          <w:p w14:paraId="454C7DE8" w14:textId="77777777" w:rsidR="00FE6C75" w:rsidRPr="00091E2E" w:rsidRDefault="00FE6C75" w:rsidP="009A1462">
            <w:pPr>
              <w:snapToGrid w:val="0"/>
              <w:ind w:left="118" w:right="141"/>
              <w:jc w:val="both"/>
            </w:pPr>
            <w:r w:rsidRPr="00091E2E">
              <w:t>максимальный процент застройки в границах земельного участка – 60%;</w:t>
            </w:r>
          </w:p>
          <w:p w14:paraId="2287046D" w14:textId="77777777" w:rsidR="00FE6C75" w:rsidRPr="00091E2E" w:rsidRDefault="00FE6C75" w:rsidP="009A1462">
            <w:pPr>
              <w:snapToGrid w:val="0"/>
              <w:ind w:left="118" w:right="141"/>
              <w:jc w:val="both"/>
            </w:pPr>
            <w:r w:rsidRPr="00091E2E">
              <w:t xml:space="preserve">максимальное количество надземных </w:t>
            </w:r>
            <w:r w:rsidRPr="00091E2E">
              <w:lastRenderedPageBreak/>
              <w:t>этажей зданий –  3 этажа;</w:t>
            </w:r>
          </w:p>
          <w:p w14:paraId="30C18697" w14:textId="77777777" w:rsidR="00FE6C75" w:rsidRPr="00091E2E" w:rsidRDefault="00FE6C75" w:rsidP="009A1462">
            <w:pPr>
              <w:snapToGrid w:val="0"/>
              <w:ind w:left="118" w:right="141"/>
              <w:jc w:val="both"/>
            </w:pPr>
            <w:r w:rsidRPr="00091E2E">
              <w:t>максимальная высота зданий, строений, сооружений от уровня земли - 20 м;</w:t>
            </w:r>
          </w:p>
          <w:p w14:paraId="0B552327" w14:textId="77777777" w:rsidR="00FE6C75" w:rsidRPr="00091E2E" w:rsidRDefault="00FE6C75" w:rsidP="009A1462">
            <w:pPr>
              <w:snapToGrid w:val="0"/>
              <w:ind w:left="118" w:right="141"/>
              <w:jc w:val="both"/>
            </w:pPr>
            <w:r w:rsidRPr="00091E2E">
              <w:t>минимальные отступы от красной линии – 5 м; от иных границ – 3 м;</w:t>
            </w:r>
          </w:p>
          <w:p w14:paraId="5C324FE8" w14:textId="77777777" w:rsidR="00FE6C75" w:rsidRPr="00091E2E" w:rsidRDefault="00FE6C75" w:rsidP="009A1462">
            <w:pPr>
              <w:snapToGrid w:val="0"/>
              <w:ind w:left="118" w:right="142"/>
              <w:jc w:val="both"/>
            </w:pPr>
            <w:r w:rsidRPr="00091E2E">
              <w:t>минимальный процент озеленения зе</w:t>
            </w:r>
            <w:r w:rsidR="00E2502F" w:rsidRPr="00091E2E">
              <w:t>мельного участка 20</w:t>
            </w:r>
            <w:r w:rsidRPr="00091E2E">
              <w:t>%.</w:t>
            </w:r>
          </w:p>
        </w:tc>
        <w:tc>
          <w:tcPr>
            <w:tcW w:w="5103" w:type="dxa"/>
            <w:vMerge/>
          </w:tcPr>
          <w:p w14:paraId="11304EBA" w14:textId="77777777" w:rsidR="00FE6C75" w:rsidRPr="00091E2E" w:rsidRDefault="00FE6C75" w:rsidP="009A1462">
            <w:pPr>
              <w:snapToGrid w:val="0"/>
              <w:ind w:left="118" w:right="165"/>
              <w:rPr>
                <w:rFonts w:eastAsia="Calibri"/>
              </w:rPr>
            </w:pPr>
          </w:p>
        </w:tc>
      </w:tr>
      <w:tr w:rsidR="002C5923" w:rsidRPr="00091E2E" w14:paraId="5079C869" w14:textId="77777777" w:rsidTr="00885C56">
        <w:tc>
          <w:tcPr>
            <w:tcW w:w="2014" w:type="dxa"/>
          </w:tcPr>
          <w:p w14:paraId="58FBE4B6" w14:textId="77777777" w:rsidR="001956FF" w:rsidRPr="00091E2E" w:rsidRDefault="001956FF" w:rsidP="001956FF">
            <w:pPr>
              <w:snapToGrid w:val="0"/>
              <w:ind w:left="156"/>
            </w:pPr>
            <w:r w:rsidRPr="00091E2E">
              <w:t>[4.9.2]  Стоянка транспортных средств</w:t>
            </w:r>
          </w:p>
        </w:tc>
        <w:tc>
          <w:tcPr>
            <w:tcW w:w="4370" w:type="dxa"/>
          </w:tcPr>
          <w:p w14:paraId="528202B7" w14:textId="77777777" w:rsidR="001956FF" w:rsidRPr="00091E2E" w:rsidRDefault="001956FF" w:rsidP="0070469D">
            <w:pPr>
              <w:ind w:left="118"/>
            </w:pPr>
            <w:r w:rsidRPr="00091E2E">
              <w:t>- стоянка (парковка)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p>
        </w:tc>
        <w:tc>
          <w:tcPr>
            <w:tcW w:w="3686" w:type="dxa"/>
          </w:tcPr>
          <w:p w14:paraId="60AF1632" w14:textId="77777777" w:rsidR="0070469D" w:rsidRPr="00091E2E" w:rsidRDefault="0070469D" w:rsidP="0070469D">
            <w:pPr>
              <w:snapToGrid w:val="0"/>
              <w:ind w:left="132" w:right="131"/>
              <w:jc w:val="both"/>
            </w:pPr>
            <w:r w:rsidRPr="00091E2E">
              <w:t>Минимальная/максимальная площадь земельных участков – 50/1000 кв. м;</w:t>
            </w:r>
          </w:p>
          <w:p w14:paraId="37F375B3" w14:textId="77777777" w:rsidR="00042059" w:rsidRPr="00091E2E" w:rsidRDefault="0070469D" w:rsidP="0070469D">
            <w:pPr>
              <w:snapToGrid w:val="0"/>
              <w:ind w:left="118" w:right="141"/>
              <w:jc w:val="both"/>
              <w:rPr>
                <w:rFonts w:eastAsia="SimSun"/>
                <w:lang w:eastAsia="zh-CN" w:bidi="ru-RU"/>
              </w:rPr>
            </w:pPr>
            <w:r w:rsidRPr="00091E2E">
              <w:rPr>
                <w:rFonts w:eastAsia="SimSun"/>
                <w:lang w:eastAsia="zh-CN" w:bidi="ru-RU"/>
              </w:rPr>
              <w:t>минимальный процент озеленения земельного участка 15%.</w:t>
            </w:r>
          </w:p>
        </w:tc>
        <w:tc>
          <w:tcPr>
            <w:tcW w:w="5103" w:type="dxa"/>
            <w:vMerge/>
          </w:tcPr>
          <w:p w14:paraId="11F71F55" w14:textId="77777777" w:rsidR="001956FF" w:rsidRPr="00091E2E" w:rsidRDefault="001956FF" w:rsidP="009A1462">
            <w:pPr>
              <w:snapToGrid w:val="0"/>
              <w:ind w:left="118" w:right="165"/>
              <w:rPr>
                <w:rFonts w:eastAsia="Calibri"/>
              </w:rPr>
            </w:pPr>
          </w:p>
        </w:tc>
      </w:tr>
      <w:tr w:rsidR="002C5923" w:rsidRPr="00091E2E" w14:paraId="5EF664E1" w14:textId="77777777" w:rsidTr="00885C56">
        <w:tc>
          <w:tcPr>
            <w:tcW w:w="2014" w:type="dxa"/>
          </w:tcPr>
          <w:p w14:paraId="6B0A3763" w14:textId="77777777" w:rsidR="00FE6C75" w:rsidRPr="00091E2E" w:rsidRDefault="00FE6C75" w:rsidP="009A1462">
            <w:pPr>
              <w:snapToGrid w:val="0"/>
              <w:ind w:left="137" w:right="156"/>
            </w:pPr>
            <w:r w:rsidRPr="00091E2E">
              <w:t>[5.1.2]</w:t>
            </w:r>
          </w:p>
          <w:p w14:paraId="01FBC99B" w14:textId="77777777" w:rsidR="00FE6C75" w:rsidRPr="00091E2E" w:rsidRDefault="00FE6C75" w:rsidP="009A1462">
            <w:pPr>
              <w:snapToGrid w:val="0"/>
              <w:ind w:left="137" w:right="156"/>
            </w:pPr>
            <w:r w:rsidRPr="00091E2E">
              <w:t>Обеспечение занятий спортом в помещениях</w:t>
            </w:r>
          </w:p>
        </w:tc>
        <w:tc>
          <w:tcPr>
            <w:tcW w:w="4370" w:type="dxa"/>
          </w:tcPr>
          <w:p w14:paraId="3371DD81" w14:textId="77777777" w:rsidR="00FE6C75" w:rsidRPr="00091E2E" w:rsidRDefault="004373E6" w:rsidP="009A1462">
            <w:pPr>
              <w:snapToGrid w:val="0"/>
              <w:ind w:right="142"/>
              <w:jc w:val="both"/>
            </w:pPr>
            <w:r w:rsidRPr="00091E2E">
              <w:rPr>
                <w:shd w:val="clear" w:color="auto" w:fill="FFFFFF"/>
              </w:rPr>
              <w:t>Спортивные клубы, спортивные залы, бассейны, физкультурно-оздоровительные комплексы в зданиях и сооружениях</w:t>
            </w:r>
          </w:p>
        </w:tc>
        <w:tc>
          <w:tcPr>
            <w:tcW w:w="3686" w:type="dxa"/>
          </w:tcPr>
          <w:p w14:paraId="324B7F6C" w14:textId="77777777" w:rsidR="00FE6C75" w:rsidRPr="00091E2E" w:rsidRDefault="00FE6C75" w:rsidP="009A1462">
            <w:pPr>
              <w:snapToGrid w:val="0"/>
              <w:ind w:left="118" w:right="141"/>
              <w:jc w:val="both"/>
              <w:rPr>
                <w:rFonts w:eastAsia="SimSun"/>
                <w:lang w:eastAsia="zh-CN" w:bidi="ru-RU"/>
              </w:rPr>
            </w:pPr>
            <w:r w:rsidRPr="00091E2E">
              <w:rPr>
                <w:rFonts w:eastAsia="SimSun"/>
                <w:lang w:eastAsia="zh-CN" w:bidi="ru-RU"/>
              </w:rPr>
              <w:t>Минимальная/максимальная площ</w:t>
            </w:r>
            <w:r w:rsidR="00B5226F" w:rsidRPr="00091E2E">
              <w:rPr>
                <w:rFonts w:eastAsia="SimSun"/>
                <w:lang w:eastAsia="zh-CN" w:bidi="ru-RU"/>
              </w:rPr>
              <w:t>адь земельных участков –1000/105</w:t>
            </w:r>
            <w:r w:rsidRPr="00091E2E">
              <w:rPr>
                <w:rFonts w:eastAsia="SimSun"/>
                <w:lang w:eastAsia="zh-CN" w:bidi="ru-RU"/>
              </w:rPr>
              <w:t>00 кв. м;</w:t>
            </w:r>
          </w:p>
          <w:p w14:paraId="15642FBF" w14:textId="77777777" w:rsidR="00FE6C75" w:rsidRPr="00091E2E" w:rsidRDefault="00FE6C75" w:rsidP="009A1462">
            <w:pPr>
              <w:snapToGrid w:val="0"/>
              <w:ind w:left="118" w:right="141"/>
              <w:jc w:val="both"/>
              <w:rPr>
                <w:rFonts w:eastAsia="SimSun"/>
                <w:lang w:eastAsia="zh-CN" w:bidi="ru-RU"/>
              </w:rPr>
            </w:pPr>
            <w:r w:rsidRPr="00091E2E">
              <w:rPr>
                <w:rFonts w:eastAsia="SimSun"/>
                <w:lang w:eastAsia="zh-CN" w:bidi="ru-RU"/>
              </w:rPr>
              <w:t>максимальная высота зданий, строений, сооружений от уровня земли – 20 м.;</w:t>
            </w:r>
          </w:p>
          <w:p w14:paraId="3F88803D" w14:textId="77777777" w:rsidR="00FE6C75" w:rsidRPr="00091E2E" w:rsidRDefault="00FE6C75" w:rsidP="009A1462">
            <w:pPr>
              <w:snapToGrid w:val="0"/>
              <w:ind w:left="118" w:right="141"/>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60 %;</w:t>
            </w:r>
          </w:p>
          <w:p w14:paraId="72AC736E" w14:textId="77777777" w:rsidR="00FE6C75" w:rsidRPr="00091E2E" w:rsidRDefault="00FE6C75" w:rsidP="009A1462">
            <w:pPr>
              <w:snapToGrid w:val="0"/>
              <w:ind w:left="118" w:right="141"/>
              <w:jc w:val="both"/>
              <w:rPr>
                <w:rFonts w:eastAsia="SimSun"/>
                <w:lang w:eastAsia="zh-CN" w:bidi="ru-RU"/>
              </w:rPr>
            </w:pPr>
            <w:r w:rsidRPr="00091E2E">
              <w:rPr>
                <w:rFonts w:eastAsia="SimSun"/>
                <w:lang w:eastAsia="zh-CN" w:bidi="ru-RU"/>
              </w:rPr>
              <w:t>мин</w:t>
            </w:r>
            <w:r w:rsidR="00E2502F" w:rsidRPr="00091E2E">
              <w:rPr>
                <w:rFonts w:eastAsia="SimSun"/>
                <w:lang w:eastAsia="zh-CN" w:bidi="ru-RU"/>
              </w:rPr>
              <w:t>имальный процент озеленения – 20</w:t>
            </w:r>
            <w:r w:rsidRPr="00091E2E">
              <w:rPr>
                <w:rFonts w:eastAsia="SimSun"/>
                <w:lang w:eastAsia="zh-CN" w:bidi="ru-RU"/>
              </w:rPr>
              <w:t>%,</w:t>
            </w:r>
          </w:p>
          <w:p w14:paraId="5CD549E8" w14:textId="77777777" w:rsidR="00FE6C75" w:rsidRPr="00091E2E" w:rsidRDefault="00FE6C75" w:rsidP="009A1462">
            <w:pPr>
              <w:snapToGrid w:val="0"/>
              <w:ind w:left="118" w:right="141"/>
              <w:jc w:val="both"/>
            </w:pPr>
            <w:r w:rsidRPr="00091E2E">
              <w:rPr>
                <w:rFonts w:eastAsia="SimSun"/>
                <w:lang w:eastAsia="zh-CN" w:bidi="ru-RU"/>
              </w:rPr>
              <w:t>минимальные отступы от красной линии – 5 м; от иных границ – 3 м.</w:t>
            </w:r>
          </w:p>
        </w:tc>
        <w:tc>
          <w:tcPr>
            <w:tcW w:w="5103" w:type="dxa"/>
            <w:vMerge/>
          </w:tcPr>
          <w:p w14:paraId="7D81285D" w14:textId="77777777" w:rsidR="00FE6C75" w:rsidRPr="00091E2E" w:rsidRDefault="00FE6C75" w:rsidP="009A1462">
            <w:pPr>
              <w:snapToGrid w:val="0"/>
              <w:ind w:left="118" w:right="165"/>
              <w:rPr>
                <w:rFonts w:eastAsia="Calibri"/>
              </w:rPr>
            </w:pPr>
          </w:p>
        </w:tc>
      </w:tr>
      <w:tr w:rsidR="002C5923" w:rsidRPr="00091E2E" w14:paraId="5C73D5E4" w14:textId="77777777" w:rsidTr="002B0820">
        <w:trPr>
          <w:trHeight w:val="1000"/>
        </w:trPr>
        <w:tc>
          <w:tcPr>
            <w:tcW w:w="2014" w:type="dxa"/>
            <w:tcBorders>
              <w:bottom w:val="single" w:sz="4" w:space="0" w:color="auto"/>
            </w:tcBorders>
          </w:tcPr>
          <w:p w14:paraId="2D88F790" w14:textId="77777777" w:rsidR="00FE6C75" w:rsidRPr="00091E2E" w:rsidRDefault="00FE6C75" w:rsidP="009A1462">
            <w:pPr>
              <w:snapToGrid w:val="0"/>
              <w:ind w:left="137" w:right="156"/>
            </w:pPr>
            <w:r w:rsidRPr="00091E2E">
              <w:t xml:space="preserve">[9.3] </w:t>
            </w:r>
          </w:p>
          <w:p w14:paraId="7A8E1165" w14:textId="77777777" w:rsidR="00FE6C75" w:rsidRPr="00091E2E" w:rsidRDefault="00FE6C75" w:rsidP="009A1462">
            <w:pPr>
              <w:snapToGrid w:val="0"/>
              <w:ind w:left="137" w:right="156"/>
            </w:pPr>
            <w:r w:rsidRPr="00091E2E">
              <w:t>Историко-культурная деятельность</w:t>
            </w:r>
          </w:p>
        </w:tc>
        <w:tc>
          <w:tcPr>
            <w:tcW w:w="4370" w:type="dxa"/>
            <w:tcBorders>
              <w:bottom w:val="single" w:sz="4" w:space="0" w:color="auto"/>
            </w:tcBorders>
          </w:tcPr>
          <w:p w14:paraId="373E57D6"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мемориальные комплексы;</w:t>
            </w:r>
          </w:p>
          <w:p w14:paraId="6DBC883A"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монументы, памятники и памятные знаки;</w:t>
            </w:r>
          </w:p>
          <w:p w14:paraId="74C310F4"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памятники истории и культуры в том числе:</w:t>
            </w:r>
          </w:p>
          <w:p w14:paraId="7A6E5274" w14:textId="77777777" w:rsidR="00FE6C75" w:rsidRPr="00091E2E" w:rsidRDefault="00FE6C75"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объекты культурного наследия, </w:t>
            </w:r>
          </w:p>
          <w:p w14:paraId="755E290B"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историческое здание (объект культурного наследия);</w:t>
            </w:r>
          </w:p>
          <w:p w14:paraId="38598368"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объекты археологического наследия;</w:t>
            </w:r>
          </w:p>
          <w:p w14:paraId="5D1302B9" w14:textId="77777777" w:rsidR="00FE6C75" w:rsidRPr="00091E2E" w:rsidRDefault="00FE6C75" w:rsidP="009A1462">
            <w:pPr>
              <w:pStyle w:val="s16"/>
              <w:shd w:val="clear" w:color="auto" w:fill="FFFFFF"/>
              <w:spacing w:before="0" w:beforeAutospacing="0" w:after="0" w:afterAutospacing="0"/>
              <w:ind w:left="118"/>
              <w:rPr>
                <w:sz w:val="20"/>
                <w:szCs w:val="20"/>
              </w:rPr>
            </w:pPr>
            <w:r w:rsidRPr="00091E2E">
              <w:rPr>
                <w:sz w:val="20"/>
                <w:szCs w:val="20"/>
              </w:rPr>
              <w:t>- места бытования исторических промыслов, производств и ремесел;</w:t>
            </w:r>
          </w:p>
          <w:p w14:paraId="3D5C5A29" w14:textId="77777777" w:rsidR="00FE6C75" w:rsidRPr="00091E2E" w:rsidRDefault="00FE6C75" w:rsidP="009A1462">
            <w:pPr>
              <w:snapToGrid w:val="0"/>
              <w:ind w:left="118" w:right="142"/>
              <w:jc w:val="both"/>
            </w:pPr>
            <w:r w:rsidRPr="00091E2E">
              <w:t>- недействующие военные и гражданские захоронения</w:t>
            </w:r>
          </w:p>
        </w:tc>
        <w:tc>
          <w:tcPr>
            <w:tcW w:w="3686" w:type="dxa"/>
            <w:tcBorders>
              <w:bottom w:val="single" w:sz="4" w:space="0" w:color="auto"/>
            </w:tcBorders>
          </w:tcPr>
          <w:p w14:paraId="1AFBA067" w14:textId="77777777" w:rsidR="00FE6C75" w:rsidRPr="00091E2E" w:rsidRDefault="00FE6C75" w:rsidP="009A1462">
            <w:pPr>
              <w:snapToGrid w:val="0"/>
              <w:ind w:left="118" w:right="142"/>
              <w:jc w:val="center"/>
            </w:pPr>
            <w:r w:rsidRPr="00091E2E">
              <w:t>Регламенты не распространяются</w:t>
            </w:r>
          </w:p>
          <w:p w14:paraId="42454A29" w14:textId="77777777" w:rsidR="00FE6C75" w:rsidRPr="00091E2E" w:rsidRDefault="00FE6C75" w:rsidP="009A1462">
            <w:pPr>
              <w:snapToGrid w:val="0"/>
              <w:ind w:left="118" w:right="142"/>
              <w:jc w:val="center"/>
            </w:pPr>
            <w:r w:rsidRPr="00091E2E">
              <w:t>(не подлежат установлению).</w:t>
            </w:r>
          </w:p>
          <w:p w14:paraId="773AF051" w14:textId="77777777" w:rsidR="00FE6C75" w:rsidRPr="00091E2E" w:rsidRDefault="00FE6C75" w:rsidP="009A1462">
            <w:pPr>
              <w:snapToGrid w:val="0"/>
              <w:ind w:left="118" w:right="142"/>
              <w:jc w:val="center"/>
              <w:rPr>
                <w:shd w:val="clear" w:color="auto" w:fill="FFFFFF"/>
              </w:rP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47" w:anchor="/document/70112744/entry/26" w:history="1">
              <w:r w:rsidRPr="00091E2E">
                <w:rPr>
                  <w:shd w:val="clear" w:color="auto" w:fill="FFFFFF"/>
                </w:rPr>
                <w:t>реестр</w:t>
              </w:r>
            </w:hyperlink>
            <w:r w:rsidRPr="00091E2E">
              <w:rPr>
                <w:shd w:val="clear" w:color="auto" w:fill="FFFFFF"/>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w:t>
            </w:r>
            <w:r w:rsidRPr="00091E2E">
              <w:rPr>
                <w:shd w:val="clear" w:color="auto" w:fill="FFFFFF"/>
              </w:rPr>
              <w:lastRenderedPageBreak/>
              <w:t>установленном </w:t>
            </w:r>
            <w:hyperlink r:id="rId48"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5103" w:type="dxa"/>
            <w:vMerge/>
            <w:tcBorders>
              <w:bottom w:val="single" w:sz="4" w:space="0" w:color="auto"/>
            </w:tcBorders>
          </w:tcPr>
          <w:p w14:paraId="2B224312" w14:textId="77777777" w:rsidR="00FE6C75" w:rsidRPr="00091E2E" w:rsidRDefault="00FE6C75" w:rsidP="009A1462">
            <w:pPr>
              <w:snapToGrid w:val="0"/>
              <w:ind w:left="118" w:right="165"/>
              <w:rPr>
                <w:rFonts w:eastAsia="Calibri"/>
              </w:rPr>
            </w:pPr>
          </w:p>
        </w:tc>
      </w:tr>
      <w:tr w:rsidR="002C5923" w:rsidRPr="00091E2E" w14:paraId="052E08D3" w14:textId="77777777" w:rsidTr="00885C56">
        <w:trPr>
          <w:trHeight w:val="1150"/>
        </w:trPr>
        <w:tc>
          <w:tcPr>
            <w:tcW w:w="2014" w:type="dxa"/>
            <w:tcBorders>
              <w:bottom w:val="single" w:sz="4" w:space="0" w:color="auto"/>
            </w:tcBorders>
          </w:tcPr>
          <w:p w14:paraId="62E16930" w14:textId="77777777" w:rsidR="00FE6C75" w:rsidRPr="00091E2E" w:rsidRDefault="00FE6C75" w:rsidP="009A1462">
            <w:pPr>
              <w:tabs>
                <w:tab w:val="left" w:pos="2520"/>
              </w:tabs>
              <w:snapToGrid w:val="0"/>
              <w:ind w:left="137" w:right="156"/>
            </w:pPr>
            <w:r w:rsidRPr="00091E2E">
              <w:t xml:space="preserve">[12.0] </w:t>
            </w:r>
          </w:p>
          <w:p w14:paraId="7C8D3CB6" w14:textId="77777777" w:rsidR="00FE6C75" w:rsidRPr="00091E2E" w:rsidRDefault="00FE6C75" w:rsidP="009A1462">
            <w:pPr>
              <w:tabs>
                <w:tab w:val="left" w:pos="2520"/>
              </w:tabs>
              <w:snapToGrid w:val="0"/>
              <w:ind w:left="147" w:right="166"/>
            </w:pPr>
            <w:r w:rsidRPr="00091E2E">
              <w:t>Земельные участки (территории) общего пользования</w:t>
            </w:r>
          </w:p>
        </w:tc>
        <w:tc>
          <w:tcPr>
            <w:tcW w:w="4370" w:type="dxa"/>
            <w:tcBorders>
              <w:bottom w:val="single" w:sz="4" w:space="0" w:color="auto"/>
            </w:tcBorders>
          </w:tcPr>
          <w:p w14:paraId="515F0FFF" w14:textId="77777777" w:rsidR="00FE6C75" w:rsidRPr="00091E2E" w:rsidRDefault="00FE6C75" w:rsidP="009A1462">
            <w:pPr>
              <w:snapToGrid w:val="0"/>
              <w:ind w:left="118" w:right="165"/>
              <w:jc w:val="both"/>
            </w:pPr>
            <w:r w:rsidRPr="00091E2E">
              <w:t>Отсутствуют</w:t>
            </w:r>
          </w:p>
        </w:tc>
        <w:tc>
          <w:tcPr>
            <w:tcW w:w="3686" w:type="dxa"/>
            <w:tcBorders>
              <w:bottom w:val="single" w:sz="4" w:space="0" w:color="auto"/>
            </w:tcBorders>
          </w:tcPr>
          <w:p w14:paraId="46F58978" w14:textId="77777777" w:rsidR="00FE6C75" w:rsidRPr="00091E2E" w:rsidRDefault="00FE6C75" w:rsidP="009A1462">
            <w:pPr>
              <w:tabs>
                <w:tab w:val="left" w:pos="1134"/>
              </w:tabs>
              <w:snapToGrid w:val="0"/>
              <w:ind w:left="142" w:right="207"/>
              <w:jc w:val="center"/>
            </w:pPr>
            <w:r w:rsidRPr="00091E2E">
              <w:t>Регламенты не распространяются</w:t>
            </w:r>
          </w:p>
          <w:p w14:paraId="54A7A6A5" w14:textId="77777777" w:rsidR="00FE6C75" w:rsidRPr="00091E2E" w:rsidRDefault="00FE6C75" w:rsidP="009A1462">
            <w:pPr>
              <w:tabs>
                <w:tab w:val="left" w:pos="1134"/>
              </w:tabs>
              <w:snapToGrid w:val="0"/>
              <w:ind w:left="142" w:right="207"/>
              <w:jc w:val="center"/>
            </w:pPr>
            <w:r w:rsidRPr="00091E2E">
              <w:t xml:space="preserve">(не подлежат установлению) </w:t>
            </w:r>
            <w:r w:rsidRPr="00091E2E">
              <w:rPr>
                <w:sz w:val="18"/>
                <w:szCs w:val="18"/>
                <w:lang w:eastAsia="en-US"/>
              </w:rPr>
              <w:t>в соответствии с п. 2 ч. 4 ст. 36 Градостроительного кодекса Российской Федерации</w:t>
            </w:r>
          </w:p>
          <w:p w14:paraId="3EB0F0EB" w14:textId="77777777" w:rsidR="00FE6C75" w:rsidRPr="00091E2E" w:rsidRDefault="00FE6C75" w:rsidP="009A1462">
            <w:pPr>
              <w:tabs>
                <w:tab w:val="left" w:pos="1134"/>
              </w:tabs>
              <w:snapToGrid w:val="0"/>
              <w:ind w:left="142" w:right="207"/>
              <w:jc w:val="center"/>
              <w:rPr>
                <w:strike/>
              </w:rPr>
            </w:pPr>
          </w:p>
        </w:tc>
        <w:tc>
          <w:tcPr>
            <w:tcW w:w="5103" w:type="dxa"/>
            <w:vMerge/>
            <w:tcBorders>
              <w:bottom w:val="single" w:sz="4" w:space="0" w:color="auto"/>
            </w:tcBorders>
          </w:tcPr>
          <w:p w14:paraId="25172D35" w14:textId="77777777" w:rsidR="00FE6C75" w:rsidRPr="00091E2E" w:rsidRDefault="00FE6C75" w:rsidP="009A1462">
            <w:pPr>
              <w:tabs>
                <w:tab w:val="left" w:pos="1060"/>
              </w:tabs>
              <w:ind w:firstLine="567"/>
            </w:pPr>
          </w:p>
        </w:tc>
      </w:tr>
      <w:tr w:rsidR="002C5923" w:rsidRPr="00091E2E" w14:paraId="6EC4F91B" w14:textId="77777777" w:rsidTr="00885C56">
        <w:trPr>
          <w:trHeight w:val="230"/>
        </w:trPr>
        <w:tc>
          <w:tcPr>
            <w:tcW w:w="2014" w:type="dxa"/>
          </w:tcPr>
          <w:p w14:paraId="52152D77" w14:textId="77777777" w:rsidR="00FE6C75" w:rsidRPr="00091E2E" w:rsidRDefault="00FE6C75" w:rsidP="009A1462">
            <w:pPr>
              <w:tabs>
                <w:tab w:val="left" w:pos="2520"/>
              </w:tabs>
              <w:snapToGrid w:val="0"/>
              <w:ind w:left="137" w:right="156"/>
            </w:pPr>
            <w:r w:rsidRPr="00091E2E">
              <w:t xml:space="preserve">[12.0.1] </w:t>
            </w:r>
          </w:p>
          <w:p w14:paraId="117E0B85" w14:textId="77777777" w:rsidR="00FE6C75" w:rsidRPr="00091E2E" w:rsidRDefault="00FE6C75" w:rsidP="009A1462">
            <w:pPr>
              <w:tabs>
                <w:tab w:val="left" w:pos="2520"/>
              </w:tabs>
              <w:snapToGrid w:val="0"/>
              <w:ind w:left="137" w:right="156"/>
            </w:pPr>
            <w:r w:rsidRPr="00091E2E">
              <w:t>Улично-дорожная сеть</w:t>
            </w:r>
          </w:p>
        </w:tc>
        <w:tc>
          <w:tcPr>
            <w:tcW w:w="4370" w:type="dxa"/>
          </w:tcPr>
          <w:p w14:paraId="2B8CA643" w14:textId="77777777" w:rsidR="00FE6C75" w:rsidRPr="00091E2E" w:rsidRDefault="00DA23E0" w:rsidP="009C164E">
            <w:pPr>
              <w:snapToGrid w:val="0"/>
              <w:ind w:left="118" w:right="307"/>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49"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50" w:anchor="/document/75062082/entry/1049" w:history="1">
              <w:r w:rsidRPr="00091E2E">
                <w:rPr>
                  <w:rStyle w:val="af5"/>
                  <w:color w:val="auto"/>
                  <w:u w:val="none"/>
                  <w:shd w:val="clear" w:color="auto" w:fill="FFFFFF"/>
                </w:rPr>
                <w:t>4.9</w:t>
              </w:r>
            </w:hyperlink>
            <w:r w:rsidRPr="00091E2E">
              <w:rPr>
                <w:shd w:val="clear" w:color="auto" w:fill="FFFFFF"/>
              </w:rPr>
              <w:t>, </w:t>
            </w:r>
            <w:hyperlink r:id="rId51"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3686" w:type="dxa"/>
          </w:tcPr>
          <w:p w14:paraId="4DD333FA" w14:textId="77777777" w:rsidR="00FE6C75" w:rsidRPr="00091E2E" w:rsidRDefault="00FE6C75" w:rsidP="009A1462">
            <w:pPr>
              <w:tabs>
                <w:tab w:val="left" w:pos="1134"/>
              </w:tabs>
              <w:snapToGrid w:val="0"/>
              <w:ind w:left="142" w:right="207"/>
              <w:jc w:val="center"/>
            </w:pPr>
            <w:r w:rsidRPr="00091E2E">
              <w:t>Регламенты не распространяются</w:t>
            </w:r>
          </w:p>
          <w:p w14:paraId="3A7DDD48" w14:textId="77777777" w:rsidR="00FE6C75" w:rsidRPr="00091E2E" w:rsidRDefault="00FE6C75" w:rsidP="009A1462">
            <w:pPr>
              <w:tabs>
                <w:tab w:val="left" w:pos="1134"/>
              </w:tabs>
              <w:snapToGrid w:val="0"/>
              <w:ind w:left="142" w:right="207"/>
              <w:jc w:val="center"/>
            </w:pPr>
            <w:r w:rsidRPr="00091E2E">
              <w:t>(не подлежат установлению).</w:t>
            </w:r>
          </w:p>
          <w:p w14:paraId="099ED65F" w14:textId="77777777" w:rsidR="00FE6C75" w:rsidRPr="00091E2E" w:rsidRDefault="00FE6C75" w:rsidP="009A1462">
            <w:pPr>
              <w:widowControl/>
              <w:autoSpaceDE/>
              <w:jc w:val="center"/>
              <w:rPr>
                <w:lang w:eastAsia="en-US"/>
              </w:rPr>
            </w:pPr>
            <w:r w:rsidRPr="00091E2E">
              <w:rPr>
                <w:lang w:eastAsia="en-US"/>
              </w:rPr>
              <w:t>В соответствии с п. 2 ч. 4 ст. 36 Градостроительного кодекса Российской Федерации</w:t>
            </w:r>
            <w:r w:rsidR="00095D2C">
              <w:rPr>
                <w:lang w:eastAsia="en-US"/>
              </w:rPr>
              <w:t xml:space="preserve"> </w:t>
            </w:r>
            <w:r w:rsidRPr="00091E2E">
              <w:rPr>
                <w:shd w:val="clear" w:color="auto" w:fill="FFFFFF"/>
              </w:rPr>
              <w:t>действие градостроительного регламента не распространяется на земельные участки</w:t>
            </w:r>
            <w:r w:rsidR="00095D2C">
              <w:rPr>
                <w:shd w:val="clear" w:color="auto" w:fill="FFFFFF"/>
              </w:rPr>
              <w:t xml:space="preserve"> </w:t>
            </w:r>
            <w:r w:rsidRPr="00091E2E">
              <w:rPr>
                <w:shd w:val="clear" w:color="auto" w:fill="FFFFFF"/>
              </w:rPr>
              <w:t>в границах </w:t>
            </w:r>
            <w:hyperlink r:id="rId52" w:anchor="/document/12138258/entry/1012" w:history="1">
              <w:r w:rsidRPr="00091E2E">
                <w:rPr>
                  <w:shd w:val="clear" w:color="auto" w:fill="FFFFFF"/>
                </w:rPr>
                <w:t>территорий общего пользования</w:t>
              </w:r>
            </w:hyperlink>
            <w:r w:rsidRPr="00091E2E">
              <w:t>.</w:t>
            </w:r>
            <w:r w:rsidR="00095D2C">
              <w:t xml:space="preserve"> </w:t>
            </w: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w:t>
            </w:r>
          </w:p>
        </w:tc>
        <w:tc>
          <w:tcPr>
            <w:tcW w:w="5103" w:type="dxa"/>
            <w:vMerge/>
          </w:tcPr>
          <w:p w14:paraId="2D92AB5E" w14:textId="77777777" w:rsidR="00FE6C75" w:rsidRPr="00091E2E" w:rsidRDefault="00FE6C75" w:rsidP="009A1462">
            <w:pPr>
              <w:tabs>
                <w:tab w:val="left" w:pos="2520"/>
              </w:tabs>
              <w:ind w:firstLine="567"/>
            </w:pPr>
          </w:p>
        </w:tc>
      </w:tr>
      <w:tr w:rsidR="00FE6C75" w:rsidRPr="00091E2E" w14:paraId="61C9ECC0" w14:textId="77777777" w:rsidTr="00885C56">
        <w:trPr>
          <w:trHeight w:val="1840"/>
        </w:trPr>
        <w:tc>
          <w:tcPr>
            <w:tcW w:w="2014" w:type="dxa"/>
            <w:tcBorders>
              <w:bottom w:val="single" w:sz="4" w:space="0" w:color="auto"/>
            </w:tcBorders>
          </w:tcPr>
          <w:p w14:paraId="15957759" w14:textId="77777777" w:rsidR="00FE6C75" w:rsidRPr="00091E2E" w:rsidRDefault="00FE6C75" w:rsidP="009A1462">
            <w:pPr>
              <w:tabs>
                <w:tab w:val="left" w:pos="2520"/>
              </w:tabs>
              <w:snapToGrid w:val="0"/>
              <w:ind w:left="147" w:right="166"/>
            </w:pPr>
            <w:r w:rsidRPr="00091E2E">
              <w:t>[12.0.2] Благоустройство территории</w:t>
            </w:r>
          </w:p>
        </w:tc>
        <w:tc>
          <w:tcPr>
            <w:tcW w:w="4370" w:type="dxa"/>
            <w:tcBorders>
              <w:bottom w:val="single" w:sz="4" w:space="0" w:color="auto"/>
            </w:tcBorders>
          </w:tcPr>
          <w:p w14:paraId="22105299" w14:textId="77777777" w:rsidR="00FE6C75" w:rsidRPr="00091E2E" w:rsidRDefault="00FE6C75" w:rsidP="009A1462">
            <w:pPr>
              <w:snapToGrid w:val="0"/>
              <w:ind w:left="118" w:right="307"/>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3686" w:type="dxa"/>
            <w:tcBorders>
              <w:bottom w:val="single" w:sz="4" w:space="0" w:color="auto"/>
            </w:tcBorders>
          </w:tcPr>
          <w:p w14:paraId="673D7313" w14:textId="77777777" w:rsidR="00FE6C75" w:rsidRPr="00091E2E" w:rsidRDefault="00FE6C75" w:rsidP="009A1462">
            <w:pPr>
              <w:tabs>
                <w:tab w:val="left" w:pos="1134"/>
              </w:tabs>
              <w:snapToGrid w:val="0"/>
              <w:ind w:left="142" w:right="207"/>
              <w:jc w:val="center"/>
            </w:pPr>
            <w:r w:rsidRPr="00091E2E">
              <w:t>Регламенты не распространяются</w:t>
            </w:r>
          </w:p>
          <w:p w14:paraId="3B748249" w14:textId="77777777" w:rsidR="00FE6C75" w:rsidRPr="00091E2E" w:rsidRDefault="00FE6C75" w:rsidP="009A1462">
            <w:pPr>
              <w:tabs>
                <w:tab w:val="left" w:pos="1134"/>
              </w:tabs>
              <w:snapToGrid w:val="0"/>
              <w:ind w:left="142" w:right="207"/>
              <w:jc w:val="center"/>
            </w:pPr>
            <w:r w:rsidRPr="00091E2E">
              <w:t xml:space="preserve">(не подлежат установлению). </w:t>
            </w:r>
          </w:p>
          <w:p w14:paraId="7FB6F0F3" w14:textId="77777777" w:rsidR="00FE6C75" w:rsidRPr="00091E2E" w:rsidRDefault="00FE6C75" w:rsidP="009A1462">
            <w:pPr>
              <w:tabs>
                <w:tab w:val="left" w:pos="1134"/>
              </w:tabs>
              <w:snapToGrid w:val="0"/>
              <w:ind w:left="142" w:right="207"/>
              <w:jc w:val="center"/>
            </w:pPr>
            <w:r w:rsidRPr="00091E2E">
              <w:t>Благоустройство территории на землях общего пользования проводится в соответствии с правилами благоустройства Кропоткинского городского поселения.</w:t>
            </w:r>
          </w:p>
          <w:p w14:paraId="28469097" w14:textId="77777777" w:rsidR="00FE6C75" w:rsidRPr="00091E2E" w:rsidRDefault="00FE6C75" w:rsidP="009A1462">
            <w:pPr>
              <w:tabs>
                <w:tab w:val="left" w:pos="1134"/>
              </w:tabs>
              <w:snapToGrid w:val="0"/>
              <w:ind w:left="142" w:right="207"/>
              <w:jc w:val="center"/>
            </w:pPr>
          </w:p>
        </w:tc>
        <w:tc>
          <w:tcPr>
            <w:tcW w:w="5103" w:type="dxa"/>
            <w:vMerge/>
            <w:tcBorders>
              <w:bottom w:val="single" w:sz="4" w:space="0" w:color="auto"/>
            </w:tcBorders>
          </w:tcPr>
          <w:p w14:paraId="3625C381" w14:textId="77777777" w:rsidR="00FE6C75" w:rsidRPr="00091E2E" w:rsidRDefault="00FE6C75" w:rsidP="009A1462">
            <w:pPr>
              <w:tabs>
                <w:tab w:val="left" w:pos="2520"/>
              </w:tabs>
              <w:ind w:firstLine="567"/>
            </w:pPr>
          </w:p>
        </w:tc>
      </w:tr>
    </w:tbl>
    <w:p w14:paraId="1A8C6721" w14:textId="77777777" w:rsidR="00FE6C75" w:rsidRPr="00091E2E" w:rsidRDefault="00FE6C75" w:rsidP="00095D2C">
      <w:pPr>
        <w:tabs>
          <w:tab w:val="left" w:pos="2520"/>
        </w:tabs>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175D2D9D" w14:textId="77777777" w:rsidR="00FE6C75" w:rsidRPr="00091E2E" w:rsidRDefault="00FE6C75" w:rsidP="00FE6C75">
      <w:pPr>
        <w:tabs>
          <w:tab w:val="left" w:pos="2520"/>
        </w:tabs>
        <w:ind w:firstLine="567"/>
        <w:jc w:val="center"/>
        <w:rPr>
          <w:b/>
        </w:rPr>
      </w:pPr>
    </w:p>
    <w:tbl>
      <w:tblPr>
        <w:tblW w:w="151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009"/>
        <w:gridCol w:w="4238"/>
        <w:gridCol w:w="3828"/>
        <w:gridCol w:w="5103"/>
      </w:tblGrid>
      <w:tr w:rsidR="002C5923" w:rsidRPr="00091E2E" w14:paraId="1E6E1590" w14:textId="77777777" w:rsidTr="00095D2C">
        <w:trPr>
          <w:trHeight w:val="20"/>
        </w:trPr>
        <w:tc>
          <w:tcPr>
            <w:tcW w:w="2009" w:type="dxa"/>
            <w:vAlign w:val="center"/>
            <w:hideMark/>
          </w:tcPr>
          <w:p w14:paraId="6CABA498" w14:textId="77777777" w:rsidR="00FE6C75" w:rsidRPr="00091E2E" w:rsidRDefault="00FE6C75" w:rsidP="009A1462">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w:t>
            </w:r>
            <w:r w:rsidRPr="00091E2E">
              <w:rPr>
                <w:b/>
              </w:rPr>
              <w:lastRenderedPageBreak/>
              <w:t>НИЯ ЗЕМЕЛЬНЫХ УЧАСТКОВ</w:t>
            </w:r>
          </w:p>
        </w:tc>
        <w:tc>
          <w:tcPr>
            <w:tcW w:w="4238" w:type="dxa"/>
            <w:vAlign w:val="center"/>
            <w:hideMark/>
          </w:tcPr>
          <w:p w14:paraId="0FD63CC7" w14:textId="77777777" w:rsidR="00FE6C75" w:rsidRPr="00091E2E" w:rsidRDefault="00D813FB" w:rsidP="00D813FB">
            <w:pPr>
              <w:tabs>
                <w:tab w:val="left" w:pos="2520"/>
              </w:tabs>
              <w:snapToGrid w:val="0"/>
              <w:jc w:val="center"/>
              <w:rPr>
                <w:b/>
              </w:rPr>
            </w:pPr>
            <w:r w:rsidRPr="00091E2E">
              <w:rPr>
                <w:b/>
              </w:rPr>
              <w:lastRenderedPageBreak/>
              <w:t>ВИДЫ РАЗРЕШЕННОГО ИСПОЛЬЗОВАНИЯ ОБЪЕКТОВ КАПИТАЛЬНОГО СТРОИТЕЛЬСТВА</w:t>
            </w:r>
          </w:p>
        </w:tc>
        <w:tc>
          <w:tcPr>
            <w:tcW w:w="3828" w:type="dxa"/>
            <w:vAlign w:val="center"/>
            <w:hideMark/>
          </w:tcPr>
          <w:p w14:paraId="28E664F4" w14:textId="77777777" w:rsidR="00FE6C75" w:rsidRPr="00091E2E" w:rsidRDefault="00FE6C75" w:rsidP="009A1462">
            <w:pPr>
              <w:tabs>
                <w:tab w:val="left" w:pos="2520"/>
                <w:tab w:val="left" w:pos="4658"/>
              </w:tabs>
              <w:snapToGrid w:val="0"/>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 xml:space="preserve">ПАРАМЕТРЫ РАЗРЕШЕННОГО ИСПОЛЬЗОВАНИЯ </w:t>
            </w:r>
            <w:r w:rsidRPr="00091E2E">
              <w:rPr>
                <w:b/>
              </w:rPr>
              <w:lastRenderedPageBreak/>
              <w:t>ЗЕМЕЛЬНЫХ УЧАСТКОВ И ОБЪЕКТОВ КАПИТАЛЬНОГО СТРОИТЕЛЬСТВА</w:t>
            </w:r>
          </w:p>
        </w:tc>
        <w:tc>
          <w:tcPr>
            <w:tcW w:w="5103" w:type="dxa"/>
            <w:vAlign w:val="center"/>
          </w:tcPr>
          <w:p w14:paraId="29BBA322" w14:textId="77777777" w:rsidR="00FE6C75" w:rsidRPr="00091E2E" w:rsidRDefault="00FE6C75" w:rsidP="009A1462">
            <w:pPr>
              <w:tabs>
                <w:tab w:val="left" w:pos="3071"/>
                <w:tab w:val="left" w:pos="3524"/>
              </w:tabs>
              <w:snapToGrid w:val="0"/>
              <w:jc w:val="center"/>
              <w:rPr>
                <w:b/>
              </w:rPr>
            </w:pPr>
            <w:r w:rsidRPr="00091E2E">
              <w:rPr>
                <w:b/>
              </w:rPr>
              <w:lastRenderedPageBreak/>
              <w:t xml:space="preserve">ОСОБЫЕ УСЛОВИЯ РЕАЛИЗАЦИИ РЕГЛАМЕНТА </w:t>
            </w:r>
          </w:p>
        </w:tc>
      </w:tr>
      <w:tr w:rsidR="00FA4253" w:rsidRPr="00091E2E" w14:paraId="0514CCE5" w14:textId="77777777" w:rsidTr="00095D2C">
        <w:trPr>
          <w:trHeight w:val="6093"/>
        </w:trPr>
        <w:tc>
          <w:tcPr>
            <w:tcW w:w="2009" w:type="dxa"/>
          </w:tcPr>
          <w:p w14:paraId="003DF05C" w14:textId="77777777" w:rsidR="00FA4253" w:rsidRPr="00091E2E" w:rsidRDefault="00FA4253" w:rsidP="009A1462">
            <w:pPr>
              <w:snapToGrid w:val="0"/>
              <w:ind w:left="142" w:right="146"/>
            </w:pPr>
            <w:r w:rsidRPr="00091E2E">
              <w:t>[3.10.1]</w:t>
            </w:r>
          </w:p>
          <w:p w14:paraId="633AB1FE" w14:textId="77777777" w:rsidR="00FA4253" w:rsidRPr="00091E2E" w:rsidRDefault="00FA4253" w:rsidP="009A1462">
            <w:pPr>
              <w:ind w:left="142" w:right="146"/>
            </w:pPr>
            <w:r w:rsidRPr="00091E2E">
              <w:t>Амбулаторное ветеринарное обслуживание</w:t>
            </w:r>
          </w:p>
        </w:tc>
        <w:tc>
          <w:tcPr>
            <w:tcW w:w="4238" w:type="dxa"/>
            <w:hideMark/>
          </w:tcPr>
          <w:p w14:paraId="5DCB3C6F" w14:textId="77777777" w:rsidR="00FA4253" w:rsidRPr="00091E2E" w:rsidRDefault="00FA4253" w:rsidP="004373E6">
            <w:pPr>
              <w:pStyle w:val="s16"/>
              <w:shd w:val="clear" w:color="auto" w:fill="FFFFFF"/>
              <w:spacing w:before="0" w:beforeAutospacing="0" w:after="0" w:afterAutospacing="0"/>
              <w:ind w:left="118"/>
              <w:rPr>
                <w:sz w:val="20"/>
                <w:szCs w:val="20"/>
              </w:rPr>
            </w:pPr>
            <w:r w:rsidRPr="00091E2E">
              <w:rPr>
                <w:sz w:val="20"/>
                <w:szCs w:val="20"/>
                <w:shd w:val="clear" w:color="auto" w:fill="FFFFFF"/>
              </w:rPr>
              <w:t>Объекты капитального строительства, предназначенные для оказания ветеринарных услуг без содержания животных</w:t>
            </w:r>
          </w:p>
        </w:tc>
        <w:tc>
          <w:tcPr>
            <w:tcW w:w="3828" w:type="dxa"/>
            <w:hideMark/>
          </w:tcPr>
          <w:p w14:paraId="58DA4A69" w14:textId="77777777" w:rsidR="00FA4253" w:rsidRPr="00091E2E" w:rsidRDefault="00FA4253" w:rsidP="009A1462">
            <w:pPr>
              <w:snapToGrid w:val="0"/>
              <w:ind w:left="142" w:right="146"/>
              <w:jc w:val="both"/>
            </w:pPr>
            <w:r w:rsidRPr="00091E2E">
              <w:t>Минимальная/максимальная площадь земельного участка – 400/5000 кв.м;</w:t>
            </w:r>
          </w:p>
          <w:p w14:paraId="4965810D" w14:textId="77777777" w:rsidR="00FA4253" w:rsidRPr="00091E2E" w:rsidRDefault="00FA4253" w:rsidP="009A1462">
            <w:pPr>
              <w:ind w:left="142" w:right="146"/>
              <w:jc w:val="both"/>
            </w:pPr>
            <w:r w:rsidRPr="00091E2E">
              <w:t xml:space="preserve">максимальное количество надземных этажей – 3;  </w:t>
            </w:r>
          </w:p>
          <w:p w14:paraId="5614A092" w14:textId="77777777" w:rsidR="00FA4253" w:rsidRPr="00091E2E" w:rsidRDefault="00FA4253" w:rsidP="009A1462">
            <w:pPr>
              <w:snapToGrid w:val="0"/>
              <w:ind w:left="142" w:right="146"/>
              <w:jc w:val="both"/>
            </w:pPr>
            <w:r w:rsidRPr="00091E2E">
              <w:t xml:space="preserve">максимальный процент застройки в границах земельного участка – 60%; </w:t>
            </w:r>
          </w:p>
          <w:p w14:paraId="7060DA80" w14:textId="77777777" w:rsidR="00FA4253" w:rsidRPr="00091E2E" w:rsidRDefault="00FA4253" w:rsidP="009A1462">
            <w:pPr>
              <w:snapToGrid w:val="0"/>
              <w:ind w:left="142" w:right="146"/>
              <w:jc w:val="both"/>
              <w:rPr>
                <w:rFonts w:eastAsia="Calibri"/>
              </w:rPr>
            </w:pPr>
            <w:r w:rsidRPr="00091E2E">
              <w:rPr>
                <w:rFonts w:eastAsia="Calibri"/>
              </w:rPr>
              <w:t>максимальная высота зданий, строений, сооружений от уровня земли - 15 м;</w:t>
            </w:r>
          </w:p>
          <w:p w14:paraId="4EAB5C0E" w14:textId="77777777" w:rsidR="00FA4253" w:rsidRPr="00091E2E" w:rsidRDefault="00FA4253" w:rsidP="009A1462">
            <w:pPr>
              <w:tabs>
                <w:tab w:val="left" w:pos="2520"/>
              </w:tabs>
              <w:ind w:left="142" w:right="146"/>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1EF77328" w14:textId="77777777" w:rsidR="00FA4253" w:rsidRPr="00091E2E" w:rsidRDefault="00FA4253" w:rsidP="009A1462">
            <w:pPr>
              <w:snapToGrid w:val="0"/>
              <w:ind w:left="118" w:right="131"/>
              <w:jc w:val="both"/>
            </w:pPr>
            <w:r w:rsidRPr="00091E2E">
              <w:rPr>
                <w:rFonts w:eastAsia="SimSun"/>
                <w:lang w:eastAsia="zh-CN" w:bidi="ru-RU"/>
              </w:rPr>
              <w:t>минимальный процент озеленения земельного участка 15%.</w:t>
            </w:r>
          </w:p>
        </w:tc>
        <w:tc>
          <w:tcPr>
            <w:tcW w:w="5103" w:type="dxa"/>
          </w:tcPr>
          <w:p w14:paraId="160998DB" w14:textId="77777777" w:rsidR="00FA4253" w:rsidRPr="00091E2E" w:rsidRDefault="00FA4253" w:rsidP="009A1462">
            <w:pPr>
              <w:tabs>
                <w:tab w:val="left" w:pos="3071"/>
              </w:tabs>
              <w:autoSpaceDN w:val="0"/>
              <w:ind w:left="118" w:right="145"/>
            </w:pPr>
            <w:r w:rsidRPr="00091E2E">
              <w:t>Особые условия реализации регламента зоны ОД-2, установленные для основных видов разрешенного использования, применяются в той же степени к условно разрешенным видам использования, установленным данным регламентом.</w:t>
            </w:r>
          </w:p>
          <w:p w14:paraId="0939BC70" w14:textId="77777777" w:rsidR="00FA4253" w:rsidRPr="00091E2E" w:rsidRDefault="00FA4253" w:rsidP="009A1462">
            <w:pPr>
              <w:tabs>
                <w:tab w:val="left" w:pos="3071"/>
              </w:tabs>
              <w:autoSpaceDN w:val="0"/>
              <w:ind w:left="118" w:right="145"/>
            </w:pPr>
          </w:p>
          <w:p w14:paraId="06FED4FB" w14:textId="77777777" w:rsidR="00FA4253" w:rsidRPr="00091E2E" w:rsidRDefault="00FA4253" w:rsidP="009A1462">
            <w:pPr>
              <w:tabs>
                <w:tab w:val="left" w:pos="3071"/>
              </w:tabs>
              <w:suppressAutoHyphens w:val="0"/>
              <w:overflowPunct/>
              <w:autoSpaceDN w:val="0"/>
              <w:ind w:left="142" w:right="145"/>
            </w:pPr>
            <w:r w:rsidRPr="00091E2E">
              <w:t>Размещение новых объектов жилого назначения в общественно-деловой зоне не допускается (за исключением реконструкции существующих жилых объектов без увеличения их существующей этажности)</w:t>
            </w:r>
          </w:p>
          <w:p w14:paraId="793D4ED0" w14:textId="77777777" w:rsidR="00FA4253" w:rsidRPr="00091E2E" w:rsidRDefault="00FA4253" w:rsidP="009A1462">
            <w:pPr>
              <w:tabs>
                <w:tab w:val="left" w:pos="3071"/>
              </w:tabs>
              <w:suppressAutoHyphens w:val="0"/>
              <w:overflowPunct/>
              <w:autoSpaceDN w:val="0"/>
              <w:ind w:left="142" w:right="145"/>
              <w:rPr>
                <w:rFonts w:eastAsia="SimSun"/>
                <w:lang w:eastAsia="zh-CN" w:bidi="ru-RU"/>
              </w:rPr>
            </w:pPr>
          </w:p>
          <w:p w14:paraId="40057327" w14:textId="77777777" w:rsidR="00FA4253" w:rsidRPr="00091E2E" w:rsidRDefault="00FA4253" w:rsidP="009A1462">
            <w:pPr>
              <w:tabs>
                <w:tab w:val="left" w:pos="3071"/>
              </w:tabs>
              <w:suppressAutoHyphens w:val="0"/>
              <w:overflowPunct/>
              <w:autoSpaceDN w:val="0"/>
              <w:ind w:left="142" w:right="145"/>
            </w:pPr>
            <w:r w:rsidRPr="00091E2E">
              <w:rPr>
                <w:rFonts w:eastAsia="SimSun"/>
                <w:lang w:eastAsia="zh-CN" w:bidi="ru-RU"/>
              </w:rPr>
              <w:t>Реконструкция многоквартирных жилых домов не допускаются в случае, если объекты капитального строительства не обеспечены объектами социальной, транспортной и инженерно-коммунальной инфраструктуры, а также коммунальными и энергетическими ресурсами.</w:t>
            </w:r>
          </w:p>
          <w:p w14:paraId="2C1F8718" w14:textId="77777777" w:rsidR="00FA4253" w:rsidRPr="00091E2E" w:rsidRDefault="00FA4253" w:rsidP="009A1462">
            <w:pPr>
              <w:tabs>
                <w:tab w:val="left" w:pos="3071"/>
              </w:tabs>
              <w:suppressAutoHyphens w:val="0"/>
              <w:overflowPunct/>
              <w:autoSpaceDN w:val="0"/>
              <w:ind w:left="142" w:right="145"/>
              <w:rPr>
                <w:lang w:eastAsia="ru-RU"/>
              </w:rPr>
            </w:pPr>
            <w:r w:rsidRPr="00091E2E">
              <w:rPr>
                <w:lang w:eastAsia="ru-RU"/>
              </w:rPr>
              <w:t>Перевод индивидуального жилого дома в нежилое помещение, в случае если переводимый объект будет относиться к объектам массового пребывания граждан, либо для получения разрешения на строительство объекта подобной категории требуется проведение экспертизы проектной документации и результатов инженерных изысканий.</w:t>
            </w:r>
          </w:p>
          <w:p w14:paraId="508E7B16" w14:textId="77777777" w:rsidR="00FA4253" w:rsidRPr="00091E2E" w:rsidRDefault="00FA4253" w:rsidP="009A1462">
            <w:pPr>
              <w:tabs>
                <w:tab w:val="left" w:pos="3071"/>
              </w:tabs>
              <w:suppressAutoHyphens w:val="0"/>
              <w:overflowPunct/>
              <w:autoSpaceDN w:val="0"/>
              <w:ind w:left="142" w:right="145"/>
              <w:rPr>
                <w:lang w:eastAsia="ru-RU"/>
              </w:rPr>
            </w:pPr>
            <w:r w:rsidRPr="00091E2E">
              <w:rPr>
                <w:rFonts w:eastAsia="Calibri"/>
                <w:lang w:eastAsia="en-US"/>
              </w:rPr>
              <w:t>Устройство ограждений земельных участков многоквартирных домов не допускается.</w:t>
            </w:r>
          </w:p>
        </w:tc>
      </w:tr>
    </w:tbl>
    <w:p w14:paraId="0A050EC3" w14:textId="77777777" w:rsidR="00FE6C75" w:rsidRPr="00091E2E" w:rsidRDefault="00FE6C75" w:rsidP="00FE6C75">
      <w:pPr>
        <w:tabs>
          <w:tab w:val="left" w:pos="2520"/>
        </w:tabs>
        <w:rPr>
          <w:b/>
        </w:rPr>
      </w:pPr>
    </w:p>
    <w:p w14:paraId="7F1410B3" w14:textId="77777777" w:rsidR="00FE6C75" w:rsidRPr="00091E2E" w:rsidRDefault="00FE6C75" w:rsidP="00FE6C75">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3FD19644" w14:textId="77777777" w:rsidR="00FE6C75" w:rsidRPr="00091E2E" w:rsidRDefault="00FE6C75" w:rsidP="00FE6C75">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667E96A0" w14:textId="77777777" w:rsidR="00FE6C75" w:rsidRPr="00091E2E" w:rsidRDefault="00FE6C75" w:rsidP="00FE6C75">
      <w:pPr>
        <w:tabs>
          <w:tab w:val="left" w:pos="2520"/>
        </w:tabs>
        <w:ind w:firstLine="567"/>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29"/>
        <w:gridCol w:w="6379"/>
        <w:gridCol w:w="5670"/>
      </w:tblGrid>
      <w:tr w:rsidR="002C5923" w:rsidRPr="00091E2E" w14:paraId="71599419" w14:textId="77777777" w:rsidTr="009A1462">
        <w:trPr>
          <w:trHeight w:val="131"/>
        </w:trPr>
        <w:tc>
          <w:tcPr>
            <w:tcW w:w="3129" w:type="dxa"/>
            <w:vAlign w:val="center"/>
            <w:hideMark/>
          </w:tcPr>
          <w:p w14:paraId="216575DB" w14:textId="77777777" w:rsidR="00FE6C75" w:rsidRPr="00091E2E" w:rsidRDefault="00FE6C75" w:rsidP="009A1462">
            <w:pPr>
              <w:tabs>
                <w:tab w:val="left" w:pos="2520"/>
              </w:tabs>
              <w:snapToGrid w:val="0"/>
              <w:jc w:val="center"/>
              <w:rPr>
                <w:b/>
              </w:rPr>
            </w:pPr>
            <w:r w:rsidRPr="00091E2E">
              <w:rPr>
                <w:b/>
              </w:rPr>
              <w:t>ВИДЫ ВСПОМОГАТЕЛЬНЫХ ОБЪЕКТОВ КАПИТАЛЬНОГО СТРОИТЕЛЬСТВА</w:t>
            </w:r>
          </w:p>
        </w:tc>
        <w:tc>
          <w:tcPr>
            <w:tcW w:w="6379" w:type="dxa"/>
            <w:vAlign w:val="center"/>
            <w:hideMark/>
          </w:tcPr>
          <w:p w14:paraId="4C672474" w14:textId="77777777" w:rsidR="00FE6C75" w:rsidRPr="00091E2E" w:rsidRDefault="00FE6C75" w:rsidP="009A1462">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670" w:type="dxa"/>
            <w:vAlign w:val="center"/>
          </w:tcPr>
          <w:p w14:paraId="2BEE6470" w14:textId="77777777" w:rsidR="00FE6C75" w:rsidRPr="00091E2E" w:rsidRDefault="00FE6C75" w:rsidP="009A1462">
            <w:pPr>
              <w:tabs>
                <w:tab w:val="left" w:pos="3071"/>
              </w:tabs>
              <w:snapToGrid w:val="0"/>
              <w:ind w:right="557" w:firstLine="567"/>
              <w:jc w:val="center"/>
              <w:rPr>
                <w:b/>
              </w:rPr>
            </w:pPr>
            <w:r w:rsidRPr="00091E2E">
              <w:rPr>
                <w:b/>
              </w:rPr>
              <w:t>ОСОБЫЕ УСЛОВИЯ РЕАЛИЗАЦИИ РЕГЛАМЕНТА</w:t>
            </w:r>
          </w:p>
          <w:p w14:paraId="738FDE8C" w14:textId="77777777" w:rsidR="00FE6C75" w:rsidRPr="00091E2E" w:rsidRDefault="00FE6C75" w:rsidP="009A1462">
            <w:pPr>
              <w:tabs>
                <w:tab w:val="left" w:pos="3071"/>
              </w:tabs>
              <w:snapToGrid w:val="0"/>
              <w:ind w:right="557" w:firstLine="567"/>
              <w:jc w:val="center"/>
              <w:rPr>
                <w:b/>
              </w:rPr>
            </w:pPr>
          </w:p>
        </w:tc>
      </w:tr>
      <w:tr w:rsidR="002C5923" w:rsidRPr="00091E2E" w14:paraId="00ACCE6D" w14:textId="77777777" w:rsidTr="009A1462">
        <w:trPr>
          <w:trHeight w:val="984"/>
        </w:trPr>
        <w:tc>
          <w:tcPr>
            <w:tcW w:w="3129" w:type="dxa"/>
            <w:hideMark/>
          </w:tcPr>
          <w:p w14:paraId="14936B03" w14:textId="77777777" w:rsidR="002711AB" w:rsidRPr="00091E2E" w:rsidRDefault="002711AB" w:rsidP="009A1462">
            <w:r w:rsidRPr="00091E2E">
              <w:lastRenderedPageBreak/>
              <w:t>Благоустройство и озеленение.</w:t>
            </w:r>
          </w:p>
          <w:p w14:paraId="767D032A" w14:textId="77777777" w:rsidR="002711AB" w:rsidRPr="00091E2E" w:rsidRDefault="002711AB" w:rsidP="009A1462"/>
        </w:tc>
        <w:tc>
          <w:tcPr>
            <w:tcW w:w="6379" w:type="dxa"/>
            <w:hideMark/>
          </w:tcPr>
          <w:p w14:paraId="34EF617D" w14:textId="77777777" w:rsidR="002711AB" w:rsidRPr="00091E2E" w:rsidRDefault="002711AB" w:rsidP="009A1462">
            <w:pPr>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5E7BBC5E" w14:textId="77777777" w:rsidR="002711AB" w:rsidRPr="00091E2E" w:rsidRDefault="002711AB" w:rsidP="009A1462">
            <w:r w:rsidRPr="00091E2E">
              <w:rPr>
                <w:rFonts w:eastAsia="SimSun"/>
                <w:lang w:eastAsia="zh-CN"/>
              </w:rPr>
              <w:t xml:space="preserve">Отмостка должна располагаться в пределах отведенного </w:t>
            </w:r>
            <w:r w:rsidRPr="00091E2E">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4BF658AF" w14:textId="77777777" w:rsidR="002711AB" w:rsidRPr="00091E2E" w:rsidRDefault="002711AB" w:rsidP="009A1462">
            <w:pPr>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c>
          <w:tcPr>
            <w:tcW w:w="5670" w:type="dxa"/>
            <w:vMerge w:val="restart"/>
          </w:tcPr>
          <w:p w14:paraId="44B5190D" w14:textId="77777777" w:rsidR="002711AB" w:rsidRPr="00091E2E" w:rsidRDefault="002711AB" w:rsidP="009A1462">
            <w:pPr>
              <w:suppressAutoHyphens w:val="0"/>
              <w:autoSpaceDN w:val="0"/>
              <w:ind w:left="142" w:right="131"/>
              <w:jc w:val="both"/>
              <w:rPr>
                <w:rFonts w:eastAsia="SimSun"/>
                <w:lang w:eastAsia="zh-CN" w:bidi="ru-RU"/>
              </w:rPr>
            </w:pPr>
            <w:r w:rsidRPr="00091E2E">
              <w:rPr>
                <w:rFonts w:eastAsia="SimSun"/>
                <w:lang w:eastAsia="zh-CN" w:bidi="ru-RU"/>
              </w:rPr>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728EDBA4" w14:textId="77777777" w:rsidR="002711AB" w:rsidRPr="00091E2E" w:rsidRDefault="002711AB" w:rsidP="009A1462">
            <w:pPr>
              <w:suppressAutoHyphens w:val="0"/>
              <w:autoSpaceDN w:val="0"/>
              <w:ind w:left="142" w:right="131"/>
              <w:jc w:val="both"/>
              <w:rPr>
                <w:rFonts w:eastAsia="SimSun"/>
                <w:lang w:eastAsia="zh-CN" w:bidi="ru-RU"/>
              </w:rPr>
            </w:pPr>
          </w:p>
          <w:p w14:paraId="6D8D0D33" w14:textId="77777777" w:rsidR="002711AB" w:rsidRPr="00091E2E" w:rsidRDefault="002711AB" w:rsidP="009A1462">
            <w:pPr>
              <w:tabs>
                <w:tab w:val="left" w:pos="1134"/>
              </w:tabs>
              <w:suppressAutoHyphens w:val="0"/>
              <w:autoSpaceDN w:val="0"/>
              <w:ind w:left="142" w:right="131"/>
              <w:jc w:val="both"/>
              <w:rPr>
                <w:rFonts w:eastAsia="SimSun"/>
                <w:lang w:eastAsia="zh-CN" w:bidi="ru-RU"/>
              </w:rPr>
            </w:pPr>
            <w:r w:rsidRPr="00091E2E">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74049A6" w14:textId="77777777" w:rsidR="002711AB" w:rsidRPr="00091E2E" w:rsidRDefault="002711AB" w:rsidP="009A1462">
            <w:pPr>
              <w:tabs>
                <w:tab w:val="left" w:pos="1134"/>
              </w:tabs>
              <w:suppressAutoHyphens w:val="0"/>
              <w:autoSpaceDN w:val="0"/>
              <w:ind w:left="142" w:right="131"/>
              <w:jc w:val="both"/>
              <w:rPr>
                <w:rFonts w:eastAsia="SimSun"/>
                <w:lang w:eastAsia="zh-CN" w:bidi="ru-RU"/>
              </w:rPr>
            </w:pPr>
          </w:p>
          <w:p w14:paraId="58564357" w14:textId="77777777" w:rsidR="002711AB" w:rsidRPr="00091E2E" w:rsidRDefault="002711AB" w:rsidP="009A1462">
            <w:pPr>
              <w:ind w:left="142" w:right="131"/>
              <w:jc w:val="both"/>
            </w:pPr>
            <w:r w:rsidRPr="00091E2E">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14:paraId="006238E0" w14:textId="77777777" w:rsidR="002711AB" w:rsidRPr="00091E2E" w:rsidRDefault="002711AB" w:rsidP="009A1462">
            <w:pPr>
              <w:ind w:left="142" w:right="131"/>
              <w:jc w:val="both"/>
            </w:pPr>
          </w:p>
          <w:p w14:paraId="532C9BCD" w14:textId="77777777" w:rsidR="002711AB" w:rsidRPr="00091E2E" w:rsidRDefault="002711AB" w:rsidP="009A1462">
            <w:pPr>
              <w:suppressAutoHyphens w:val="0"/>
              <w:overflowPunct/>
              <w:autoSpaceDN w:val="0"/>
              <w:ind w:left="142" w:right="131"/>
              <w:jc w:val="both"/>
              <w:rPr>
                <w:rFonts w:eastAsia="SimSun"/>
                <w:lang w:eastAsia="zh-CN" w:bidi="ru-RU"/>
              </w:rPr>
            </w:pPr>
            <w:r w:rsidRPr="00091E2E">
              <w:rPr>
                <w:rFonts w:eastAsia="SimSun"/>
                <w:lang w:eastAsia="zh-CN" w:bidi="ru-RU"/>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7161EAAD" w14:textId="77777777" w:rsidR="002711AB" w:rsidRPr="00091E2E" w:rsidRDefault="002711AB" w:rsidP="009A1462">
            <w:pPr>
              <w:suppressAutoHyphens w:val="0"/>
              <w:overflowPunct/>
              <w:autoSpaceDN w:val="0"/>
              <w:ind w:left="142" w:right="131"/>
              <w:jc w:val="both"/>
              <w:rPr>
                <w:rFonts w:eastAsia="SimSun"/>
                <w:lang w:eastAsia="zh-CN" w:bidi="ru-RU"/>
              </w:rPr>
            </w:pPr>
          </w:p>
          <w:p w14:paraId="5474E9F4" w14:textId="77777777" w:rsidR="002711AB" w:rsidRPr="00091E2E" w:rsidRDefault="002711AB" w:rsidP="009A1462">
            <w:pPr>
              <w:suppressAutoHyphens w:val="0"/>
              <w:overflowPunct/>
              <w:autoSpaceDN w:val="0"/>
              <w:ind w:left="142" w:right="131"/>
              <w:jc w:val="both"/>
              <w:rPr>
                <w:rFonts w:eastAsia="SimSun"/>
                <w:lang w:eastAsia="zh-CN" w:bidi="ru-RU"/>
              </w:rPr>
            </w:pPr>
            <w:r w:rsidRPr="00091E2E">
              <w:rPr>
                <w:rFonts w:eastAsia="SimSun"/>
                <w:lang w:eastAsia="zh-CN" w:bidi="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24402044" w14:textId="77777777" w:rsidR="002711AB" w:rsidRPr="00091E2E" w:rsidRDefault="002711AB" w:rsidP="009A1462">
            <w:pPr>
              <w:suppressAutoHyphens w:val="0"/>
              <w:overflowPunct/>
              <w:autoSpaceDN w:val="0"/>
              <w:ind w:left="142" w:right="131"/>
              <w:jc w:val="both"/>
              <w:rPr>
                <w:rFonts w:eastAsia="SimSun"/>
                <w:lang w:eastAsia="zh-CN" w:bidi="ru-RU"/>
              </w:rPr>
            </w:pPr>
          </w:p>
          <w:p w14:paraId="4B229663" w14:textId="77777777" w:rsidR="002711AB" w:rsidRPr="00091E2E" w:rsidRDefault="002711AB" w:rsidP="009A1462">
            <w:pPr>
              <w:suppressAutoHyphens w:val="0"/>
              <w:overflowPunct/>
              <w:autoSpaceDN w:val="0"/>
              <w:ind w:left="142" w:right="131"/>
              <w:jc w:val="both"/>
              <w:rPr>
                <w:rFonts w:eastAsia="SimSun"/>
                <w:lang w:eastAsia="zh-CN" w:bidi="ru-RU"/>
              </w:rPr>
            </w:pPr>
            <w:r w:rsidRPr="00091E2E">
              <w:rPr>
                <w:rFonts w:eastAsia="SimSun"/>
                <w:lang w:eastAsia="zh-CN" w:bidi="ru-RU"/>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08F02AF6" w14:textId="77777777" w:rsidR="002711AB" w:rsidRPr="00091E2E" w:rsidRDefault="002711AB" w:rsidP="009A1462">
            <w:pPr>
              <w:ind w:left="142" w:right="131"/>
              <w:jc w:val="both"/>
            </w:pPr>
          </w:p>
        </w:tc>
      </w:tr>
      <w:tr w:rsidR="002C5923" w:rsidRPr="00091E2E" w14:paraId="549608CD" w14:textId="77777777" w:rsidTr="009A1462">
        <w:trPr>
          <w:trHeight w:val="705"/>
        </w:trPr>
        <w:tc>
          <w:tcPr>
            <w:tcW w:w="3129" w:type="dxa"/>
          </w:tcPr>
          <w:p w14:paraId="0077E1C6" w14:textId="77777777" w:rsidR="002711AB" w:rsidRPr="00091E2E" w:rsidRDefault="002711AB" w:rsidP="009A1462">
            <w:r w:rsidRPr="00091E2E">
              <w:t>Отдельно стоящие, встроенные или пристроенные в жилые дома гаражи на одно-два машино-места на индивидуальный участок.</w:t>
            </w:r>
          </w:p>
          <w:p w14:paraId="121D28EC" w14:textId="77777777" w:rsidR="002711AB" w:rsidRPr="00091E2E" w:rsidRDefault="002711AB" w:rsidP="009A1462"/>
        </w:tc>
        <w:tc>
          <w:tcPr>
            <w:tcW w:w="6379" w:type="dxa"/>
          </w:tcPr>
          <w:p w14:paraId="03B7A95C" w14:textId="77777777" w:rsidR="002711AB" w:rsidRPr="00091E2E" w:rsidRDefault="002711AB" w:rsidP="009A1462">
            <w:pPr>
              <w:rPr>
                <w:rFonts w:eastAsia="SimSun"/>
                <w:lang w:eastAsia="zh-CN"/>
              </w:rPr>
            </w:pPr>
            <w:r w:rsidRPr="00091E2E">
              <w:rPr>
                <w:rFonts w:eastAsia="SimSun"/>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37E8DB6B" w14:textId="77777777" w:rsidR="002711AB" w:rsidRPr="00091E2E" w:rsidRDefault="002711AB" w:rsidP="009A1462">
            <w:r w:rsidRPr="00091E2E">
              <w:t>Максимальное количество надземных этажей – не более 1 этажа .</w:t>
            </w:r>
          </w:p>
          <w:p w14:paraId="7B366169" w14:textId="77777777" w:rsidR="002711AB" w:rsidRPr="00091E2E" w:rsidRDefault="002711AB" w:rsidP="009A1462">
            <w:r w:rsidRPr="00091E2E">
              <w:t xml:space="preserve">Максимальная высота – до 7 м., высота этажа – до 3м. </w:t>
            </w:r>
          </w:p>
          <w:p w14:paraId="7043F0E1" w14:textId="77777777" w:rsidR="002711AB" w:rsidRPr="00091E2E" w:rsidRDefault="002711AB" w:rsidP="009A1462">
            <w:r w:rsidRPr="00091E2E">
              <w:t>Допускается размещать по красной линии без устройства распашных ворот.            Допускается делать встроенными в первые этажи жилого дома.</w:t>
            </w:r>
          </w:p>
          <w:p w14:paraId="797CCBC4" w14:textId="77777777" w:rsidR="002711AB" w:rsidRPr="00091E2E" w:rsidRDefault="002711AB" w:rsidP="009A1462">
            <w:r w:rsidRPr="00091E2E">
              <w:t>Отступ от границ смежного земельного участка -1 м.</w:t>
            </w:r>
          </w:p>
          <w:p w14:paraId="43A20AED" w14:textId="77777777" w:rsidR="002711AB" w:rsidRPr="00091E2E" w:rsidRDefault="002711AB" w:rsidP="009A1462">
            <w:r w:rsidRPr="00091E2E">
              <w:t>Отступ от границ смежного земельного участка до открытой стоянки – 1 м.</w:t>
            </w:r>
          </w:p>
          <w:p w14:paraId="3A89EF27" w14:textId="77777777" w:rsidR="002711AB" w:rsidRPr="00091E2E" w:rsidRDefault="002711AB" w:rsidP="009A1462">
            <w:r w:rsidRPr="00091E2E">
              <w:t>На территории малоэтажной застройки на участках запрещается строительство гаражей для грузового транспорта и транспорта для перевозки людей, находящегося в личной собственности, кроме автотранспорта с максимальной разрешенной массой не более 3,5 тонн.</w:t>
            </w:r>
          </w:p>
        </w:tc>
        <w:tc>
          <w:tcPr>
            <w:tcW w:w="5670" w:type="dxa"/>
            <w:vMerge/>
          </w:tcPr>
          <w:p w14:paraId="58A888D4" w14:textId="77777777" w:rsidR="002711AB" w:rsidRPr="00091E2E" w:rsidRDefault="002711AB" w:rsidP="009A1462">
            <w:pPr>
              <w:suppressAutoHyphens w:val="0"/>
              <w:autoSpaceDN w:val="0"/>
              <w:ind w:left="142" w:right="131"/>
              <w:jc w:val="both"/>
              <w:rPr>
                <w:rFonts w:eastAsia="SimSun"/>
                <w:lang w:eastAsia="zh-CN" w:bidi="ru-RU"/>
              </w:rPr>
            </w:pPr>
          </w:p>
        </w:tc>
      </w:tr>
      <w:tr w:rsidR="002C5923" w:rsidRPr="00091E2E" w14:paraId="67F10784" w14:textId="77777777" w:rsidTr="009A1462">
        <w:trPr>
          <w:trHeight w:val="936"/>
        </w:trPr>
        <w:tc>
          <w:tcPr>
            <w:tcW w:w="3129" w:type="dxa"/>
          </w:tcPr>
          <w:p w14:paraId="1ADC8DDF" w14:textId="77777777" w:rsidR="002711AB" w:rsidRPr="00091E2E" w:rsidRDefault="002711AB" w:rsidP="009A1462">
            <w:pPr>
              <w:rPr>
                <w:rFonts w:eastAsia="SimSun"/>
                <w:lang w:eastAsia="zh-CN"/>
              </w:rPr>
            </w:pPr>
            <w:r w:rsidRPr="00091E2E">
              <w:rPr>
                <w:rFonts w:eastAsia="SimSun"/>
                <w:lang w:eastAsia="zh-CN"/>
              </w:rPr>
              <w:t>Общественные  туалеты</w:t>
            </w:r>
          </w:p>
        </w:tc>
        <w:tc>
          <w:tcPr>
            <w:tcW w:w="6379" w:type="dxa"/>
          </w:tcPr>
          <w:p w14:paraId="1A3B5EFC" w14:textId="77777777" w:rsidR="002711AB" w:rsidRPr="00091E2E" w:rsidRDefault="002711AB" w:rsidP="009A1462">
            <w:pPr>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72B79B26" w14:textId="77777777" w:rsidR="002711AB" w:rsidRPr="00091E2E" w:rsidRDefault="002711AB" w:rsidP="009A1462">
            <w:pPr>
              <w:rPr>
                <w:rFonts w:eastAsia="SimSun"/>
                <w:lang w:eastAsia="zh-CN"/>
              </w:rPr>
            </w:pPr>
            <w:r w:rsidRPr="00091E2E">
              <w:rPr>
                <w:rFonts w:eastAsia="SimSun"/>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08C7E417" w14:textId="77777777" w:rsidR="002711AB" w:rsidRPr="00091E2E" w:rsidRDefault="002711AB" w:rsidP="009A1462">
            <w:pPr>
              <w:rPr>
                <w:rFonts w:eastAsia="SimSun"/>
                <w:lang w:eastAsia="zh-CN"/>
              </w:rPr>
            </w:pPr>
          </w:p>
        </w:tc>
        <w:tc>
          <w:tcPr>
            <w:tcW w:w="5670" w:type="dxa"/>
            <w:vMerge/>
          </w:tcPr>
          <w:p w14:paraId="7785ED64" w14:textId="77777777" w:rsidR="002711AB" w:rsidRPr="00091E2E" w:rsidRDefault="002711AB" w:rsidP="009A1462">
            <w:pPr>
              <w:suppressAutoHyphens w:val="0"/>
              <w:autoSpaceDN w:val="0"/>
              <w:ind w:left="142" w:right="131"/>
              <w:jc w:val="both"/>
              <w:rPr>
                <w:rFonts w:eastAsia="SimSun"/>
                <w:lang w:eastAsia="zh-CN" w:bidi="ru-RU"/>
              </w:rPr>
            </w:pPr>
          </w:p>
        </w:tc>
      </w:tr>
      <w:tr w:rsidR="002C5923" w:rsidRPr="00091E2E" w14:paraId="3AD1939E" w14:textId="77777777" w:rsidTr="009A1462">
        <w:trPr>
          <w:trHeight w:val="292"/>
        </w:trPr>
        <w:tc>
          <w:tcPr>
            <w:tcW w:w="3129" w:type="dxa"/>
          </w:tcPr>
          <w:p w14:paraId="24BA4C44" w14:textId="77777777" w:rsidR="002711AB" w:rsidRPr="00091E2E" w:rsidRDefault="002711AB" w:rsidP="009A1462">
            <w:pPr>
              <w:rPr>
                <w:rFonts w:eastAsia="SimSun"/>
                <w:lang w:eastAsia="zh-CN"/>
              </w:rPr>
            </w:pPr>
            <w:r w:rsidRPr="00091E2E">
              <w:rPr>
                <w:rFonts w:eastAsia="SimSun"/>
                <w:lang w:eastAsia="zh-CN"/>
              </w:rPr>
              <w:t>Автостоянки для парковки автомобилей посетителей.</w:t>
            </w:r>
          </w:p>
        </w:tc>
        <w:tc>
          <w:tcPr>
            <w:tcW w:w="6379" w:type="dxa"/>
          </w:tcPr>
          <w:p w14:paraId="1A0C831B" w14:textId="77777777" w:rsidR="002711AB" w:rsidRPr="00091E2E" w:rsidRDefault="002711AB" w:rsidP="009A1462">
            <w:pPr>
              <w:rPr>
                <w:rFonts w:eastAsia="SimSun"/>
                <w:lang w:eastAsia="zh-CN"/>
              </w:rPr>
            </w:pPr>
            <w:r w:rsidRPr="00091E2E">
              <w:rPr>
                <w:rFonts w:eastAsia="SimSun"/>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6D0E5156" w14:textId="77777777" w:rsidR="002711AB" w:rsidRPr="00091E2E" w:rsidRDefault="002711AB" w:rsidP="009A1462">
            <w:r w:rsidRPr="00091E2E">
              <w:t>Размеры земельных участков автостоянок на одно место должны быть:</w:t>
            </w:r>
          </w:p>
          <w:p w14:paraId="595348BA" w14:textId="77777777" w:rsidR="002711AB" w:rsidRPr="00091E2E" w:rsidRDefault="002711AB" w:rsidP="009A1462">
            <w:r w:rsidRPr="00091E2E">
              <w:t>для легковых автомобилей - 25 кв. м;</w:t>
            </w:r>
          </w:p>
          <w:p w14:paraId="6B19E467" w14:textId="77777777" w:rsidR="002711AB" w:rsidRPr="00091E2E" w:rsidRDefault="002711AB" w:rsidP="009A1462">
            <w:r w:rsidRPr="00091E2E">
              <w:t>для автобусов - 40 кв. м;</w:t>
            </w:r>
          </w:p>
          <w:p w14:paraId="5B5C45A4" w14:textId="77777777" w:rsidR="002711AB" w:rsidRPr="00091E2E" w:rsidRDefault="002711AB" w:rsidP="009A1462">
            <w:r w:rsidRPr="00091E2E">
              <w:t>для велосипедов - 0,9 кв. м.</w:t>
            </w:r>
          </w:p>
          <w:p w14:paraId="7DE89917" w14:textId="77777777" w:rsidR="002711AB" w:rsidRPr="00091E2E" w:rsidRDefault="002711AB" w:rsidP="009A1462">
            <w:r w:rsidRPr="00091E2E">
              <w:t xml:space="preserve">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w:t>
            </w:r>
            <w:r w:rsidRPr="00091E2E">
              <w:lastRenderedPageBreak/>
              <w:t>3,5 м.</w:t>
            </w:r>
          </w:p>
          <w:p w14:paraId="5F45F280" w14:textId="77777777" w:rsidR="002711AB" w:rsidRPr="00091E2E" w:rsidRDefault="002711AB" w:rsidP="009A1462">
            <w:pPr>
              <w:rPr>
                <w:rFonts w:eastAsia="SimSun"/>
                <w:lang w:eastAsia="zh-CN"/>
              </w:rPr>
            </w:pPr>
            <w:r w:rsidRPr="00091E2E">
              <w:rPr>
                <w:rFonts w:eastAsia="SimSun"/>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c>
          <w:tcPr>
            <w:tcW w:w="5670" w:type="dxa"/>
            <w:vMerge/>
          </w:tcPr>
          <w:p w14:paraId="19750F1D" w14:textId="77777777" w:rsidR="002711AB" w:rsidRPr="00091E2E" w:rsidRDefault="002711AB" w:rsidP="009A1462">
            <w:pPr>
              <w:suppressAutoHyphens w:val="0"/>
              <w:autoSpaceDN w:val="0"/>
              <w:ind w:left="142" w:right="131"/>
              <w:jc w:val="both"/>
              <w:rPr>
                <w:rFonts w:eastAsia="SimSun"/>
                <w:lang w:eastAsia="zh-CN" w:bidi="ru-RU"/>
              </w:rPr>
            </w:pPr>
          </w:p>
        </w:tc>
      </w:tr>
      <w:tr w:rsidR="002C5923" w:rsidRPr="00091E2E" w14:paraId="077B7DED" w14:textId="77777777" w:rsidTr="009A1462">
        <w:trPr>
          <w:trHeight w:val="1140"/>
        </w:trPr>
        <w:tc>
          <w:tcPr>
            <w:tcW w:w="3129" w:type="dxa"/>
          </w:tcPr>
          <w:p w14:paraId="1518E433" w14:textId="77777777" w:rsidR="002711AB" w:rsidRPr="00091E2E" w:rsidRDefault="002711AB" w:rsidP="009A1462">
            <w:r w:rsidRPr="00091E2E">
              <w:t>Детские игровые площадки, площадки отдыха, занятия физкультурой и спортом, хозяйственные площадки.</w:t>
            </w:r>
          </w:p>
        </w:tc>
        <w:tc>
          <w:tcPr>
            <w:tcW w:w="6379" w:type="dxa"/>
          </w:tcPr>
          <w:p w14:paraId="76F73D29" w14:textId="77777777" w:rsidR="002711AB" w:rsidRPr="00091E2E" w:rsidRDefault="002711AB" w:rsidP="009A1462">
            <w:r w:rsidRPr="00091E2E">
              <w:rPr>
                <w:rFonts w:eastAsia="SimSun"/>
                <w:lang w:eastAsia="zh-CN"/>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5F2366C" w14:textId="77777777" w:rsidR="002711AB" w:rsidRPr="00091E2E" w:rsidRDefault="002711AB" w:rsidP="009A1462"/>
        </w:tc>
        <w:tc>
          <w:tcPr>
            <w:tcW w:w="5670" w:type="dxa"/>
            <w:vMerge/>
          </w:tcPr>
          <w:p w14:paraId="381E8FB2" w14:textId="77777777" w:rsidR="002711AB" w:rsidRPr="00091E2E" w:rsidRDefault="002711AB" w:rsidP="009A1462">
            <w:pPr>
              <w:suppressAutoHyphens w:val="0"/>
              <w:autoSpaceDN w:val="0"/>
              <w:ind w:left="142" w:right="131"/>
              <w:jc w:val="both"/>
              <w:rPr>
                <w:rFonts w:eastAsia="SimSun"/>
                <w:lang w:eastAsia="zh-CN" w:bidi="ru-RU"/>
              </w:rPr>
            </w:pPr>
          </w:p>
        </w:tc>
      </w:tr>
    </w:tbl>
    <w:p w14:paraId="279AB3E8" w14:textId="77777777" w:rsidR="00FE6C75" w:rsidRPr="00091E2E" w:rsidRDefault="00FE6C75" w:rsidP="00FE6C75">
      <w:pPr>
        <w:ind w:firstLine="567"/>
        <w:rPr>
          <w:shd w:val="clear" w:color="auto" w:fill="FFFFFF"/>
        </w:rPr>
      </w:pPr>
      <w:r w:rsidRPr="00091E2E">
        <w:rPr>
          <w:shd w:val="clear" w:color="auto" w:fill="FFFFFF"/>
        </w:rPr>
        <w:t>Примечание:</w:t>
      </w:r>
    </w:p>
    <w:p w14:paraId="74F497B5" w14:textId="77777777" w:rsidR="00427D3C" w:rsidRPr="00091E2E" w:rsidRDefault="00427D3C" w:rsidP="00FE6C75">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666CDF15" w14:textId="77777777" w:rsidR="00FE6C75" w:rsidRPr="00091E2E" w:rsidRDefault="00FE6C75" w:rsidP="00FE6C75">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79B70ADB" w14:textId="77777777" w:rsidR="00FE6C75" w:rsidRPr="00091E2E" w:rsidRDefault="00FE6C75" w:rsidP="00FE6C75">
      <w:pPr>
        <w:ind w:firstLine="567"/>
        <w:jc w:val="both"/>
        <w:rPr>
          <w:shd w:val="clear" w:color="auto" w:fill="FFFFFF"/>
        </w:rPr>
      </w:pPr>
      <w:r w:rsidRPr="00091E2E">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7E2878C7" w14:textId="77777777" w:rsidR="00FE6C75" w:rsidRPr="00091E2E" w:rsidRDefault="00FE6C75" w:rsidP="00FE6C75">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71AE68FE" w14:textId="77777777" w:rsidR="006C6EE7" w:rsidRPr="00091E2E" w:rsidRDefault="006C6EE7" w:rsidP="00BF2951">
      <w:pPr>
        <w:ind w:firstLine="426"/>
        <w:jc w:val="center"/>
        <w:rPr>
          <w:b/>
          <w:sz w:val="24"/>
          <w:szCs w:val="24"/>
          <w:shd w:val="clear" w:color="auto" w:fill="FFFFFF"/>
        </w:rPr>
      </w:pPr>
    </w:p>
    <w:p w14:paraId="4AFEDE78" w14:textId="77777777" w:rsidR="002711AB" w:rsidRPr="00091E2E" w:rsidRDefault="002711AB" w:rsidP="002711AB">
      <w:pPr>
        <w:ind w:firstLine="567"/>
        <w:jc w:val="center"/>
        <w:rPr>
          <w:b/>
          <w:sz w:val="24"/>
          <w:szCs w:val="24"/>
          <w:u w:val="single"/>
        </w:rPr>
      </w:pPr>
      <w:r w:rsidRPr="00091E2E">
        <w:rPr>
          <w:b/>
          <w:sz w:val="24"/>
          <w:szCs w:val="24"/>
          <w:u w:val="single"/>
        </w:rPr>
        <w:t>ОД-3. Общественно-деловая зона придорожного сервиса</w:t>
      </w:r>
    </w:p>
    <w:p w14:paraId="2EA987B9" w14:textId="77777777" w:rsidR="002711AB" w:rsidRPr="00091E2E" w:rsidRDefault="002711AB" w:rsidP="002711AB">
      <w:pPr>
        <w:ind w:firstLine="567"/>
        <w:jc w:val="both"/>
        <w:rPr>
          <w:sz w:val="24"/>
          <w:szCs w:val="24"/>
          <w:u w:val="single"/>
        </w:rPr>
      </w:pPr>
    </w:p>
    <w:p w14:paraId="38C88DCA" w14:textId="77777777" w:rsidR="002711AB" w:rsidRPr="00091E2E" w:rsidRDefault="002711AB" w:rsidP="002711AB">
      <w:pPr>
        <w:shd w:val="clear" w:color="auto" w:fill="FFFFFF"/>
        <w:ind w:firstLine="709"/>
        <w:textAlignment w:val="baseline"/>
      </w:pPr>
      <w:r w:rsidRPr="00091E2E">
        <w:t>Общественно-деловая зона придорожного сервиса - ОД-3 располагается вдоль дорог федерального значения и магистральных улиц. Территория зоны ограничивается красными линиями, линиями застройки и границами полосы отвода федеральной дороги.</w:t>
      </w:r>
    </w:p>
    <w:p w14:paraId="00F44019" w14:textId="77777777" w:rsidR="002711AB" w:rsidRPr="00091E2E" w:rsidRDefault="002711AB" w:rsidP="002711AB">
      <w:pPr>
        <w:shd w:val="clear" w:color="auto" w:fill="FFFFFF"/>
        <w:ind w:firstLine="709"/>
        <w:textAlignment w:val="baseline"/>
      </w:pPr>
      <w:r w:rsidRPr="00091E2E">
        <w:t xml:space="preserve">Зона выделена для обеспечения правовых условий формирования земельных участков. </w:t>
      </w:r>
    </w:p>
    <w:p w14:paraId="354BBE06" w14:textId="77777777" w:rsidR="00C91999" w:rsidRPr="00091E2E" w:rsidRDefault="00C91999" w:rsidP="00C91999">
      <w:pPr>
        <w:shd w:val="clear" w:color="auto" w:fill="FFFFFF"/>
        <w:autoSpaceDE/>
        <w:ind w:firstLine="709"/>
        <w:textAlignment w:val="baseline"/>
        <w:rPr>
          <w:sz w:val="24"/>
          <w:szCs w:val="24"/>
          <w:u w:val="single"/>
        </w:rPr>
      </w:pPr>
    </w:p>
    <w:p w14:paraId="35C5B5D6" w14:textId="77777777" w:rsidR="00C91999" w:rsidRPr="00091E2E" w:rsidRDefault="00C91999" w:rsidP="00C91999">
      <w:pPr>
        <w:shd w:val="clear" w:color="auto" w:fill="FFFFFF"/>
        <w:autoSpaceDE/>
        <w:ind w:firstLine="709"/>
        <w:textAlignment w:val="baseline"/>
        <w:rPr>
          <w:u w:val="single"/>
        </w:rPr>
      </w:pPr>
      <w:r w:rsidRPr="00091E2E">
        <w:rPr>
          <w:u w:val="single"/>
        </w:rPr>
        <w:t>Основные виды разрешенного использования:</w:t>
      </w:r>
    </w:p>
    <w:p w14:paraId="7CDDA6EC" w14:textId="77777777" w:rsidR="00C91999" w:rsidRPr="00091E2E" w:rsidRDefault="00C91999" w:rsidP="00C91999">
      <w:pPr>
        <w:shd w:val="clear" w:color="auto" w:fill="FFFFFF"/>
        <w:autoSpaceDE/>
        <w:ind w:firstLine="709"/>
        <w:textAlignment w:val="baseline"/>
      </w:pPr>
      <w:r w:rsidRPr="00091E2E">
        <w:t>1. Хранение автотранспорта (2.7.1);</w:t>
      </w:r>
    </w:p>
    <w:p w14:paraId="5E599B87" w14:textId="77777777" w:rsidR="00C91999" w:rsidRPr="00091E2E" w:rsidRDefault="00C91999" w:rsidP="00C91999">
      <w:pPr>
        <w:shd w:val="clear" w:color="auto" w:fill="FFFFFF"/>
        <w:autoSpaceDE/>
        <w:ind w:firstLine="709"/>
        <w:textAlignment w:val="baseline"/>
      </w:pPr>
      <w:r w:rsidRPr="00091E2E">
        <w:t>2. Предоставление коммунальных услуг (3.1.1);</w:t>
      </w:r>
    </w:p>
    <w:p w14:paraId="2EB0642F" w14:textId="77777777" w:rsidR="00C91999" w:rsidRPr="00091E2E" w:rsidRDefault="00C91999" w:rsidP="00C91999">
      <w:pPr>
        <w:shd w:val="clear" w:color="auto" w:fill="FFFFFF"/>
        <w:autoSpaceDE/>
        <w:ind w:firstLine="709"/>
        <w:textAlignment w:val="baseline"/>
      </w:pPr>
      <w:r w:rsidRPr="00091E2E">
        <w:t>3. Административные здания организаций, обеспечивающих предоставление коммунальных услуг (3.1.2);</w:t>
      </w:r>
    </w:p>
    <w:p w14:paraId="40002642" w14:textId="77777777" w:rsidR="00626DBB" w:rsidRPr="00091E2E" w:rsidRDefault="00626DBB" w:rsidP="00C91999">
      <w:pPr>
        <w:shd w:val="clear" w:color="auto" w:fill="FFFFFF"/>
        <w:autoSpaceDE/>
        <w:ind w:firstLine="709"/>
        <w:textAlignment w:val="baseline"/>
      </w:pPr>
      <w:r w:rsidRPr="00091E2E">
        <w:t>5. Амбулаторное ветеринарное обслуживание (3.10.1);</w:t>
      </w:r>
    </w:p>
    <w:p w14:paraId="60C87AE1" w14:textId="77777777" w:rsidR="00C91999" w:rsidRPr="00091E2E" w:rsidRDefault="00626DBB" w:rsidP="00C91999">
      <w:pPr>
        <w:shd w:val="clear" w:color="auto" w:fill="FFFFFF"/>
        <w:autoSpaceDE/>
        <w:ind w:firstLine="709"/>
        <w:textAlignment w:val="baseline"/>
      </w:pPr>
      <w:r w:rsidRPr="00091E2E">
        <w:t>6</w:t>
      </w:r>
      <w:r w:rsidR="00C91999" w:rsidRPr="00091E2E">
        <w:t>. Амбулаторно-поликлиническое обслуживание (3.4.1);</w:t>
      </w:r>
    </w:p>
    <w:p w14:paraId="061EFFD4" w14:textId="77777777" w:rsidR="00C91999" w:rsidRPr="00091E2E" w:rsidRDefault="00626DBB" w:rsidP="00C91999">
      <w:pPr>
        <w:shd w:val="clear" w:color="auto" w:fill="FFFFFF"/>
        <w:autoSpaceDE/>
        <w:ind w:firstLine="709"/>
        <w:textAlignment w:val="baseline"/>
      </w:pPr>
      <w:r w:rsidRPr="00091E2E">
        <w:t>7</w:t>
      </w:r>
      <w:r w:rsidR="00C91999" w:rsidRPr="00091E2E">
        <w:t>. Бытовое обслуживание (3.3);</w:t>
      </w:r>
    </w:p>
    <w:p w14:paraId="6E4925AE" w14:textId="77777777" w:rsidR="00626DBB" w:rsidRPr="00091E2E" w:rsidRDefault="00626DBB" w:rsidP="00626DBB">
      <w:pPr>
        <w:shd w:val="clear" w:color="auto" w:fill="FFFFFF"/>
        <w:autoSpaceDE/>
        <w:ind w:firstLine="709"/>
        <w:textAlignment w:val="baseline"/>
      </w:pPr>
      <w:r w:rsidRPr="00091E2E">
        <w:lastRenderedPageBreak/>
        <w:t>8. Деловое управление (4.1);</w:t>
      </w:r>
    </w:p>
    <w:p w14:paraId="073770DC" w14:textId="77777777" w:rsidR="00626DBB" w:rsidRPr="00091E2E" w:rsidRDefault="00626DBB" w:rsidP="00C91999">
      <w:pPr>
        <w:shd w:val="clear" w:color="auto" w:fill="FFFFFF"/>
        <w:autoSpaceDE/>
        <w:ind w:firstLine="709"/>
        <w:textAlignment w:val="baseline"/>
      </w:pPr>
      <w:r w:rsidRPr="00091E2E">
        <w:t>9. Рынки (4.3);</w:t>
      </w:r>
    </w:p>
    <w:p w14:paraId="74F16A15" w14:textId="77777777" w:rsidR="00626DBB" w:rsidRPr="00091E2E" w:rsidRDefault="00626DBB" w:rsidP="00626DBB">
      <w:pPr>
        <w:shd w:val="clear" w:color="auto" w:fill="FFFFFF"/>
        <w:autoSpaceDE/>
        <w:ind w:firstLine="709"/>
        <w:textAlignment w:val="baseline"/>
      </w:pPr>
      <w:r w:rsidRPr="00091E2E">
        <w:t>10. Магазины (4.4);</w:t>
      </w:r>
    </w:p>
    <w:p w14:paraId="6C7F9060" w14:textId="77777777" w:rsidR="00626DBB" w:rsidRPr="00091E2E" w:rsidRDefault="00626DBB" w:rsidP="00626DBB">
      <w:pPr>
        <w:shd w:val="clear" w:color="auto" w:fill="FFFFFF"/>
        <w:autoSpaceDE/>
        <w:ind w:firstLine="709"/>
        <w:textAlignment w:val="baseline"/>
      </w:pPr>
      <w:r w:rsidRPr="00091E2E">
        <w:t>11. Общественное питание (4.6);</w:t>
      </w:r>
    </w:p>
    <w:p w14:paraId="74D2B0AD" w14:textId="77777777" w:rsidR="00626DBB" w:rsidRPr="00091E2E" w:rsidRDefault="00626DBB" w:rsidP="00626DBB">
      <w:pPr>
        <w:shd w:val="clear" w:color="auto" w:fill="FFFFFF"/>
        <w:autoSpaceDE/>
        <w:ind w:firstLine="709"/>
        <w:textAlignment w:val="baseline"/>
      </w:pPr>
      <w:r w:rsidRPr="00091E2E">
        <w:t>12. Гостиничное обслуживание (4.7);</w:t>
      </w:r>
    </w:p>
    <w:p w14:paraId="51D0DC26" w14:textId="77777777" w:rsidR="00626DBB" w:rsidRPr="00091E2E" w:rsidRDefault="00626DBB" w:rsidP="00626DBB">
      <w:pPr>
        <w:shd w:val="clear" w:color="auto" w:fill="FFFFFF"/>
        <w:autoSpaceDE/>
        <w:ind w:firstLine="709"/>
        <w:textAlignment w:val="baseline"/>
      </w:pPr>
      <w:r w:rsidRPr="00091E2E">
        <w:t>13. Заправка транспортных средств (4.9.1.1);</w:t>
      </w:r>
    </w:p>
    <w:p w14:paraId="549A8F05" w14:textId="77777777" w:rsidR="00626DBB" w:rsidRPr="00091E2E" w:rsidRDefault="00626DBB" w:rsidP="00626DBB">
      <w:pPr>
        <w:shd w:val="clear" w:color="auto" w:fill="FFFFFF"/>
        <w:autoSpaceDE/>
        <w:ind w:firstLine="709"/>
        <w:textAlignment w:val="baseline"/>
      </w:pPr>
      <w:r w:rsidRPr="00091E2E">
        <w:t>14. Обеспечение дорожного отдыха (4.9.1.2);</w:t>
      </w:r>
    </w:p>
    <w:p w14:paraId="486D9E43" w14:textId="77777777" w:rsidR="00626DBB" w:rsidRPr="00091E2E" w:rsidRDefault="00626DBB" w:rsidP="00626DBB">
      <w:pPr>
        <w:shd w:val="clear" w:color="auto" w:fill="FFFFFF"/>
        <w:autoSpaceDE/>
        <w:ind w:firstLine="709"/>
        <w:textAlignment w:val="baseline"/>
      </w:pPr>
      <w:r w:rsidRPr="00091E2E">
        <w:t>15. Автомобильные мойки (4.9.1.3);</w:t>
      </w:r>
    </w:p>
    <w:p w14:paraId="305D5C50" w14:textId="77777777" w:rsidR="00626DBB" w:rsidRPr="00091E2E" w:rsidRDefault="00626DBB" w:rsidP="00626DBB">
      <w:pPr>
        <w:shd w:val="clear" w:color="auto" w:fill="FFFFFF"/>
        <w:autoSpaceDE/>
        <w:ind w:firstLine="709"/>
        <w:textAlignment w:val="baseline"/>
      </w:pPr>
      <w:r w:rsidRPr="00091E2E">
        <w:t>16. Ремонт автомобилей (4.9.1.4);</w:t>
      </w:r>
    </w:p>
    <w:p w14:paraId="08AB3917" w14:textId="77777777" w:rsidR="00626DBB" w:rsidRPr="00091E2E" w:rsidRDefault="00626DBB" w:rsidP="00626DBB">
      <w:pPr>
        <w:shd w:val="clear" w:color="auto" w:fill="FFFFFF"/>
        <w:autoSpaceDE/>
        <w:ind w:firstLine="709"/>
        <w:textAlignment w:val="baseline"/>
      </w:pPr>
      <w:r w:rsidRPr="00091E2E">
        <w:t>17. Стоянка транспортных средств (4.9.2);</w:t>
      </w:r>
    </w:p>
    <w:p w14:paraId="2BB9DA88" w14:textId="77777777" w:rsidR="00C91999" w:rsidRPr="00091E2E" w:rsidRDefault="00C91999" w:rsidP="00C91999">
      <w:pPr>
        <w:shd w:val="clear" w:color="auto" w:fill="FFFFFF"/>
        <w:autoSpaceDE/>
        <w:ind w:firstLine="709"/>
        <w:textAlignment w:val="baseline"/>
      </w:pPr>
      <w:r w:rsidRPr="00091E2E">
        <w:t>18. Историко-культурная деятельность (9.3);</w:t>
      </w:r>
    </w:p>
    <w:p w14:paraId="14016F92" w14:textId="77777777" w:rsidR="00C91999" w:rsidRPr="00091E2E" w:rsidRDefault="00C91999" w:rsidP="00C91999">
      <w:pPr>
        <w:shd w:val="clear" w:color="auto" w:fill="FFFFFF"/>
        <w:autoSpaceDE/>
        <w:ind w:firstLine="709"/>
        <w:textAlignment w:val="baseline"/>
      </w:pPr>
      <w:r w:rsidRPr="00091E2E">
        <w:t>19. Земельные участки (территории) общего пользования (12.0);</w:t>
      </w:r>
    </w:p>
    <w:p w14:paraId="1621F78D" w14:textId="77777777" w:rsidR="00C91999" w:rsidRPr="00091E2E" w:rsidRDefault="00C91999" w:rsidP="00C91999">
      <w:pPr>
        <w:shd w:val="clear" w:color="auto" w:fill="FFFFFF"/>
        <w:autoSpaceDE/>
        <w:ind w:firstLine="709"/>
        <w:textAlignment w:val="baseline"/>
      </w:pPr>
      <w:r w:rsidRPr="00091E2E">
        <w:t xml:space="preserve">20. </w:t>
      </w:r>
      <w:r w:rsidRPr="00091E2E">
        <w:rPr>
          <w:lang w:eastAsia="en-US"/>
        </w:rPr>
        <w:t>Улично-дорожная сеть (12.0.1);</w:t>
      </w:r>
    </w:p>
    <w:p w14:paraId="3022A8F3" w14:textId="77777777" w:rsidR="00C91999" w:rsidRPr="00091E2E" w:rsidRDefault="00C91999" w:rsidP="00C91999">
      <w:pPr>
        <w:shd w:val="clear" w:color="auto" w:fill="FFFFFF"/>
        <w:autoSpaceDE/>
        <w:ind w:firstLine="709"/>
        <w:textAlignment w:val="baseline"/>
        <w:rPr>
          <w:lang w:eastAsia="en-US"/>
        </w:rPr>
      </w:pPr>
      <w:r w:rsidRPr="00091E2E">
        <w:t xml:space="preserve">21. </w:t>
      </w:r>
      <w:r w:rsidRPr="00091E2E">
        <w:rPr>
          <w:lang w:eastAsia="en-US"/>
        </w:rPr>
        <w:t>Благоустройство территории (12.0.2).</w:t>
      </w:r>
    </w:p>
    <w:p w14:paraId="3CB84C1E" w14:textId="77777777" w:rsidR="00C91999" w:rsidRPr="00091E2E" w:rsidRDefault="00C91999" w:rsidP="00C91999">
      <w:pPr>
        <w:shd w:val="clear" w:color="auto" w:fill="FFFFFF"/>
        <w:autoSpaceDE/>
        <w:ind w:firstLine="709"/>
        <w:textAlignment w:val="baseline"/>
        <w:rPr>
          <w:lang w:eastAsia="en-US"/>
        </w:rPr>
      </w:pPr>
    </w:p>
    <w:p w14:paraId="054CEC93" w14:textId="77777777" w:rsidR="00C91999" w:rsidRPr="00091E2E" w:rsidRDefault="00C91999" w:rsidP="00C91999">
      <w:pPr>
        <w:shd w:val="clear" w:color="auto" w:fill="FFFFFF"/>
        <w:autoSpaceDE/>
        <w:ind w:firstLine="709"/>
        <w:textAlignment w:val="baseline"/>
        <w:rPr>
          <w:u w:val="single"/>
        </w:rPr>
      </w:pPr>
      <w:r w:rsidRPr="00091E2E">
        <w:rPr>
          <w:u w:val="single"/>
        </w:rPr>
        <w:t>Условно-разрешенные виды использования:</w:t>
      </w:r>
    </w:p>
    <w:p w14:paraId="731C766D" w14:textId="77777777" w:rsidR="00C91999" w:rsidRPr="00091E2E" w:rsidRDefault="00626DBB" w:rsidP="00626DBB">
      <w:pPr>
        <w:shd w:val="clear" w:color="auto" w:fill="FFFFFF"/>
        <w:autoSpaceDE/>
        <w:ind w:firstLine="709"/>
        <w:textAlignment w:val="baseline"/>
      </w:pPr>
      <w:r w:rsidRPr="00091E2E">
        <w:t>Не установлены.</w:t>
      </w:r>
    </w:p>
    <w:p w14:paraId="25F82830" w14:textId="77777777" w:rsidR="002711AB" w:rsidRPr="00091E2E" w:rsidRDefault="002711AB" w:rsidP="002711AB">
      <w:pPr>
        <w:shd w:val="clear" w:color="auto" w:fill="FFFFFF"/>
        <w:ind w:firstLine="709"/>
        <w:textAlignment w:val="baseline"/>
        <w:rPr>
          <w:sz w:val="24"/>
          <w:szCs w:val="24"/>
        </w:rPr>
      </w:pPr>
    </w:p>
    <w:p w14:paraId="3C2A8531" w14:textId="77777777" w:rsidR="002711AB" w:rsidRPr="00091E2E" w:rsidRDefault="002711AB" w:rsidP="002711AB">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tbl>
      <w:tblPr>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4"/>
        <w:gridCol w:w="5221"/>
        <w:gridCol w:w="4819"/>
        <w:gridCol w:w="3119"/>
      </w:tblGrid>
      <w:tr w:rsidR="002C5923" w:rsidRPr="00091E2E" w14:paraId="4B174F53" w14:textId="77777777" w:rsidTr="00241498">
        <w:tc>
          <w:tcPr>
            <w:tcW w:w="2014" w:type="dxa"/>
            <w:vAlign w:val="center"/>
            <w:hideMark/>
          </w:tcPr>
          <w:p w14:paraId="464474C7" w14:textId="77777777" w:rsidR="002711AB" w:rsidRPr="00091E2E" w:rsidRDefault="002711AB" w:rsidP="009A1462">
            <w:pPr>
              <w:tabs>
                <w:tab w:val="left" w:pos="2520"/>
              </w:tabs>
              <w:snapToGrid w:val="0"/>
              <w:ind w:left="147" w:right="24"/>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5221" w:type="dxa"/>
            <w:vAlign w:val="center"/>
            <w:hideMark/>
          </w:tcPr>
          <w:p w14:paraId="4B40D72D" w14:textId="77777777" w:rsidR="002711AB" w:rsidRPr="00091E2E" w:rsidRDefault="00D813FB" w:rsidP="009A1462">
            <w:pPr>
              <w:tabs>
                <w:tab w:val="left" w:pos="2520"/>
              </w:tabs>
              <w:snapToGrid w:val="0"/>
              <w:ind w:left="147" w:right="24"/>
              <w:jc w:val="center"/>
              <w:rPr>
                <w:b/>
              </w:rPr>
            </w:pPr>
            <w:r w:rsidRPr="00091E2E">
              <w:rPr>
                <w:b/>
              </w:rPr>
              <w:t>ВИДЫ РАЗРЕШЕННОГО ИСПОЛЬЗОВАНИЯ ОБЪЕКТОВ КАПИТАЛЬНОГО СТРОИТЕЛЬСТВА</w:t>
            </w:r>
          </w:p>
        </w:tc>
        <w:tc>
          <w:tcPr>
            <w:tcW w:w="4819" w:type="dxa"/>
            <w:vAlign w:val="center"/>
            <w:hideMark/>
          </w:tcPr>
          <w:p w14:paraId="118BADDF" w14:textId="77777777" w:rsidR="002711AB" w:rsidRPr="00091E2E" w:rsidRDefault="002711AB" w:rsidP="009A1462">
            <w:pPr>
              <w:tabs>
                <w:tab w:val="left" w:pos="2520"/>
              </w:tabs>
              <w:snapToGrid w:val="0"/>
              <w:ind w:left="147" w:right="24"/>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119" w:type="dxa"/>
            <w:vAlign w:val="center"/>
          </w:tcPr>
          <w:p w14:paraId="3699F34B" w14:textId="77777777" w:rsidR="002711AB" w:rsidRPr="00091E2E" w:rsidRDefault="002711AB" w:rsidP="009A1462">
            <w:pPr>
              <w:tabs>
                <w:tab w:val="left" w:pos="3071"/>
              </w:tabs>
              <w:snapToGrid w:val="0"/>
              <w:ind w:left="118" w:right="165"/>
              <w:jc w:val="center"/>
              <w:rPr>
                <w:b/>
              </w:rPr>
            </w:pPr>
            <w:r w:rsidRPr="00091E2E">
              <w:rPr>
                <w:b/>
              </w:rPr>
              <w:t>ОСОБЫЕ УСЛОВИЯ РЕАЛИЗАЦИИ РЕГЛАМЕНТА</w:t>
            </w:r>
          </w:p>
        </w:tc>
      </w:tr>
      <w:tr w:rsidR="002C5923" w:rsidRPr="00091E2E" w14:paraId="2536E938" w14:textId="77777777" w:rsidTr="00241498">
        <w:tc>
          <w:tcPr>
            <w:tcW w:w="2014" w:type="dxa"/>
          </w:tcPr>
          <w:p w14:paraId="584AFD24" w14:textId="77777777" w:rsidR="002711AB" w:rsidRPr="00091E2E" w:rsidRDefault="002711AB" w:rsidP="009A1462">
            <w:pPr>
              <w:ind w:left="142" w:right="146"/>
            </w:pPr>
            <w:r w:rsidRPr="00091E2E">
              <w:t xml:space="preserve">[2.7.1]  </w:t>
            </w:r>
          </w:p>
          <w:p w14:paraId="4FDE2DB0" w14:textId="77777777" w:rsidR="002711AB" w:rsidRPr="00091E2E" w:rsidRDefault="002711AB" w:rsidP="009A1462">
            <w:pPr>
              <w:ind w:left="142" w:right="146"/>
            </w:pPr>
            <w:r w:rsidRPr="00091E2E">
              <w:t>Хранение автотранспорта</w:t>
            </w:r>
          </w:p>
        </w:tc>
        <w:tc>
          <w:tcPr>
            <w:tcW w:w="5221" w:type="dxa"/>
          </w:tcPr>
          <w:p w14:paraId="198B8A16" w14:textId="77777777" w:rsidR="002711AB" w:rsidRPr="00091E2E" w:rsidRDefault="00C511E8" w:rsidP="009A1462">
            <w:pPr>
              <w:widowControl/>
              <w:suppressAutoHyphens w:val="0"/>
              <w:overflowPunct/>
              <w:snapToGrid w:val="0"/>
              <w:ind w:left="118" w:right="145"/>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819" w:type="dxa"/>
          </w:tcPr>
          <w:p w14:paraId="193D3CF8" w14:textId="77777777" w:rsidR="002711AB" w:rsidRPr="00091E2E" w:rsidRDefault="002711AB" w:rsidP="009A1462">
            <w:pPr>
              <w:tabs>
                <w:tab w:val="left" w:pos="1134"/>
              </w:tabs>
              <w:snapToGrid w:val="0"/>
              <w:ind w:left="118" w:right="145"/>
              <w:jc w:val="both"/>
            </w:pPr>
            <w:r w:rsidRPr="00091E2E">
              <w:t>Минимальная/максимальная площадь земельных участков –15/500 кв. м;</w:t>
            </w:r>
          </w:p>
          <w:p w14:paraId="5D58BACD" w14:textId="77777777" w:rsidR="002711AB" w:rsidRPr="00091E2E" w:rsidRDefault="002711AB" w:rsidP="009A1462">
            <w:pPr>
              <w:snapToGrid w:val="0"/>
              <w:ind w:left="118" w:right="131"/>
              <w:jc w:val="both"/>
            </w:pPr>
            <w:r w:rsidRPr="00091E2E">
              <w:t>максимальный процент застройки в границах земельного участка –80%;</w:t>
            </w:r>
          </w:p>
          <w:p w14:paraId="300339F8" w14:textId="77777777" w:rsidR="002711AB" w:rsidRPr="00091E2E" w:rsidRDefault="002711AB" w:rsidP="009A1462">
            <w:pPr>
              <w:snapToGrid w:val="0"/>
              <w:ind w:left="118" w:right="131"/>
              <w:jc w:val="both"/>
            </w:pPr>
            <w:r w:rsidRPr="00091E2E">
              <w:t>максимальное количество надземных этажей зданий –  2;</w:t>
            </w:r>
          </w:p>
          <w:p w14:paraId="06D39D5D" w14:textId="77777777" w:rsidR="002711AB" w:rsidRPr="00091E2E" w:rsidRDefault="002711AB" w:rsidP="009A1462">
            <w:pPr>
              <w:ind w:left="118" w:right="145"/>
              <w:jc w:val="both"/>
            </w:pPr>
            <w:r w:rsidRPr="00091E2E">
              <w:t>максимальная высота зданий, строений, сооружений от уровня земли - 12 м;</w:t>
            </w:r>
          </w:p>
          <w:p w14:paraId="7F48AA16" w14:textId="77777777" w:rsidR="00042059" w:rsidRPr="00091E2E" w:rsidRDefault="00042059" w:rsidP="00042059">
            <w:pPr>
              <w:snapToGrid w:val="0"/>
              <w:ind w:left="118" w:right="165"/>
              <w:jc w:val="both"/>
            </w:pPr>
            <w:r w:rsidRPr="00091E2E">
              <w:t xml:space="preserve">минимальные отступы от красной линии – 5 м; от иных границ – 3 м;  </w:t>
            </w:r>
          </w:p>
          <w:p w14:paraId="21B1FBC4" w14:textId="77777777" w:rsidR="002711AB" w:rsidRPr="00091E2E" w:rsidRDefault="002711AB" w:rsidP="009A1462">
            <w:pPr>
              <w:ind w:left="118" w:right="145"/>
              <w:jc w:val="both"/>
            </w:pPr>
            <w:r w:rsidRPr="00091E2E">
              <w:rPr>
                <w:rFonts w:eastAsia="SimSun"/>
                <w:lang w:eastAsia="zh-CN" w:bidi="ru-RU"/>
              </w:rPr>
              <w:t>минимальный процент озеленения земельного участка 15%.</w:t>
            </w:r>
          </w:p>
        </w:tc>
        <w:tc>
          <w:tcPr>
            <w:tcW w:w="3119" w:type="dxa"/>
            <w:vMerge w:val="restart"/>
          </w:tcPr>
          <w:p w14:paraId="441445BA" w14:textId="77777777" w:rsidR="002711AB" w:rsidRPr="00091E2E" w:rsidRDefault="002711AB" w:rsidP="009A1462">
            <w:pPr>
              <w:tabs>
                <w:tab w:val="left" w:pos="3071"/>
              </w:tabs>
              <w:ind w:left="142" w:right="65"/>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22 настоящих Правил.</w:t>
            </w:r>
          </w:p>
          <w:p w14:paraId="58C3BAE6" w14:textId="77777777" w:rsidR="002711AB" w:rsidRPr="00091E2E" w:rsidRDefault="002711AB" w:rsidP="009A1462">
            <w:pPr>
              <w:tabs>
                <w:tab w:val="left" w:pos="3071"/>
              </w:tabs>
              <w:ind w:left="142" w:right="65"/>
            </w:pPr>
          </w:p>
          <w:p w14:paraId="67E5EA96" w14:textId="77777777" w:rsidR="002711AB" w:rsidRPr="00091E2E" w:rsidRDefault="002711AB" w:rsidP="009A1462">
            <w:pPr>
              <w:tabs>
                <w:tab w:val="left" w:pos="3071"/>
              </w:tabs>
              <w:ind w:left="142" w:right="65"/>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7A655EF2" w14:textId="77777777" w:rsidR="002711AB" w:rsidRPr="00091E2E" w:rsidRDefault="002711AB" w:rsidP="009A1462">
            <w:pPr>
              <w:widowControl/>
              <w:suppressAutoHyphens w:val="0"/>
              <w:overflowPunct/>
              <w:autoSpaceDE/>
              <w:ind w:left="142" w:right="65"/>
              <w:textAlignment w:val="baseline"/>
              <w:rPr>
                <w:lang w:eastAsia="ru-RU"/>
              </w:rPr>
            </w:pPr>
            <w:r w:rsidRPr="00091E2E">
              <w:rPr>
                <w:lang w:eastAsia="ru-RU"/>
              </w:rPr>
              <w:t xml:space="preserve">Допускается блокировка зданий, </w:t>
            </w:r>
            <w:r w:rsidRPr="00091E2E">
              <w:rPr>
                <w:lang w:eastAsia="ru-RU"/>
              </w:rPr>
              <w:lastRenderedPageBreak/>
              <w:t>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14:paraId="1DF85DAE" w14:textId="77777777" w:rsidR="002711AB" w:rsidRPr="00091E2E" w:rsidRDefault="002711AB" w:rsidP="009A1462">
            <w:pPr>
              <w:widowControl/>
              <w:suppressAutoHyphens w:val="0"/>
              <w:overflowPunct/>
              <w:autoSpaceDE/>
              <w:ind w:left="142" w:right="65"/>
              <w:textAlignment w:val="baseline"/>
              <w:rPr>
                <w:lang w:eastAsia="ru-RU"/>
              </w:rPr>
            </w:pPr>
            <w:r w:rsidRPr="00091E2E">
              <w:rPr>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5C2EA81D" w14:textId="77777777" w:rsidR="002711AB" w:rsidRPr="00091E2E" w:rsidRDefault="002711AB" w:rsidP="009A1462">
            <w:pPr>
              <w:tabs>
                <w:tab w:val="left" w:pos="3071"/>
              </w:tabs>
              <w:suppressAutoHyphens w:val="0"/>
              <w:overflowPunct/>
              <w:autoSpaceDN w:val="0"/>
              <w:ind w:right="65"/>
              <w:rPr>
                <w:rFonts w:eastAsia="Calibri"/>
                <w:lang w:eastAsia="en-US"/>
              </w:rPr>
            </w:pPr>
          </w:p>
          <w:p w14:paraId="04F43A74" w14:textId="77777777" w:rsidR="002711AB" w:rsidRPr="00091E2E" w:rsidRDefault="002711AB" w:rsidP="009A1462">
            <w:pPr>
              <w:snapToGrid w:val="0"/>
              <w:ind w:left="132" w:right="132" w:hanging="1"/>
              <w:jc w:val="both"/>
              <w:rPr>
                <w:rFonts w:eastAsia="Calibri"/>
              </w:rPr>
            </w:pPr>
            <w:r w:rsidRPr="00091E2E">
              <w:rPr>
                <w:lang w:eastAsia="ru-RU"/>
              </w:rPr>
              <w:t xml:space="preserve">Для строительства объектов в зоне затопления или подтопления необходимо предусматривать мероприятия, предусмотренные </w:t>
            </w:r>
            <w:r w:rsidRPr="00091E2E">
              <w:rPr>
                <w:rFonts w:eastAsia="Calibri"/>
              </w:rPr>
              <w:t>согласно статье 22 настоящих Правил.</w:t>
            </w:r>
          </w:p>
          <w:p w14:paraId="2873266B" w14:textId="77777777" w:rsidR="002711AB" w:rsidRPr="00091E2E" w:rsidRDefault="002711AB" w:rsidP="009A1462">
            <w:pPr>
              <w:snapToGrid w:val="0"/>
              <w:ind w:left="142" w:right="65"/>
              <w:rPr>
                <w:rFonts w:eastAsia="Calibri"/>
              </w:rPr>
            </w:pPr>
          </w:p>
          <w:p w14:paraId="6495AC23" w14:textId="77777777" w:rsidR="002711AB" w:rsidRPr="00091E2E" w:rsidRDefault="002711AB" w:rsidP="009A1462">
            <w:pPr>
              <w:tabs>
                <w:tab w:val="left" w:pos="3071"/>
              </w:tabs>
              <w:suppressAutoHyphens w:val="0"/>
              <w:overflowPunct/>
              <w:autoSpaceDN w:val="0"/>
              <w:ind w:left="142" w:right="65"/>
            </w:pPr>
            <w:r w:rsidRPr="00091E2E">
              <w:rPr>
                <w:shd w:val="clear" w:color="auto" w:fill="FFFFFF"/>
                <w:lang w:eastAsia="ru-RU"/>
              </w:rPr>
              <w:t xml:space="preserve">Факт наличия </w:t>
            </w:r>
            <w:r w:rsidRPr="00091E2E">
              <w:rPr>
                <w:lang w:eastAsia="ru-RU"/>
              </w:rPr>
              <w:t>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sidRPr="00091E2E">
              <w:rPr>
                <w:shd w:val="clear" w:color="auto" w:fill="FFFFFF"/>
                <w:lang w:eastAsia="ru-RU"/>
              </w:rPr>
              <w:t xml:space="preserve"> должны подтверждаться </w:t>
            </w:r>
            <w:r w:rsidRPr="00091E2E">
              <w:rPr>
                <w:lang w:eastAsia="ru-RU"/>
              </w:rPr>
              <w:t>заключением аккредитованных экспертов.</w:t>
            </w:r>
          </w:p>
          <w:p w14:paraId="5CF9AFAD" w14:textId="77777777" w:rsidR="002711AB" w:rsidRPr="00091E2E" w:rsidRDefault="002711AB" w:rsidP="009A1462">
            <w:pPr>
              <w:tabs>
                <w:tab w:val="left" w:pos="3071"/>
              </w:tabs>
              <w:ind w:right="207"/>
            </w:pPr>
          </w:p>
          <w:p w14:paraId="71D56E70" w14:textId="77777777" w:rsidR="002711AB" w:rsidRPr="00091E2E" w:rsidRDefault="002711AB" w:rsidP="009A1462">
            <w:pPr>
              <w:tabs>
                <w:tab w:val="left" w:pos="3071"/>
              </w:tabs>
              <w:autoSpaceDN w:val="0"/>
              <w:ind w:left="142" w:right="207"/>
              <w:rPr>
                <w:rFonts w:eastAsia="SimSun"/>
                <w:lang w:eastAsia="zh-CN" w:bidi="ru-RU"/>
              </w:rPr>
            </w:pPr>
            <w:r w:rsidRPr="00091E2E">
              <w:rPr>
                <w:rFonts w:eastAsia="SimSun"/>
                <w:lang w:eastAsia="zh-CN" w:bidi="ru-RU"/>
              </w:rPr>
              <w:t xml:space="preserve">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w:t>
            </w:r>
            <w:r w:rsidRPr="00091E2E">
              <w:rPr>
                <w:rFonts w:eastAsia="SimSun"/>
                <w:lang w:eastAsia="zh-CN" w:bidi="ru-RU"/>
              </w:rPr>
              <w:lastRenderedPageBreak/>
              <w:t>проезжей части этих улиц, пешеходных проходов, тротуаров.</w:t>
            </w:r>
          </w:p>
          <w:p w14:paraId="23FAC2CA" w14:textId="77777777" w:rsidR="002711AB" w:rsidRPr="00091E2E" w:rsidRDefault="002711AB" w:rsidP="009A1462">
            <w:pPr>
              <w:tabs>
                <w:tab w:val="left" w:pos="3071"/>
              </w:tabs>
              <w:autoSpaceDN w:val="0"/>
              <w:ind w:left="142" w:right="207"/>
              <w:rPr>
                <w:rFonts w:eastAsia="SimSun"/>
                <w:lang w:eastAsia="zh-CN" w:bidi="ru-RU"/>
              </w:rPr>
            </w:pPr>
          </w:p>
          <w:p w14:paraId="660F7BD9" w14:textId="77777777" w:rsidR="002711AB" w:rsidRPr="00091E2E" w:rsidRDefault="002711AB" w:rsidP="009A1462">
            <w:pPr>
              <w:tabs>
                <w:tab w:val="left" w:pos="3071"/>
              </w:tabs>
              <w:ind w:left="142" w:right="207"/>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7B0F2412" w14:textId="77777777" w:rsidR="002711AB" w:rsidRPr="00091E2E" w:rsidRDefault="002711AB" w:rsidP="009A1462">
            <w:pPr>
              <w:widowControl/>
              <w:suppressAutoHyphens w:val="0"/>
              <w:overflowPunct/>
              <w:autoSpaceDE/>
              <w:ind w:left="142" w:right="207"/>
              <w:textAlignment w:val="baseline"/>
              <w:rPr>
                <w:lang w:eastAsia="ru-RU"/>
              </w:rPr>
            </w:pPr>
          </w:p>
          <w:p w14:paraId="0EE7CA7E" w14:textId="77777777" w:rsidR="002711AB" w:rsidRPr="00091E2E" w:rsidRDefault="002711AB" w:rsidP="009A1462">
            <w:pPr>
              <w:widowControl/>
              <w:suppressAutoHyphens w:val="0"/>
              <w:overflowPunct/>
              <w:autoSpaceDE/>
              <w:ind w:left="142" w:right="207"/>
              <w:textAlignment w:val="baseline"/>
              <w:rPr>
                <w:lang w:eastAsia="ru-RU"/>
              </w:rPr>
            </w:pPr>
            <w:r w:rsidRPr="00091E2E">
              <w:rPr>
                <w:lang w:eastAsia="ru-RU"/>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14:paraId="6D4FF24D" w14:textId="77777777" w:rsidR="002711AB" w:rsidRPr="00091E2E" w:rsidRDefault="002711AB" w:rsidP="009A1462">
            <w:pPr>
              <w:widowControl/>
              <w:suppressAutoHyphens w:val="0"/>
              <w:overflowPunct/>
              <w:autoSpaceDE/>
              <w:ind w:left="142" w:right="207"/>
              <w:textAlignment w:val="baseline"/>
              <w:rPr>
                <w:lang w:eastAsia="ru-RU"/>
              </w:rPr>
            </w:pPr>
            <w:r w:rsidRPr="00091E2E">
              <w:rPr>
                <w:lang w:eastAsia="ru-RU"/>
              </w:rPr>
              <w:t>обустройство входа с созданием условий для беспрепятственного доступа маломобильных граждан к месту получения услуги (обслуживания);</w:t>
            </w:r>
          </w:p>
          <w:p w14:paraId="2F0F6C75" w14:textId="77777777" w:rsidR="002711AB" w:rsidRPr="00091E2E" w:rsidRDefault="002711AB" w:rsidP="009A1462">
            <w:pPr>
              <w:widowControl/>
              <w:suppressAutoHyphens w:val="0"/>
              <w:overflowPunct/>
              <w:autoSpaceDE/>
              <w:ind w:left="142" w:right="207"/>
              <w:textAlignment w:val="baseline"/>
              <w:rPr>
                <w:lang w:eastAsia="ru-RU"/>
              </w:rPr>
            </w:pPr>
            <w:r w:rsidRPr="00091E2E">
              <w:rPr>
                <w:lang w:eastAsia="ru-RU"/>
              </w:rPr>
              <w:t>оборудование площадок для стоянки автомобилей посетителей;</w:t>
            </w:r>
          </w:p>
          <w:p w14:paraId="7DC0A156" w14:textId="77777777" w:rsidR="002711AB" w:rsidRPr="00091E2E" w:rsidRDefault="002711AB" w:rsidP="009A1462">
            <w:pPr>
              <w:widowControl/>
              <w:tabs>
                <w:tab w:val="left" w:pos="416"/>
                <w:tab w:val="left" w:pos="1266"/>
              </w:tabs>
              <w:suppressAutoHyphens w:val="0"/>
              <w:overflowPunct/>
              <w:autoSpaceDE/>
              <w:ind w:left="142" w:right="207"/>
              <w:textAlignment w:val="baseline"/>
              <w:rPr>
                <w:lang w:eastAsia="ru-RU"/>
              </w:rPr>
            </w:pPr>
            <w:r w:rsidRPr="00091E2E">
              <w:rPr>
                <w:lang w:eastAsia="ru-RU"/>
              </w:rPr>
              <w:t>соблюдение норм благоустройства, установленных соответствующими муниципальными правовыми актами.</w:t>
            </w:r>
          </w:p>
          <w:p w14:paraId="61FA6277" w14:textId="77777777" w:rsidR="002711AB" w:rsidRPr="00091E2E" w:rsidRDefault="002711AB" w:rsidP="009A1462">
            <w:pPr>
              <w:widowControl/>
              <w:tabs>
                <w:tab w:val="left" w:pos="416"/>
                <w:tab w:val="left" w:pos="1266"/>
              </w:tabs>
              <w:suppressAutoHyphens w:val="0"/>
              <w:overflowPunct/>
              <w:autoSpaceDE/>
              <w:ind w:left="142" w:right="207"/>
              <w:textAlignment w:val="baseline"/>
              <w:rPr>
                <w:lang w:eastAsia="ru-RU"/>
              </w:rPr>
            </w:pPr>
          </w:p>
          <w:p w14:paraId="5DA063BE" w14:textId="77777777" w:rsidR="002711AB" w:rsidRPr="00091E2E" w:rsidRDefault="002711AB" w:rsidP="009A1462">
            <w:pPr>
              <w:snapToGrid w:val="0"/>
              <w:ind w:left="142" w:right="207"/>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6D1F5B2B" w14:textId="77777777" w:rsidR="002711AB" w:rsidRPr="00091E2E" w:rsidRDefault="002711AB" w:rsidP="009A1462">
            <w:pPr>
              <w:snapToGrid w:val="0"/>
              <w:ind w:left="142" w:right="207"/>
              <w:rPr>
                <w:rFonts w:eastAsia="Calibri"/>
              </w:rPr>
            </w:pPr>
            <w:r w:rsidRPr="00091E2E">
              <w:rPr>
                <w:lang w:eastAsia="ru-RU"/>
              </w:rPr>
              <w:lastRenderedPageBreak/>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22 настоящих Правил.</w:t>
            </w:r>
          </w:p>
          <w:p w14:paraId="66F97715" w14:textId="77777777" w:rsidR="002711AB" w:rsidRPr="00091E2E" w:rsidRDefault="002711AB" w:rsidP="009A1462">
            <w:pPr>
              <w:snapToGrid w:val="0"/>
              <w:ind w:left="142" w:right="207"/>
              <w:rPr>
                <w:rFonts w:eastAsia="Calibri"/>
              </w:rPr>
            </w:pPr>
          </w:p>
          <w:p w14:paraId="0B5A4137" w14:textId="77777777" w:rsidR="002711AB" w:rsidRPr="00091E2E" w:rsidRDefault="002711AB" w:rsidP="009A1462">
            <w:pPr>
              <w:snapToGrid w:val="0"/>
              <w:ind w:left="142" w:right="207"/>
              <w:rPr>
                <w:rFonts w:eastAsia="Calibri"/>
              </w:rPr>
            </w:pPr>
            <w:r w:rsidRPr="00091E2E">
              <w:rPr>
                <w:rFonts w:eastAsia="Calibri"/>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поселения в соответствии с действующим законодательством.</w:t>
            </w:r>
          </w:p>
          <w:p w14:paraId="208493A1" w14:textId="77777777" w:rsidR="002711AB" w:rsidRPr="00091E2E" w:rsidRDefault="002711AB" w:rsidP="009A1462">
            <w:pPr>
              <w:snapToGrid w:val="0"/>
              <w:ind w:left="142" w:right="207"/>
              <w:rPr>
                <w:rFonts w:eastAsia="Calibri"/>
              </w:rPr>
            </w:pPr>
          </w:p>
          <w:p w14:paraId="19204741" w14:textId="77777777" w:rsidR="002711AB" w:rsidRPr="00091E2E" w:rsidRDefault="002711AB" w:rsidP="009A1462">
            <w:pPr>
              <w:snapToGrid w:val="0"/>
              <w:ind w:left="142" w:right="207"/>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СанПиНом</w:t>
            </w:r>
            <w:r w:rsidRPr="00091E2E">
              <w:rPr>
                <w:shd w:val="clear" w:color="auto" w:fill="FFFFFF"/>
              </w:rPr>
              <w:t>2.2.1/2.1.1.1200-03"</w:t>
            </w:r>
            <w:r w:rsidRPr="00091E2E">
              <w:rPr>
                <w:bCs/>
                <w:shd w:val="clear" w:color="auto" w:fill="FFFFFF"/>
              </w:rPr>
              <w:t>Санитарно-защитные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065A5232" w14:textId="77777777" w:rsidR="002711AB" w:rsidRPr="00091E2E" w:rsidRDefault="002711AB" w:rsidP="009A1462">
            <w:pPr>
              <w:tabs>
                <w:tab w:val="left" w:pos="3071"/>
              </w:tabs>
              <w:autoSpaceDN w:val="0"/>
              <w:ind w:left="142" w:right="207"/>
              <w:rPr>
                <w:rFonts w:eastAsia="SimSun"/>
                <w:lang w:eastAsia="zh-CN" w:bidi="ru-RU"/>
              </w:rPr>
            </w:pPr>
          </w:p>
          <w:p w14:paraId="521009E0" w14:textId="77777777" w:rsidR="002711AB" w:rsidRPr="00091E2E" w:rsidRDefault="002711AB" w:rsidP="009A1462">
            <w:pPr>
              <w:snapToGrid w:val="0"/>
              <w:ind w:left="142" w:right="207"/>
              <w:rPr>
                <w:rFonts w:eastAsia="Calibri"/>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4C57BBAD" w14:textId="77777777" w:rsidR="002711AB" w:rsidRPr="00091E2E" w:rsidRDefault="002711AB" w:rsidP="009A1462">
            <w:pPr>
              <w:suppressAutoHyphens w:val="0"/>
              <w:overflowPunct/>
              <w:autoSpaceDN w:val="0"/>
              <w:adjustRightInd w:val="0"/>
              <w:ind w:left="142" w:right="142"/>
              <w:rPr>
                <w:lang w:eastAsia="ru-RU"/>
              </w:rPr>
            </w:pPr>
            <w:r w:rsidRPr="00091E2E">
              <w:rPr>
                <w:lang w:eastAsia="ru-RU"/>
              </w:rPr>
              <w:t xml:space="preserve">Режимы использования земель и требования к градостроительным регламентам в границах зон охраны объекта культурного </w:t>
            </w:r>
            <w:r w:rsidRPr="00091E2E">
              <w:rPr>
                <w:lang w:eastAsia="ru-RU"/>
              </w:rPr>
              <w:lastRenderedPageBreak/>
              <w:t>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5CC7CBDD" w14:textId="77777777" w:rsidR="002711AB" w:rsidRPr="00091E2E" w:rsidRDefault="002711AB" w:rsidP="009A1462">
            <w:pPr>
              <w:suppressAutoHyphens w:val="0"/>
              <w:overflowPunct/>
              <w:autoSpaceDN w:val="0"/>
              <w:adjustRightInd w:val="0"/>
              <w:ind w:left="142" w:right="207"/>
              <w:rPr>
                <w:lang w:eastAsia="ru-RU"/>
              </w:rPr>
            </w:pPr>
            <w:r w:rsidRPr="00091E2E">
              <w:rPr>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14:paraId="77E4CC53" w14:textId="77777777" w:rsidR="002711AB" w:rsidRPr="00091E2E" w:rsidRDefault="002711AB" w:rsidP="009A1462">
            <w:pPr>
              <w:autoSpaceDN w:val="0"/>
              <w:adjustRightInd w:val="0"/>
              <w:ind w:left="142" w:right="207"/>
              <w:rPr>
                <w:lang w:eastAsia="ru-RU"/>
              </w:rPr>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w:t>
            </w:r>
            <w:r w:rsidRPr="00091E2E">
              <w:rPr>
                <w:lang w:eastAsia="ru-RU"/>
              </w:rPr>
              <w:lastRenderedPageBreak/>
              <w:t>обеспечения дорожного движения и т.п.).</w:t>
            </w:r>
          </w:p>
          <w:p w14:paraId="1F7F93B3" w14:textId="77777777" w:rsidR="002711AB" w:rsidRPr="00091E2E" w:rsidRDefault="002711AB" w:rsidP="009A1462">
            <w:pPr>
              <w:autoSpaceDN w:val="0"/>
              <w:adjustRightInd w:val="0"/>
              <w:ind w:left="142" w:right="207"/>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7C520421" w14:textId="77777777" w:rsidR="002711AB" w:rsidRPr="00091E2E" w:rsidRDefault="002711AB" w:rsidP="009A1462">
            <w:pPr>
              <w:autoSpaceDN w:val="0"/>
              <w:adjustRightInd w:val="0"/>
              <w:ind w:left="142" w:right="207"/>
            </w:pPr>
          </w:p>
          <w:p w14:paraId="7175587A" w14:textId="77777777" w:rsidR="002711AB" w:rsidRPr="00091E2E" w:rsidRDefault="002711AB" w:rsidP="00C02EEF">
            <w:pPr>
              <w:suppressAutoHyphens w:val="0"/>
              <w:overflowPunct/>
              <w:autoSpaceDN w:val="0"/>
              <w:adjustRightInd w:val="0"/>
              <w:ind w:left="142" w:right="132"/>
              <w:rPr>
                <w:lang w:eastAsia="ru-RU"/>
              </w:rPr>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w:t>
            </w:r>
          </w:p>
          <w:p w14:paraId="3DD02F24" w14:textId="77777777" w:rsidR="002711AB" w:rsidRPr="00091E2E" w:rsidRDefault="002711AB" w:rsidP="009A1462">
            <w:pPr>
              <w:suppressAutoHyphens w:val="0"/>
              <w:overflowPunct/>
              <w:autoSpaceDN w:val="0"/>
              <w:adjustRightInd w:val="0"/>
              <w:ind w:left="118" w:right="132"/>
              <w:rPr>
                <w:lang w:eastAsia="ru-RU"/>
              </w:rPr>
            </w:pPr>
            <w:r w:rsidRPr="00091E2E">
              <w:rPr>
                <w:lang w:eastAsia="ru-RU"/>
              </w:rPr>
              <w:t>движения и т.п.)</w:t>
            </w:r>
          </w:p>
          <w:p w14:paraId="76AD446D" w14:textId="77777777" w:rsidR="002711AB" w:rsidRPr="00091E2E" w:rsidRDefault="002711AB" w:rsidP="00C02EEF">
            <w:pPr>
              <w:widowControl/>
              <w:suppressAutoHyphens w:val="0"/>
              <w:overflowPunct/>
              <w:autoSpaceDN w:val="0"/>
              <w:adjustRightInd w:val="0"/>
              <w:ind w:left="118" w:right="132"/>
              <w:rPr>
                <w:lang w:eastAsia="ru-RU"/>
              </w:rPr>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70270D52" w14:textId="77777777" w:rsidR="002711AB" w:rsidRPr="00091E2E" w:rsidRDefault="002711AB" w:rsidP="009A1462">
            <w:pPr>
              <w:snapToGrid w:val="0"/>
              <w:ind w:left="118" w:right="165"/>
              <w:rPr>
                <w:shd w:val="clear" w:color="auto" w:fill="FFFFFF"/>
              </w:rP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w:t>
            </w:r>
          </w:p>
        </w:tc>
      </w:tr>
      <w:tr w:rsidR="002C5923" w:rsidRPr="00091E2E" w14:paraId="7C4D2996" w14:textId="77777777" w:rsidTr="00241498">
        <w:tc>
          <w:tcPr>
            <w:tcW w:w="2014" w:type="dxa"/>
          </w:tcPr>
          <w:p w14:paraId="469DC882" w14:textId="77777777" w:rsidR="002711AB" w:rsidRPr="00091E2E" w:rsidRDefault="002711AB" w:rsidP="009A1462">
            <w:pPr>
              <w:snapToGrid w:val="0"/>
              <w:ind w:left="147" w:right="142"/>
            </w:pPr>
            <w:r w:rsidRPr="00091E2E">
              <w:t>[3.1.1.] Предоставление коммунальных услуг</w:t>
            </w:r>
          </w:p>
        </w:tc>
        <w:tc>
          <w:tcPr>
            <w:tcW w:w="5221" w:type="dxa"/>
          </w:tcPr>
          <w:p w14:paraId="2E2201CA"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69AB5EB3" w14:textId="77777777" w:rsidR="002711AB" w:rsidRPr="00091E2E" w:rsidRDefault="002711AB" w:rsidP="009A1462">
            <w:pPr>
              <w:pStyle w:val="s16"/>
              <w:shd w:val="clear" w:color="auto" w:fill="FFFFFF"/>
              <w:spacing w:before="0" w:beforeAutospacing="0" w:after="0" w:afterAutospacing="0"/>
              <w:ind w:left="118"/>
              <w:rPr>
                <w:sz w:val="20"/>
                <w:szCs w:val="20"/>
              </w:rPr>
            </w:pPr>
            <w:r w:rsidRPr="00091E2E">
              <w:rPr>
                <w:sz w:val="20"/>
                <w:szCs w:val="20"/>
              </w:rPr>
              <w:t>- котельная;</w:t>
            </w:r>
          </w:p>
          <w:p w14:paraId="6E5CDB55" w14:textId="77777777" w:rsidR="002711AB" w:rsidRPr="00091E2E" w:rsidRDefault="002711AB" w:rsidP="009A1462">
            <w:pPr>
              <w:pStyle w:val="s16"/>
              <w:shd w:val="clear" w:color="auto" w:fill="FFFFFF"/>
              <w:spacing w:before="0" w:beforeAutospacing="0" w:after="0" w:afterAutospacing="0"/>
              <w:ind w:left="118"/>
              <w:rPr>
                <w:sz w:val="20"/>
                <w:szCs w:val="20"/>
              </w:rPr>
            </w:pPr>
            <w:r w:rsidRPr="00091E2E">
              <w:rPr>
                <w:sz w:val="20"/>
                <w:szCs w:val="20"/>
              </w:rPr>
              <w:lastRenderedPageBreak/>
              <w:t>- насосная станция;</w:t>
            </w:r>
          </w:p>
          <w:p w14:paraId="7B5731B4" w14:textId="77777777" w:rsidR="002711AB" w:rsidRPr="00091E2E" w:rsidRDefault="002711AB" w:rsidP="009A1462">
            <w:pPr>
              <w:pStyle w:val="s16"/>
              <w:shd w:val="clear" w:color="auto" w:fill="FFFFFF"/>
              <w:spacing w:before="0" w:beforeAutospacing="0" w:after="0" w:afterAutospacing="0"/>
              <w:ind w:left="118"/>
              <w:rPr>
                <w:sz w:val="20"/>
                <w:szCs w:val="20"/>
              </w:rPr>
            </w:pPr>
            <w:r w:rsidRPr="00091E2E">
              <w:rPr>
                <w:sz w:val="20"/>
                <w:szCs w:val="20"/>
              </w:rPr>
              <w:t>- водопровод;</w:t>
            </w:r>
          </w:p>
          <w:p w14:paraId="5B1AC0E6"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Объекты инженерной инфраструктуры:</w:t>
            </w:r>
          </w:p>
          <w:p w14:paraId="2C6710CC"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линия электропередач,</w:t>
            </w:r>
          </w:p>
          <w:p w14:paraId="08FC2267"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трансформаторная подстанция, </w:t>
            </w:r>
          </w:p>
          <w:p w14:paraId="4BC0770D"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газопровод, </w:t>
            </w:r>
          </w:p>
          <w:p w14:paraId="31A3F8F4"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линия связи, </w:t>
            </w:r>
          </w:p>
          <w:p w14:paraId="7A926A33"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телефонная станция, </w:t>
            </w:r>
          </w:p>
          <w:p w14:paraId="5E012441"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канализация, </w:t>
            </w:r>
          </w:p>
          <w:p w14:paraId="6CD8CA05"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стоянка транспортных средств,</w:t>
            </w:r>
          </w:p>
          <w:p w14:paraId="53CB1E0C"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324C927E" w14:textId="77777777" w:rsidR="002711AB" w:rsidRPr="00091E2E" w:rsidRDefault="002711AB" w:rsidP="002B67C9">
            <w:pPr>
              <w:pStyle w:val="s16"/>
              <w:shd w:val="clear" w:color="auto" w:fill="FFFFFF"/>
              <w:spacing w:before="0" w:beforeAutospacing="0" w:after="0" w:afterAutospacing="0"/>
              <w:ind w:left="118"/>
              <w:rPr>
                <w:sz w:val="20"/>
                <w:szCs w:val="20"/>
              </w:rPr>
            </w:pPr>
            <w:r w:rsidRPr="00091E2E">
              <w:rPr>
                <w:sz w:val="20"/>
                <w:szCs w:val="20"/>
              </w:rPr>
              <w:t>- сооружения, необходимые для сбора и плавки снега)</w:t>
            </w:r>
          </w:p>
        </w:tc>
        <w:tc>
          <w:tcPr>
            <w:tcW w:w="4819" w:type="dxa"/>
          </w:tcPr>
          <w:p w14:paraId="3E9CC756" w14:textId="77777777" w:rsidR="002711AB" w:rsidRPr="00091E2E" w:rsidRDefault="002711AB" w:rsidP="009A1462">
            <w:pPr>
              <w:snapToGrid w:val="0"/>
              <w:ind w:left="118" w:right="165"/>
              <w:jc w:val="both"/>
            </w:pPr>
            <w:r w:rsidRPr="00091E2E">
              <w:lastRenderedPageBreak/>
              <w:t>Минимальная/максимальная площадь земельных участков – 10/10000 кв. м;</w:t>
            </w:r>
          </w:p>
          <w:p w14:paraId="1F9806BC" w14:textId="77777777" w:rsidR="002711AB" w:rsidRPr="00091E2E" w:rsidRDefault="002711AB" w:rsidP="009A1462">
            <w:pPr>
              <w:snapToGrid w:val="0"/>
              <w:ind w:left="118" w:right="165"/>
              <w:jc w:val="both"/>
            </w:pPr>
            <w:r w:rsidRPr="00091E2E">
              <w:t>максимальное количество надземных этажей зданий –2;</w:t>
            </w:r>
          </w:p>
          <w:p w14:paraId="264721A1" w14:textId="77777777" w:rsidR="002711AB" w:rsidRPr="00091E2E" w:rsidRDefault="002711AB" w:rsidP="009A1462">
            <w:pPr>
              <w:snapToGrid w:val="0"/>
              <w:ind w:left="118" w:right="165"/>
              <w:jc w:val="both"/>
            </w:pPr>
            <w:r w:rsidRPr="00091E2E">
              <w:lastRenderedPageBreak/>
              <w:t>максимальный процент застройки в границах земельного участка – 80%.</w:t>
            </w:r>
          </w:p>
          <w:p w14:paraId="11E1F455" w14:textId="77777777" w:rsidR="00042059" w:rsidRPr="00091E2E" w:rsidRDefault="00042059" w:rsidP="00042059">
            <w:pPr>
              <w:snapToGrid w:val="0"/>
              <w:ind w:left="118" w:right="165"/>
              <w:jc w:val="both"/>
            </w:pPr>
            <w:r w:rsidRPr="00091E2E">
              <w:t xml:space="preserve">минимальные отступы от красной линии – 5 м; от иных границ – 3 м;  </w:t>
            </w:r>
          </w:p>
          <w:p w14:paraId="2467285D" w14:textId="77777777" w:rsidR="002711AB" w:rsidRPr="00091E2E" w:rsidRDefault="002711AB" w:rsidP="009A1462">
            <w:pPr>
              <w:snapToGrid w:val="0"/>
              <w:ind w:left="118" w:right="165"/>
              <w:jc w:val="both"/>
            </w:pPr>
            <w:r w:rsidRPr="00091E2E">
              <w:t>минимальный процент озеленения земельного участка 15%.</w:t>
            </w:r>
          </w:p>
          <w:p w14:paraId="24843634" w14:textId="77777777" w:rsidR="002711AB" w:rsidRPr="00091E2E" w:rsidRDefault="002711AB" w:rsidP="009A1462">
            <w:pPr>
              <w:snapToGrid w:val="0"/>
              <w:ind w:left="118" w:right="165"/>
              <w:jc w:val="both"/>
            </w:pPr>
            <w:r w:rsidRPr="00091E2E">
              <w:t>для линейных объектов</w:t>
            </w:r>
            <w:r w:rsidR="00095D2C">
              <w:t xml:space="preserve"> </w:t>
            </w:r>
            <w:r w:rsidR="00042059" w:rsidRPr="00091E2E">
              <w:t xml:space="preserve">минимальные отступы </w:t>
            </w:r>
            <w:r w:rsidRPr="00091E2E">
              <w:t xml:space="preserve">процент озеленения </w:t>
            </w:r>
            <w:r w:rsidR="00042059" w:rsidRPr="00091E2E">
              <w:t>и минимальный процент озеленения</w:t>
            </w:r>
            <w:r w:rsidRPr="00091E2E">
              <w:t>– не регламентируются</w:t>
            </w:r>
          </w:p>
          <w:p w14:paraId="7F202820" w14:textId="77777777" w:rsidR="002711AB" w:rsidRPr="00091E2E" w:rsidRDefault="002711AB" w:rsidP="009A1462">
            <w:pPr>
              <w:snapToGrid w:val="0"/>
              <w:ind w:left="118" w:right="165"/>
              <w:jc w:val="both"/>
            </w:pPr>
          </w:p>
        </w:tc>
        <w:tc>
          <w:tcPr>
            <w:tcW w:w="3119" w:type="dxa"/>
            <w:vMerge/>
          </w:tcPr>
          <w:p w14:paraId="0FB05F85" w14:textId="77777777" w:rsidR="002711AB" w:rsidRPr="00091E2E" w:rsidRDefault="002711AB" w:rsidP="009A1462">
            <w:pPr>
              <w:snapToGrid w:val="0"/>
              <w:ind w:left="118" w:right="165"/>
            </w:pPr>
          </w:p>
        </w:tc>
      </w:tr>
      <w:tr w:rsidR="002C5923" w:rsidRPr="00091E2E" w14:paraId="054C1F17" w14:textId="77777777" w:rsidTr="00241498">
        <w:tc>
          <w:tcPr>
            <w:tcW w:w="2014" w:type="dxa"/>
          </w:tcPr>
          <w:p w14:paraId="37414924" w14:textId="77777777" w:rsidR="002711AB" w:rsidRPr="00091E2E" w:rsidRDefault="002711AB" w:rsidP="009A1462">
            <w:pPr>
              <w:snapToGrid w:val="0"/>
              <w:ind w:left="147" w:right="142"/>
            </w:pPr>
            <w:r w:rsidRPr="00091E2E">
              <w:t>[3.1.2.] Административные здания организаций, обеспечивающих предоставление коммунальных услуг</w:t>
            </w:r>
          </w:p>
        </w:tc>
        <w:tc>
          <w:tcPr>
            <w:tcW w:w="5221" w:type="dxa"/>
          </w:tcPr>
          <w:p w14:paraId="5E9FC869" w14:textId="77777777" w:rsidR="002711AB" w:rsidRPr="00091E2E" w:rsidRDefault="002711AB" w:rsidP="009A1462">
            <w:pPr>
              <w:snapToGrid w:val="0"/>
              <w:ind w:left="118" w:right="165"/>
              <w:jc w:val="both"/>
            </w:pPr>
            <w:r w:rsidRPr="00091E2E">
              <w:rPr>
                <w:shd w:val="clear" w:color="auto" w:fill="FFFFFF"/>
              </w:rPr>
              <w:t>Здания и сооружения, обеспечивающие физических и юридических лиц коммунальными услугами.</w:t>
            </w:r>
          </w:p>
        </w:tc>
        <w:tc>
          <w:tcPr>
            <w:tcW w:w="4819" w:type="dxa"/>
          </w:tcPr>
          <w:p w14:paraId="32D85849" w14:textId="77777777" w:rsidR="002711AB" w:rsidRPr="00091E2E" w:rsidRDefault="002711AB" w:rsidP="009A1462">
            <w:pPr>
              <w:snapToGrid w:val="0"/>
              <w:ind w:left="118" w:right="165"/>
              <w:jc w:val="both"/>
            </w:pPr>
            <w:r w:rsidRPr="00091E2E">
              <w:t>Минимальная/ максимальная площадь земельных участков – 1</w:t>
            </w:r>
            <w:r w:rsidR="00241498" w:rsidRPr="00091E2E">
              <w:t>0</w:t>
            </w:r>
            <w:r w:rsidRPr="00091E2E">
              <w:t>0/10000 кв. м;</w:t>
            </w:r>
          </w:p>
          <w:p w14:paraId="30BFB0D4" w14:textId="77777777" w:rsidR="002711AB" w:rsidRPr="00091E2E" w:rsidRDefault="002711AB" w:rsidP="009A1462">
            <w:pPr>
              <w:snapToGrid w:val="0"/>
              <w:ind w:left="118" w:right="165"/>
              <w:jc w:val="both"/>
            </w:pPr>
            <w:r w:rsidRPr="00091E2E">
              <w:t>максимальное количество надземных этажей зданий –2;</w:t>
            </w:r>
          </w:p>
          <w:p w14:paraId="44EF735B" w14:textId="77777777" w:rsidR="002711AB" w:rsidRPr="00091E2E" w:rsidRDefault="002711AB" w:rsidP="009A1462">
            <w:pPr>
              <w:snapToGrid w:val="0"/>
              <w:ind w:left="118" w:right="165"/>
              <w:jc w:val="both"/>
            </w:pPr>
            <w:r w:rsidRPr="00091E2E">
              <w:t>максимальная высота зданий, строений, сооружений от уровня земли - 15 м;</w:t>
            </w:r>
          </w:p>
          <w:p w14:paraId="312948B2" w14:textId="77777777" w:rsidR="002711AB" w:rsidRPr="00091E2E" w:rsidRDefault="002711AB" w:rsidP="009A1462">
            <w:pPr>
              <w:snapToGrid w:val="0"/>
              <w:ind w:left="118" w:right="165"/>
              <w:jc w:val="both"/>
            </w:pPr>
            <w:r w:rsidRPr="00091E2E">
              <w:t>максимальный процент застройки в границах земельного участка –  60%</w:t>
            </w:r>
          </w:p>
          <w:p w14:paraId="17D697F4" w14:textId="77777777" w:rsidR="002711AB" w:rsidRPr="00091E2E" w:rsidRDefault="002711AB" w:rsidP="009A1462">
            <w:pPr>
              <w:snapToGrid w:val="0"/>
              <w:ind w:left="118" w:right="165"/>
              <w:jc w:val="both"/>
            </w:pPr>
            <w:r w:rsidRPr="00091E2E">
              <w:t xml:space="preserve">минимальные отступы от красной линии – 5 м; от иных границ – 3 м;  </w:t>
            </w:r>
          </w:p>
          <w:p w14:paraId="1E902377" w14:textId="77777777" w:rsidR="002711AB" w:rsidRPr="00091E2E" w:rsidRDefault="002711AB" w:rsidP="009A1462">
            <w:pPr>
              <w:ind w:left="118" w:right="165"/>
              <w:jc w:val="both"/>
            </w:pPr>
            <w:r w:rsidRPr="00091E2E">
              <w:t>минимальный процент озеленения – 15%.</w:t>
            </w:r>
          </w:p>
        </w:tc>
        <w:tc>
          <w:tcPr>
            <w:tcW w:w="3119" w:type="dxa"/>
            <w:vMerge/>
          </w:tcPr>
          <w:p w14:paraId="1AAD4C12" w14:textId="77777777" w:rsidR="002711AB" w:rsidRPr="00091E2E" w:rsidRDefault="002711AB" w:rsidP="009A1462">
            <w:pPr>
              <w:snapToGrid w:val="0"/>
              <w:ind w:left="118" w:right="165"/>
            </w:pPr>
          </w:p>
        </w:tc>
      </w:tr>
      <w:tr w:rsidR="002C5923" w:rsidRPr="00091E2E" w14:paraId="6615747E" w14:textId="77777777" w:rsidTr="00241498">
        <w:tc>
          <w:tcPr>
            <w:tcW w:w="2014" w:type="dxa"/>
          </w:tcPr>
          <w:p w14:paraId="545172F2" w14:textId="77777777" w:rsidR="002711AB" w:rsidRPr="00091E2E" w:rsidRDefault="002711AB" w:rsidP="009A1462">
            <w:pPr>
              <w:snapToGrid w:val="0"/>
              <w:ind w:left="142" w:right="146"/>
            </w:pPr>
            <w:r w:rsidRPr="00091E2E">
              <w:t>[3.10.1]</w:t>
            </w:r>
          </w:p>
          <w:p w14:paraId="53B39397" w14:textId="77777777" w:rsidR="002711AB" w:rsidRPr="00091E2E" w:rsidRDefault="002711AB" w:rsidP="009A1462">
            <w:pPr>
              <w:ind w:left="142" w:right="146"/>
            </w:pPr>
            <w:r w:rsidRPr="00091E2E">
              <w:t>Амбулаторное ветеринарное обслуживание</w:t>
            </w:r>
          </w:p>
        </w:tc>
        <w:tc>
          <w:tcPr>
            <w:tcW w:w="5221" w:type="dxa"/>
          </w:tcPr>
          <w:p w14:paraId="2B31F45A" w14:textId="77777777" w:rsidR="002711AB" w:rsidRPr="00091E2E" w:rsidRDefault="002711AB" w:rsidP="004373E6">
            <w:pPr>
              <w:pStyle w:val="s16"/>
              <w:shd w:val="clear" w:color="auto" w:fill="FFFFFF"/>
              <w:spacing w:before="0" w:beforeAutospacing="0" w:after="0" w:afterAutospacing="0"/>
              <w:ind w:left="118"/>
              <w:rPr>
                <w:sz w:val="20"/>
                <w:szCs w:val="20"/>
              </w:rPr>
            </w:pPr>
            <w:r w:rsidRPr="00091E2E">
              <w:rPr>
                <w:sz w:val="20"/>
                <w:szCs w:val="20"/>
                <w:shd w:val="clear" w:color="auto" w:fill="FFFFFF"/>
              </w:rPr>
              <w:t>Объекты капитального строительства, предназначенные для оказания ветеринарных услуг без содержания животных</w:t>
            </w:r>
          </w:p>
        </w:tc>
        <w:tc>
          <w:tcPr>
            <w:tcW w:w="4819" w:type="dxa"/>
          </w:tcPr>
          <w:p w14:paraId="3677FB22" w14:textId="77777777" w:rsidR="002711AB" w:rsidRPr="00091E2E" w:rsidRDefault="002711AB" w:rsidP="009A1462">
            <w:pPr>
              <w:snapToGrid w:val="0"/>
              <w:ind w:left="142" w:right="146"/>
              <w:jc w:val="both"/>
            </w:pPr>
            <w:r w:rsidRPr="00091E2E">
              <w:t>Минимальная/максимальная площадь земельного участка – 400/5000 кв.м;</w:t>
            </w:r>
          </w:p>
          <w:p w14:paraId="33EA2A68" w14:textId="77777777" w:rsidR="002711AB" w:rsidRPr="00091E2E" w:rsidRDefault="002711AB" w:rsidP="009A1462">
            <w:pPr>
              <w:ind w:left="142" w:right="146"/>
              <w:jc w:val="both"/>
            </w:pPr>
            <w:r w:rsidRPr="00091E2E">
              <w:t xml:space="preserve">максимальное количество надземных этажей – 3;  </w:t>
            </w:r>
          </w:p>
          <w:p w14:paraId="3969B691" w14:textId="77777777" w:rsidR="002711AB" w:rsidRPr="00091E2E" w:rsidRDefault="002711AB" w:rsidP="009A1462">
            <w:pPr>
              <w:snapToGrid w:val="0"/>
              <w:ind w:left="142" w:right="146"/>
              <w:jc w:val="both"/>
            </w:pPr>
            <w:r w:rsidRPr="00091E2E">
              <w:t xml:space="preserve">максимальный процент застройки в границах земельного участка – 60%; </w:t>
            </w:r>
          </w:p>
          <w:p w14:paraId="278DA9E6" w14:textId="77777777" w:rsidR="002711AB" w:rsidRPr="00091E2E" w:rsidRDefault="002711AB" w:rsidP="009A1462">
            <w:pPr>
              <w:snapToGrid w:val="0"/>
              <w:ind w:left="142" w:right="146"/>
              <w:jc w:val="both"/>
              <w:rPr>
                <w:rFonts w:eastAsia="Calibri"/>
              </w:rPr>
            </w:pPr>
            <w:r w:rsidRPr="00091E2E">
              <w:rPr>
                <w:rFonts w:eastAsia="Calibri"/>
              </w:rPr>
              <w:t>максимальная высота зданий, строений, сооружений от уровня земли - 15 м;</w:t>
            </w:r>
          </w:p>
          <w:p w14:paraId="00BBB280" w14:textId="77777777" w:rsidR="002711AB" w:rsidRPr="00091E2E" w:rsidRDefault="002711AB" w:rsidP="009A1462">
            <w:pPr>
              <w:tabs>
                <w:tab w:val="left" w:pos="2520"/>
              </w:tabs>
              <w:ind w:left="142" w:right="146"/>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BBB9917" w14:textId="77777777" w:rsidR="002711AB" w:rsidRPr="00091E2E" w:rsidRDefault="002711AB" w:rsidP="009A1462">
            <w:pPr>
              <w:snapToGrid w:val="0"/>
              <w:ind w:left="118" w:right="131"/>
              <w:jc w:val="both"/>
            </w:pPr>
            <w:r w:rsidRPr="00091E2E">
              <w:rPr>
                <w:rFonts w:eastAsia="SimSun"/>
                <w:lang w:eastAsia="zh-CN" w:bidi="ru-RU"/>
              </w:rPr>
              <w:t>минимальный процент озеленения земельного участка 15%.</w:t>
            </w:r>
          </w:p>
        </w:tc>
        <w:tc>
          <w:tcPr>
            <w:tcW w:w="3119" w:type="dxa"/>
            <w:vMerge/>
          </w:tcPr>
          <w:p w14:paraId="26ECD0DD" w14:textId="77777777" w:rsidR="002711AB" w:rsidRPr="00091E2E" w:rsidRDefault="002711AB" w:rsidP="009A1462">
            <w:pPr>
              <w:snapToGrid w:val="0"/>
              <w:ind w:left="118" w:right="165"/>
            </w:pPr>
          </w:p>
        </w:tc>
      </w:tr>
      <w:tr w:rsidR="002C5923" w:rsidRPr="00091E2E" w14:paraId="202840EB" w14:textId="77777777" w:rsidTr="00241498">
        <w:tc>
          <w:tcPr>
            <w:tcW w:w="2014" w:type="dxa"/>
          </w:tcPr>
          <w:p w14:paraId="6022E72E" w14:textId="77777777" w:rsidR="002711AB" w:rsidRPr="00091E2E" w:rsidRDefault="002711AB" w:rsidP="009A1462">
            <w:pPr>
              <w:snapToGrid w:val="0"/>
              <w:ind w:left="147" w:right="142"/>
            </w:pPr>
            <w:r w:rsidRPr="00091E2E">
              <w:t>[3.4.1] Амбулаторно-поликлиническое обслуживание</w:t>
            </w:r>
          </w:p>
        </w:tc>
        <w:tc>
          <w:tcPr>
            <w:tcW w:w="5221" w:type="dxa"/>
          </w:tcPr>
          <w:p w14:paraId="360BAEA5" w14:textId="77777777" w:rsidR="002711AB" w:rsidRPr="00091E2E" w:rsidRDefault="00DA23E0" w:rsidP="009A1462">
            <w:pPr>
              <w:snapToGrid w:val="0"/>
              <w:ind w:left="118" w:right="165"/>
              <w:jc w:val="both"/>
            </w:pPr>
            <w:r w:rsidRPr="00091E2E">
              <w:rPr>
                <w:shd w:val="clear" w:color="auto" w:fill="FFFFFF"/>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819" w:type="dxa"/>
          </w:tcPr>
          <w:p w14:paraId="7937CF19" w14:textId="77777777" w:rsidR="002711AB" w:rsidRPr="00091E2E" w:rsidRDefault="002711AB" w:rsidP="009A1462">
            <w:pPr>
              <w:snapToGrid w:val="0"/>
              <w:ind w:left="118" w:right="165"/>
              <w:jc w:val="both"/>
            </w:pPr>
            <w:r w:rsidRPr="00091E2E">
              <w:t>Минимальная/максимальная площадь земельных участков – 500/10000 кв. м;</w:t>
            </w:r>
          </w:p>
          <w:p w14:paraId="6D10E625" w14:textId="77777777" w:rsidR="002711AB" w:rsidRPr="00091E2E" w:rsidRDefault="002711AB" w:rsidP="009A1462">
            <w:pPr>
              <w:snapToGrid w:val="0"/>
              <w:ind w:left="118" w:right="165"/>
              <w:jc w:val="both"/>
            </w:pPr>
            <w:r w:rsidRPr="00091E2E">
              <w:t>максимальный процент застройки в границах земельного участка – 60%;</w:t>
            </w:r>
          </w:p>
          <w:p w14:paraId="3C5A0138" w14:textId="77777777" w:rsidR="002711AB" w:rsidRPr="00091E2E" w:rsidRDefault="002711AB" w:rsidP="009A1462">
            <w:pPr>
              <w:snapToGrid w:val="0"/>
              <w:ind w:left="118" w:right="165"/>
              <w:jc w:val="both"/>
            </w:pPr>
            <w:r w:rsidRPr="00091E2E">
              <w:t>максимальное количество надземных этажей зданий – 2;</w:t>
            </w:r>
          </w:p>
          <w:p w14:paraId="63ED8AD9" w14:textId="77777777" w:rsidR="002711AB" w:rsidRPr="00091E2E" w:rsidRDefault="002711AB" w:rsidP="009A1462">
            <w:pPr>
              <w:snapToGrid w:val="0"/>
              <w:ind w:left="118" w:right="165"/>
              <w:jc w:val="both"/>
            </w:pPr>
            <w:r w:rsidRPr="00091E2E">
              <w:t>максимальная высота зданий, строений, сооружений от уровня земли - 15 м;</w:t>
            </w:r>
          </w:p>
          <w:p w14:paraId="2AF487F1" w14:textId="77777777" w:rsidR="002711AB" w:rsidRPr="00091E2E" w:rsidRDefault="002711AB" w:rsidP="009A1462">
            <w:pPr>
              <w:snapToGrid w:val="0"/>
              <w:ind w:left="118" w:right="165"/>
              <w:jc w:val="both"/>
            </w:pPr>
            <w:r w:rsidRPr="00091E2E">
              <w:t xml:space="preserve">минимальные отступы от красной линии – 5 м; от </w:t>
            </w:r>
            <w:r w:rsidRPr="00091E2E">
              <w:lastRenderedPageBreak/>
              <w:t xml:space="preserve">иных границ – 3 м;  </w:t>
            </w:r>
          </w:p>
          <w:p w14:paraId="020FEB9E" w14:textId="77777777" w:rsidR="002711AB" w:rsidRPr="00091E2E" w:rsidRDefault="002711AB" w:rsidP="009A1462">
            <w:pPr>
              <w:snapToGrid w:val="0"/>
              <w:ind w:left="118" w:right="165"/>
              <w:jc w:val="both"/>
            </w:pPr>
            <w:r w:rsidRPr="00091E2E">
              <w:t>минимальный процент озеленения – 15%</w:t>
            </w:r>
          </w:p>
          <w:p w14:paraId="37CEAF51" w14:textId="77777777" w:rsidR="002711AB" w:rsidRPr="00091E2E" w:rsidRDefault="002711AB" w:rsidP="009A1462">
            <w:pPr>
              <w:snapToGrid w:val="0"/>
              <w:ind w:left="118" w:right="165"/>
              <w:jc w:val="both"/>
            </w:pPr>
          </w:p>
        </w:tc>
        <w:tc>
          <w:tcPr>
            <w:tcW w:w="3119" w:type="dxa"/>
            <w:vMerge/>
          </w:tcPr>
          <w:p w14:paraId="0F2882A2" w14:textId="77777777" w:rsidR="002711AB" w:rsidRPr="00091E2E" w:rsidRDefault="002711AB" w:rsidP="009A1462">
            <w:pPr>
              <w:snapToGrid w:val="0"/>
              <w:ind w:left="118" w:right="165"/>
            </w:pPr>
          </w:p>
        </w:tc>
      </w:tr>
      <w:tr w:rsidR="002C5923" w:rsidRPr="00091E2E" w14:paraId="04DB301F" w14:textId="77777777" w:rsidTr="00241498">
        <w:tc>
          <w:tcPr>
            <w:tcW w:w="2014" w:type="dxa"/>
          </w:tcPr>
          <w:p w14:paraId="434F3676" w14:textId="77777777" w:rsidR="002711AB" w:rsidRPr="00091E2E" w:rsidRDefault="002711AB" w:rsidP="009A1462">
            <w:pPr>
              <w:snapToGrid w:val="0"/>
              <w:ind w:left="147" w:right="166"/>
            </w:pPr>
            <w:r w:rsidRPr="00091E2E">
              <w:t xml:space="preserve">[3.3]  </w:t>
            </w:r>
          </w:p>
          <w:p w14:paraId="50E92475" w14:textId="77777777" w:rsidR="002711AB" w:rsidRPr="00091E2E" w:rsidRDefault="002711AB" w:rsidP="009A1462">
            <w:pPr>
              <w:snapToGrid w:val="0"/>
              <w:ind w:left="147" w:right="166"/>
            </w:pPr>
            <w:r w:rsidRPr="00091E2E">
              <w:t>Бытовое обслуживание</w:t>
            </w:r>
          </w:p>
        </w:tc>
        <w:tc>
          <w:tcPr>
            <w:tcW w:w="5221" w:type="dxa"/>
          </w:tcPr>
          <w:p w14:paraId="1B28834F" w14:textId="77777777" w:rsidR="00C7688C" w:rsidRPr="00091E2E" w:rsidRDefault="00C7688C" w:rsidP="00C7688C">
            <w:pPr>
              <w:widowControl/>
              <w:autoSpaceDE/>
              <w:rPr>
                <w:shd w:val="clear" w:color="auto" w:fill="FFFFFF"/>
              </w:rPr>
            </w:pPr>
            <w:r w:rsidRPr="00091E2E">
              <w:rPr>
                <w:shd w:val="clear" w:color="auto" w:fill="FFFFFF"/>
              </w:rPr>
              <w:t>- здание бытового обслуживания;</w:t>
            </w:r>
          </w:p>
          <w:p w14:paraId="7C422944" w14:textId="77777777" w:rsidR="00C7688C" w:rsidRPr="00091E2E" w:rsidRDefault="00C7688C" w:rsidP="00C7688C">
            <w:pPr>
              <w:widowControl/>
              <w:autoSpaceDE/>
              <w:rPr>
                <w:shd w:val="clear" w:color="auto" w:fill="FFFFFF"/>
              </w:rPr>
            </w:pPr>
            <w:r w:rsidRPr="00091E2E">
              <w:rPr>
                <w:shd w:val="clear" w:color="auto" w:fill="FFFFFF"/>
              </w:rPr>
              <w:t>- мастерская мелкого ремонта,</w:t>
            </w:r>
          </w:p>
          <w:p w14:paraId="1135FF0E" w14:textId="77777777" w:rsidR="00C7688C" w:rsidRPr="00091E2E" w:rsidRDefault="00C7688C" w:rsidP="00C7688C">
            <w:pPr>
              <w:widowControl/>
              <w:autoSpaceDE/>
              <w:rPr>
                <w:shd w:val="clear" w:color="auto" w:fill="FFFFFF"/>
              </w:rPr>
            </w:pPr>
            <w:r w:rsidRPr="00091E2E">
              <w:rPr>
                <w:shd w:val="clear" w:color="auto" w:fill="FFFFFF"/>
              </w:rPr>
              <w:t xml:space="preserve">- ателье, </w:t>
            </w:r>
          </w:p>
          <w:p w14:paraId="5F867E8C" w14:textId="77777777" w:rsidR="00C7688C" w:rsidRPr="00091E2E" w:rsidRDefault="00C7688C" w:rsidP="00C7688C">
            <w:pPr>
              <w:widowControl/>
              <w:autoSpaceDE/>
              <w:rPr>
                <w:shd w:val="clear" w:color="auto" w:fill="FFFFFF"/>
              </w:rPr>
            </w:pPr>
            <w:r w:rsidRPr="00091E2E">
              <w:rPr>
                <w:shd w:val="clear" w:color="auto" w:fill="FFFFFF"/>
              </w:rPr>
              <w:t xml:space="preserve">- здание бани, </w:t>
            </w:r>
          </w:p>
          <w:p w14:paraId="45B19F1F" w14:textId="77777777" w:rsidR="00C7688C" w:rsidRPr="00091E2E" w:rsidRDefault="00C7688C" w:rsidP="00C7688C">
            <w:pPr>
              <w:widowControl/>
              <w:autoSpaceDE/>
              <w:rPr>
                <w:shd w:val="clear" w:color="auto" w:fill="FFFFFF"/>
              </w:rPr>
            </w:pPr>
            <w:r w:rsidRPr="00091E2E">
              <w:rPr>
                <w:shd w:val="clear" w:color="auto" w:fill="FFFFFF"/>
              </w:rPr>
              <w:t xml:space="preserve">- парикмахерская, </w:t>
            </w:r>
          </w:p>
          <w:p w14:paraId="4A322F12" w14:textId="77777777" w:rsidR="00C7688C" w:rsidRPr="00091E2E" w:rsidRDefault="00C7688C" w:rsidP="00C7688C">
            <w:pPr>
              <w:widowControl/>
              <w:autoSpaceDE/>
              <w:rPr>
                <w:shd w:val="clear" w:color="auto" w:fill="FFFFFF"/>
              </w:rPr>
            </w:pPr>
            <w:r w:rsidRPr="00091E2E">
              <w:rPr>
                <w:shd w:val="clear" w:color="auto" w:fill="FFFFFF"/>
              </w:rPr>
              <w:t>- прачечная,</w:t>
            </w:r>
          </w:p>
          <w:p w14:paraId="024491F8" w14:textId="77777777" w:rsidR="00C7688C" w:rsidRPr="00091E2E" w:rsidRDefault="00C7688C" w:rsidP="00C7688C">
            <w:pPr>
              <w:widowControl/>
              <w:autoSpaceDE/>
              <w:rPr>
                <w:shd w:val="clear" w:color="auto" w:fill="FFFFFF"/>
              </w:rPr>
            </w:pPr>
            <w:r w:rsidRPr="00091E2E">
              <w:rPr>
                <w:shd w:val="clear" w:color="auto" w:fill="FFFFFF"/>
              </w:rPr>
              <w:t>- химчистка,</w:t>
            </w:r>
          </w:p>
          <w:p w14:paraId="1BA09510" w14:textId="77777777" w:rsidR="00C7688C" w:rsidRPr="00091E2E" w:rsidRDefault="00C7688C" w:rsidP="00C7688C">
            <w:pPr>
              <w:widowControl/>
              <w:autoSpaceDE/>
              <w:rPr>
                <w:shd w:val="clear" w:color="auto" w:fill="FFFFFF"/>
              </w:rPr>
            </w:pPr>
            <w:r w:rsidRPr="00091E2E">
              <w:rPr>
                <w:shd w:val="clear" w:color="auto" w:fill="FFFFFF"/>
              </w:rPr>
              <w:t>- здание общественной уборной;</w:t>
            </w:r>
          </w:p>
          <w:p w14:paraId="7A83429B" w14:textId="77777777" w:rsidR="002711AB" w:rsidRPr="00091E2E" w:rsidRDefault="00C7688C" w:rsidP="00C7688C">
            <w:pPr>
              <w:snapToGrid w:val="0"/>
              <w:ind w:right="165"/>
              <w:jc w:val="both"/>
              <w:rPr>
                <w:rFonts w:eastAsia="Calibri"/>
              </w:rPr>
            </w:pPr>
            <w:r w:rsidRPr="00091E2E">
              <w:rPr>
                <w:shd w:val="clear" w:color="auto" w:fill="FFFFFF"/>
              </w:rPr>
              <w:t>- похоронное бюро</w:t>
            </w:r>
          </w:p>
        </w:tc>
        <w:tc>
          <w:tcPr>
            <w:tcW w:w="4819" w:type="dxa"/>
          </w:tcPr>
          <w:p w14:paraId="189F2335" w14:textId="77777777" w:rsidR="002711AB" w:rsidRPr="00091E2E" w:rsidRDefault="002711AB" w:rsidP="009A1462">
            <w:pPr>
              <w:snapToGrid w:val="0"/>
              <w:ind w:left="118" w:right="165"/>
              <w:jc w:val="both"/>
              <w:rPr>
                <w:rFonts w:eastAsia="Calibri"/>
              </w:rPr>
            </w:pPr>
            <w:r w:rsidRPr="00091E2E">
              <w:rPr>
                <w:rFonts w:eastAsia="Calibri"/>
              </w:rPr>
              <w:t xml:space="preserve">Минимальная/максимальная площадь земельных участков –200/2000 кв. м.; </w:t>
            </w:r>
          </w:p>
          <w:p w14:paraId="2C165523" w14:textId="77777777" w:rsidR="002711AB" w:rsidRPr="00091E2E" w:rsidRDefault="002711AB" w:rsidP="009A1462">
            <w:pPr>
              <w:snapToGrid w:val="0"/>
              <w:ind w:left="118" w:right="165"/>
              <w:jc w:val="both"/>
              <w:rPr>
                <w:rFonts w:eastAsia="Calibri"/>
              </w:rPr>
            </w:pPr>
            <w:r w:rsidRPr="00091E2E">
              <w:rPr>
                <w:rFonts w:eastAsia="Calibri"/>
              </w:rPr>
              <w:t xml:space="preserve">максимальный процент застройки в границах земельного участка – 60%;  </w:t>
            </w:r>
          </w:p>
          <w:p w14:paraId="6FCCF1FC" w14:textId="77777777" w:rsidR="002711AB" w:rsidRPr="00091E2E" w:rsidRDefault="002711AB" w:rsidP="009A1462">
            <w:pPr>
              <w:snapToGrid w:val="0"/>
              <w:ind w:left="118" w:right="165"/>
              <w:jc w:val="both"/>
              <w:rPr>
                <w:rFonts w:eastAsia="Calibri"/>
              </w:rPr>
            </w:pPr>
            <w:r w:rsidRPr="00091E2E">
              <w:rPr>
                <w:rFonts w:eastAsia="Calibri"/>
              </w:rPr>
              <w:t xml:space="preserve">максимальное количество надземных этажей зданий – 2;                  </w:t>
            </w:r>
          </w:p>
          <w:p w14:paraId="246C3B52" w14:textId="77777777" w:rsidR="002711AB" w:rsidRPr="00091E2E" w:rsidRDefault="002711AB" w:rsidP="009A1462">
            <w:pPr>
              <w:snapToGrid w:val="0"/>
              <w:ind w:left="118" w:right="165"/>
              <w:jc w:val="both"/>
              <w:rPr>
                <w:rFonts w:eastAsia="Calibri"/>
              </w:rPr>
            </w:pPr>
            <w:r w:rsidRPr="00091E2E">
              <w:rPr>
                <w:rFonts w:eastAsia="Calibri"/>
              </w:rPr>
              <w:t>максимальная высота зданий, строений, сооружений от уровня земли - 12 м;</w:t>
            </w:r>
          </w:p>
          <w:p w14:paraId="672C8C7B" w14:textId="77777777" w:rsidR="002711AB" w:rsidRPr="00091E2E" w:rsidRDefault="002711AB" w:rsidP="009A1462">
            <w:pPr>
              <w:tabs>
                <w:tab w:val="left" w:pos="2520"/>
              </w:tabs>
              <w:ind w:left="118" w:right="165"/>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31646C4" w14:textId="77777777" w:rsidR="002711AB" w:rsidRPr="00091E2E" w:rsidRDefault="002711AB" w:rsidP="009A1462">
            <w:pPr>
              <w:snapToGrid w:val="0"/>
              <w:ind w:left="118" w:right="165"/>
              <w:jc w:val="both"/>
              <w:rPr>
                <w:rFonts w:eastAsia="SimSun"/>
                <w:lang w:eastAsia="zh-CN" w:bidi="ru-RU"/>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119" w:type="dxa"/>
            <w:vMerge/>
          </w:tcPr>
          <w:p w14:paraId="78A59F3F" w14:textId="77777777" w:rsidR="002711AB" w:rsidRPr="00091E2E" w:rsidRDefault="002711AB" w:rsidP="009A1462">
            <w:pPr>
              <w:snapToGrid w:val="0"/>
              <w:ind w:left="118" w:right="165"/>
              <w:rPr>
                <w:rFonts w:eastAsia="Calibri"/>
              </w:rPr>
            </w:pPr>
          </w:p>
        </w:tc>
      </w:tr>
      <w:tr w:rsidR="002C5923" w:rsidRPr="00091E2E" w14:paraId="70D0690C" w14:textId="77777777" w:rsidTr="00241498">
        <w:tc>
          <w:tcPr>
            <w:tcW w:w="2014" w:type="dxa"/>
          </w:tcPr>
          <w:p w14:paraId="67D1CF08" w14:textId="77777777" w:rsidR="002711AB" w:rsidRPr="00091E2E" w:rsidRDefault="002711AB" w:rsidP="009A1462">
            <w:pPr>
              <w:tabs>
                <w:tab w:val="left" w:pos="2520"/>
              </w:tabs>
              <w:snapToGrid w:val="0"/>
              <w:ind w:left="147" w:right="166"/>
            </w:pPr>
            <w:r w:rsidRPr="00091E2E">
              <w:t xml:space="preserve">[4.1]  </w:t>
            </w:r>
          </w:p>
          <w:p w14:paraId="77004177" w14:textId="77777777" w:rsidR="002711AB" w:rsidRPr="00091E2E" w:rsidRDefault="002711AB" w:rsidP="009A1462">
            <w:pPr>
              <w:tabs>
                <w:tab w:val="left" w:pos="2520"/>
              </w:tabs>
              <w:snapToGrid w:val="0"/>
              <w:ind w:left="147" w:right="166"/>
            </w:pPr>
            <w:r w:rsidRPr="00091E2E">
              <w:t>Деловое управление</w:t>
            </w:r>
          </w:p>
        </w:tc>
        <w:tc>
          <w:tcPr>
            <w:tcW w:w="5221" w:type="dxa"/>
          </w:tcPr>
          <w:p w14:paraId="5FDC7115" w14:textId="77777777" w:rsidR="002711AB" w:rsidRPr="00091E2E" w:rsidRDefault="002711AB" w:rsidP="009A1462">
            <w:pPr>
              <w:snapToGrid w:val="0"/>
              <w:ind w:left="118" w:right="165"/>
              <w:jc w:val="both"/>
            </w:pPr>
            <w:r w:rsidRPr="00091E2E">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819" w:type="dxa"/>
          </w:tcPr>
          <w:p w14:paraId="26EB2067" w14:textId="77777777" w:rsidR="002711AB" w:rsidRPr="00091E2E" w:rsidRDefault="002711AB" w:rsidP="009A1462">
            <w:pPr>
              <w:tabs>
                <w:tab w:val="left" w:pos="5093"/>
              </w:tabs>
              <w:snapToGrid w:val="0"/>
              <w:ind w:left="118" w:right="142"/>
              <w:jc w:val="both"/>
              <w:rPr>
                <w:rFonts w:eastAsia="Calibri"/>
              </w:rPr>
            </w:pPr>
            <w:r w:rsidRPr="00091E2E">
              <w:rPr>
                <w:rFonts w:eastAsia="Calibri"/>
              </w:rPr>
              <w:t>Минимальная/максимальная площадь земельных участков –500/1500 кв. м;</w:t>
            </w:r>
          </w:p>
          <w:p w14:paraId="2546C6DE" w14:textId="77777777" w:rsidR="002711AB" w:rsidRPr="00091E2E" w:rsidRDefault="002711AB" w:rsidP="009A1462">
            <w:pPr>
              <w:tabs>
                <w:tab w:val="left" w:pos="5093"/>
              </w:tabs>
              <w:snapToGrid w:val="0"/>
              <w:ind w:left="118" w:right="142"/>
              <w:jc w:val="both"/>
              <w:rPr>
                <w:rFonts w:eastAsia="Calibri"/>
              </w:rPr>
            </w:pPr>
            <w:r w:rsidRPr="00091E2E">
              <w:rPr>
                <w:rFonts w:eastAsia="Calibri"/>
              </w:rPr>
              <w:t>Максимальная высота зданий, строений, сооружений от уровня земли - 15 м;</w:t>
            </w:r>
          </w:p>
          <w:p w14:paraId="2747F603" w14:textId="77777777" w:rsidR="002711AB" w:rsidRPr="00091E2E" w:rsidRDefault="002711AB" w:rsidP="009A1462">
            <w:pPr>
              <w:tabs>
                <w:tab w:val="left" w:pos="5093"/>
              </w:tabs>
              <w:snapToGrid w:val="0"/>
              <w:ind w:left="118" w:right="142"/>
              <w:jc w:val="both"/>
              <w:rPr>
                <w:rFonts w:eastAsia="Calibri"/>
              </w:rPr>
            </w:pPr>
            <w:r w:rsidRPr="00091E2E">
              <w:rPr>
                <w:rFonts w:eastAsia="Calibri"/>
              </w:rPr>
              <w:t>Максимальный процент застройки в границах земельного участка – 60%;</w:t>
            </w:r>
          </w:p>
          <w:p w14:paraId="0EB58FE2" w14:textId="77777777" w:rsidR="002711AB" w:rsidRPr="00091E2E" w:rsidRDefault="002711AB" w:rsidP="009A1462">
            <w:pPr>
              <w:tabs>
                <w:tab w:val="left" w:pos="5093"/>
              </w:tabs>
              <w:snapToGrid w:val="0"/>
              <w:ind w:left="118" w:right="142"/>
              <w:jc w:val="both"/>
              <w:rPr>
                <w:rFonts w:eastAsia="Calibri"/>
              </w:rPr>
            </w:pPr>
            <w:r w:rsidRPr="00091E2E">
              <w:rPr>
                <w:rFonts w:eastAsia="Calibri"/>
              </w:rPr>
              <w:t>Минимальные отступы от красной линии – 5 м; от иных границ – 3 м;</w:t>
            </w:r>
          </w:p>
          <w:p w14:paraId="665D8CD1" w14:textId="77777777" w:rsidR="002711AB" w:rsidRPr="00091E2E" w:rsidRDefault="002711AB" w:rsidP="009A1462">
            <w:pPr>
              <w:tabs>
                <w:tab w:val="left" w:pos="2520"/>
                <w:tab w:val="left" w:pos="5093"/>
              </w:tabs>
              <w:snapToGrid w:val="0"/>
              <w:ind w:left="118" w:right="142"/>
              <w:jc w:val="both"/>
              <w:rPr>
                <w:rFonts w:eastAsia="Calibri"/>
              </w:rPr>
            </w:pPr>
            <w:r w:rsidRPr="00091E2E">
              <w:rPr>
                <w:rFonts w:eastAsia="Calibri"/>
              </w:rPr>
              <w:t xml:space="preserve">Минимальный процент </w:t>
            </w:r>
            <w:r w:rsidR="00E2502F" w:rsidRPr="00091E2E">
              <w:rPr>
                <w:rFonts w:eastAsia="Calibri"/>
              </w:rPr>
              <w:t>озеленения земельного участка 20</w:t>
            </w:r>
            <w:r w:rsidRPr="00091E2E">
              <w:rPr>
                <w:rFonts w:eastAsia="Calibri"/>
              </w:rPr>
              <w:t>%.</w:t>
            </w:r>
          </w:p>
        </w:tc>
        <w:tc>
          <w:tcPr>
            <w:tcW w:w="3119" w:type="dxa"/>
            <w:vMerge/>
          </w:tcPr>
          <w:p w14:paraId="2DF02537" w14:textId="77777777" w:rsidR="002711AB" w:rsidRPr="00091E2E" w:rsidRDefault="002711AB" w:rsidP="009A1462">
            <w:pPr>
              <w:snapToGrid w:val="0"/>
              <w:ind w:left="118" w:right="165"/>
              <w:rPr>
                <w:rFonts w:eastAsia="Calibri"/>
              </w:rPr>
            </w:pPr>
          </w:p>
        </w:tc>
      </w:tr>
      <w:tr w:rsidR="002C5923" w:rsidRPr="00091E2E" w14:paraId="3001412B" w14:textId="77777777" w:rsidTr="00241498">
        <w:tc>
          <w:tcPr>
            <w:tcW w:w="2014" w:type="dxa"/>
          </w:tcPr>
          <w:p w14:paraId="065AE8CD" w14:textId="77777777" w:rsidR="002711AB" w:rsidRPr="00091E2E" w:rsidRDefault="002711AB" w:rsidP="009A1462">
            <w:pPr>
              <w:tabs>
                <w:tab w:val="left" w:pos="2520"/>
              </w:tabs>
              <w:snapToGrid w:val="0"/>
              <w:ind w:left="147" w:right="166"/>
            </w:pPr>
            <w:r w:rsidRPr="00091E2E">
              <w:t xml:space="preserve">[4.3]  </w:t>
            </w:r>
          </w:p>
          <w:p w14:paraId="68A1A243" w14:textId="77777777" w:rsidR="002711AB" w:rsidRPr="00091E2E" w:rsidRDefault="002711AB" w:rsidP="009A1462">
            <w:pPr>
              <w:tabs>
                <w:tab w:val="left" w:pos="2520"/>
              </w:tabs>
              <w:snapToGrid w:val="0"/>
              <w:ind w:left="147" w:right="166"/>
            </w:pPr>
            <w:r w:rsidRPr="00091E2E">
              <w:t>Рынки</w:t>
            </w:r>
          </w:p>
        </w:tc>
        <w:tc>
          <w:tcPr>
            <w:tcW w:w="5221" w:type="dxa"/>
          </w:tcPr>
          <w:p w14:paraId="1BDAE179" w14:textId="77777777" w:rsidR="002711AB" w:rsidRPr="00091E2E" w:rsidRDefault="002711AB" w:rsidP="009A1462">
            <w:pPr>
              <w:pStyle w:val="s16"/>
              <w:shd w:val="clear" w:color="auto" w:fill="FFFFFF"/>
              <w:spacing w:before="0" w:beforeAutospacing="0" w:after="0" w:afterAutospacing="0"/>
              <w:ind w:left="118"/>
              <w:rPr>
                <w:sz w:val="20"/>
                <w:szCs w:val="20"/>
              </w:rPr>
            </w:pPr>
            <w:r w:rsidRPr="00091E2E">
              <w:rPr>
                <w:sz w:val="20"/>
                <w:szCs w:val="20"/>
              </w:rPr>
              <w:t>Объекты капитального строительства, сооружений, предназначенных для организации постоянной или временной торговли:</w:t>
            </w:r>
          </w:p>
          <w:p w14:paraId="37089F79" w14:textId="77777777" w:rsidR="002711AB" w:rsidRPr="00091E2E" w:rsidRDefault="002711AB" w:rsidP="009A1462">
            <w:pPr>
              <w:pStyle w:val="s16"/>
              <w:shd w:val="clear" w:color="auto" w:fill="FFFFFF"/>
              <w:spacing w:before="0" w:beforeAutospacing="0" w:after="0" w:afterAutospacing="0"/>
              <w:ind w:left="118"/>
              <w:rPr>
                <w:sz w:val="20"/>
                <w:szCs w:val="20"/>
              </w:rPr>
            </w:pPr>
            <w:r w:rsidRPr="00091E2E">
              <w:rPr>
                <w:sz w:val="20"/>
                <w:szCs w:val="20"/>
              </w:rPr>
              <w:t>- ярмарка;</w:t>
            </w:r>
          </w:p>
          <w:p w14:paraId="60DAA77E" w14:textId="77777777" w:rsidR="009861BE"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рынок; </w:t>
            </w:r>
          </w:p>
          <w:p w14:paraId="3F587200" w14:textId="77777777" w:rsidR="009861BE" w:rsidRPr="00091E2E" w:rsidRDefault="009861BE" w:rsidP="009A1462">
            <w:pPr>
              <w:pStyle w:val="s16"/>
              <w:shd w:val="clear" w:color="auto" w:fill="FFFFFF"/>
              <w:spacing w:before="0" w:beforeAutospacing="0" w:after="0" w:afterAutospacing="0"/>
              <w:ind w:left="118"/>
              <w:rPr>
                <w:rFonts w:cs="Times New Roman CYR"/>
                <w:sz w:val="20"/>
                <w:szCs w:val="20"/>
              </w:rPr>
            </w:pPr>
            <w:r w:rsidRPr="00091E2E">
              <w:rPr>
                <w:rFonts w:cs="Times New Roman CYR"/>
                <w:sz w:val="20"/>
                <w:szCs w:val="20"/>
              </w:rPr>
              <w:t>- базар;</w:t>
            </w:r>
          </w:p>
          <w:p w14:paraId="3F1A530D"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с учетом того, что каждое из торговых мест не располагает торговой площадью более 200 кв. м;</w:t>
            </w:r>
          </w:p>
          <w:p w14:paraId="6FF0E686" w14:textId="77777777" w:rsidR="002711AB" w:rsidRPr="00091E2E" w:rsidRDefault="002711AB" w:rsidP="009A1462">
            <w:pPr>
              <w:snapToGrid w:val="0"/>
              <w:ind w:left="118" w:right="165"/>
              <w:jc w:val="both"/>
            </w:pPr>
            <w:r w:rsidRPr="00091E2E">
              <w:t>- автостоянка</w:t>
            </w:r>
          </w:p>
        </w:tc>
        <w:tc>
          <w:tcPr>
            <w:tcW w:w="4819" w:type="dxa"/>
          </w:tcPr>
          <w:p w14:paraId="07C8837E" w14:textId="77777777" w:rsidR="002711AB" w:rsidRPr="00091E2E" w:rsidRDefault="002711AB" w:rsidP="009A1462">
            <w:pPr>
              <w:snapToGrid w:val="0"/>
              <w:ind w:left="118" w:right="142"/>
              <w:jc w:val="both"/>
            </w:pPr>
            <w:r w:rsidRPr="00091E2E">
              <w:t>Минимальная/максимальная площадь земельных участков –</w:t>
            </w:r>
            <w:r w:rsidR="00241498" w:rsidRPr="00091E2E">
              <w:t>5</w:t>
            </w:r>
            <w:r w:rsidRPr="00091E2E">
              <w:t>00/2500 кв. м;</w:t>
            </w:r>
          </w:p>
          <w:p w14:paraId="32691FF6" w14:textId="77777777" w:rsidR="002711AB" w:rsidRPr="00091E2E" w:rsidRDefault="002711AB" w:rsidP="009A1462">
            <w:pPr>
              <w:snapToGrid w:val="0"/>
              <w:ind w:left="118" w:right="142"/>
              <w:jc w:val="both"/>
            </w:pPr>
            <w:r w:rsidRPr="00091E2E">
              <w:t>максимальный процент застройки в границах земельного участка –60%;</w:t>
            </w:r>
          </w:p>
          <w:p w14:paraId="05FBFA23" w14:textId="77777777" w:rsidR="002711AB" w:rsidRPr="00091E2E" w:rsidRDefault="002711AB" w:rsidP="009A1462">
            <w:pPr>
              <w:snapToGrid w:val="0"/>
              <w:ind w:left="118" w:right="142"/>
              <w:jc w:val="both"/>
            </w:pPr>
            <w:r w:rsidRPr="00091E2E">
              <w:t>максимальное количество надземных</w:t>
            </w:r>
            <w:r w:rsidR="00E2502F" w:rsidRPr="00091E2E">
              <w:t xml:space="preserve"> этажей зданий – </w:t>
            </w:r>
            <w:r w:rsidRPr="00091E2E">
              <w:t>2;</w:t>
            </w:r>
          </w:p>
          <w:p w14:paraId="2EB7B50E" w14:textId="77777777" w:rsidR="002711AB" w:rsidRPr="00091E2E" w:rsidRDefault="002711AB" w:rsidP="009A1462">
            <w:pPr>
              <w:snapToGrid w:val="0"/>
              <w:ind w:left="118" w:right="142"/>
              <w:jc w:val="both"/>
            </w:pPr>
            <w:r w:rsidRPr="00091E2E">
              <w:t>максимальная высота зданий, строений, сооружений от уровня земли - 12 м;</w:t>
            </w:r>
          </w:p>
          <w:p w14:paraId="58A9B798" w14:textId="77777777" w:rsidR="002711AB" w:rsidRPr="00091E2E" w:rsidRDefault="002711AB" w:rsidP="009A1462">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01F53670" w14:textId="77777777" w:rsidR="002711AB" w:rsidRPr="00091E2E" w:rsidRDefault="002711AB" w:rsidP="009A1462">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119" w:type="dxa"/>
            <w:vMerge/>
          </w:tcPr>
          <w:p w14:paraId="37360F99" w14:textId="77777777" w:rsidR="002711AB" w:rsidRPr="00091E2E" w:rsidRDefault="002711AB" w:rsidP="009A1462">
            <w:pPr>
              <w:snapToGrid w:val="0"/>
              <w:ind w:left="118" w:right="165"/>
              <w:rPr>
                <w:rFonts w:eastAsia="Calibri"/>
              </w:rPr>
            </w:pPr>
          </w:p>
        </w:tc>
      </w:tr>
      <w:tr w:rsidR="002C5923" w:rsidRPr="00091E2E" w14:paraId="24560FA3" w14:textId="77777777" w:rsidTr="00241498">
        <w:tc>
          <w:tcPr>
            <w:tcW w:w="2014" w:type="dxa"/>
          </w:tcPr>
          <w:p w14:paraId="3B2DDE45" w14:textId="77777777" w:rsidR="002711AB" w:rsidRPr="00091E2E" w:rsidRDefault="002711AB" w:rsidP="009A1462">
            <w:pPr>
              <w:snapToGrid w:val="0"/>
              <w:ind w:left="137" w:right="156"/>
            </w:pPr>
            <w:r w:rsidRPr="00091E2E">
              <w:t xml:space="preserve">[4.4]  </w:t>
            </w:r>
          </w:p>
          <w:p w14:paraId="69B4DA20" w14:textId="77777777" w:rsidR="002711AB" w:rsidRPr="00091E2E" w:rsidRDefault="002711AB" w:rsidP="009A1462">
            <w:pPr>
              <w:snapToGrid w:val="0"/>
              <w:ind w:left="137" w:right="156"/>
            </w:pPr>
            <w:r w:rsidRPr="00091E2E">
              <w:t>Магазины</w:t>
            </w:r>
          </w:p>
        </w:tc>
        <w:tc>
          <w:tcPr>
            <w:tcW w:w="5221" w:type="dxa"/>
          </w:tcPr>
          <w:p w14:paraId="5A20EE64" w14:textId="77777777" w:rsidR="004373E6" w:rsidRPr="00091E2E" w:rsidRDefault="004373E6" w:rsidP="004373E6">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3C665A54"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3DA426DA"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5D7346F8" w14:textId="77777777" w:rsidR="002711AB" w:rsidRPr="00091E2E" w:rsidRDefault="004373E6" w:rsidP="004373E6">
            <w:pPr>
              <w:snapToGrid w:val="0"/>
              <w:ind w:left="118" w:right="142"/>
              <w:jc w:val="both"/>
            </w:pPr>
            <w:r w:rsidRPr="00091E2E">
              <w:rPr>
                <w:shd w:val="clear" w:color="auto" w:fill="FFFFFF"/>
              </w:rPr>
              <w:t>- ветаптека</w:t>
            </w:r>
          </w:p>
        </w:tc>
        <w:tc>
          <w:tcPr>
            <w:tcW w:w="4819" w:type="dxa"/>
          </w:tcPr>
          <w:p w14:paraId="2A7686C4" w14:textId="77777777" w:rsidR="002711AB" w:rsidRPr="00091E2E" w:rsidRDefault="002711AB" w:rsidP="009A1462">
            <w:pPr>
              <w:snapToGrid w:val="0"/>
              <w:ind w:left="118" w:right="142"/>
              <w:jc w:val="both"/>
            </w:pPr>
            <w:r w:rsidRPr="00091E2E">
              <w:t xml:space="preserve">Минимальная/максимальная площадь земельных участков – </w:t>
            </w:r>
            <w:r w:rsidR="00241498" w:rsidRPr="00091E2E">
              <w:t>2</w:t>
            </w:r>
            <w:r w:rsidRPr="00091E2E">
              <w:t>00/5000 кв. м;</w:t>
            </w:r>
          </w:p>
          <w:p w14:paraId="201CCB8C" w14:textId="77777777" w:rsidR="002711AB" w:rsidRPr="00091E2E" w:rsidRDefault="002711AB" w:rsidP="009A1462">
            <w:pPr>
              <w:snapToGrid w:val="0"/>
              <w:ind w:left="118" w:right="142"/>
              <w:jc w:val="both"/>
            </w:pPr>
            <w:r w:rsidRPr="00091E2E">
              <w:t>максимальный процент застройки в границах земельного участка –60%;</w:t>
            </w:r>
          </w:p>
          <w:p w14:paraId="0BB97222" w14:textId="77777777" w:rsidR="002711AB" w:rsidRPr="00091E2E" w:rsidRDefault="002711AB" w:rsidP="009A1462">
            <w:pPr>
              <w:snapToGrid w:val="0"/>
              <w:ind w:left="118" w:right="142"/>
              <w:jc w:val="both"/>
            </w:pPr>
            <w:r w:rsidRPr="00091E2E">
              <w:t>максимальное количество надземных этажей зданий – 3;</w:t>
            </w:r>
          </w:p>
          <w:p w14:paraId="645C45A3" w14:textId="77777777" w:rsidR="002711AB" w:rsidRPr="00091E2E" w:rsidRDefault="002711AB" w:rsidP="009A1462">
            <w:pPr>
              <w:snapToGrid w:val="0"/>
              <w:ind w:left="118" w:right="142"/>
              <w:jc w:val="both"/>
            </w:pPr>
            <w:r w:rsidRPr="00091E2E">
              <w:t xml:space="preserve">максимальная высота зданий, строений, сооружений </w:t>
            </w:r>
            <w:r w:rsidRPr="00091E2E">
              <w:lastRenderedPageBreak/>
              <w:t>от уровня земли - 12 м;</w:t>
            </w:r>
          </w:p>
          <w:p w14:paraId="42E85C66" w14:textId="77777777" w:rsidR="002711AB" w:rsidRPr="00091E2E" w:rsidRDefault="002711AB" w:rsidP="009A1462">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72D9B41" w14:textId="77777777" w:rsidR="002711AB" w:rsidRPr="00091E2E" w:rsidRDefault="002711AB" w:rsidP="009A1462">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119" w:type="dxa"/>
            <w:vMerge/>
          </w:tcPr>
          <w:p w14:paraId="5BAA0386" w14:textId="77777777" w:rsidR="002711AB" w:rsidRPr="00091E2E" w:rsidRDefault="002711AB" w:rsidP="009A1462">
            <w:pPr>
              <w:snapToGrid w:val="0"/>
              <w:ind w:left="118" w:right="165"/>
              <w:rPr>
                <w:rFonts w:eastAsia="Calibri"/>
              </w:rPr>
            </w:pPr>
          </w:p>
        </w:tc>
      </w:tr>
      <w:tr w:rsidR="002C5923" w:rsidRPr="00091E2E" w14:paraId="628AE353" w14:textId="77777777" w:rsidTr="00241498">
        <w:tc>
          <w:tcPr>
            <w:tcW w:w="2014" w:type="dxa"/>
          </w:tcPr>
          <w:p w14:paraId="14A29F88" w14:textId="77777777" w:rsidR="002711AB" w:rsidRPr="00091E2E" w:rsidRDefault="002711AB" w:rsidP="009A1462">
            <w:pPr>
              <w:snapToGrid w:val="0"/>
              <w:ind w:left="137" w:right="156"/>
            </w:pPr>
            <w:r w:rsidRPr="00091E2E">
              <w:t>[4.6]  Общественное питание</w:t>
            </w:r>
          </w:p>
        </w:tc>
        <w:tc>
          <w:tcPr>
            <w:tcW w:w="5221" w:type="dxa"/>
          </w:tcPr>
          <w:p w14:paraId="3DCEEA8A" w14:textId="77777777" w:rsidR="002711AB" w:rsidRPr="00091E2E" w:rsidRDefault="002711AB" w:rsidP="009A1462">
            <w:pPr>
              <w:ind w:left="118"/>
              <w:rPr>
                <w:shd w:val="clear" w:color="auto" w:fill="FFFFFF"/>
              </w:rPr>
            </w:pPr>
            <w:r w:rsidRPr="00091E2E">
              <w:rPr>
                <w:shd w:val="clear" w:color="auto" w:fill="FFFFFF"/>
              </w:rPr>
              <w:t>- ресторан;</w:t>
            </w:r>
          </w:p>
          <w:p w14:paraId="46088A92" w14:textId="77777777" w:rsidR="002711AB" w:rsidRPr="00091E2E" w:rsidRDefault="002711AB" w:rsidP="009A1462">
            <w:pPr>
              <w:ind w:left="118"/>
              <w:rPr>
                <w:shd w:val="clear" w:color="auto" w:fill="FFFFFF"/>
              </w:rPr>
            </w:pPr>
            <w:r w:rsidRPr="00091E2E">
              <w:rPr>
                <w:shd w:val="clear" w:color="auto" w:fill="FFFFFF"/>
              </w:rPr>
              <w:t xml:space="preserve">- кафе; </w:t>
            </w:r>
          </w:p>
          <w:p w14:paraId="50B8E618" w14:textId="77777777" w:rsidR="002711AB" w:rsidRPr="00091E2E" w:rsidRDefault="002711AB" w:rsidP="009A1462">
            <w:pPr>
              <w:ind w:left="118"/>
              <w:rPr>
                <w:shd w:val="clear" w:color="auto" w:fill="FFFFFF"/>
              </w:rPr>
            </w:pPr>
            <w:r w:rsidRPr="00091E2E">
              <w:rPr>
                <w:shd w:val="clear" w:color="auto" w:fill="FFFFFF"/>
              </w:rPr>
              <w:t>- бар;</w:t>
            </w:r>
          </w:p>
          <w:p w14:paraId="60600580" w14:textId="77777777" w:rsidR="002711AB" w:rsidRPr="00091E2E" w:rsidRDefault="002711AB" w:rsidP="009A1462">
            <w:pPr>
              <w:ind w:left="118"/>
              <w:rPr>
                <w:shd w:val="clear" w:color="auto" w:fill="FFFFFF"/>
              </w:rPr>
            </w:pPr>
            <w:r w:rsidRPr="00091E2E">
              <w:rPr>
                <w:shd w:val="clear" w:color="auto" w:fill="FFFFFF"/>
              </w:rPr>
              <w:t>- закусочная;</w:t>
            </w:r>
          </w:p>
          <w:p w14:paraId="5EBFF716" w14:textId="77777777" w:rsidR="002711AB" w:rsidRPr="00091E2E" w:rsidRDefault="002711AB" w:rsidP="009A1462">
            <w:pPr>
              <w:ind w:left="118"/>
              <w:rPr>
                <w:shd w:val="clear" w:color="auto" w:fill="FFFFFF"/>
              </w:rPr>
            </w:pPr>
            <w:r w:rsidRPr="00091E2E">
              <w:rPr>
                <w:shd w:val="clear" w:color="auto" w:fill="FFFFFF"/>
              </w:rPr>
              <w:t>- столовая;</w:t>
            </w:r>
          </w:p>
          <w:p w14:paraId="0576DCF0" w14:textId="77777777" w:rsidR="002711AB" w:rsidRPr="00091E2E" w:rsidRDefault="002711AB" w:rsidP="009A1462">
            <w:pPr>
              <w:ind w:left="118"/>
              <w:rPr>
                <w:shd w:val="clear" w:color="auto" w:fill="FFFFFF"/>
              </w:rPr>
            </w:pPr>
            <w:r w:rsidRPr="00091E2E">
              <w:rPr>
                <w:shd w:val="clear" w:color="auto" w:fill="FFFFFF"/>
              </w:rPr>
              <w:t>- отдел кулинарии;</w:t>
            </w:r>
          </w:p>
          <w:p w14:paraId="3C06A3C7" w14:textId="77777777" w:rsidR="002711AB" w:rsidRPr="00091E2E" w:rsidRDefault="002711AB" w:rsidP="009A1462">
            <w:pPr>
              <w:snapToGrid w:val="0"/>
              <w:ind w:left="118" w:right="142"/>
              <w:jc w:val="both"/>
            </w:pPr>
            <w:r w:rsidRPr="00091E2E">
              <w:rPr>
                <w:shd w:val="clear" w:color="auto" w:fill="FFFFFF"/>
              </w:rPr>
              <w:t>- пункт быстрого питания</w:t>
            </w:r>
          </w:p>
        </w:tc>
        <w:tc>
          <w:tcPr>
            <w:tcW w:w="4819" w:type="dxa"/>
          </w:tcPr>
          <w:p w14:paraId="65C5D2CC" w14:textId="77777777" w:rsidR="002711AB" w:rsidRPr="00091E2E" w:rsidRDefault="002711AB" w:rsidP="009A1462">
            <w:pPr>
              <w:snapToGrid w:val="0"/>
              <w:ind w:left="118" w:right="142"/>
              <w:jc w:val="both"/>
            </w:pPr>
            <w:r w:rsidRPr="00091E2E">
              <w:t>Минимальная/максимальная площадь земельных участков – 200/10000 кв. м;</w:t>
            </w:r>
          </w:p>
          <w:p w14:paraId="7134BD37" w14:textId="77777777" w:rsidR="002711AB" w:rsidRPr="00091E2E" w:rsidRDefault="002711AB" w:rsidP="009A1462">
            <w:pPr>
              <w:snapToGrid w:val="0"/>
              <w:ind w:left="118" w:right="142"/>
              <w:jc w:val="both"/>
            </w:pPr>
            <w:r w:rsidRPr="00091E2E">
              <w:t>максимальный процент застройки в границах земельного участка – 60%;</w:t>
            </w:r>
          </w:p>
          <w:p w14:paraId="0F4BD068" w14:textId="77777777" w:rsidR="002711AB" w:rsidRPr="00091E2E" w:rsidRDefault="002711AB" w:rsidP="009A1462">
            <w:pPr>
              <w:snapToGrid w:val="0"/>
              <w:ind w:left="118" w:right="142"/>
              <w:jc w:val="both"/>
            </w:pPr>
            <w:r w:rsidRPr="00091E2E">
              <w:t>максимальное количество надземных э</w:t>
            </w:r>
            <w:r w:rsidR="00B31771" w:rsidRPr="00091E2E">
              <w:t xml:space="preserve">тажей зданий – </w:t>
            </w:r>
            <w:r w:rsidRPr="00091E2E">
              <w:t>2;</w:t>
            </w:r>
          </w:p>
          <w:p w14:paraId="6A86EF22" w14:textId="77777777" w:rsidR="002711AB" w:rsidRPr="00091E2E" w:rsidRDefault="002711AB" w:rsidP="009A1462">
            <w:pPr>
              <w:snapToGrid w:val="0"/>
              <w:ind w:left="118" w:right="142"/>
              <w:jc w:val="both"/>
            </w:pPr>
            <w:r w:rsidRPr="00091E2E">
              <w:t>максимальная высота зданий, строений, сооружений от уровня земли -12 м;</w:t>
            </w:r>
          </w:p>
          <w:p w14:paraId="5590E4E2" w14:textId="77777777" w:rsidR="002711AB" w:rsidRPr="00091E2E" w:rsidRDefault="002711AB" w:rsidP="009A1462">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2A9A3C5" w14:textId="77777777" w:rsidR="002711AB" w:rsidRPr="00091E2E" w:rsidRDefault="002711AB" w:rsidP="009A1462">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119" w:type="dxa"/>
            <w:vMerge/>
          </w:tcPr>
          <w:p w14:paraId="30FC8519" w14:textId="77777777" w:rsidR="002711AB" w:rsidRPr="00091E2E" w:rsidRDefault="002711AB" w:rsidP="009A1462">
            <w:pPr>
              <w:snapToGrid w:val="0"/>
              <w:ind w:left="118" w:right="165"/>
              <w:rPr>
                <w:rFonts w:eastAsia="Calibri"/>
              </w:rPr>
            </w:pPr>
          </w:p>
        </w:tc>
      </w:tr>
      <w:tr w:rsidR="002C5923" w:rsidRPr="00091E2E" w14:paraId="015522FB" w14:textId="77777777" w:rsidTr="00241498">
        <w:tc>
          <w:tcPr>
            <w:tcW w:w="2014" w:type="dxa"/>
          </w:tcPr>
          <w:p w14:paraId="053FDFCA" w14:textId="77777777" w:rsidR="002711AB" w:rsidRPr="00091E2E" w:rsidRDefault="002711AB" w:rsidP="009A1462">
            <w:pPr>
              <w:snapToGrid w:val="0"/>
              <w:ind w:left="137" w:right="156"/>
            </w:pPr>
            <w:r w:rsidRPr="00091E2E">
              <w:t xml:space="preserve">[4.7]  </w:t>
            </w:r>
          </w:p>
          <w:p w14:paraId="7E790CCA" w14:textId="77777777" w:rsidR="002711AB" w:rsidRPr="00091E2E" w:rsidRDefault="002711AB" w:rsidP="009A1462">
            <w:pPr>
              <w:snapToGrid w:val="0"/>
              <w:ind w:left="137" w:right="156"/>
            </w:pPr>
            <w:r w:rsidRPr="00091E2E">
              <w:t>Гостиничное обслуживание</w:t>
            </w:r>
          </w:p>
        </w:tc>
        <w:tc>
          <w:tcPr>
            <w:tcW w:w="5221" w:type="dxa"/>
          </w:tcPr>
          <w:p w14:paraId="04EC9B5F" w14:textId="77777777" w:rsidR="002711AB" w:rsidRPr="00091E2E" w:rsidRDefault="002711AB" w:rsidP="009A1462">
            <w:pPr>
              <w:ind w:left="118"/>
              <w:rPr>
                <w:shd w:val="clear" w:color="auto" w:fill="FFFFFF"/>
              </w:rPr>
            </w:pPr>
            <w:r w:rsidRPr="00091E2E">
              <w:rPr>
                <w:shd w:val="clear" w:color="auto" w:fill="FFFFFF"/>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p w14:paraId="041133E7" w14:textId="77777777" w:rsidR="002711AB" w:rsidRPr="00091E2E" w:rsidRDefault="002711AB" w:rsidP="009A1462">
            <w:pPr>
              <w:ind w:left="118"/>
              <w:rPr>
                <w:shd w:val="clear" w:color="auto" w:fill="FFFFFF"/>
              </w:rPr>
            </w:pPr>
            <w:r w:rsidRPr="00091E2E">
              <w:rPr>
                <w:shd w:val="clear" w:color="auto" w:fill="FFFFFF"/>
              </w:rPr>
              <w:t>- гостиница;</w:t>
            </w:r>
          </w:p>
          <w:p w14:paraId="2300D4B9" w14:textId="77777777" w:rsidR="002711AB" w:rsidRPr="00091E2E" w:rsidRDefault="002711AB" w:rsidP="009A1462">
            <w:pPr>
              <w:ind w:left="118"/>
              <w:rPr>
                <w:shd w:val="clear" w:color="auto" w:fill="FFFFFF"/>
              </w:rPr>
            </w:pPr>
            <w:r w:rsidRPr="00091E2E">
              <w:rPr>
                <w:shd w:val="clear" w:color="auto" w:fill="FFFFFF"/>
              </w:rPr>
              <w:t>- отель;</w:t>
            </w:r>
          </w:p>
          <w:p w14:paraId="71ED92B3" w14:textId="77777777" w:rsidR="002711AB" w:rsidRPr="00091E2E" w:rsidRDefault="002711AB" w:rsidP="009A1462">
            <w:pPr>
              <w:snapToGrid w:val="0"/>
              <w:ind w:left="118" w:right="142"/>
              <w:jc w:val="both"/>
            </w:pPr>
            <w:r w:rsidRPr="00091E2E">
              <w:rPr>
                <w:shd w:val="clear" w:color="auto" w:fill="FFFFFF"/>
              </w:rPr>
              <w:t>- хостел</w:t>
            </w:r>
          </w:p>
        </w:tc>
        <w:tc>
          <w:tcPr>
            <w:tcW w:w="4819" w:type="dxa"/>
          </w:tcPr>
          <w:p w14:paraId="4221C088" w14:textId="77777777" w:rsidR="002711AB" w:rsidRPr="00091E2E" w:rsidRDefault="002711AB" w:rsidP="009A1462">
            <w:pPr>
              <w:snapToGrid w:val="0"/>
              <w:ind w:left="118" w:right="141"/>
              <w:jc w:val="both"/>
            </w:pPr>
            <w:r w:rsidRPr="00091E2E">
              <w:t xml:space="preserve">минимальная/максимальная площадь земельных участков – </w:t>
            </w:r>
            <w:r w:rsidR="00241498" w:rsidRPr="00091E2E">
              <w:t>5</w:t>
            </w:r>
            <w:r w:rsidRPr="00091E2E">
              <w:t>00/5000 кв. м;</w:t>
            </w:r>
          </w:p>
          <w:p w14:paraId="23E403A4" w14:textId="77777777" w:rsidR="002711AB" w:rsidRPr="00091E2E" w:rsidRDefault="002711AB" w:rsidP="009A1462">
            <w:pPr>
              <w:snapToGrid w:val="0"/>
              <w:ind w:left="118" w:right="141"/>
              <w:jc w:val="both"/>
            </w:pPr>
            <w:r w:rsidRPr="00091E2E">
              <w:t>максимальный процент застройки в границах земельного участка – 60%;</w:t>
            </w:r>
          </w:p>
          <w:p w14:paraId="7D6C6312" w14:textId="77777777" w:rsidR="002711AB" w:rsidRPr="00091E2E" w:rsidRDefault="002711AB" w:rsidP="009A1462">
            <w:pPr>
              <w:snapToGrid w:val="0"/>
              <w:ind w:left="118" w:right="141"/>
              <w:jc w:val="both"/>
            </w:pPr>
            <w:r w:rsidRPr="00091E2E">
              <w:t>максимальное количество надземных этажей зданий –  3 этажа;</w:t>
            </w:r>
          </w:p>
          <w:p w14:paraId="4221A818" w14:textId="77777777" w:rsidR="002711AB" w:rsidRPr="00091E2E" w:rsidRDefault="002711AB" w:rsidP="009A1462">
            <w:pPr>
              <w:snapToGrid w:val="0"/>
              <w:ind w:left="118" w:right="141"/>
              <w:jc w:val="both"/>
            </w:pPr>
            <w:r w:rsidRPr="00091E2E">
              <w:t>максимальная высота зданий, строений, сооружений от уровня земли - 20 м;</w:t>
            </w:r>
          </w:p>
          <w:p w14:paraId="203A729E" w14:textId="77777777" w:rsidR="002711AB" w:rsidRPr="00091E2E" w:rsidRDefault="002711AB" w:rsidP="009A1462">
            <w:pPr>
              <w:snapToGrid w:val="0"/>
              <w:ind w:left="118" w:right="141"/>
              <w:jc w:val="both"/>
            </w:pPr>
            <w:r w:rsidRPr="00091E2E">
              <w:t>минимальные отступы от красной линии – 5 м; от иных границ – 3 м;</w:t>
            </w:r>
          </w:p>
          <w:p w14:paraId="7D4BDF54" w14:textId="77777777" w:rsidR="002711AB" w:rsidRPr="00091E2E" w:rsidRDefault="002711AB" w:rsidP="009A1462">
            <w:pPr>
              <w:snapToGrid w:val="0"/>
              <w:ind w:left="118" w:right="142"/>
              <w:jc w:val="both"/>
            </w:pPr>
            <w:r w:rsidRPr="00091E2E">
              <w:t>минимальный процент озеленения земельно</w:t>
            </w:r>
            <w:r w:rsidR="00E2502F" w:rsidRPr="00091E2E">
              <w:t>го участка 20</w:t>
            </w:r>
            <w:r w:rsidRPr="00091E2E">
              <w:t>%.</w:t>
            </w:r>
          </w:p>
        </w:tc>
        <w:tc>
          <w:tcPr>
            <w:tcW w:w="3119" w:type="dxa"/>
            <w:vMerge/>
          </w:tcPr>
          <w:p w14:paraId="62C381BD" w14:textId="77777777" w:rsidR="002711AB" w:rsidRPr="00091E2E" w:rsidRDefault="002711AB" w:rsidP="009A1462">
            <w:pPr>
              <w:snapToGrid w:val="0"/>
              <w:ind w:left="118" w:right="165"/>
              <w:rPr>
                <w:rFonts w:eastAsia="Calibri"/>
              </w:rPr>
            </w:pPr>
          </w:p>
        </w:tc>
      </w:tr>
      <w:tr w:rsidR="002C5923" w:rsidRPr="00091E2E" w14:paraId="6CE5B9E1" w14:textId="77777777" w:rsidTr="00241498">
        <w:tc>
          <w:tcPr>
            <w:tcW w:w="2014" w:type="dxa"/>
          </w:tcPr>
          <w:p w14:paraId="3A2B9934" w14:textId="77777777" w:rsidR="00B404FF" w:rsidRPr="00091E2E" w:rsidRDefault="00B404FF" w:rsidP="00B404FF">
            <w:pPr>
              <w:snapToGrid w:val="0"/>
              <w:ind w:left="137" w:right="156"/>
            </w:pPr>
            <w:r w:rsidRPr="00091E2E">
              <w:t>[4.9.1.1]  Заправка транспортных средств</w:t>
            </w:r>
          </w:p>
        </w:tc>
        <w:tc>
          <w:tcPr>
            <w:tcW w:w="5221" w:type="dxa"/>
          </w:tcPr>
          <w:p w14:paraId="35A12534" w14:textId="77777777" w:rsidR="00B404FF" w:rsidRPr="00091E2E" w:rsidRDefault="00B404FF" w:rsidP="009A1462">
            <w:pPr>
              <w:ind w:left="118"/>
            </w:pPr>
            <w:r w:rsidRPr="00091E2E">
              <w:t>- автозаправочная станция;</w:t>
            </w:r>
          </w:p>
          <w:p w14:paraId="021CFB82" w14:textId="77777777" w:rsidR="00B404FF" w:rsidRPr="00091E2E" w:rsidRDefault="00B404FF" w:rsidP="009A1462">
            <w:pPr>
              <w:ind w:left="118"/>
            </w:pPr>
            <w:r w:rsidRPr="00091E2E">
              <w:t>- магазин сопутствующей торговли;</w:t>
            </w:r>
          </w:p>
          <w:p w14:paraId="2CE965DF" w14:textId="77777777" w:rsidR="00B404FF" w:rsidRPr="00091E2E" w:rsidRDefault="00B404FF" w:rsidP="009A1462">
            <w:pPr>
              <w:ind w:left="118"/>
            </w:pPr>
            <w:r w:rsidRPr="00091E2E">
              <w:t>- здание для организации общественного питания в качестве объектов дорожного сервиса</w:t>
            </w:r>
          </w:p>
        </w:tc>
        <w:tc>
          <w:tcPr>
            <w:tcW w:w="4819" w:type="dxa"/>
          </w:tcPr>
          <w:p w14:paraId="10F5E5F9" w14:textId="77777777" w:rsidR="00B404FF" w:rsidRPr="00091E2E" w:rsidRDefault="00B404FF" w:rsidP="00B404FF">
            <w:pPr>
              <w:snapToGrid w:val="0"/>
              <w:ind w:left="118" w:right="141"/>
              <w:jc w:val="both"/>
            </w:pPr>
            <w:r w:rsidRPr="00091E2E">
              <w:t>Минимальная/максимальная площадь земельных участков – 500/5000 кв. м;</w:t>
            </w:r>
          </w:p>
          <w:p w14:paraId="4484304A" w14:textId="77777777" w:rsidR="00B404FF" w:rsidRPr="00091E2E" w:rsidRDefault="00B404FF" w:rsidP="00B404FF">
            <w:pPr>
              <w:snapToGrid w:val="0"/>
              <w:ind w:left="118" w:right="141"/>
              <w:jc w:val="both"/>
            </w:pPr>
            <w:r w:rsidRPr="00091E2E">
              <w:t>максимальный процент застройки в границах земельного участка –60%;</w:t>
            </w:r>
          </w:p>
          <w:p w14:paraId="1E3D4E84" w14:textId="77777777" w:rsidR="00B404FF" w:rsidRPr="00091E2E" w:rsidRDefault="00B404FF" w:rsidP="00B404FF">
            <w:pPr>
              <w:snapToGrid w:val="0"/>
              <w:ind w:left="118" w:right="141"/>
              <w:jc w:val="both"/>
            </w:pPr>
            <w:r w:rsidRPr="00091E2E">
              <w:t>максимальное количество надземных этажей зданий –                     1;</w:t>
            </w:r>
          </w:p>
          <w:p w14:paraId="30F9EA4E" w14:textId="77777777" w:rsidR="00B404FF" w:rsidRPr="00091E2E" w:rsidRDefault="00B404FF" w:rsidP="00B404FF">
            <w:pPr>
              <w:snapToGrid w:val="0"/>
              <w:ind w:left="118" w:right="141"/>
              <w:jc w:val="both"/>
            </w:pPr>
            <w:r w:rsidRPr="00091E2E">
              <w:t>максимальная высота зданий, строений, сооружений от уровня земли - 10 м;</w:t>
            </w:r>
          </w:p>
          <w:p w14:paraId="7E9E8FB1" w14:textId="77777777" w:rsidR="00B404FF" w:rsidRPr="00091E2E" w:rsidRDefault="00B404FF" w:rsidP="00B404FF">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23FB85F1" w14:textId="77777777" w:rsidR="00B404FF" w:rsidRPr="00091E2E" w:rsidRDefault="00B404FF" w:rsidP="00B404FF">
            <w:pPr>
              <w:snapToGrid w:val="0"/>
              <w:ind w:left="118" w:right="141"/>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119" w:type="dxa"/>
            <w:vMerge/>
          </w:tcPr>
          <w:p w14:paraId="034E4625" w14:textId="77777777" w:rsidR="00B404FF" w:rsidRPr="00091E2E" w:rsidRDefault="00B404FF" w:rsidP="009A1462">
            <w:pPr>
              <w:snapToGrid w:val="0"/>
              <w:ind w:left="118" w:right="165"/>
              <w:rPr>
                <w:rFonts w:eastAsia="Calibri"/>
              </w:rPr>
            </w:pPr>
          </w:p>
        </w:tc>
      </w:tr>
      <w:tr w:rsidR="002C5923" w:rsidRPr="00091E2E" w14:paraId="24BE90E0" w14:textId="77777777" w:rsidTr="00241498">
        <w:tc>
          <w:tcPr>
            <w:tcW w:w="2014" w:type="dxa"/>
          </w:tcPr>
          <w:p w14:paraId="4418CEAC" w14:textId="77777777" w:rsidR="00B404FF" w:rsidRPr="00091E2E" w:rsidRDefault="00B404FF" w:rsidP="00B404FF">
            <w:pPr>
              <w:snapToGrid w:val="0"/>
              <w:ind w:left="137" w:right="156"/>
            </w:pPr>
            <w:r w:rsidRPr="00091E2E">
              <w:t>[4.9.1.2]  Обеспечение дорожного отдыха</w:t>
            </w:r>
          </w:p>
        </w:tc>
        <w:tc>
          <w:tcPr>
            <w:tcW w:w="5221" w:type="dxa"/>
          </w:tcPr>
          <w:p w14:paraId="06BD767A" w14:textId="77777777" w:rsidR="00B404FF" w:rsidRPr="00091E2E" w:rsidRDefault="00B404FF" w:rsidP="009A1462">
            <w:pPr>
              <w:ind w:left="118"/>
            </w:pPr>
            <w:r w:rsidRPr="00091E2E">
              <w:t>- мотель;</w:t>
            </w:r>
          </w:p>
          <w:p w14:paraId="2D76DF91" w14:textId="77777777" w:rsidR="00B404FF" w:rsidRPr="00091E2E" w:rsidRDefault="00B404FF" w:rsidP="00B404FF">
            <w:pPr>
              <w:ind w:left="118"/>
            </w:pPr>
            <w:r w:rsidRPr="00091E2E">
              <w:t>- магазин сопутствующей торговли;</w:t>
            </w:r>
          </w:p>
          <w:p w14:paraId="446B8ED3" w14:textId="77777777" w:rsidR="00B404FF" w:rsidRPr="00091E2E" w:rsidRDefault="00B404FF" w:rsidP="009A1462">
            <w:pPr>
              <w:ind w:left="118"/>
            </w:pPr>
            <w:r w:rsidRPr="00091E2E">
              <w:t xml:space="preserve">- здание для организации общественного питания в </w:t>
            </w:r>
            <w:r w:rsidRPr="00091E2E">
              <w:lastRenderedPageBreak/>
              <w:t>качестве объектов дорожного сервиса</w:t>
            </w:r>
          </w:p>
        </w:tc>
        <w:tc>
          <w:tcPr>
            <w:tcW w:w="4819" w:type="dxa"/>
          </w:tcPr>
          <w:p w14:paraId="6D5303A0" w14:textId="77777777" w:rsidR="00B404FF" w:rsidRPr="00091E2E" w:rsidRDefault="00B404FF" w:rsidP="00B404FF">
            <w:pPr>
              <w:snapToGrid w:val="0"/>
              <w:ind w:left="118" w:right="141"/>
              <w:jc w:val="both"/>
            </w:pPr>
            <w:r w:rsidRPr="00091E2E">
              <w:lastRenderedPageBreak/>
              <w:t>Минимальная/максимальная площадь земельных участков – 500/5000 кв. м;</w:t>
            </w:r>
          </w:p>
          <w:p w14:paraId="24BEFC33" w14:textId="77777777" w:rsidR="00B404FF" w:rsidRPr="00091E2E" w:rsidRDefault="00B404FF" w:rsidP="00B404FF">
            <w:pPr>
              <w:snapToGrid w:val="0"/>
              <w:ind w:left="118" w:right="141"/>
              <w:jc w:val="both"/>
            </w:pPr>
            <w:r w:rsidRPr="00091E2E">
              <w:t xml:space="preserve">максимальный процент застройки в границах </w:t>
            </w:r>
            <w:r w:rsidRPr="00091E2E">
              <w:lastRenderedPageBreak/>
              <w:t>земельного участка –60%;</w:t>
            </w:r>
          </w:p>
          <w:p w14:paraId="4DDDF9BB" w14:textId="77777777" w:rsidR="00B404FF" w:rsidRPr="00091E2E" w:rsidRDefault="00B404FF" w:rsidP="00B404FF">
            <w:pPr>
              <w:snapToGrid w:val="0"/>
              <w:ind w:left="118" w:right="141"/>
              <w:jc w:val="both"/>
            </w:pPr>
            <w:r w:rsidRPr="00091E2E">
              <w:t>максимальное количество надземных этаж</w:t>
            </w:r>
            <w:r w:rsidR="00095D2C">
              <w:t xml:space="preserve">ей зданий – </w:t>
            </w:r>
            <w:r w:rsidRPr="00091E2E">
              <w:t>1;</w:t>
            </w:r>
          </w:p>
          <w:p w14:paraId="57C26688" w14:textId="77777777" w:rsidR="00B404FF" w:rsidRPr="00091E2E" w:rsidRDefault="00B404FF" w:rsidP="00B404FF">
            <w:pPr>
              <w:snapToGrid w:val="0"/>
              <w:ind w:left="118" w:right="141"/>
              <w:jc w:val="both"/>
            </w:pPr>
            <w:r w:rsidRPr="00091E2E">
              <w:t>максимальная высота зданий, строений, сооружений от уровня земли - 10 м;</w:t>
            </w:r>
          </w:p>
          <w:p w14:paraId="57E442F3" w14:textId="77777777" w:rsidR="00B404FF" w:rsidRPr="00091E2E" w:rsidRDefault="00B404FF" w:rsidP="00B404FF">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AE9526B" w14:textId="77777777" w:rsidR="00B404FF" w:rsidRPr="00091E2E" w:rsidRDefault="00B404FF" w:rsidP="00B404FF">
            <w:pPr>
              <w:snapToGrid w:val="0"/>
              <w:ind w:left="118" w:right="141"/>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119" w:type="dxa"/>
            <w:vMerge/>
          </w:tcPr>
          <w:p w14:paraId="140BD387" w14:textId="77777777" w:rsidR="00B404FF" w:rsidRPr="00091E2E" w:rsidRDefault="00B404FF" w:rsidP="009A1462">
            <w:pPr>
              <w:snapToGrid w:val="0"/>
              <w:ind w:left="118" w:right="165"/>
              <w:rPr>
                <w:rFonts w:eastAsia="Calibri"/>
              </w:rPr>
            </w:pPr>
          </w:p>
        </w:tc>
      </w:tr>
      <w:tr w:rsidR="002C5923" w:rsidRPr="00091E2E" w14:paraId="08306D50" w14:textId="77777777" w:rsidTr="00241498">
        <w:tc>
          <w:tcPr>
            <w:tcW w:w="2014" w:type="dxa"/>
          </w:tcPr>
          <w:p w14:paraId="3DC8A902" w14:textId="77777777" w:rsidR="002711AB" w:rsidRPr="00091E2E" w:rsidRDefault="002711AB" w:rsidP="009A1462">
            <w:pPr>
              <w:snapToGrid w:val="0"/>
              <w:ind w:left="156"/>
            </w:pPr>
            <w:r w:rsidRPr="00091E2E">
              <w:t>[4.9.1.3]  Автомобильные мойки</w:t>
            </w:r>
          </w:p>
        </w:tc>
        <w:tc>
          <w:tcPr>
            <w:tcW w:w="5221" w:type="dxa"/>
          </w:tcPr>
          <w:p w14:paraId="56087E14" w14:textId="77777777" w:rsidR="002711AB" w:rsidRPr="00091E2E" w:rsidRDefault="002711AB" w:rsidP="009A1462">
            <w:pPr>
              <w:ind w:firstLine="118"/>
              <w:rPr>
                <w:rFonts w:eastAsia="SimSun"/>
                <w:lang w:eastAsia="zh-CN"/>
              </w:rPr>
            </w:pPr>
            <w:r w:rsidRPr="00091E2E">
              <w:rPr>
                <w:rFonts w:eastAsia="SimSun"/>
                <w:lang w:eastAsia="zh-CN"/>
              </w:rPr>
              <w:t>- автомобильная мойка;</w:t>
            </w:r>
          </w:p>
          <w:p w14:paraId="1ED9A2A1" w14:textId="77777777" w:rsidR="002711AB" w:rsidRPr="00091E2E" w:rsidRDefault="00B404FF" w:rsidP="009A1462">
            <w:pPr>
              <w:widowControl/>
              <w:suppressAutoHyphens w:val="0"/>
              <w:overflowPunct/>
              <w:ind w:left="122" w:right="132" w:firstLine="10"/>
              <w:jc w:val="both"/>
            </w:pPr>
            <w:r w:rsidRPr="00091E2E">
              <w:t>- магазин сопутствующей торговли</w:t>
            </w:r>
          </w:p>
        </w:tc>
        <w:tc>
          <w:tcPr>
            <w:tcW w:w="4819" w:type="dxa"/>
          </w:tcPr>
          <w:p w14:paraId="1E40BA68" w14:textId="77777777" w:rsidR="00B404FF" w:rsidRPr="00091E2E" w:rsidRDefault="00B404FF" w:rsidP="00B404FF">
            <w:pPr>
              <w:snapToGrid w:val="0"/>
              <w:ind w:left="118" w:right="141"/>
              <w:jc w:val="both"/>
            </w:pPr>
            <w:r w:rsidRPr="00091E2E">
              <w:t>Минимальная/максимальная площадь земельных участков – 500/5000 кв. м;</w:t>
            </w:r>
          </w:p>
          <w:p w14:paraId="343BD8EF" w14:textId="77777777" w:rsidR="00B404FF" w:rsidRPr="00091E2E" w:rsidRDefault="00B404FF" w:rsidP="00B404FF">
            <w:pPr>
              <w:snapToGrid w:val="0"/>
              <w:ind w:left="118" w:right="141"/>
              <w:jc w:val="both"/>
            </w:pPr>
            <w:r w:rsidRPr="00091E2E">
              <w:t>максимальный процент застройки в границах земельного участка –60%;</w:t>
            </w:r>
          </w:p>
          <w:p w14:paraId="76FE28A8" w14:textId="77777777" w:rsidR="00B404FF" w:rsidRPr="00091E2E" w:rsidRDefault="00B404FF" w:rsidP="00B404FF">
            <w:pPr>
              <w:snapToGrid w:val="0"/>
              <w:ind w:left="118" w:right="141"/>
              <w:jc w:val="both"/>
            </w:pPr>
            <w:r w:rsidRPr="00091E2E">
              <w:t>максимальное количество надземных эта</w:t>
            </w:r>
            <w:r w:rsidR="00095D2C">
              <w:t>жей зданий –</w:t>
            </w:r>
            <w:r w:rsidRPr="00091E2E">
              <w:t xml:space="preserve"> 1;</w:t>
            </w:r>
          </w:p>
          <w:p w14:paraId="0F6A9B16" w14:textId="77777777" w:rsidR="00B404FF" w:rsidRPr="00091E2E" w:rsidRDefault="00B404FF" w:rsidP="00B404FF">
            <w:pPr>
              <w:snapToGrid w:val="0"/>
              <w:ind w:left="118" w:right="141"/>
              <w:jc w:val="both"/>
            </w:pPr>
            <w:r w:rsidRPr="00091E2E">
              <w:t>максимальная высота зданий, строений, сооружений от уровня земли - 10 м;</w:t>
            </w:r>
          </w:p>
          <w:p w14:paraId="07CC5DC2" w14:textId="77777777" w:rsidR="00B404FF" w:rsidRPr="00091E2E" w:rsidRDefault="00B404FF" w:rsidP="00B404FF">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463588E2" w14:textId="77777777" w:rsidR="002711AB" w:rsidRPr="00091E2E" w:rsidRDefault="00B404FF" w:rsidP="00B404FF">
            <w:pPr>
              <w:snapToGrid w:val="0"/>
              <w:ind w:left="132" w:right="131"/>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119" w:type="dxa"/>
            <w:vMerge/>
          </w:tcPr>
          <w:p w14:paraId="0ED122CB" w14:textId="77777777" w:rsidR="002711AB" w:rsidRPr="00091E2E" w:rsidRDefault="002711AB" w:rsidP="009A1462">
            <w:pPr>
              <w:snapToGrid w:val="0"/>
              <w:ind w:left="118" w:right="165"/>
              <w:rPr>
                <w:rFonts w:eastAsia="Calibri"/>
              </w:rPr>
            </w:pPr>
          </w:p>
        </w:tc>
      </w:tr>
      <w:tr w:rsidR="002C5923" w:rsidRPr="00091E2E" w14:paraId="3C379438" w14:textId="77777777" w:rsidTr="00241498">
        <w:tc>
          <w:tcPr>
            <w:tcW w:w="2014" w:type="dxa"/>
          </w:tcPr>
          <w:p w14:paraId="44DE45F1" w14:textId="77777777" w:rsidR="002711AB" w:rsidRPr="00091E2E" w:rsidRDefault="002711AB" w:rsidP="009A1462">
            <w:pPr>
              <w:snapToGrid w:val="0"/>
              <w:ind w:left="156"/>
            </w:pPr>
            <w:r w:rsidRPr="00091E2E">
              <w:t>[4.9.1.4]  Ремонт автомобилей</w:t>
            </w:r>
          </w:p>
        </w:tc>
        <w:tc>
          <w:tcPr>
            <w:tcW w:w="5221" w:type="dxa"/>
          </w:tcPr>
          <w:p w14:paraId="1E2E0B04" w14:textId="77777777" w:rsidR="002711AB" w:rsidRPr="00091E2E" w:rsidRDefault="002711AB" w:rsidP="009A1462">
            <w:pPr>
              <w:ind w:left="118"/>
              <w:rPr>
                <w:rFonts w:eastAsia="SimSun"/>
                <w:lang w:eastAsia="zh-CN"/>
              </w:rPr>
            </w:pPr>
            <w:r w:rsidRPr="00091E2E">
              <w:rPr>
                <w:rFonts w:eastAsia="SimSun"/>
                <w:lang w:eastAsia="zh-CN"/>
              </w:rPr>
              <w:t>Мастерские, предназначенные для ремонта и обслуживания автомобилей, и прочих объектов дорожного сервиса, а также размещение магазинов сопутствующей торговли:</w:t>
            </w:r>
          </w:p>
          <w:p w14:paraId="67695179" w14:textId="77777777" w:rsidR="002711AB" w:rsidRPr="00091E2E" w:rsidRDefault="002711AB" w:rsidP="009A1462">
            <w:pPr>
              <w:ind w:left="118"/>
              <w:rPr>
                <w:rFonts w:eastAsia="SimSun"/>
                <w:lang w:eastAsia="zh-CN"/>
              </w:rPr>
            </w:pPr>
            <w:r w:rsidRPr="00091E2E">
              <w:rPr>
                <w:rFonts w:eastAsia="SimSun"/>
                <w:lang w:eastAsia="zh-CN"/>
              </w:rPr>
              <w:t>- мойка автомобильного транспорта;</w:t>
            </w:r>
          </w:p>
          <w:p w14:paraId="4E677190" w14:textId="77777777" w:rsidR="002711AB" w:rsidRPr="00091E2E" w:rsidRDefault="002711AB" w:rsidP="009A1462">
            <w:pPr>
              <w:ind w:left="118"/>
              <w:rPr>
                <w:rFonts w:eastAsia="SimSun"/>
                <w:lang w:eastAsia="zh-CN"/>
              </w:rPr>
            </w:pPr>
            <w:r w:rsidRPr="00091E2E">
              <w:rPr>
                <w:rFonts w:eastAsia="SimSun"/>
                <w:lang w:eastAsia="zh-CN"/>
              </w:rPr>
              <w:t>- станция технического обслуживания легковых автомашин;</w:t>
            </w:r>
          </w:p>
          <w:p w14:paraId="717C7CA6" w14:textId="77777777" w:rsidR="002711AB" w:rsidRPr="00091E2E" w:rsidRDefault="002711AB" w:rsidP="009A1462">
            <w:pPr>
              <w:widowControl/>
              <w:suppressAutoHyphens w:val="0"/>
              <w:overflowPunct/>
              <w:ind w:left="118" w:right="132"/>
              <w:jc w:val="both"/>
            </w:pPr>
            <w:r w:rsidRPr="00091E2E">
              <w:rPr>
                <w:rFonts w:eastAsia="SimSun"/>
                <w:lang w:eastAsia="zh-CN"/>
              </w:rPr>
              <w:t xml:space="preserve">- </w:t>
            </w:r>
            <w:r w:rsidR="00B404FF" w:rsidRPr="00091E2E">
              <w:t>магазин сопутствующей торговли</w:t>
            </w:r>
          </w:p>
        </w:tc>
        <w:tc>
          <w:tcPr>
            <w:tcW w:w="4819" w:type="dxa"/>
          </w:tcPr>
          <w:p w14:paraId="4FC6D641" w14:textId="77777777" w:rsidR="00B404FF" w:rsidRPr="00091E2E" w:rsidRDefault="00B404FF" w:rsidP="00B404FF">
            <w:pPr>
              <w:snapToGrid w:val="0"/>
              <w:ind w:left="118" w:right="141"/>
              <w:jc w:val="both"/>
            </w:pPr>
            <w:r w:rsidRPr="00091E2E">
              <w:t>Минимальная/максимальна</w:t>
            </w:r>
            <w:r w:rsidR="008130D9" w:rsidRPr="00091E2E">
              <w:t>я площадь земельных участков – 1</w:t>
            </w:r>
            <w:r w:rsidRPr="00091E2E">
              <w:t>00/5000 кв. м;</w:t>
            </w:r>
          </w:p>
          <w:p w14:paraId="1A164F76" w14:textId="77777777" w:rsidR="00B404FF" w:rsidRPr="00091E2E" w:rsidRDefault="00B404FF" w:rsidP="00B404FF">
            <w:pPr>
              <w:snapToGrid w:val="0"/>
              <w:ind w:left="118" w:right="141"/>
              <w:jc w:val="both"/>
            </w:pPr>
            <w:r w:rsidRPr="00091E2E">
              <w:t>максимальный процент застройки в границах земельного участка –60%;</w:t>
            </w:r>
          </w:p>
          <w:p w14:paraId="64F31F28" w14:textId="77777777" w:rsidR="00B404FF" w:rsidRPr="00091E2E" w:rsidRDefault="00B404FF" w:rsidP="00B404FF">
            <w:pPr>
              <w:snapToGrid w:val="0"/>
              <w:ind w:left="118" w:right="141"/>
              <w:jc w:val="both"/>
            </w:pPr>
            <w:r w:rsidRPr="00091E2E">
              <w:t>максимальное количество надземных этаже</w:t>
            </w:r>
            <w:r w:rsidR="008130D9" w:rsidRPr="00091E2E">
              <w:t xml:space="preserve">й зданий – </w:t>
            </w:r>
            <w:r w:rsidRPr="00091E2E">
              <w:t>1;</w:t>
            </w:r>
          </w:p>
          <w:p w14:paraId="5DFF31B3" w14:textId="77777777" w:rsidR="00B404FF" w:rsidRPr="00091E2E" w:rsidRDefault="00B404FF" w:rsidP="00B404FF">
            <w:pPr>
              <w:snapToGrid w:val="0"/>
              <w:ind w:left="118" w:right="141"/>
              <w:jc w:val="both"/>
            </w:pPr>
            <w:r w:rsidRPr="00091E2E">
              <w:t>максимальная высота зданий, строений, сооружений от уровня земли - 10 м;</w:t>
            </w:r>
          </w:p>
          <w:p w14:paraId="222276A6" w14:textId="77777777" w:rsidR="00B404FF" w:rsidRPr="00091E2E" w:rsidRDefault="00B404FF" w:rsidP="00B404FF">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1F2E70E2" w14:textId="77777777" w:rsidR="002711AB" w:rsidRPr="00091E2E" w:rsidRDefault="00B404FF" w:rsidP="00B404FF">
            <w:pPr>
              <w:snapToGrid w:val="0"/>
              <w:ind w:left="132" w:right="131"/>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119" w:type="dxa"/>
            <w:vMerge/>
          </w:tcPr>
          <w:p w14:paraId="53AD58E1" w14:textId="77777777" w:rsidR="002711AB" w:rsidRPr="00091E2E" w:rsidRDefault="002711AB" w:rsidP="009A1462">
            <w:pPr>
              <w:snapToGrid w:val="0"/>
              <w:ind w:left="118" w:right="165"/>
              <w:rPr>
                <w:rFonts w:eastAsia="Calibri"/>
              </w:rPr>
            </w:pPr>
          </w:p>
        </w:tc>
      </w:tr>
      <w:tr w:rsidR="002C5923" w:rsidRPr="00091E2E" w14:paraId="0EA50DA1" w14:textId="77777777" w:rsidTr="00241498">
        <w:tc>
          <w:tcPr>
            <w:tcW w:w="2014" w:type="dxa"/>
          </w:tcPr>
          <w:p w14:paraId="3B3DF213" w14:textId="77777777" w:rsidR="002711AB" w:rsidRPr="00091E2E" w:rsidRDefault="002711AB" w:rsidP="009A1462">
            <w:pPr>
              <w:snapToGrid w:val="0"/>
              <w:ind w:left="156"/>
            </w:pPr>
            <w:r w:rsidRPr="00091E2E">
              <w:t>[4.9.2]  Стоянка транспортных средств</w:t>
            </w:r>
          </w:p>
        </w:tc>
        <w:tc>
          <w:tcPr>
            <w:tcW w:w="5221" w:type="dxa"/>
          </w:tcPr>
          <w:p w14:paraId="527C928D" w14:textId="77777777" w:rsidR="002711AB" w:rsidRPr="00091E2E" w:rsidRDefault="002711AB" w:rsidP="009A1462">
            <w:pPr>
              <w:ind w:left="118"/>
            </w:pPr>
            <w:r w:rsidRPr="00091E2E">
              <w:t>- стоянка (парковка)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p>
          <w:p w14:paraId="100F0849" w14:textId="77777777" w:rsidR="002711AB" w:rsidRPr="00091E2E" w:rsidRDefault="002711AB" w:rsidP="009A1462">
            <w:pPr>
              <w:widowControl/>
              <w:suppressAutoHyphens w:val="0"/>
              <w:overflowPunct/>
              <w:ind w:left="118" w:right="132"/>
              <w:jc w:val="both"/>
            </w:pPr>
            <w:r w:rsidRPr="00091E2E">
              <w:t>- паркинг</w:t>
            </w:r>
          </w:p>
        </w:tc>
        <w:tc>
          <w:tcPr>
            <w:tcW w:w="4819" w:type="dxa"/>
          </w:tcPr>
          <w:p w14:paraId="2BBDA2ED" w14:textId="77777777" w:rsidR="0070469D" w:rsidRPr="00091E2E" w:rsidRDefault="0070469D" w:rsidP="0070469D">
            <w:pPr>
              <w:snapToGrid w:val="0"/>
              <w:ind w:left="132" w:right="131"/>
              <w:jc w:val="both"/>
            </w:pPr>
            <w:r w:rsidRPr="00091E2E">
              <w:t>Минимальная/максимальная площадь земельных участков – 50/1000 кв. м;</w:t>
            </w:r>
          </w:p>
          <w:p w14:paraId="25201FBD" w14:textId="77777777" w:rsidR="00042059" w:rsidRPr="00091E2E" w:rsidRDefault="0070469D" w:rsidP="0070469D">
            <w:pPr>
              <w:snapToGrid w:val="0"/>
              <w:ind w:left="132" w:right="131"/>
              <w:jc w:val="both"/>
            </w:pPr>
            <w:r w:rsidRPr="00091E2E">
              <w:rPr>
                <w:rFonts w:eastAsia="SimSun"/>
                <w:lang w:eastAsia="zh-CN" w:bidi="ru-RU"/>
              </w:rPr>
              <w:t>минимальный процент озеленения земельного участка 15%.</w:t>
            </w:r>
          </w:p>
        </w:tc>
        <w:tc>
          <w:tcPr>
            <w:tcW w:w="3119" w:type="dxa"/>
            <w:vMerge/>
          </w:tcPr>
          <w:p w14:paraId="5C6E4DA1" w14:textId="77777777" w:rsidR="002711AB" w:rsidRPr="00091E2E" w:rsidRDefault="002711AB" w:rsidP="009A1462">
            <w:pPr>
              <w:snapToGrid w:val="0"/>
              <w:ind w:left="118" w:right="165"/>
              <w:rPr>
                <w:rFonts w:eastAsia="Calibri"/>
              </w:rPr>
            </w:pPr>
          </w:p>
        </w:tc>
      </w:tr>
      <w:tr w:rsidR="002C5923" w:rsidRPr="00091E2E" w14:paraId="15420388" w14:textId="77777777" w:rsidTr="00241498">
        <w:trPr>
          <w:trHeight w:val="3220"/>
        </w:trPr>
        <w:tc>
          <w:tcPr>
            <w:tcW w:w="2014" w:type="dxa"/>
            <w:tcBorders>
              <w:bottom w:val="single" w:sz="4" w:space="0" w:color="auto"/>
            </w:tcBorders>
          </w:tcPr>
          <w:p w14:paraId="6D08A1CB" w14:textId="77777777" w:rsidR="002711AB" w:rsidRPr="00091E2E" w:rsidRDefault="002711AB" w:rsidP="009A1462">
            <w:pPr>
              <w:snapToGrid w:val="0"/>
              <w:ind w:left="137" w:right="156"/>
            </w:pPr>
            <w:r w:rsidRPr="00091E2E">
              <w:lastRenderedPageBreak/>
              <w:t xml:space="preserve">[9.3] </w:t>
            </w:r>
          </w:p>
          <w:p w14:paraId="7F33CD72" w14:textId="77777777" w:rsidR="002711AB" w:rsidRPr="00091E2E" w:rsidRDefault="002711AB" w:rsidP="009A1462">
            <w:pPr>
              <w:snapToGrid w:val="0"/>
              <w:ind w:left="137" w:right="156"/>
            </w:pPr>
            <w:r w:rsidRPr="00091E2E">
              <w:t>Историко-культурная деятельность</w:t>
            </w:r>
          </w:p>
        </w:tc>
        <w:tc>
          <w:tcPr>
            <w:tcW w:w="5221" w:type="dxa"/>
            <w:tcBorders>
              <w:bottom w:val="single" w:sz="4" w:space="0" w:color="auto"/>
            </w:tcBorders>
          </w:tcPr>
          <w:p w14:paraId="015D936A" w14:textId="77777777" w:rsidR="002711AB" w:rsidRPr="00091E2E" w:rsidRDefault="002711AB" w:rsidP="009A1462">
            <w:pPr>
              <w:pStyle w:val="s16"/>
              <w:shd w:val="clear" w:color="auto" w:fill="FFFFFF"/>
              <w:spacing w:before="0" w:beforeAutospacing="0" w:after="0" w:afterAutospacing="0"/>
              <w:ind w:left="118"/>
              <w:rPr>
                <w:sz w:val="20"/>
                <w:szCs w:val="20"/>
              </w:rPr>
            </w:pPr>
            <w:r w:rsidRPr="00091E2E">
              <w:rPr>
                <w:sz w:val="20"/>
                <w:szCs w:val="20"/>
              </w:rPr>
              <w:t>- мемориальные комплексы;</w:t>
            </w:r>
          </w:p>
          <w:p w14:paraId="7DED0CDD" w14:textId="77777777" w:rsidR="002711AB" w:rsidRPr="00091E2E" w:rsidRDefault="002711AB" w:rsidP="009A1462">
            <w:pPr>
              <w:pStyle w:val="s16"/>
              <w:shd w:val="clear" w:color="auto" w:fill="FFFFFF"/>
              <w:spacing w:before="0" w:beforeAutospacing="0" w:after="0" w:afterAutospacing="0"/>
              <w:ind w:left="118"/>
              <w:rPr>
                <w:sz w:val="20"/>
                <w:szCs w:val="20"/>
              </w:rPr>
            </w:pPr>
            <w:r w:rsidRPr="00091E2E">
              <w:rPr>
                <w:sz w:val="20"/>
                <w:szCs w:val="20"/>
              </w:rPr>
              <w:t>- монументы, памятники и памятные знаки;</w:t>
            </w:r>
          </w:p>
          <w:p w14:paraId="0A1385CE" w14:textId="77777777" w:rsidR="002711AB" w:rsidRPr="00091E2E" w:rsidRDefault="002711AB" w:rsidP="009A1462">
            <w:pPr>
              <w:pStyle w:val="s16"/>
              <w:shd w:val="clear" w:color="auto" w:fill="FFFFFF"/>
              <w:spacing w:before="0" w:beforeAutospacing="0" w:after="0" w:afterAutospacing="0"/>
              <w:ind w:left="118"/>
              <w:rPr>
                <w:sz w:val="20"/>
                <w:szCs w:val="20"/>
              </w:rPr>
            </w:pPr>
            <w:r w:rsidRPr="00091E2E">
              <w:rPr>
                <w:sz w:val="20"/>
                <w:szCs w:val="20"/>
              </w:rPr>
              <w:t>- памятники истории и культуры в том числе:</w:t>
            </w:r>
          </w:p>
          <w:p w14:paraId="2A00F718" w14:textId="77777777" w:rsidR="002711AB" w:rsidRPr="00091E2E" w:rsidRDefault="002711AB"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объекты культурного наследия, </w:t>
            </w:r>
          </w:p>
          <w:p w14:paraId="02142399" w14:textId="77777777" w:rsidR="002711AB" w:rsidRPr="00091E2E" w:rsidRDefault="002711AB" w:rsidP="009A1462">
            <w:pPr>
              <w:pStyle w:val="s16"/>
              <w:shd w:val="clear" w:color="auto" w:fill="FFFFFF"/>
              <w:spacing w:before="0" w:beforeAutospacing="0" w:after="0" w:afterAutospacing="0"/>
              <w:ind w:left="118"/>
              <w:rPr>
                <w:sz w:val="20"/>
                <w:szCs w:val="20"/>
              </w:rPr>
            </w:pPr>
            <w:r w:rsidRPr="00091E2E">
              <w:rPr>
                <w:sz w:val="20"/>
                <w:szCs w:val="20"/>
              </w:rPr>
              <w:t>- историческое здание (объект культурного наследия);</w:t>
            </w:r>
          </w:p>
          <w:p w14:paraId="59A649D2" w14:textId="77777777" w:rsidR="002711AB" w:rsidRPr="00091E2E" w:rsidRDefault="002711AB" w:rsidP="009A1462">
            <w:pPr>
              <w:pStyle w:val="s16"/>
              <w:shd w:val="clear" w:color="auto" w:fill="FFFFFF"/>
              <w:spacing w:before="0" w:beforeAutospacing="0" w:after="0" w:afterAutospacing="0"/>
              <w:ind w:left="118"/>
              <w:rPr>
                <w:sz w:val="20"/>
                <w:szCs w:val="20"/>
              </w:rPr>
            </w:pPr>
            <w:r w:rsidRPr="00091E2E">
              <w:rPr>
                <w:sz w:val="20"/>
                <w:szCs w:val="20"/>
              </w:rPr>
              <w:t>- объекты археологического наследия;</w:t>
            </w:r>
          </w:p>
          <w:p w14:paraId="5B6AE1B2" w14:textId="77777777" w:rsidR="002711AB" w:rsidRPr="00091E2E" w:rsidRDefault="002711AB" w:rsidP="009A1462">
            <w:pPr>
              <w:pStyle w:val="s16"/>
              <w:shd w:val="clear" w:color="auto" w:fill="FFFFFF"/>
              <w:spacing w:before="0" w:beforeAutospacing="0" w:after="0" w:afterAutospacing="0"/>
              <w:ind w:left="118"/>
              <w:rPr>
                <w:sz w:val="20"/>
                <w:szCs w:val="20"/>
              </w:rPr>
            </w:pPr>
            <w:r w:rsidRPr="00091E2E">
              <w:rPr>
                <w:sz w:val="20"/>
                <w:szCs w:val="20"/>
              </w:rPr>
              <w:t>- места бытования исторических промыслов, производств и ремесел;</w:t>
            </w:r>
          </w:p>
          <w:p w14:paraId="2E61436E" w14:textId="77777777" w:rsidR="002711AB" w:rsidRPr="00091E2E" w:rsidRDefault="002711AB" w:rsidP="009A1462">
            <w:pPr>
              <w:snapToGrid w:val="0"/>
              <w:ind w:left="118" w:right="142"/>
              <w:jc w:val="both"/>
            </w:pPr>
            <w:r w:rsidRPr="00091E2E">
              <w:t>- недействующие военные и гражданские захоронения</w:t>
            </w:r>
          </w:p>
        </w:tc>
        <w:tc>
          <w:tcPr>
            <w:tcW w:w="4819" w:type="dxa"/>
            <w:tcBorders>
              <w:bottom w:val="single" w:sz="4" w:space="0" w:color="auto"/>
            </w:tcBorders>
          </w:tcPr>
          <w:p w14:paraId="64649DAA" w14:textId="77777777" w:rsidR="002711AB" w:rsidRPr="00091E2E" w:rsidRDefault="002711AB" w:rsidP="009A1462">
            <w:pPr>
              <w:snapToGrid w:val="0"/>
              <w:ind w:left="118" w:right="142"/>
              <w:jc w:val="center"/>
            </w:pPr>
            <w:r w:rsidRPr="00091E2E">
              <w:t>Регламенты не распространяются</w:t>
            </w:r>
          </w:p>
          <w:p w14:paraId="03016046" w14:textId="77777777" w:rsidR="002711AB" w:rsidRPr="00091E2E" w:rsidRDefault="002711AB" w:rsidP="009A1462">
            <w:pPr>
              <w:snapToGrid w:val="0"/>
              <w:ind w:left="118" w:right="142"/>
              <w:jc w:val="center"/>
            </w:pPr>
            <w:r w:rsidRPr="00091E2E">
              <w:t>(не подлежат установлению).</w:t>
            </w:r>
          </w:p>
          <w:p w14:paraId="66D704EA" w14:textId="77777777" w:rsidR="002711AB" w:rsidRPr="00091E2E" w:rsidRDefault="002711AB" w:rsidP="009A1462">
            <w:pPr>
              <w:snapToGrid w:val="0"/>
              <w:ind w:left="118" w:right="142"/>
              <w:jc w:val="center"/>
              <w:rPr>
                <w:shd w:val="clear" w:color="auto" w:fill="FFFFFF"/>
              </w:rP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53"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54"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119" w:type="dxa"/>
            <w:vMerge/>
            <w:tcBorders>
              <w:bottom w:val="single" w:sz="4" w:space="0" w:color="auto"/>
            </w:tcBorders>
          </w:tcPr>
          <w:p w14:paraId="61E47AA5" w14:textId="77777777" w:rsidR="002711AB" w:rsidRPr="00091E2E" w:rsidRDefault="002711AB" w:rsidP="009A1462">
            <w:pPr>
              <w:snapToGrid w:val="0"/>
              <w:ind w:left="118" w:right="165"/>
              <w:rPr>
                <w:rFonts w:eastAsia="Calibri"/>
              </w:rPr>
            </w:pPr>
          </w:p>
        </w:tc>
      </w:tr>
      <w:tr w:rsidR="002C5923" w:rsidRPr="00091E2E" w14:paraId="48F564F1" w14:textId="77777777" w:rsidTr="00241498">
        <w:trPr>
          <w:trHeight w:val="1150"/>
        </w:trPr>
        <w:tc>
          <w:tcPr>
            <w:tcW w:w="2014" w:type="dxa"/>
            <w:tcBorders>
              <w:bottom w:val="single" w:sz="4" w:space="0" w:color="auto"/>
            </w:tcBorders>
          </w:tcPr>
          <w:p w14:paraId="208E27FD" w14:textId="77777777" w:rsidR="002711AB" w:rsidRPr="00091E2E" w:rsidRDefault="002711AB" w:rsidP="009A1462">
            <w:pPr>
              <w:tabs>
                <w:tab w:val="left" w:pos="2520"/>
              </w:tabs>
              <w:snapToGrid w:val="0"/>
              <w:ind w:left="137" w:right="156"/>
            </w:pPr>
            <w:r w:rsidRPr="00091E2E">
              <w:t xml:space="preserve">[12.0] </w:t>
            </w:r>
          </w:p>
          <w:p w14:paraId="08A0D581" w14:textId="77777777" w:rsidR="002711AB" w:rsidRPr="00091E2E" w:rsidRDefault="002711AB" w:rsidP="009A1462">
            <w:pPr>
              <w:tabs>
                <w:tab w:val="left" w:pos="2520"/>
              </w:tabs>
              <w:snapToGrid w:val="0"/>
              <w:ind w:left="147" w:right="166"/>
            </w:pPr>
            <w:r w:rsidRPr="00091E2E">
              <w:t>Земельные участки (территории) общего пользования</w:t>
            </w:r>
          </w:p>
        </w:tc>
        <w:tc>
          <w:tcPr>
            <w:tcW w:w="5221" w:type="dxa"/>
            <w:tcBorders>
              <w:bottom w:val="single" w:sz="4" w:space="0" w:color="auto"/>
            </w:tcBorders>
          </w:tcPr>
          <w:p w14:paraId="1D2B5902" w14:textId="77777777" w:rsidR="002711AB" w:rsidRPr="00091E2E" w:rsidRDefault="002711AB" w:rsidP="009A1462">
            <w:pPr>
              <w:snapToGrid w:val="0"/>
              <w:ind w:left="118" w:right="165"/>
              <w:jc w:val="both"/>
            </w:pPr>
            <w:r w:rsidRPr="00091E2E">
              <w:t>Отсутствуют</w:t>
            </w:r>
          </w:p>
        </w:tc>
        <w:tc>
          <w:tcPr>
            <w:tcW w:w="4819" w:type="dxa"/>
            <w:tcBorders>
              <w:bottom w:val="single" w:sz="4" w:space="0" w:color="auto"/>
            </w:tcBorders>
          </w:tcPr>
          <w:p w14:paraId="23025C79" w14:textId="77777777" w:rsidR="002711AB" w:rsidRPr="00091E2E" w:rsidRDefault="002711AB" w:rsidP="009A1462">
            <w:pPr>
              <w:tabs>
                <w:tab w:val="left" w:pos="1134"/>
              </w:tabs>
              <w:snapToGrid w:val="0"/>
              <w:ind w:left="142" w:right="207"/>
              <w:jc w:val="center"/>
            </w:pPr>
            <w:r w:rsidRPr="00091E2E">
              <w:t>Регламенты не распространяются</w:t>
            </w:r>
          </w:p>
          <w:p w14:paraId="2CA25105" w14:textId="77777777" w:rsidR="002711AB" w:rsidRPr="00091E2E" w:rsidRDefault="002711AB" w:rsidP="009A1462">
            <w:pPr>
              <w:tabs>
                <w:tab w:val="left" w:pos="1134"/>
              </w:tabs>
              <w:snapToGrid w:val="0"/>
              <w:ind w:left="142" w:right="207"/>
              <w:jc w:val="center"/>
            </w:pPr>
            <w:r w:rsidRPr="00091E2E">
              <w:t xml:space="preserve">(не подлежат установлению) </w:t>
            </w:r>
            <w:r w:rsidRPr="00091E2E">
              <w:rPr>
                <w:sz w:val="18"/>
                <w:szCs w:val="18"/>
                <w:lang w:eastAsia="en-US"/>
              </w:rPr>
              <w:t>в соответствии с п. 2 ч. 4 ст. 36 Градостроительного кодекса Российской Федерации</w:t>
            </w:r>
          </w:p>
          <w:p w14:paraId="6A0AF618" w14:textId="77777777" w:rsidR="002711AB" w:rsidRPr="00091E2E" w:rsidRDefault="002711AB" w:rsidP="009A1462">
            <w:pPr>
              <w:tabs>
                <w:tab w:val="left" w:pos="1134"/>
              </w:tabs>
              <w:snapToGrid w:val="0"/>
              <w:ind w:left="142" w:right="207"/>
              <w:jc w:val="center"/>
              <w:rPr>
                <w:strike/>
              </w:rPr>
            </w:pPr>
          </w:p>
        </w:tc>
        <w:tc>
          <w:tcPr>
            <w:tcW w:w="3119" w:type="dxa"/>
            <w:vMerge/>
            <w:tcBorders>
              <w:bottom w:val="single" w:sz="4" w:space="0" w:color="auto"/>
            </w:tcBorders>
          </w:tcPr>
          <w:p w14:paraId="418FE949" w14:textId="77777777" w:rsidR="002711AB" w:rsidRPr="00091E2E" w:rsidRDefault="002711AB" w:rsidP="009A1462">
            <w:pPr>
              <w:tabs>
                <w:tab w:val="left" w:pos="1060"/>
              </w:tabs>
              <w:ind w:firstLine="567"/>
            </w:pPr>
          </w:p>
        </w:tc>
      </w:tr>
      <w:tr w:rsidR="002C5923" w:rsidRPr="00091E2E" w14:paraId="06E6A764" w14:textId="77777777" w:rsidTr="00241498">
        <w:trPr>
          <w:trHeight w:val="230"/>
        </w:trPr>
        <w:tc>
          <w:tcPr>
            <w:tcW w:w="2014" w:type="dxa"/>
          </w:tcPr>
          <w:p w14:paraId="092E6013" w14:textId="77777777" w:rsidR="002711AB" w:rsidRPr="00091E2E" w:rsidRDefault="002711AB" w:rsidP="009A1462">
            <w:pPr>
              <w:tabs>
                <w:tab w:val="left" w:pos="2520"/>
              </w:tabs>
              <w:snapToGrid w:val="0"/>
              <w:ind w:left="137" w:right="156"/>
            </w:pPr>
            <w:r w:rsidRPr="00091E2E">
              <w:t xml:space="preserve">[12.0.1] </w:t>
            </w:r>
          </w:p>
          <w:p w14:paraId="5328694E" w14:textId="77777777" w:rsidR="002711AB" w:rsidRPr="00091E2E" w:rsidRDefault="002711AB" w:rsidP="009A1462">
            <w:pPr>
              <w:tabs>
                <w:tab w:val="left" w:pos="2520"/>
              </w:tabs>
              <w:snapToGrid w:val="0"/>
              <w:ind w:left="137" w:right="156"/>
            </w:pPr>
            <w:r w:rsidRPr="00091E2E">
              <w:t>Улично-дорожная сеть</w:t>
            </w:r>
          </w:p>
        </w:tc>
        <w:tc>
          <w:tcPr>
            <w:tcW w:w="5221" w:type="dxa"/>
          </w:tcPr>
          <w:p w14:paraId="505CBC36" w14:textId="77777777" w:rsidR="002711AB" w:rsidRPr="00091E2E" w:rsidRDefault="00DA23E0" w:rsidP="009C164E">
            <w:pPr>
              <w:snapToGrid w:val="0"/>
              <w:ind w:left="118" w:right="307"/>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55"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56" w:anchor="/document/75062082/entry/1049" w:history="1">
              <w:r w:rsidRPr="00091E2E">
                <w:rPr>
                  <w:rStyle w:val="af5"/>
                  <w:color w:val="auto"/>
                  <w:u w:val="none"/>
                  <w:shd w:val="clear" w:color="auto" w:fill="FFFFFF"/>
                </w:rPr>
                <w:t>4.9</w:t>
              </w:r>
            </w:hyperlink>
            <w:r w:rsidRPr="00091E2E">
              <w:rPr>
                <w:shd w:val="clear" w:color="auto" w:fill="FFFFFF"/>
              </w:rPr>
              <w:t>, </w:t>
            </w:r>
            <w:hyperlink r:id="rId57"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819" w:type="dxa"/>
          </w:tcPr>
          <w:p w14:paraId="10AD4C85" w14:textId="77777777" w:rsidR="002711AB" w:rsidRPr="00091E2E" w:rsidRDefault="002711AB" w:rsidP="009A1462">
            <w:pPr>
              <w:tabs>
                <w:tab w:val="left" w:pos="1134"/>
              </w:tabs>
              <w:snapToGrid w:val="0"/>
              <w:ind w:left="142" w:right="207"/>
              <w:jc w:val="center"/>
            </w:pPr>
            <w:r w:rsidRPr="00091E2E">
              <w:t>Регламенты не распространяются</w:t>
            </w:r>
          </w:p>
          <w:p w14:paraId="635D492E" w14:textId="77777777" w:rsidR="002711AB" w:rsidRPr="00091E2E" w:rsidRDefault="002711AB" w:rsidP="009A1462">
            <w:pPr>
              <w:tabs>
                <w:tab w:val="left" w:pos="1134"/>
              </w:tabs>
              <w:snapToGrid w:val="0"/>
              <w:ind w:left="142" w:right="207"/>
              <w:jc w:val="center"/>
            </w:pPr>
            <w:r w:rsidRPr="00091E2E">
              <w:t>(не подлежат установлению).</w:t>
            </w:r>
          </w:p>
          <w:p w14:paraId="0CCD52C4" w14:textId="77777777" w:rsidR="002711AB" w:rsidRPr="00091E2E" w:rsidRDefault="002711AB" w:rsidP="009A1462">
            <w:pPr>
              <w:widowControl/>
              <w:autoSpaceDE/>
              <w:jc w:val="center"/>
              <w:rPr>
                <w:lang w:eastAsia="en-US"/>
              </w:rPr>
            </w:pPr>
            <w:r w:rsidRPr="00091E2E">
              <w:rPr>
                <w:lang w:eastAsia="en-US"/>
              </w:rPr>
              <w:t>В соответствии с п. 2 ч. 4 ст. 36 Градостроительного кодекса Российской Федерации</w:t>
            </w:r>
            <w:r w:rsidR="00095D2C">
              <w:rPr>
                <w:lang w:eastAsia="en-US"/>
              </w:rPr>
              <w:t xml:space="preserve"> </w:t>
            </w:r>
            <w:r w:rsidRPr="00091E2E">
              <w:rPr>
                <w:shd w:val="clear" w:color="auto" w:fill="FFFFFF"/>
              </w:rPr>
              <w:t>действие градостроительного регламента не распространяется на земельные участки</w:t>
            </w:r>
            <w:r w:rsidR="00095D2C">
              <w:rPr>
                <w:shd w:val="clear" w:color="auto" w:fill="FFFFFF"/>
              </w:rPr>
              <w:t xml:space="preserve"> </w:t>
            </w:r>
            <w:r w:rsidRPr="00091E2E">
              <w:rPr>
                <w:shd w:val="clear" w:color="auto" w:fill="FFFFFF"/>
              </w:rPr>
              <w:t>в границах </w:t>
            </w:r>
            <w:hyperlink r:id="rId58" w:anchor="/document/12138258/entry/1012" w:history="1">
              <w:r w:rsidRPr="00091E2E">
                <w:rPr>
                  <w:shd w:val="clear" w:color="auto" w:fill="FFFFFF"/>
                </w:rPr>
                <w:t>территорий общего пользования</w:t>
              </w:r>
            </w:hyperlink>
            <w:r w:rsidRPr="00091E2E">
              <w:t>.</w:t>
            </w:r>
            <w:r w:rsidR="00095D2C">
              <w:t xml:space="preserve"> </w:t>
            </w: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w:t>
            </w:r>
          </w:p>
        </w:tc>
        <w:tc>
          <w:tcPr>
            <w:tcW w:w="3119" w:type="dxa"/>
            <w:vMerge/>
          </w:tcPr>
          <w:p w14:paraId="3BECCFA4" w14:textId="77777777" w:rsidR="002711AB" w:rsidRPr="00091E2E" w:rsidRDefault="002711AB" w:rsidP="009A1462">
            <w:pPr>
              <w:tabs>
                <w:tab w:val="left" w:pos="2520"/>
              </w:tabs>
              <w:ind w:firstLine="567"/>
            </w:pPr>
          </w:p>
        </w:tc>
      </w:tr>
      <w:tr w:rsidR="002711AB" w:rsidRPr="00091E2E" w14:paraId="70626AEA" w14:textId="77777777" w:rsidTr="00241498">
        <w:trPr>
          <w:trHeight w:val="1840"/>
        </w:trPr>
        <w:tc>
          <w:tcPr>
            <w:tcW w:w="2014" w:type="dxa"/>
            <w:tcBorders>
              <w:bottom w:val="single" w:sz="4" w:space="0" w:color="auto"/>
            </w:tcBorders>
          </w:tcPr>
          <w:p w14:paraId="59B04E84" w14:textId="77777777" w:rsidR="002711AB" w:rsidRPr="00091E2E" w:rsidRDefault="002711AB" w:rsidP="009A1462">
            <w:pPr>
              <w:tabs>
                <w:tab w:val="left" w:pos="2520"/>
              </w:tabs>
              <w:snapToGrid w:val="0"/>
              <w:ind w:left="147" w:right="166"/>
            </w:pPr>
            <w:r w:rsidRPr="00091E2E">
              <w:t>[12.0.2] Благоустройство территории</w:t>
            </w:r>
          </w:p>
        </w:tc>
        <w:tc>
          <w:tcPr>
            <w:tcW w:w="5221" w:type="dxa"/>
            <w:tcBorders>
              <w:bottom w:val="single" w:sz="4" w:space="0" w:color="auto"/>
            </w:tcBorders>
          </w:tcPr>
          <w:p w14:paraId="5BC0F7B7" w14:textId="77777777" w:rsidR="002711AB" w:rsidRPr="00091E2E" w:rsidRDefault="002711AB" w:rsidP="009A1462">
            <w:pPr>
              <w:snapToGrid w:val="0"/>
              <w:ind w:left="118" w:right="307"/>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819" w:type="dxa"/>
            <w:tcBorders>
              <w:bottom w:val="single" w:sz="4" w:space="0" w:color="auto"/>
            </w:tcBorders>
          </w:tcPr>
          <w:p w14:paraId="14EC188D" w14:textId="77777777" w:rsidR="002711AB" w:rsidRPr="00091E2E" w:rsidRDefault="002711AB" w:rsidP="009A1462">
            <w:pPr>
              <w:tabs>
                <w:tab w:val="left" w:pos="1134"/>
              </w:tabs>
              <w:snapToGrid w:val="0"/>
              <w:ind w:left="142" w:right="207"/>
              <w:jc w:val="center"/>
            </w:pPr>
            <w:r w:rsidRPr="00091E2E">
              <w:t>Регламенты не распространяются</w:t>
            </w:r>
          </w:p>
          <w:p w14:paraId="4076905F" w14:textId="77777777" w:rsidR="002711AB" w:rsidRPr="00091E2E" w:rsidRDefault="002711AB" w:rsidP="009A1462">
            <w:pPr>
              <w:tabs>
                <w:tab w:val="left" w:pos="1134"/>
              </w:tabs>
              <w:snapToGrid w:val="0"/>
              <w:ind w:left="142" w:right="207"/>
              <w:jc w:val="center"/>
            </w:pPr>
            <w:r w:rsidRPr="00091E2E">
              <w:t xml:space="preserve">(не подлежат установлению). </w:t>
            </w:r>
          </w:p>
          <w:p w14:paraId="1F8D5A5D" w14:textId="77777777" w:rsidR="002711AB" w:rsidRPr="00091E2E" w:rsidRDefault="002711AB" w:rsidP="009A1462">
            <w:pPr>
              <w:tabs>
                <w:tab w:val="left" w:pos="1134"/>
              </w:tabs>
              <w:snapToGrid w:val="0"/>
              <w:ind w:left="142" w:right="207"/>
              <w:jc w:val="center"/>
            </w:pPr>
            <w:r w:rsidRPr="00091E2E">
              <w:t>Благоустройство территории на землях общего пользования проводится в соответствии с правилами благоустройства Кропоткинского городского поселения.</w:t>
            </w:r>
          </w:p>
          <w:p w14:paraId="0CD07110" w14:textId="77777777" w:rsidR="002711AB" w:rsidRPr="00091E2E" w:rsidRDefault="002711AB" w:rsidP="009A1462">
            <w:pPr>
              <w:tabs>
                <w:tab w:val="left" w:pos="1134"/>
              </w:tabs>
              <w:snapToGrid w:val="0"/>
              <w:ind w:left="142" w:right="207"/>
              <w:jc w:val="center"/>
            </w:pPr>
          </w:p>
        </w:tc>
        <w:tc>
          <w:tcPr>
            <w:tcW w:w="3119" w:type="dxa"/>
            <w:vMerge/>
            <w:tcBorders>
              <w:bottom w:val="single" w:sz="4" w:space="0" w:color="auto"/>
            </w:tcBorders>
          </w:tcPr>
          <w:p w14:paraId="338E2D08" w14:textId="77777777" w:rsidR="002711AB" w:rsidRPr="00091E2E" w:rsidRDefault="002711AB" w:rsidP="009A1462">
            <w:pPr>
              <w:tabs>
                <w:tab w:val="left" w:pos="2520"/>
              </w:tabs>
              <w:ind w:firstLine="567"/>
            </w:pPr>
          </w:p>
        </w:tc>
      </w:tr>
    </w:tbl>
    <w:p w14:paraId="0AAC7923" w14:textId="77777777" w:rsidR="002711AB" w:rsidRPr="00091E2E" w:rsidRDefault="002711AB" w:rsidP="002711AB">
      <w:pPr>
        <w:tabs>
          <w:tab w:val="left" w:pos="2520"/>
        </w:tabs>
        <w:rPr>
          <w:b/>
        </w:rPr>
      </w:pPr>
    </w:p>
    <w:p w14:paraId="15AFFD5F" w14:textId="77777777" w:rsidR="004E2779" w:rsidRDefault="004E2779" w:rsidP="002711AB">
      <w:pPr>
        <w:tabs>
          <w:tab w:val="left" w:pos="2520"/>
        </w:tabs>
        <w:ind w:firstLine="567"/>
        <w:jc w:val="center"/>
        <w:rPr>
          <w:b/>
        </w:rPr>
      </w:pPr>
    </w:p>
    <w:p w14:paraId="1B97EE32" w14:textId="77777777" w:rsidR="002711AB" w:rsidRPr="00091E2E" w:rsidRDefault="002711AB" w:rsidP="002711AB">
      <w:pPr>
        <w:tabs>
          <w:tab w:val="left" w:pos="2520"/>
        </w:tabs>
        <w:ind w:firstLine="567"/>
        <w:jc w:val="center"/>
        <w:rPr>
          <w:b/>
        </w:rPr>
      </w:pPr>
      <w:r w:rsidRPr="00091E2E">
        <w:rPr>
          <w:b/>
        </w:rPr>
        <w:lastRenderedPageBreak/>
        <w:t>УСЛОВНО РАЗРЕШЕННЫЕ ВИДЫ И ПАРАМЕТРЫ ИСПОЛЬЗОВАНИЯ ЗЕМЕЛЬНЫХ УЧАСТКОВ И ОБЪЕКТОВ КАПИТАЛЬНОГО СТРОИТЕЛЬСТВА</w:t>
      </w:r>
    </w:p>
    <w:p w14:paraId="2E99AEFC" w14:textId="77777777" w:rsidR="002711AB" w:rsidRPr="00091E2E" w:rsidRDefault="002711AB" w:rsidP="002711AB">
      <w:pPr>
        <w:tabs>
          <w:tab w:val="left" w:pos="2520"/>
        </w:tabs>
        <w:ind w:firstLine="567"/>
        <w:jc w:val="center"/>
        <w:rPr>
          <w:b/>
        </w:rPr>
      </w:pPr>
    </w:p>
    <w:tbl>
      <w:tblPr>
        <w:tblW w:w="151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009"/>
        <w:gridCol w:w="4238"/>
        <w:gridCol w:w="6521"/>
        <w:gridCol w:w="2410"/>
      </w:tblGrid>
      <w:tr w:rsidR="002C5923" w:rsidRPr="00091E2E" w14:paraId="255634AA" w14:textId="77777777" w:rsidTr="009A1462">
        <w:trPr>
          <w:trHeight w:val="20"/>
        </w:trPr>
        <w:tc>
          <w:tcPr>
            <w:tcW w:w="2009" w:type="dxa"/>
            <w:vAlign w:val="center"/>
            <w:hideMark/>
          </w:tcPr>
          <w:p w14:paraId="58DAC393" w14:textId="77777777" w:rsidR="002711AB" w:rsidRPr="00091E2E" w:rsidRDefault="002711AB" w:rsidP="009A1462">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4238" w:type="dxa"/>
            <w:vAlign w:val="center"/>
            <w:hideMark/>
          </w:tcPr>
          <w:p w14:paraId="5B8DC9EC" w14:textId="77777777" w:rsidR="002711AB" w:rsidRPr="00091E2E" w:rsidRDefault="00D813FB" w:rsidP="00D813FB">
            <w:pPr>
              <w:tabs>
                <w:tab w:val="left" w:pos="2520"/>
              </w:tabs>
              <w:snapToGrid w:val="0"/>
              <w:jc w:val="center"/>
              <w:rPr>
                <w:b/>
              </w:rPr>
            </w:pPr>
            <w:r w:rsidRPr="00091E2E">
              <w:rPr>
                <w:b/>
              </w:rPr>
              <w:t>ВИДЫ РАЗРЕШЕННОГО ИСПОЛЬЗОВАНИЯ ОБЪЕКТОВ КАПИТАЛЬНОГО СТРОИТЕЛЬСТВА</w:t>
            </w:r>
          </w:p>
        </w:tc>
        <w:tc>
          <w:tcPr>
            <w:tcW w:w="6521" w:type="dxa"/>
            <w:vAlign w:val="center"/>
            <w:hideMark/>
          </w:tcPr>
          <w:p w14:paraId="698855AC" w14:textId="77777777" w:rsidR="002711AB" w:rsidRPr="00091E2E" w:rsidRDefault="002711AB" w:rsidP="009A1462">
            <w:pPr>
              <w:tabs>
                <w:tab w:val="left" w:pos="2520"/>
                <w:tab w:val="left" w:pos="4658"/>
              </w:tabs>
              <w:snapToGrid w:val="0"/>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410" w:type="dxa"/>
            <w:vAlign w:val="center"/>
          </w:tcPr>
          <w:p w14:paraId="2E4B99C0" w14:textId="77777777" w:rsidR="002711AB" w:rsidRPr="00091E2E" w:rsidRDefault="002711AB" w:rsidP="009A1462">
            <w:pPr>
              <w:tabs>
                <w:tab w:val="left" w:pos="3071"/>
                <w:tab w:val="left" w:pos="3524"/>
              </w:tabs>
              <w:snapToGrid w:val="0"/>
              <w:jc w:val="center"/>
              <w:rPr>
                <w:b/>
              </w:rPr>
            </w:pPr>
            <w:r w:rsidRPr="00091E2E">
              <w:rPr>
                <w:b/>
              </w:rPr>
              <w:t xml:space="preserve">ОСОБЫЕ УСЛОВИЯ РЕАЛИЗАЦИИ РЕГЛАМЕНТА </w:t>
            </w:r>
          </w:p>
        </w:tc>
      </w:tr>
      <w:tr w:rsidR="008A4291" w:rsidRPr="00091E2E" w14:paraId="6946BC52" w14:textId="77777777" w:rsidTr="008A4291">
        <w:trPr>
          <w:trHeight w:val="391"/>
        </w:trPr>
        <w:tc>
          <w:tcPr>
            <w:tcW w:w="15178" w:type="dxa"/>
            <w:gridSpan w:val="4"/>
          </w:tcPr>
          <w:p w14:paraId="772F3665" w14:textId="77777777" w:rsidR="008A4291" w:rsidRPr="00091E2E" w:rsidRDefault="008A4291" w:rsidP="008A4291">
            <w:pPr>
              <w:tabs>
                <w:tab w:val="left" w:pos="3071"/>
              </w:tabs>
              <w:autoSpaceDN w:val="0"/>
              <w:ind w:left="118" w:right="145"/>
              <w:jc w:val="center"/>
              <w:rPr>
                <w:lang w:eastAsia="ru-RU"/>
              </w:rPr>
            </w:pPr>
            <w:r w:rsidRPr="00091E2E">
              <w:rPr>
                <w:lang w:eastAsia="ru-RU"/>
              </w:rPr>
              <w:t>Не предусматривается</w:t>
            </w:r>
          </w:p>
        </w:tc>
      </w:tr>
    </w:tbl>
    <w:p w14:paraId="59B38AE7" w14:textId="77777777" w:rsidR="002711AB" w:rsidRPr="00091E2E" w:rsidRDefault="002711AB" w:rsidP="002711AB">
      <w:pPr>
        <w:tabs>
          <w:tab w:val="left" w:pos="2520"/>
        </w:tabs>
        <w:rPr>
          <w:b/>
        </w:rPr>
      </w:pPr>
    </w:p>
    <w:p w14:paraId="57E49616" w14:textId="77777777" w:rsidR="002711AB" w:rsidRPr="00091E2E" w:rsidRDefault="002711AB" w:rsidP="002711AB">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775E9F7B" w14:textId="77777777" w:rsidR="002711AB" w:rsidRPr="00091E2E" w:rsidRDefault="002711AB" w:rsidP="002711AB">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04193B8E" w14:textId="77777777" w:rsidR="002711AB" w:rsidRPr="00091E2E" w:rsidRDefault="002711AB" w:rsidP="002711AB">
      <w:pPr>
        <w:tabs>
          <w:tab w:val="left" w:pos="2520"/>
        </w:tabs>
        <w:ind w:firstLine="567"/>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29"/>
        <w:gridCol w:w="6379"/>
        <w:gridCol w:w="5670"/>
      </w:tblGrid>
      <w:tr w:rsidR="002C5923" w:rsidRPr="00091E2E" w14:paraId="30238F17" w14:textId="77777777" w:rsidTr="009A1462">
        <w:trPr>
          <w:trHeight w:val="131"/>
        </w:trPr>
        <w:tc>
          <w:tcPr>
            <w:tcW w:w="3129" w:type="dxa"/>
            <w:vAlign w:val="center"/>
            <w:hideMark/>
          </w:tcPr>
          <w:p w14:paraId="570E7274" w14:textId="77777777" w:rsidR="002711AB" w:rsidRPr="00091E2E" w:rsidRDefault="002711AB" w:rsidP="009A1462">
            <w:pPr>
              <w:tabs>
                <w:tab w:val="left" w:pos="2520"/>
              </w:tabs>
              <w:snapToGrid w:val="0"/>
              <w:jc w:val="center"/>
              <w:rPr>
                <w:b/>
              </w:rPr>
            </w:pPr>
            <w:r w:rsidRPr="00091E2E">
              <w:rPr>
                <w:b/>
              </w:rPr>
              <w:t>ВИДЫ ВСПОМОГАТЕЛЬНЫХ ОБЪЕКТОВ КАПИТАЛЬНОГО СТРОИТЕЛЬСТВА</w:t>
            </w:r>
          </w:p>
        </w:tc>
        <w:tc>
          <w:tcPr>
            <w:tcW w:w="6379" w:type="dxa"/>
            <w:vAlign w:val="center"/>
            <w:hideMark/>
          </w:tcPr>
          <w:p w14:paraId="6049AB00" w14:textId="77777777" w:rsidR="002711AB" w:rsidRPr="00091E2E" w:rsidRDefault="002711AB" w:rsidP="009A1462">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670" w:type="dxa"/>
            <w:vAlign w:val="center"/>
          </w:tcPr>
          <w:p w14:paraId="0531F732" w14:textId="77777777" w:rsidR="002711AB" w:rsidRPr="00091E2E" w:rsidRDefault="002711AB" w:rsidP="009A1462">
            <w:pPr>
              <w:tabs>
                <w:tab w:val="left" w:pos="3071"/>
              </w:tabs>
              <w:snapToGrid w:val="0"/>
              <w:ind w:right="557" w:firstLine="567"/>
              <w:jc w:val="center"/>
              <w:rPr>
                <w:b/>
              </w:rPr>
            </w:pPr>
            <w:r w:rsidRPr="00091E2E">
              <w:rPr>
                <w:b/>
              </w:rPr>
              <w:t>ОСОБЫЕ УСЛОВИЯ РЕАЛИЗАЦИИ РЕГЛАМЕНТА</w:t>
            </w:r>
          </w:p>
          <w:p w14:paraId="68E4E49F" w14:textId="77777777" w:rsidR="002711AB" w:rsidRPr="00091E2E" w:rsidRDefault="002711AB" w:rsidP="009A1462">
            <w:pPr>
              <w:tabs>
                <w:tab w:val="left" w:pos="3071"/>
              </w:tabs>
              <w:snapToGrid w:val="0"/>
              <w:ind w:right="557" w:firstLine="567"/>
              <w:jc w:val="center"/>
              <w:rPr>
                <w:b/>
              </w:rPr>
            </w:pPr>
          </w:p>
        </w:tc>
      </w:tr>
      <w:tr w:rsidR="002C5923" w:rsidRPr="00091E2E" w14:paraId="7700E937" w14:textId="77777777" w:rsidTr="009A1462">
        <w:trPr>
          <w:trHeight w:val="984"/>
        </w:trPr>
        <w:tc>
          <w:tcPr>
            <w:tcW w:w="3129" w:type="dxa"/>
            <w:hideMark/>
          </w:tcPr>
          <w:p w14:paraId="5F352B56" w14:textId="77777777" w:rsidR="0018287B" w:rsidRPr="00091E2E" w:rsidRDefault="0018287B" w:rsidP="009A1462">
            <w:r w:rsidRPr="00091E2E">
              <w:t>Объекты хозяйственного назначения:</w:t>
            </w:r>
          </w:p>
          <w:p w14:paraId="15CC751C" w14:textId="77777777" w:rsidR="0018287B" w:rsidRPr="00091E2E" w:rsidRDefault="0018287B" w:rsidP="009A1462">
            <w:r w:rsidRPr="00091E2E">
              <w:t>- гаражи, беседки;</w:t>
            </w:r>
          </w:p>
          <w:p w14:paraId="5FB5781B" w14:textId="77777777" w:rsidR="0018287B" w:rsidRPr="00091E2E" w:rsidRDefault="0018287B" w:rsidP="009A1462">
            <w:r w:rsidRPr="00091E2E">
              <w:t xml:space="preserve"> Благоустройство и озеленение.</w:t>
            </w:r>
          </w:p>
          <w:p w14:paraId="4FCD81D8" w14:textId="77777777" w:rsidR="0018287B" w:rsidRPr="00091E2E" w:rsidRDefault="0018287B" w:rsidP="009A1462">
            <w:r w:rsidRPr="00091E2E">
              <w:t>Навесы, террасы.</w:t>
            </w:r>
          </w:p>
        </w:tc>
        <w:tc>
          <w:tcPr>
            <w:tcW w:w="6379" w:type="dxa"/>
            <w:hideMark/>
          </w:tcPr>
          <w:p w14:paraId="19FB13BD" w14:textId="77777777" w:rsidR="0018287B" w:rsidRPr="00091E2E" w:rsidRDefault="0018287B" w:rsidP="009A1462">
            <w:pPr>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5030EC16" w14:textId="77777777" w:rsidR="0018287B" w:rsidRPr="00091E2E" w:rsidRDefault="0018287B" w:rsidP="009A1462">
            <w:r w:rsidRPr="00091E2E">
              <w:t>Максимальное количество надземных этажей  – не более 1 этажа,</w:t>
            </w:r>
          </w:p>
          <w:p w14:paraId="7FDDEB32" w14:textId="77777777" w:rsidR="0018287B" w:rsidRPr="00091E2E" w:rsidRDefault="0018287B" w:rsidP="009A1462">
            <w:r w:rsidRPr="00091E2E">
              <w:t xml:space="preserve"> -максимальная высота строения -6 м. </w:t>
            </w:r>
          </w:p>
          <w:p w14:paraId="7F94C9E2" w14:textId="77777777" w:rsidR="0018287B" w:rsidRPr="00091E2E" w:rsidRDefault="0018287B" w:rsidP="009A1462">
            <w:r w:rsidRPr="00091E2E">
              <w:t>Расстояние:</w:t>
            </w:r>
          </w:p>
          <w:p w14:paraId="0A11D286" w14:textId="77777777" w:rsidR="0018287B" w:rsidRPr="00091E2E" w:rsidRDefault="0018287B" w:rsidP="009A1462">
            <w:pPr>
              <w:rPr>
                <w:rFonts w:eastAsia="SimSun"/>
                <w:lang w:eastAsia="zh-CN"/>
              </w:rPr>
            </w:pPr>
            <w:r w:rsidRPr="00091E2E">
              <w:rPr>
                <w:rFonts w:eastAsia="SimSun"/>
                <w:lang w:eastAsia="zh-CN"/>
              </w:rPr>
              <w:t>от границ соседнего участка до стволов высокорослых деревьев - 4 м,</w:t>
            </w:r>
          </w:p>
          <w:p w14:paraId="68C6160D" w14:textId="77777777" w:rsidR="0018287B" w:rsidRPr="00091E2E" w:rsidRDefault="0018287B" w:rsidP="009A1462">
            <w:pPr>
              <w:rPr>
                <w:rFonts w:eastAsia="SimSun"/>
                <w:lang w:eastAsia="zh-CN"/>
              </w:rPr>
            </w:pPr>
            <w:r w:rsidRPr="00091E2E">
              <w:rPr>
                <w:rFonts w:eastAsia="SimSun"/>
                <w:lang w:eastAsia="zh-CN"/>
              </w:rPr>
              <w:t>от границ соседнего участка до стволов среднерослых деревьев - 2 м,</w:t>
            </w:r>
          </w:p>
          <w:p w14:paraId="1248D37B" w14:textId="77777777" w:rsidR="0018287B" w:rsidRPr="00091E2E" w:rsidRDefault="0018287B" w:rsidP="009A1462">
            <w:pPr>
              <w:rPr>
                <w:rFonts w:eastAsia="SimSun"/>
                <w:lang w:eastAsia="zh-CN"/>
              </w:rPr>
            </w:pPr>
            <w:r w:rsidRPr="00091E2E">
              <w:rPr>
                <w:rFonts w:eastAsia="SimSun"/>
                <w:lang w:eastAsia="zh-CN"/>
              </w:rPr>
              <w:t>от границ соседнего участка до кустарника - 1 м.</w:t>
            </w:r>
          </w:p>
          <w:p w14:paraId="0EE5D899" w14:textId="77777777" w:rsidR="0018287B" w:rsidRPr="00091E2E" w:rsidRDefault="0018287B" w:rsidP="009A1462">
            <w:pPr>
              <w:rPr>
                <w:rFonts w:eastAsia="SimSun"/>
                <w:lang w:eastAsia="zh-CN"/>
              </w:rPr>
            </w:pPr>
            <w:r w:rsidRPr="00091E2E">
              <w:rPr>
                <w:rFonts w:eastAsia="SimSun"/>
                <w:lang w:eastAsia="zh-CN"/>
              </w:rPr>
              <w:t>Гаражи  и другие объекты вспомогательного назначения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w:t>
            </w:r>
          </w:p>
          <w:p w14:paraId="22B320ED" w14:textId="77777777" w:rsidR="0018287B" w:rsidRPr="00091E2E" w:rsidRDefault="0018287B" w:rsidP="009A1462">
            <w:pPr>
              <w:rPr>
                <w:rFonts w:eastAsia="SimSun"/>
                <w:lang w:eastAsia="zh-CN"/>
              </w:rPr>
            </w:pPr>
            <w:r w:rsidRPr="00091E2E">
              <w:rPr>
                <w:rFonts w:eastAsia="SimSun"/>
                <w:lang w:eastAsia="zh-CN"/>
              </w:rPr>
              <w:t>Вспомогательные строения, за исключением гаражей, размещать со стороны улиц не допускается.</w:t>
            </w:r>
          </w:p>
          <w:p w14:paraId="4D02F88B" w14:textId="77777777" w:rsidR="0018287B" w:rsidRPr="00091E2E" w:rsidRDefault="0018287B" w:rsidP="009A1462">
            <w:r w:rsidRPr="00091E2E">
              <w:rPr>
                <w:rFonts w:eastAsia="SimSun"/>
                <w:lang w:eastAsia="zh-CN"/>
              </w:rPr>
              <w:t xml:space="preserve">Отмостка должна располагаться в пределах отведенного </w:t>
            </w:r>
            <w:r w:rsidRPr="00091E2E">
              <w:t xml:space="preserve">(предоставленного) земельного участка. Отмостка зданий должна быть не </w:t>
            </w:r>
            <w:r w:rsidRPr="00091E2E">
              <w:lastRenderedPageBreak/>
              <w:t>менее 0,8 м. Уклон отмостки рекомендуется принимать не менее 10% в сторону от здания.</w:t>
            </w:r>
          </w:p>
          <w:p w14:paraId="0605BB2D" w14:textId="77777777" w:rsidR="0018287B" w:rsidRPr="00091E2E" w:rsidRDefault="0018287B" w:rsidP="009A1462">
            <w:pPr>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c>
          <w:tcPr>
            <w:tcW w:w="5670" w:type="dxa"/>
            <w:vMerge w:val="restart"/>
          </w:tcPr>
          <w:p w14:paraId="24EA5630" w14:textId="77777777" w:rsidR="0018287B" w:rsidRPr="00091E2E" w:rsidRDefault="0018287B" w:rsidP="009A1462">
            <w:pPr>
              <w:suppressAutoHyphens w:val="0"/>
              <w:autoSpaceDN w:val="0"/>
              <w:ind w:left="142" w:right="131"/>
              <w:jc w:val="both"/>
              <w:rPr>
                <w:rFonts w:eastAsia="SimSun"/>
                <w:lang w:eastAsia="zh-CN" w:bidi="ru-RU"/>
              </w:rPr>
            </w:pPr>
            <w:r w:rsidRPr="00091E2E">
              <w:rPr>
                <w:rFonts w:eastAsia="SimSun"/>
                <w:lang w:eastAsia="zh-CN" w:bidi="ru-RU"/>
              </w:rPr>
              <w:lastRenderedPageBreak/>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4CF922B0" w14:textId="77777777" w:rsidR="0018287B" w:rsidRPr="00091E2E" w:rsidRDefault="0018287B" w:rsidP="009A1462">
            <w:pPr>
              <w:suppressAutoHyphens w:val="0"/>
              <w:autoSpaceDN w:val="0"/>
              <w:ind w:left="142" w:right="131"/>
              <w:jc w:val="both"/>
              <w:rPr>
                <w:rFonts w:eastAsia="SimSun"/>
                <w:lang w:eastAsia="zh-CN" w:bidi="ru-RU"/>
              </w:rPr>
            </w:pPr>
          </w:p>
          <w:p w14:paraId="0CB49D12" w14:textId="77777777" w:rsidR="0018287B" w:rsidRPr="00091E2E" w:rsidRDefault="0018287B" w:rsidP="009A1462">
            <w:pPr>
              <w:tabs>
                <w:tab w:val="left" w:pos="1134"/>
              </w:tabs>
              <w:suppressAutoHyphens w:val="0"/>
              <w:autoSpaceDN w:val="0"/>
              <w:ind w:left="142" w:right="131"/>
              <w:jc w:val="both"/>
              <w:rPr>
                <w:rFonts w:eastAsia="SimSun"/>
                <w:lang w:eastAsia="zh-CN" w:bidi="ru-RU"/>
              </w:rPr>
            </w:pPr>
            <w:r w:rsidRPr="00091E2E">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07FA7AEF" w14:textId="77777777" w:rsidR="0018287B" w:rsidRPr="00091E2E" w:rsidRDefault="0018287B" w:rsidP="009A1462">
            <w:pPr>
              <w:tabs>
                <w:tab w:val="left" w:pos="1134"/>
              </w:tabs>
              <w:suppressAutoHyphens w:val="0"/>
              <w:autoSpaceDN w:val="0"/>
              <w:ind w:left="142" w:right="131"/>
              <w:jc w:val="both"/>
              <w:rPr>
                <w:rFonts w:eastAsia="SimSun"/>
                <w:lang w:eastAsia="zh-CN" w:bidi="ru-RU"/>
              </w:rPr>
            </w:pPr>
          </w:p>
          <w:p w14:paraId="2F4AC990" w14:textId="77777777" w:rsidR="0018287B" w:rsidRPr="00091E2E" w:rsidRDefault="0018287B" w:rsidP="009A1462">
            <w:pPr>
              <w:ind w:left="142" w:right="131"/>
              <w:jc w:val="both"/>
            </w:pPr>
            <w:r w:rsidRPr="00091E2E">
              <w:t xml:space="preserve">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14:paraId="63236FA1" w14:textId="77777777" w:rsidR="0018287B" w:rsidRPr="00091E2E" w:rsidRDefault="0018287B" w:rsidP="009A1462">
            <w:pPr>
              <w:ind w:left="142" w:right="131"/>
              <w:jc w:val="both"/>
            </w:pPr>
          </w:p>
          <w:p w14:paraId="617E56EB" w14:textId="77777777" w:rsidR="0018287B" w:rsidRPr="00091E2E" w:rsidRDefault="0018287B" w:rsidP="009A1462">
            <w:pPr>
              <w:suppressAutoHyphens w:val="0"/>
              <w:overflowPunct/>
              <w:autoSpaceDN w:val="0"/>
              <w:ind w:left="142" w:right="131"/>
              <w:jc w:val="both"/>
              <w:rPr>
                <w:rFonts w:eastAsia="SimSun"/>
                <w:lang w:eastAsia="zh-CN" w:bidi="ru-RU"/>
              </w:rPr>
            </w:pPr>
            <w:r w:rsidRPr="00091E2E">
              <w:rPr>
                <w:rFonts w:eastAsia="SimSun"/>
                <w:lang w:eastAsia="zh-CN" w:bidi="ru-RU"/>
              </w:rPr>
              <w:lastRenderedPageBreak/>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46D950A2" w14:textId="77777777" w:rsidR="0018287B" w:rsidRPr="00091E2E" w:rsidRDefault="0018287B" w:rsidP="009A1462">
            <w:pPr>
              <w:suppressAutoHyphens w:val="0"/>
              <w:overflowPunct/>
              <w:autoSpaceDN w:val="0"/>
              <w:ind w:left="142" w:right="131"/>
              <w:jc w:val="both"/>
              <w:rPr>
                <w:rFonts w:eastAsia="SimSun"/>
                <w:lang w:eastAsia="zh-CN" w:bidi="ru-RU"/>
              </w:rPr>
            </w:pPr>
          </w:p>
          <w:p w14:paraId="19F739D6" w14:textId="77777777" w:rsidR="0018287B" w:rsidRPr="00091E2E" w:rsidRDefault="0018287B" w:rsidP="009A1462">
            <w:pPr>
              <w:suppressAutoHyphens w:val="0"/>
              <w:overflowPunct/>
              <w:autoSpaceDN w:val="0"/>
              <w:ind w:left="142" w:right="131"/>
              <w:jc w:val="both"/>
              <w:rPr>
                <w:rFonts w:eastAsia="SimSun"/>
                <w:lang w:eastAsia="zh-CN" w:bidi="ru-RU"/>
              </w:rPr>
            </w:pPr>
            <w:r w:rsidRPr="00091E2E">
              <w:rPr>
                <w:rFonts w:eastAsia="SimSun"/>
                <w:lang w:eastAsia="zh-CN" w:bidi="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3C727832" w14:textId="77777777" w:rsidR="0018287B" w:rsidRPr="00091E2E" w:rsidRDefault="0018287B" w:rsidP="009A1462">
            <w:pPr>
              <w:suppressAutoHyphens w:val="0"/>
              <w:overflowPunct/>
              <w:autoSpaceDN w:val="0"/>
              <w:ind w:left="142" w:right="131"/>
              <w:jc w:val="both"/>
              <w:rPr>
                <w:rFonts w:eastAsia="SimSun"/>
                <w:lang w:eastAsia="zh-CN" w:bidi="ru-RU"/>
              </w:rPr>
            </w:pPr>
          </w:p>
          <w:p w14:paraId="0E79EB83" w14:textId="77777777" w:rsidR="0018287B" w:rsidRPr="00091E2E" w:rsidRDefault="0018287B" w:rsidP="009A1462">
            <w:pPr>
              <w:suppressAutoHyphens w:val="0"/>
              <w:overflowPunct/>
              <w:autoSpaceDN w:val="0"/>
              <w:ind w:left="142" w:right="131"/>
              <w:jc w:val="both"/>
              <w:rPr>
                <w:rFonts w:eastAsia="SimSun"/>
                <w:lang w:eastAsia="zh-CN" w:bidi="ru-RU"/>
              </w:rPr>
            </w:pPr>
            <w:r w:rsidRPr="00091E2E">
              <w:rPr>
                <w:rFonts w:eastAsia="SimSun"/>
                <w:lang w:eastAsia="zh-CN" w:bidi="ru-RU"/>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764CAFCB" w14:textId="77777777" w:rsidR="0018287B" w:rsidRPr="00091E2E" w:rsidRDefault="0018287B" w:rsidP="009A1462">
            <w:pPr>
              <w:ind w:left="142" w:right="131"/>
              <w:jc w:val="both"/>
            </w:pPr>
          </w:p>
        </w:tc>
      </w:tr>
      <w:tr w:rsidR="002C5923" w:rsidRPr="00091E2E" w14:paraId="17221BAA" w14:textId="77777777" w:rsidTr="009A1462">
        <w:trPr>
          <w:trHeight w:val="936"/>
        </w:trPr>
        <w:tc>
          <w:tcPr>
            <w:tcW w:w="3129" w:type="dxa"/>
          </w:tcPr>
          <w:p w14:paraId="78FFE787" w14:textId="77777777" w:rsidR="0018287B" w:rsidRPr="00091E2E" w:rsidRDefault="0018287B" w:rsidP="009A1462">
            <w:pPr>
              <w:rPr>
                <w:rFonts w:eastAsia="SimSun"/>
                <w:lang w:eastAsia="zh-CN"/>
              </w:rPr>
            </w:pPr>
            <w:r w:rsidRPr="00091E2E">
              <w:rPr>
                <w:rFonts w:eastAsia="SimSun"/>
                <w:lang w:eastAsia="zh-CN"/>
              </w:rPr>
              <w:lastRenderedPageBreak/>
              <w:t>Общественные  туалеты</w:t>
            </w:r>
          </w:p>
        </w:tc>
        <w:tc>
          <w:tcPr>
            <w:tcW w:w="6379" w:type="dxa"/>
          </w:tcPr>
          <w:p w14:paraId="0C620C53" w14:textId="77777777" w:rsidR="0018287B" w:rsidRPr="00091E2E" w:rsidRDefault="0018287B" w:rsidP="009A1462">
            <w:pPr>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287F7D62" w14:textId="77777777" w:rsidR="0018287B" w:rsidRPr="00091E2E" w:rsidRDefault="0018287B" w:rsidP="009A1462">
            <w:pPr>
              <w:rPr>
                <w:rFonts w:eastAsia="SimSun"/>
                <w:lang w:eastAsia="zh-CN"/>
              </w:rPr>
            </w:pPr>
            <w:r w:rsidRPr="00091E2E">
              <w:rPr>
                <w:rFonts w:eastAsia="SimSun"/>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3DF9D90A" w14:textId="77777777" w:rsidR="0018287B" w:rsidRPr="00091E2E" w:rsidRDefault="0018287B" w:rsidP="009A1462">
            <w:pPr>
              <w:rPr>
                <w:rFonts w:eastAsia="SimSun"/>
                <w:lang w:eastAsia="zh-CN"/>
              </w:rPr>
            </w:pPr>
          </w:p>
        </w:tc>
        <w:tc>
          <w:tcPr>
            <w:tcW w:w="5670" w:type="dxa"/>
            <w:vMerge/>
          </w:tcPr>
          <w:p w14:paraId="35083691" w14:textId="77777777" w:rsidR="0018287B" w:rsidRPr="00091E2E" w:rsidRDefault="0018287B" w:rsidP="009A1462">
            <w:pPr>
              <w:suppressAutoHyphens w:val="0"/>
              <w:autoSpaceDN w:val="0"/>
              <w:ind w:left="142" w:right="131"/>
              <w:jc w:val="both"/>
              <w:rPr>
                <w:rFonts w:eastAsia="SimSun"/>
                <w:lang w:eastAsia="zh-CN" w:bidi="ru-RU"/>
              </w:rPr>
            </w:pPr>
          </w:p>
        </w:tc>
      </w:tr>
      <w:tr w:rsidR="002C5923" w:rsidRPr="00091E2E" w14:paraId="7942BC66" w14:textId="77777777" w:rsidTr="009A1462">
        <w:trPr>
          <w:trHeight w:val="292"/>
        </w:trPr>
        <w:tc>
          <w:tcPr>
            <w:tcW w:w="3129" w:type="dxa"/>
          </w:tcPr>
          <w:p w14:paraId="128C0B13" w14:textId="77777777" w:rsidR="0018287B" w:rsidRPr="00091E2E" w:rsidRDefault="0018287B" w:rsidP="009A1462">
            <w:pPr>
              <w:rPr>
                <w:rFonts w:eastAsia="SimSun"/>
                <w:lang w:eastAsia="zh-CN"/>
              </w:rPr>
            </w:pPr>
            <w:r w:rsidRPr="00091E2E">
              <w:rPr>
                <w:rFonts w:eastAsia="SimSun"/>
                <w:lang w:eastAsia="zh-CN"/>
              </w:rPr>
              <w:t>Автостоянки для парковки автомобилей посетителей.</w:t>
            </w:r>
          </w:p>
        </w:tc>
        <w:tc>
          <w:tcPr>
            <w:tcW w:w="6379" w:type="dxa"/>
          </w:tcPr>
          <w:p w14:paraId="219181DD" w14:textId="77777777" w:rsidR="0018287B" w:rsidRPr="00091E2E" w:rsidRDefault="0018287B" w:rsidP="009A1462">
            <w:pPr>
              <w:rPr>
                <w:rFonts w:eastAsia="SimSun"/>
                <w:lang w:eastAsia="zh-CN"/>
              </w:rPr>
            </w:pPr>
            <w:r w:rsidRPr="00091E2E">
              <w:rPr>
                <w:rFonts w:eastAsia="SimSun"/>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662FCA55" w14:textId="77777777" w:rsidR="0018287B" w:rsidRPr="00091E2E" w:rsidRDefault="0018287B" w:rsidP="009A1462">
            <w:r w:rsidRPr="00091E2E">
              <w:t>Размеры земельных участков автостоянок на одно место должны быть:</w:t>
            </w:r>
          </w:p>
          <w:p w14:paraId="527210EB" w14:textId="77777777" w:rsidR="0018287B" w:rsidRPr="00091E2E" w:rsidRDefault="0018287B" w:rsidP="009A1462">
            <w:r w:rsidRPr="00091E2E">
              <w:t>для легковых автомобилей - 25 кв. м;</w:t>
            </w:r>
          </w:p>
          <w:p w14:paraId="7CFFF2BD" w14:textId="77777777" w:rsidR="0018287B" w:rsidRPr="00091E2E" w:rsidRDefault="0018287B" w:rsidP="009A1462">
            <w:r w:rsidRPr="00091E2E">
              <w:t>для автобусов - 40 кв. м;</w:t>
            </w:r>
          </w:p>
          <w:p w14:paraId="02104808" w14:textId="77777777" w:rsidR="0018287B" w:rsidRPr="00091E2E" w:rsidRDefault="0018287B" w:rsidP="009A1462">
            <w:r w:rsidRPr="00091E2E">
              <w:t>для велосипедов - 0,9 кв. м.</w:t>
            </w:r>
          </w:p>
          <w:p w14:paraId="45A808B0" w14:textId="77777777" w:rsidR="0018287B" w:rsidRPr="00091E2E" w:rsidRDefault="0018287B" w:rsidP="009A1462">
            <w:r w:rsidRPr="00091E2E">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5A62211A" w14:textId="77777777" w:rsidR="0018287B" w:rsidRPr="00091E2E" w:rsidRDefault="0018287B" w:rsidP="009A1462">
            <w:pPr>
              <w:rPr>
                <w:rFonts w:eastAsia="SimSun"/>
                <w:lang w:eastAsia="zh-CN"/>
              </w:rPr>
            </w:pPr>
            <w:r w:rsidRPr="00091E2E">
              <w:rPr>
                <w:rFonts w:eastAsia="SimSun"/>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c>
          <w:tcPr>
            <w:tcW w:w="5670" w:type="dxa"/>
            <w:vMerge/>
          </w:tcPr>
          <w:p w14:paraId="019CD923" w14:textId="77777777" w:rsidR="0018287B" w:rsidRPr="00091E2E" w:rsidRDefault="0018287B" w:rsidP="009A1462">
            <w:pPr>
              <w:suppressAutoHyphens w:val="0"/>
              <w:autoSpaceDN w:val="0"/>
              <w:ind w:left="142" w:right="131"/>
              <w:jc w:val="both"/>
              <w:rPr>
                <w:rFonts w:eastAsia="SimSun"/>
                <w:lang w:eastAsia="zh-CN" w:bidi="ru-RU"/>
              </w:rPr>
            </w:pPr>
          </w:p>
        </w:tc>
      </w:tr>
      <w:tr w:rsidR="002C5923" w:rsidRPr="00091E2E" w14:paraId="4126F611" w14:textId="77777777" w:rsidTr="009A1462">
        <w:trPr>
          <w:trHeight w:val="1140"/>
        </w:trPr>
        <w:tc>
          <w:tcPr>
            <w:tcW w:w="3129" w:type="dxa"/>
          </w:tcPr>
          <w:p w14:paraId="1042871A" w14:textId="77777777" w:rsidR="0018287B" w:rsidRPr="00091E2E" w:rsidRDefault="0018287B" w:rsidP="009A1462">
            <w:r w:rsidRPr="00091E2E">
              <w:t>Детские игровые площадки, площадки отдыха, занятия физкультурой и спортом, хозяйственные площадки.</w:t>
            </w:r>
          </w:p>
        </w:tc>
        <w:tc>
          <w:tcPr>
            <w:tcW w:w="6379" w:type="dxa"/>
          </w:tcPr>
          <w:p w14:paraId="63459AA1" w14:textId="77777777" w:rsidR="0018287B" w:rsidRPr="00091E2E" w:rsidRDefault="0018287B" w:rsidP="009A1462">
            <w:r w:rsidRPr="00091E2E">
              <w:rPr>
                <w:rFonts w:eastAsia="SimSun"/>
                <w:lang w:eastAsia="zh-CN"/>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0049F672" w14:textId="77777777" w:rsidR="0018287B" w:rsidRPr="00091E2E" w:rsidRDefault="0018287B" w:rsidP="009A1462"/>
        </w:tc>
        <w:tc>
          <w:tcPr>
            <w:tcW w:w="5670" w:type="dxa"/>
            <w:vMerge/>
          </w:tcPr>
          <w:p w14:paraId="308032BB" w14:textId="77777777" w:rsidR="0018287B" w:rsidRPr="00091E2E" w:rsidRDefault="0018287B" w:rsidP="009A1462">
            <w:pPr>
              <w:suppressAutoHyphens w:val="0"/>
              <w:autoSpaceDN w:val="0"/>
              <w:ind w:left="142" w:right="131"/>
              <w:jc w:val="both"/>
              <w:rPr>
                <w:rFonts w:eastAsia="SimSun"/>
                <w:lang w:eastAsia="zh-CN" w:bidi="ru-RU"/>
              </w:rPr>
            </w:pPr>
          </w:p>
        </w:tc>
      </w:tr>
    </w:tbl>
    <w:p w14:paraId="0EBAD301" w14:textId="77777777" w:rsidR="002711AB" w:rsidRPr="00091E2E" w:rsidRDefault="002711AB" w:rsidP="002711AB">
      <w:pPr>
        <w:ind w:firstLine="567"/>
        <w:rPr>
          <w:shd w:val="clear" w:color="auto" w:fill="FFFFFF"/>
        </w:rPr>
      </w:pPr>
      <w:r w:rsidRPr="00091E2E">
        <w:rPr>
          <w:shd w:val="clear" w:color="auto" w:fill="FFFFFF"/>
        </w:rPr>
        <w:t>Примечание:</w:t>
      </w:r>
    </w:p>
    <w:p w14:paraId="303D8543"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432E2226" w14:textId="77777777" w:rsidR="002711AB" w:rsidRPr="00091E2E" w:rsidRDefault="002711AB" w:rsidP="002711AB">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w:t>
      </w:r>
      <w:r w:rsidRPr="00091E2E">
        <w:rPr>
          <w:shd w:val="clear" w:color="auto" w:fill="FFFFFF"/>
        </w:rPr>
        <w:lastRenderedPageBreak/>
        <w:t xml:space="preserve">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5BE0D83B" w14:textId="77777777" w:rsidR="002711AB" w:rsidRPr="00091E2E" w:rsidRDefault="002711AB" w:rsidP="002711AB">
      <w:pPr>
        <w:ind w:firstLine="567"/>
        <w:jc w:val="both"/>
        <w:rPr>
          <w:shd w:val="clear" w:color="auto" w:fill="FFFFFF"/>
        </w:rPr>
      </w:pPr>
      <w:r w:rsidRPr="00091E2E">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5BD433C3" w14:textId="77777777" w:rsidR="002711AB" w:rsidRPr="00091E2E" w:rsidRDefault="002711AB" w:rsidP="002711AB">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76D2A1FE" w14:textId="77777777" w:rsidR="002711AB" w:rsidRPr="00091E2E" w:rsidRDefault="002711AB" w:rsidP="00BF2951">
      <w:pPr>
        <w:ind w:firstLine="426"/>
        <w:jc w:val="center"/>
        <w:rPr>
          <w:b/>
          <w:sz w:val="24"/>
          <w:szCs w:val="24"/>
          <w:shd w:val="clear" w:color="auto" w:fill="FFFFFF"/>
        </w:rPr>
      </w:pPr>
    </w:p>
    <w:p w14:paraId="099D8B88" w14:textId="77777777" w:rsidR="009A1462" w:rsidRPr="00091E2E" w:rsidRDefault="009A1462" w:rsidP="009A1462">
      <w:pPr>
        <w:ind w:firstLine="567"/>
        <w:jc w:val="center"/>
        <w:rPr>
          <w:b/>
          <w:sz w:val="24"/>
          <w:szCs w:val="24"/>
          <w:u w:val="single"/>
        </w:rPr>
      </w:pPr>
      <w:r w:rsidRPr="00091E2E">
        <w:rPr>
          <w:b/>
          <w:sz w:val="24"/>
          <w:szCs w:val="24"/>
          <w:u w:val="single"/>
        </w:rPr>
        <w:t>ОД-4. Зона объектов здравоохранения</w:t>
      </w:r>
    </w:p>
    <w:p w14:paraId="7BFE966D" w14:textId="77777777" w:rsidR="009A1462" w:rsidRPr="00091E2E" w:rsidRDefault="009A1462" w:rsidP="009A1462">
      <w:pPr>
        <w:ind w:firstLine="567"/>
        <w:jc w:val="both"/>
        <w:rPr>
          <w:sz w:val="24"/>
          <w:szCs w:val="24"/>
          <w:u w:val="single"/>
        </w:rPr>
      </w:pPr>
    </w:p>
    <w:p w14:paraId="70DDD260" w14:textId="77777777" w:rsidR="009A1462" w:rsidRPr="00091E2E" w:rsidRDefault="009A1462" w:rsidP="009A1462">
      <w:pPr>
        <w:shd w:val="clear" w:color="auto" w:fill="FFFFFF"/>
        <w:ind w:firstLine="709"/>
        <w:textAlignment w:val="baseline"/>
      </w:pPr>
      <w:r w:rsidRPr="00091E2E">
        <w:t xml:space="preserve">Общественно-деловая зона - ОД-4, выделена для обеспечения правовых условий формирования земельных участков объектов здравоохранения. </w:t>
      </w:r>
    </w:p>
    <w:p w14:paraId="08DC939B" w14:textId="77777777" w:rsidR="005052C8" w:rsidRPr="00091E2E" w:rsidRDefault="005052C8" w:rsidP="005052C8">
      <w:pPr>
        <w:shd w:val="clear" w:color="auto" w:fill="FFFFFF"/>
        <w:autoSpaceDE/>
        <w:ind w:firstLine="709"/>
        <w:textAlignment w:val="baseline"/>
        <w:rPr>
          <w:u w:val="single"/>
        </w:rPr>
      </w:pPr>
    </w:p>
    <w:p w14:paraId="111755FD" w14:textId="77777777" w:rsidR="005052C8" w:rsidRPr="00091E2E" w:rsidRDefault="005052C8" w:rsidP="005052C8">
      <w:pPr>
        <w:shd w:val="clear" w:color="auto" w:fill="FFFFFF"/>
        <w:autoSpaceDE/>
        <w:ind w:firstLine="709"/>
        <w:textAlignment w:val="baseline"/>
        <w:rPr>
          <w:u w:val="single"/>
        </w:rPr>
      </w:pPr>
      <w:r w:rsidRPr="00091E2E">
        <w:rPr>
          <w:u w:val="single"/>
        </w:rPr>
        <w:t>Основные виды разрешенного использования:</w:t>
      </w:r>
    </w:p>
    <w:p w14:paraId="474A729F" w14:textId="77777777" w:rsidR="005052C8" w:rsidRPr="00091E2E" w:rsidRDefault="005052C8" w:rsidP="005052C8">
      <w:pPr>
        <w:shd w:val="clear" w:color="auto" w:fill="FFFFFF"/>
        <w:autoSpaceDE/>
        <w:ind w:firstLine="709"/>
        <w:textAlignment w:val="baseline"/>
      </w:pPr>
      <w:r w:rsidRPr="00091E2E">
        <w:t>1. Служебные гаражи(4.9);</w:t>
      </w:r>
    </w:p>
    <w:p w14:paraId="0E1C21F2" w14:textId="77777777" w:rsidR="005052C8" w:rsidRPr="00091E2E" w:rsidRDefault="005052C8" w:rsidP="005052C8">
      <w:pPr>
        <w:shd w:val="clear" w:color="auto" w:fill="FFFFFF"/>
        <w:autoSpaceDE/>
        <w:ind w:firstLine="709"/>
        <w:textAlignment w:val="baseline"/>
      </w:pPr>
      <w:r w:rsidRPr="00091E2E">
        <w:t>2. Предоставление коммунальных услуг (3.1.1);</w:t>
      </w:r>
    </w:p>
    <w:p w14:paraId="684EEEC5" w14:textId="77777777" w:rsidR="005052C8" w:rsidRPr="00091E2E" w:rsidRDefault="005052C8" w:rsidP="005052C8">
      <w:pPr>
        <w:shd w:val="clear" w:color="auto" w:fill="FFFFFF"/>
        <w:autoSpaceDE/>
        <w:ind w:firstLine="709"/>
        <w:textAlignment w:val="baseline"/>
      </w:pPr>
      <w:r w:rsidRPr="00091E2E">
        <w:t>3. Дома социального обслуживания (3.2.1);</w:t>
      </w:r>
    </w:p>
    <w:p w14:paraId="372ADBB3" w14:textId="77777777" w:rsidR="005052C8" w:rsidRPr="00091E2E" w:rsidRDefault="005052C8" w:rsidP="005052C8">
      <w:pPr>
        <w:shd w:val="clear" w:color="auto" w:fill="FFFFFF"/>
        <w:autoSpaceDE/>
        <w:ind w:firstLine="709"/>
        <w:textAlignment w:val="baseline"/>
        <w:rPr>
          <w:lang w:eastAsia="ru-RU" w:bidi="ru-RU"/>
        </w:rPr>
      </w:pPr>
      <w:r w:rsidRPr="00091E2E">
        <w:t xml:space="preserve">4. </w:t>
      </w:r>
      <w:r w:rsidRPr="00091E2E">
        <w:rPr>
          <w:lang w:eastAsia="ru-RU" w:bidi="ru-RU"/>
        </w:rPr>
        <w:t>Оказание социальной помощи населению (3.2.2);</w:t>
      </w:r>
    </w:p>
    <w:p w14:paraId="023B3D98" w14:textId="77777777" w:rsidR="005052C8" w:rsidRPr="00091E2E" w:rsidRDefault="005052C8" w:rsidP="005052C8">
      <w:pPr>
        <w:shd w:val="clear" w:color="auto" w:fill="FFFFFF"/>
        <w:autoSpaceDE/>
        <w:ind w:firstLine="709"/>
        <w:textAlignment w:val="baseline"/>
      </w:pPr>
      <w:r w:rsidRPr="00091E2E">
        <w:rPr>
          <w:lang w:eastAsia="ru-RU" w:bidi="ru-RU"/>
        </w:rPr>
        <w:t xml:space="preserve">5. </w:t>
      </w:r>
      <w:r w:rsidRPr="00091E2E">
        <w:t>Амбулаторно-поликлиническое обслуживание (3.4.1);</w:t>
      </w:r>
    </w:p>
    <w:p w14:paraId="35B6A259" w14:textId="77777777" w:rsidR="005052C8" w:rsidRPr="00091E2E" w:rsidRDefault="005052C8" w:rsidP="005052C8">
      <w:pPr>
        <w:shd w:val="clear" w:color="auto" w:fill="FFFFFF"/>
        <w:autoSpaceDE/>
        <w:ind w:firstLine="709"/>
        <w:textAlignment w:val="baseline"/>
      </w:pPr>
      <w:r w:rsidRPr="00091E2E">
        <w:t>6. Стационарное медицинское обслуживание (3.4.2);</w:t>
      </w:r>
    </w:p>
    <w:p w14:paraId="3A7EF7AB" w14:textId="77777777" w:rsidR="005052C8" w:rsidRPr="00091E2E" w:rsidRDefault="005052C8" w:rsidP="005052C8">
      <w:pPr>
        <w:shd w:val="clear" w:color="auto" w:fill="FFFFFF"/>
        <w:autoSpaceDE/>
        <w:ind w:firstLine="709"/>
        <w:textAlignment w:val="baseline"/>
      </w:pPr>
      <w:r w:rsidRPr="00091E2E">
        <w:t>7. Медицинские организации особого назначения (3.4.3);</w:t>
      </w:r>
    </w:p>
    <w:p w14:paraId="33F0229B" w14:textId="77777777" w:rsidR="005052C8" w:rsidRDefault="005052C8" w:rsidP="005052C8">
      <w:pPr>
        <w:shd w:val="clear" w:color="auto" w:fill="FFFFFF"/>
        <w:autoSpaceDE/>
        <w:ind w:firstLine="709"/>
        <w:textAlignment w:val="baseline"/>
      </w:pPr>
      <w:r w:rsidRPr="00091E2E">
        <w:t>8. Религиозное использование (3.7);</w:t>
      </w:r>
    </w:p>
    <w:p w14:paraId="1E6C52BA" w14:textId="77777777" w:rsidR="00F02DEF" w:rsidRPr="00091E2E" w:rsidRDefault="00F02DEF" w:rsidP="005052C8">
      <w:pPr>
        <w:shd w:val="clear" w:color="auto" w:fill="FFFFFF"/>
        <w:autoSpaceDE/>
        <w:ind w:firstLine="709"/>
        <w:textAlignment w:val="baseline"/>
      </w:pPr>
      <w:r>
        <w:t>9. Государственное управление (3.8.1);</w:t>
      </w:r>
    </w:p>
    <w:p w14:paraId="3CAE68CF" w14:textId="77777777" w:rsidR="005052C8" w:rsidRPr="00091E2E" w:rsidRDefault="00F02DEF" w:rsidP="005052C8">
      <w:pPr>
        <w:shd w:val="clear" w:color="auto" w:fill="FFFFFF"/>
        <w:autoSpaceDE/>
        <w:ind w:firstLine="709"/>
        <w:textAlignment w:val="baseline"/>
      </w:pPr>
      <w:r>
        <w:t>10</w:t>
      </w:r>
      <w:r w:rsidR="005052C8" w:rsidRPr="00091E2E">
        <w:t>. Магазины (4.4);</w:t>
      </w:r>
    </w:p>
    <w:p w14:paraId="09F7B2BB" w14:textId="77777777" w:rsidR="005052C8" w:rsidRPr="00091E2E" w:rsidRDefault="00F02DEF" w:rsidP="005052C8">
      <w:pPr>
        <w:shd w:val="clear" w:color="auto" w:fill="FFFFFF"/>
        <w:autoSpaceDE/>
        <w:ind w:firstLine="709"/>
        <w:textAlignment w:val="baseline"/>
      </w:pPr>
      <w:r>
        <w:t>11</w:t>
      </w:r>
      <w:r w:rsidR="005052C8" w:rsidRPr="00091E2E">
        <w:t>. Общественное питание (4.6);</w:t>
      </w:r>
    </w:p>
    <w:p w14:paraId="7E906820" w14:textId="77777777" w:rsidR="005052C8" w:rsidRPr="00091E2E" w:rsidRDefault="00F02DEF" w:rsidP="005052C8">
      <w:pPr>
        <w:shd w:val="clear" w:color="auto" w:fill="FFFFFF"/>
        <w:autoSpaceDE/>
        <w:ind w:firstLine="709"/>
        <w:textAlignment w:val="baseline"/>
      </w:pPr>
      <w:r>
        <w:t>12</w:t>
      </w:r>
      <w:r w:rsidR="005052C8" w:rsidRPr="00091E2E">
        <w:t>. Стоянка транспортных средств (4.9.2);</w:t>
      </w:r>
    </w:p>
    <w:p w14:paraId="04F79CAC" w14:textId="77777777" w:rsidR="005052C8" w:rsidRPr="00091E2E" w:rsidRDefault="00F02DEF" w:rsidP="005052C8">
      <w:pPr>
        <w:shd w:val="clear" w:color="auto" w:fill="FFFFFF"/>
        <w:autoSpaceDE/>
        <w:ind w:firstLine="709"/>
        <w:textAlignment w:val="baseline"/>
      </w:pPr>
      <w:r>
        <w:t>13</w:t>
      </w:r>
      <w:r w:rsidR="005052C8" w:rsidRPr="00091E2E">
        <w:t>. Историко-культурная деятельность (9.3);</w:t>
      </w:r>
    </w:p>
    <w:p w14:paraId="2A422E81" w14:textId="77777777" w:rsidR="005052C8" w:rsidRPr="00091E2E" w:rsidRDefault="00F02DEF" w:rsidP="005052C8">
      <w:pPr>
        <w:shd w:val="clear" w:color="auto" w:fill="FFFFFF"/>
        <w:autoSpaceDE/>
        <w:ind w:firstLine="709"/>
        <w:textAlignment w:val="baseline"/>
      </w:pPr>
      <w:r>
        <w:t>14</w:t>
      </w:r>
      <w:r w:rsidR="005052C8" w:rsidRPr="00091E2E">
        <w:t>. Земельные участки (территории) общего пользования (12.0);</w:t>
      </w:r>
    </w:p>
    <w:p w14:paraId="47FED14C" w14:textId="77777777" w:rsidR="005052C8" w:rsidRPr="00091E2E" w:rsidRDefault="00F02DEF" w:rsidP="005052C8">
      <w:pPr>
        <w:shd w:val="clear" w:color="auto" w:fill="FFFFFF"/>
        <w:autoSpaceDE/>
        <w:ind w:firstLine="709"/>
        <w:textAlignment w:val="baseline"/>
      </w:pPr>
      <w:r>
        <w:t>15</w:t>
      </w:r>
      <w:r w:rsidR="005052C8" w:rsidRPr="00091E2E">
        <w:t xml:space="preserve">. </w:t>
      </w:r>
      <w:r w:rsidR="005052C8" w:rsidRPr="00091E2E">
        <w:rPr>
          <w:lang w:eastAsia="en-US"/>
        </w:rPr>
        <w:t>Улично-дорожная сеть (12.0.1);</w:t>
      </w:r>
    </w:p>
    <w:p w14:paraId="15B02090" w14:textId="77777777" w:rsidR="005052C8" w:rsidRPr="00091E2E" w:rsidRDefault="00F02DEF" w:rsidP="005052C8">
      <w:pPr>
        <w:shd w:val="clear" w:color="auto" w:fill="FFFFFF"/>
        <w:autoSpaceDE/>
        <w:ind w:firstLine="709"/>
        <w:textAlignment w:val="baseline"/>
        <w:rPr>
          <w:lang w:eastAsia="en-US"/>
        </w:rPr>
      </w:pPr>
      <w:r>
        <w:t>16</w:t>
      </w:r>
      <w:r w:rsidR="005052C8" w:rsidRPr="00091E2E">
        <w:t xml:space="preserve">. </w:t>
      </w:r>
      <w:r w:rsidR="005052C8" w:rsidRPr="00091E2E">
        <w:rPr>
          <w:lang w:eastAsia="en-US"/>
        </w:rPr>
        <w:t>Благоустройство территории (12.0.2).</w:t>
      </w:r>
    </w:p>
    <w:p w14:paraId="20DDE086" w14:textId="77777777" w:rsidR="005052C8" w:rsidRPr="00091E2E" w:rsidRDefault="005052C8" w:rsidP="005052C8">
      <w:pPr>
        <w:shd w:val="clear" w:color="auto" w:fill="FFFFFF"/>
        <w:autoSpaceDE/>
        <w:ind w:firstLine="709"/>
        <w:textAlignment w:val="baseline"/>
        <w:rPr>
          <w:lang w:eastAsia="en-US"/>
        </w:rPr>
      </w:pPr>
    </w:p>
    <w:p w14:paraId="7AFB2E99" w14:textId="77777777" w:rsidR="005052C8" w:rsidRPr="00091E2E" w:rsidRDefault="005052C8" w:rsidP="005052C8">
      <w:pPr>
        <w:shd w:val="clear" w:color="auto" w:fill="FFFFFF"/>
        <w:autoSpaceDE/>
        <w:ind w:firstLine="709"/>
        <w:textAlignment w:val="baseline"/>
        <w:rPr>
          <w:u w:val="single"/>
        </w:rPr>
      </w:pPr>
      <w:r w:rsidRPr="00091E2E">
        <w:rPr>
          <w:u w:val="single"/>
        </w:rPr>
        <w:t>Условно-разрешенные виды использования:</w:t>
      </w:r>
    </w:p>
    <w:p w14:paraId="11378D16" w14:textId="77777777" w:rsidR="005052C8" w:rsidRPr="00091E2E" w:rsidRDefault="005052C8" w:rsidP="005052C8">
      <w:pPr>
        <w:shd w:val="clear" w:color="auto" w:fill="FFFFFF"/>
        <w:autoSpaceDE/>
        <w:ind w:firstLine="709"/>
        <w:textAlignment w:val="baseline"/>
      </w:pPr>
      <w:r w:rsidRPr="00091E2E">
        <w:t>1. Бытовое обслуживание (3.3);</w:t>
      </w:r>
    </w:p>
    <w:p w14:paraId="1B2C2EE1" w14:textId="77777777" w:rsidR="005052C8" w:rsidRPr="00091E2E" w:rsidRDefault="005052C8" w:rsidP="005052C8">
      <w:pPr>
        <w:shd w:val="clear" w:color="auto" w:fill="FFFFFF"/>
        <w:autoSpaceDE/>
        <w:ind w:firstLine="709"/>
        <w:textAlignment w:val="baseline"/>
      </w:pPr>
      <w:r w:rsidRPr="00091E2E">
        <w:t>2. Амбулаторное ветеринарное обслуживание (3.10.1).</w:t>
      </w:r>
    </w:p>
    <w:p w14:paraId="090F35D3" w14:textId="77777777" w:rsidR="009A1462" w:rsidRPr="00091E2E" w:rsidRDefault="009A1462" w:rsidP="00095D2C">
      <w:pPr>
        <w:shd w:val="clear" w:color="auto" w:fill="FFFFFF"/>
        <w:textAlignment w:val="baseline"/>
        <w:rPr>
          <w:sz w:val="24"/>
          <w:szCs w:val="24"/>
        </w:rPr>
      </w:pPr>
    </w:p>
    <w:p w14:paraId="27908917" w14:textId="77777777" w:rsidR="009A1462" w:rsidRPr="00091E2E" w:rsidRDefault="009A1462" w:rsidP="009A1462">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tbl>
      <w:tblPr>
        <w:tblW w:w="15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014"/>
        <w:gridCol w:w="5221"/>
        <w:gridCol w:w="4677"/>
        <w:gridCol w:w="3261"/>
      </w:tblGrid>
      <w:tr w:rsidR="002C5923" w:rsidRPr="00091E2E" w14:paraId="146DCAFC" w14:textId="77777777" w:rsidTr="008A4291">
        <w:tc>
          <w:tcPr>
            <w:tcW w:w="2014" w:type="dxa"/>
            <w:vAlign w:val="center"/>
            <w:hideMark/>
          </w:tcPr>
          <w:p w14:paraId="6EE7FBFD" w14:textId="77777777" w:rsidR="009A1462" w:rsidRPr="00091E2E" w:rsidRDefault="009A1462" w:rsidP="009A1462">
            <w:pPr>
              <w:tabs>
                <w:tab w:val="left" w:pos="2520"/>
              </w:tabs>
              <w:snapToGrid w:val="0"/>
              <w:ind w:left="147" w:right="24"/>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w:t>
            </w:r>
            <w:r w:rsidRPr="00091E2E">
              <w:rPr>
                <w:b/>
              </w:rPr>
              <w:lastRenderedPageBreak/>
              <w:t>ВАНИЯ ЗЕМЕЛЬНЫХ УЧАСТКОВ</w:t>
            </w:r>
          </w:p>
        </w:tc>
        <w:tc>
          <w:tcPr>
            <w:tcW w:w="5221" w:type="dxa"/>
            <w:vAlign w:val="center"/>
            <w:hideMark/>
          </w:tcPr>
          <w:p w14:paraId="54BB016F" w14:textId="77777777" w:rsidR="009A1462" w:rsidRPr="00091E2E" w:rsidRDefault="00D813FB" w:rsidP="009A1462">
            <w:pPr>
              <w:tabs>
                <w:tab w:val="left" w:pos="2520"/>
              </w:tabs>
              <w:snapToGrid w:val="0"/>
              <w:ind w:left="147" w:right="24"/>
              <w:jc w:val="center"/>
              <w:rPr>
                <w:b/>
              </w:rPr>
            </w:pPr>
            <w:r w:rsidRPr="00091E2E">
              <w:rPr>
                <w:b/>
              </w:rPr>
              <w:lastRenderedPageBreak/>
              <w:t>ВИДЫ РАЗРЕШЕННОГО ИСПОЛЬЗОВАНИЯ ОБЪЕКТОВ КАПИТАЛЬНОГО СТРОИТЕЛЬСТВА</w:t>
            </w:r>
          </w:p>
        </w:tc>
        <w:tc>
          <w:tcPr>
            <w:tcW w:w="4677" w:type="dxa"/>
            <w:vAlign w:val="center"/>
            <w:hideMark/>
          </w:tcPr>
          <w:p w14:paraId="2532E827" w14:textId="77777777" w:rsidR="009A1462" w:rsidRPr="00091E2E" w:rsidRDefault="009A1462" w:rsidP="009A1462">
            <w:pPr>
              <w:tabs>
                <w:tab w:val="left" w:pos="2520"/>
              </w:tabs>
              <w:snapToGrid w:val="0"/>
              <w:ind w:left="147" w:right="24"/>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 xml:space="preserve">ПАРАМЕТРЫ РАЗРЕШЕННОГО ИСПОЛЬЗОВАНИЯ ЗЕМЕЛЬНЫХ УЧАСТКОВ И ОБЪЕКТОВ </w:t>
            </w:r>
            <w:r w:rsidRPr="00091E2E">
              <w:rPr>
                <w:b/>
              </w:rPr>
              <w:lastRenderedPageBreak/>
              <w:t>КАПИТАЛЬНОГО СТРОИТЕЛЬСТВА</w:t>
            </w:r>
          </w:p>
        </w:tc>
        <w:tc>
          <w:tcPr>
            <w:tcW w:w="3261" w:type="dxa"/>
            <w:vAlign w:val="center"/>
          </w:tcPr>
          <w:p w14:paraId="2D00D811" w14:textId="77777777" w:rsidR="009A1462" w:rsidRPr="00091E2E" w:rsidRDefault="009A1462" w:rsidP="009A1462">
            <w:pPr>
              <w:tabs>
                <w:tab w:val="left" w:pos="3071"/>
              </w:tabs>
              <w:snapToGrid w:val="0"/>
              <w:ind w:left="118" w:right="165"/>
              <w:jc w:val="center"/>
              <w:rPr>
                <w:b/>
              </w:rPr>
            </w:pPr>
            <w:r w:rsidRPr="00091E2E">
              <w:rPr>
                <w:b/>
              </w:rPr>
              <w:lastRenderedPageBreak/>
              <w:t>ОСОБЫЕ УСЛОВИЯ РЕАЛИЗАЦИИ РЕГЛАМЕНТА</w:t>
            </w:r>
          </w:p>
        </w:tc>
      </w:tr>
      <w:tr w:rsidR="002C5923" w:rsidRPr="00091E2E" w14:paraId="26E93F5E" w14:textId="77777777" w:rsidTr="008A4291">
        <w:tc>
          <w:tcPr>
            <w:tcW w:w="2014" w:type="dxa"/>
          </w:tcPr>
          <w:p w14:paraId="5310F1F9" w14:textId="77777777" w:rsidR="009A1462" w:rsidRPr="00091E2E" w:rsidRDefault="009F4F10" w:rsidP="009A1462">
            <w:pPr>
              <w:ind w:left="142" w:right="146"/>
            </w:pPr>
            <w:r w:rsidRPr="00091E2E">
              <w:t>[4.9</w:t>
            </w:r>
            <w:r w:rsidR="009A1462" w:rsidRPr="00091E2E">
              <w:t xml:space="preserve">]  </w:t>
            </w:r>
          </w:p>
          <w:p w14:paraId="4C1FC1C9" w14:textId="77777777" w:rsidR="009A1462" w:rsidRPr="00091E2E" w:rsidRDefault="009F4F10" w:rsidP="009A1462">
            <w:pPr>
              <w:ind w:left="142" w:right="146"/>
            </w:pPr>
            <w:r w:rsidRPr="00091E2E">
              <w:t>Служебные гаражи</w:t>
            </w:r>
          </w:p>
        </w:tc>
        <w:tc>
          <w:tcPr>
            <w:tcW w:w="5221" w:type="dxa"/>
          </w:tcPr>
          <w:p w14:paraId="795A1E2C" w14:textId="77777777" w:rsidR="009F4F10" w:rsidRPr="00091E2E" w:rsidRDefault="009F4F10" w:rsidP="009F4F10">
            <w:pPr>
              <w:rPr>
                <w:sz w:val="18"/>
                <w:szCs w:val="18"/>
                <w:shd w:val="clear" w:color="auto" w:fill="FFFFFF"/>
              </w:rPr>
            </w:pPr>
            <w:r w:rsidRPr="00091E2E">
              <w:rPr>
                <w:sz w:val="18"/>
                <w:szCs w:val="18"/>
                <w:shd w:val="clear" w:color="auto" w:fill="FFFFFF"/>
              </w:rPr>
              <w:t xml:space="preserve">- постоянные или временные гаражи, </w:t>
            </w:r>
          </w:p>
          <w:p w14:paraId="11447C3E" w14:textId="77777777" w:rsidR="009A1462" w:rsidRPr="00091E2E" w:rsidRDefault="009F4F10" w:rsidP="009F4F10">
            <w:pPr>
              <w:widowControl/>
              <w:suppressAutoHyphens w:val="0"/>
              <w:overflowPunct/>
              <w:snapToGrid w:val="0"/>
              <w:ind w:left="118" w:right="145"/>
              <w:jc w:val="both"/>
            </w:pPr>
            <w:r w:rsidRPr="00091E2E">
              <w:rPr>
                <w:sz w:val="18"/>
                <w:szCs w:val="18"/>
                <w:shd w:val="clear" w:color="auto" w:fill="FFFFFF"/>
              </w:rPr>
              <w:t>- стоянки для хранения служебного автотранспорта</w:t>
            </w:r>
          </w:p>
        </w:tc>
        <w:tc>
          <w:tcPr>
            <w:tcW w:w="4677" w:type="dxa"/>
          </w:tcPr>
          <w:p w14:paraId="0B5F0C8D" w14:textId="77777777" w:rsidR="009A1462" w:rsidRPr="00091E2E" w:rsidRDefault="009A1462" w:rsidP="009A1462">
            <w:pPr>
              <w:tabs>
                <w:tab w:val="left" w:pos="1134"/>
              </w:tabs>
              <w:snapToGrid w:val="0"/>
              <w:ind w:left="118" w:right="145"/>
              <w:jc w:val="both"/>
            </w:pPr>
            <w:r w:rsidRPr="00091E2E">
              <w:t>Минимальная/максимальна</w:t>
            </w:r>
            <w:r w:rsidR="009F4F10" w:rsidRPr="00091E2E">
              <w:t>я площадь земельных участков –</w:t>
            </w:r>
            <w:r w:rsidR="008A4291" w:rsidRPr="00091E2E">
              <w:t>1</w:t>
            </w:r>
            <w:r w:rsidR="009F4F10" w:rsidRPr="00091E2E">
              <w:t>00/20</w:t>
            </w:r>
            <w:r w:rsidRPr="00091E2E">
              <w:t>00 кв. м;</w:t>
            </w:r>
          </w:p>
          <w:p w14:paraId="58712F46" w14:textId="77777777" w:rsidR="009A1462" w:rsidRPr="00091E2E" w:rsidRDefault="009A1462" w:rsidP="009A1462">
            <w:pPr>
              <w:snapToGrid w:val="0"/>
              <w:ind w:left="118" w:right="131"/>
              <w:jc w:val="both"/>
            </w:pPr>
            <w:r w:rsidRPr="00091E2E">
              <w:t>максимальный процент застройки в границах земельного участка –80%;</w:t>
            </w:r>
          </w:p>
          <w:p w14:paraId="092F7729" w14:textId="77777777" w:rsidR="009A1462" w:rsidRPr="00091E2E" w:rsidRDefault="009A1462" w:rsidP="009A1462">
            <w:pPr>
              <w:snapToGrid w:val="0"/>
              <w:ind w:left="118" w:right="131"/>
              <w:jc w:val="both"/>
            </w:pPr>
            <w:r w:rsidRPr="00091E2E">
              <w:t>максимальное количество надземных этажей зданий –  2;</w:t>
            </w:r>
          </w:p>
          <w:p w14:paraId="7CFB147E" w14:textId="77777777" w:rsidR="002B0820" w:rsidRPr="00091E2E" w:rsidRDefault="002B0820" w:rsidP="002B0820">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474E133E" w14:textId="77777777" w:rsidR="009A1462" w:rsidRPr="00091E2E" w:rsidRDefault="009A1462" w:rsidP="009A1462">
            <w:pPr>
              <w:ind w:left="118" w:right="145"/>
              <w:jc w:val="both"/>
            </w:pPr>
            <w:r w:rsidRPr="00091E2E">
              <w:t>максимальная высота зданий, строений, сооружений от уровня земли - 12 м;</w:t>
            </w:r>
          </w:p>
          <w:p w14:paraId="194519E7" w14:textId="77777777" w:rsidR="009A1462" w:rsidRPr="00091E2E" w:rsidRDefault="009A1462" w:rsidP="009A1462">
            <w:pPr>
              <w:ind w:left="118" w:right="145"/>
              <w:jc w:val="both"/>
            </w:pPr>
            <w:r w:rsidRPr="00091E2E">
              <w:rPr>
                <w:rFonts w:eastAsia="SimSun"/>
                <w:lang w:eastAsia="zh-CN" w:bidi="ru-RU"/>
              </w:rPr>
              <w:t>минимальный процент озеленения земельного участка 15%.</w:t>
            </w:r>
          </w:p>
        </w:tc>
        <w:tc>
          <w:tcPr>
            <w:tcW w:w="3261" w:type="dxa"/>
            <w:vMerge w:val="restart"/>
          </w:tcPr>
          <w:p w14:paraId="0AFF675F" w14:textId="77777777" w:rsidR="009A1462" w:rsidRPr="00091E2E" w:rsidRDefault="009A1462" w:rsidP="009A1462">
            <w:pPr>
              <w:tabs>
                <w:tab w:val="left" w:pos="3071"/>
              </w:tabs>
              <w:ind w:left="142" w:right="65"/>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22 настоящих Правил.</w:t>
            </w:r>
          </w:p>
          <w:p w14:paraId="032D60B0" w14:textId="77777777" w:rsidR="009A1462" w:rsidRPr="00091E2E" w:rsidRDefault="009A1462" w:rsidP="009A1462">
            <w:pPr>
              <w:tabs>
                <w:tab w:val="left" w:pos="3071"/>
              </w:tabs>
              <w:ind w:left="142" w:right="65"/>
            </w:pPr>
          </w:p>
          <w:p w14:paraId="7EE2E3C0" w14:textId="77777777" w:rsidR="009A1462" w:rsidRPr="00091E2E" w:rsidRDefault="009A1462" w:rsidP="009A1462">
            <w:pPr>
              <w:tabs>
                <w:tab w:val="left" w:pos="3071"/>
              </w:tabs>
              <w:ind w:left="142" w:right="65"/>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61483636" w14:textId="77777777" w:rsidR="009A1462" w:rsidRPr="00091E2E" w:rsidRDefault="009A1462" w:rsidP="009A1462">
            <w:pPr>
              <w:widowControl/>
              <w:suppressAutoHyphens w:val="0"/>
              <w:overflowPunct/>
              <w:autoSpaceDE/>
              <w:ind w:left="142" w:right="65"/>
              <w:textAlignment w:val="baseline"/>
              <w:rPr>
                <w:lang w:eastAsia="ru-RU"/>
              </w:rPr>
            </w:pPr>
            <w:r w:rsidRPr="00091E2E">
              <w:rPr>
                <w:lang w:eastAsia="ru-RU"/>
              </w:rPr>
              <w:t>Допускается блокировка зданий, строений и сооружений, расположенных на смежных земельных участках, по письменному согласию правообладателей смежных земельных участков и (или) объектов капитального строительства, подпись которых должна быть удостоверена нотариально;</w:t>
            </w:r>
          </w:p>
          <w:p w14:paraId="2A5490F5" w14:textId="77777777" w:rsidR="009A1462" w:rsidRPr="00091E2E" w:rsidRDefault="009A1462" w:rsidP="009A1462">
            <w:pPr>
              <w:widowControl/>
              <w:suppressAutoHyphens w:val="0"/>
              <w:overflowPunct/>
              <w:autoSpaceDE/>
              <w:ind w:left="142" w:right="65"/>
              <w:textAlignment w:val="baseline"/>
              <w:rPr>
                <w:lang w:eastAsia="ru-RU"/>
              </w:rPr>
            </w:pPr>
            <w:r w:rsidRPr="00091E2E">
              <w:rPr>
                <w:lang w:eastAsia="ru-RU"/>
              </w:rPr>
              <w:t>поднятие уровня земельного участка путем отсыпки грунта при наличии письменного согласия правообладателей смежных земельных участков, подпись которых должна быть удостоверена нотариально.</w:t>
            </w:r>
          </w:p>
          <w:p w14:paraId="0949CA98" w14:textId="77777777" w:rsidR="009A1462" w:rsidRPr="00091E2E" w:rsidRDefault="009A1462" w:rsidP="009A1462">
            <w:pPr>
              <w:tabs>
                <w:tab w:val="left" w:pos="3071"/>
              </w:tabs>
              <w:suppressAutoHyphens w:val="0"/>
              <w:overflowPunct/>
              <w:autoSpaceDN w:val="0"/>
              <w:ind w:right="65"/>
              <w:rPr>
                <w:rFonts w:eastAsia="Calibri"/>
                <w:lang w:eastAsia="en-US"/>
              </w:rPr>
            </w:pPr>
          </w:p>
          <w:p w14:paraId="6EEDD68C" w14:textId="77777777" w:rsidR="009A1462" w:rsidRPr="00091E2E" w:rsidRDefault="009A1462" w:rsidP="009A1462">
            <w:pPr>
              <w:snapToGrid w:val="0"/>
              <w:ind w:left="132" w:right="132" w:hanging="1"/>
              <w:jc w:val="both"/>
              <w:rPr>
                <w:rFonts w:eastAsia="Calibri"/>
              </w:rPr>
            </w:pPr>
            <w:r w:rsidRPr="00091E2E">
              <w:rPr>
                <w:lang w:eastAsia="ru-RU"/>
              </w:rPr>
              <w:t xml:space="preserve">Для строительства объектов в зоне затопления или подтопления необходимо предусматривать мероприятия, предусмотренные </w:t>
            </w:r>
            <w:r w:rsidRPr="00091E2E">
              <w:rPr>
                <w:rFonts w:eastAsia="Calibri"/>
              </w:rPr>
              <w:t>согласно статье 22 настоящих Правил.</w:t>
            </w:r>
          </w:p>
          <w:p w14:paraId="354CB4F1" w14:textId="77777777" w:rsidR="009A1462" w:rsidRPr="00091E2E" w:rsidRDefault="009A1462" w:rsidP="009A1462">
            <w:pPr>
              <w:snapToGrid w:val="0"/>
              <w:ind w:left="142" w:right="65"/>
              <w:rPr>
                <w:rFonts w:eastAsia="Calibri"/>
              </w:rPr>
            </w:pPr>
          </w:p>
          <w:p w14:paraId="5AC65399" w14:textId="77777777" w:rsidR="009A1462" w:rsidRPr="00091E2E" w:rsidRDefault="009A1462" w:rsidP="009A1462">
            <w:pPr>
              <w:tabs>
                <w:tab w:val="left" w:pos="3071"/>
              </w:tabs>
              <w:suppressAutoHyphens w:val="0"/>
              <w:overflowPunct/>
              <w:autoSpaceDN w:val="0"/>
              <w:ind w:left="142" w:right="65"/>
            </w:pPr>
            <w:r w:rsidRPr="00091E2E">
              <w:rPr>
                <w:shd w:val="clear" w:color="auto" w:fill="FFFFFF"/>
                <w:lang w:eastAsia="ru-RU"/>
              </w:rPr>
              <w:lastRenderedPageBreak/>
              <w:t xml:space="preserve">Факт наличия </w:t>
            </w:r>
            <w:r w:rsidRPr="00091E2E">
              <w:rPr>
                <w:lang w:eastAsia="ru-RU"/>
              </w:rPr>
              <w:t>неблагоприятных характеристик земельного участка, а также прямая зависимость таких характеристик с испрашиваемыми отклонениями от предельных параметров</w:t>
            </w:r>
            <w:r w:rsidRPr="00091E2E">
              <w:rPr>
                <w:shd w:val="clear" w:color="auto" w:fill="FFFFFF"/>
                <w:lang w:eastAsia="ru-RU"/>
              </w:rPr>
              <w:t xml:space="preserve"> должны подтверждаться </w:t>
            </w:r>
            <w:r w:rsidRPr="00091E2E">
              <w:rPr>
                <w:lang w:eastAsia="ru-RU"/>
              </w:rPr>
              <w:t>заключением аккредитованных экспертов.</w:t>
            </w:r>
          </w:p>
          <w:p w14:paraId="0581EA74" w14:textId="77777777" w:rsidR="009A1462" w:rsidRPr="00091E2E" w:rsidRDefault="009A1462" w:rsidP="009A1462">
            <w:pPr>
              <w:tabs>
                <w:tab w:val="left" w:pos="3071"/>
              </w:tabs>
              <w:ind w:right="207"/>
            </w:pPr>
          </w:p>
          <w:p w14:paraId="640C1DC2" w14:textId="77777777" w:rsidR="009A1462" w:rsidRPr="00091E2E" w:rsidRDefault="009A1462" w:rsidP="009A1462">
            <w:pPr>
              <w:tabs>
                <w:tab w:val="left" w:pos="3071"/>
              </w:tabs>
              <w:autoSpaceDN w:val="0"/>
              <w:ind w:left="142" w:right="207"/>
              <w:rPr>
                <w:rFonts w:eastAsia="SimSun"/>
                <w:lang w:eastAsia="zh-CN" w:bidi="ru-RU"/>
              </w:rPr>
            </w:pPr>
            <w:r w:rsidRPr="00091E2E">
              <w:rPr>
                <w:rFonts w:eastAsia="SimSun"/>
                <w:lang w:eastAsia="zh-CN" w:bidi="ru-RU"/>
              </w:rPr>
              <w:t>Наземные стоянки и парковки для обеспечения планируемых к строительству или реконструкции объектов капитального строительства не допускается размещать вдоль улиц, ограничивающих жилые комплексы, кварталы, микрорайоны, за счет сужения проезжей части этих улиц, пешеходных проходов, тротуаров.</w:t>
            </w:r>
          </w:p>
          <w:p w14:paraId="3FDE8F77" w14:textId="77777777" w:rsidR="009A1462" w:rsidRPr="00091E2E" w:rsidRDefault="009A1462" w:rsidP="009A1462">
            <w:pPr>
              <w:tabs>
                <w:tab w:val="left" w:pos="3071"/>
              </w:tabs>
              <w:autoSpaceDN w:val="0"/>
              <w:ind w:left="142" w:right="207"/>
              <w:rPr>
                <w:rFonts w:eastAsia="SimSun"/>
                <w:lang w:eastAsia="zh-CN" w:bidi="ru-RU"/>
              </w:rPr>
            </w:pPr>
          </w:p>
          <w:p w14:paraId="5832A8F6" w14:textId="77777777" w:rsidR="009A1462" w:rsidRPr="00091E2E" w:rsidRDefault="009A1462" w:rsidP="009A1462">
            <w:pPr>
              <w:tabs>
                <w:tab w:val="left" w:pos="3071"/>
              </w:tabs>
              <w:ind w:left="142" w:right="207"/>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2A88D251" w14:textId="77777777" w:rsidR="009A1462" w:rsidRPr="00091E2E" w:rsidRDefault="009A1462" w:rsidP="009A1462">
            <w:pPr>
              <w:widowControl/>
              <w:suppressAutoHyphens w:val="0"/>
              <w:overflowPunct/>
              <w:autoSpaceDE/>
              <w:ind w:left="142" w:right="207"/>
              <w:textAlignment w:val="baseline"/>
              <w:rPr>
                <w:lang w:eastAsia="ru-RU"/>
              </w:rPr>
            </w:pPr>
          </w:p>
          <w:p w14:paraId="5DF924F2" w14:textId="77777777" w:rsidR="009A1462" w:rsidRPr="00091E2E" w:rsidRDefault="009A1462" w:rsidP="009A1462">
            <w:pPr>
              <w:widowControl/>
              <w:suppressAutoHyphens w:val="0"/>
              <w:overflowPunct/>
              <w:autoSpaceDE/>
              <w:ind w:left="142" w:right="207"/>
              <w:textAlignment w:val="baseline"/>
              <w:rPr>
                <w:lang w:eastAsia="ru-RU"/>
              </w:rPr>
            </w:pPr>
            <w:r w:rsidRPr="00091E2E">
              <w:rPr>
                <w:lang w:eastAsia="ru-RU"/>
              </w:rPr>
              <w:t>Объекты по оказанию услуг и обслуживанию населения допускается размещать в отдельно стоящих, встроенных или пристроенных строениях с изолированными от жилых зданий или их частей входами с учетом следующих условий:</w:t>
            </w:r>
          </w:p>
          <w:p w14:paraId="3A0B489B" w14:textId="77777777" w:rsidR="009A1462" w:rsidRPr="00091E2E" w:rsidRDefault="009A1462" w:rsidP="009A1462">
            <w:pPr>
              <w:widowControl/>
              <w:suppressAutoHyphens w:val="0"/>
              <w:overflowPunct/>
              <w:autoSpaceDE/>
              <w:ind w:left="142" w:right="207"/>
              <w:textAlignment w:val="baseline"/>
              <w:rPr>
                <w:lang w:eastAsia="ru-RU"/>
              </w:rPr>
            </w:pPr>
            <w:r w:rsidRPr="00091E2E">
              <w:rPr>
                <w:lang w:eastAsia="ru-RU"/>
              </w:rPr>
              <w:t>обустройство входа с созданием условий для беспрепятственного доступа маломобильных граждан к месту получения услуги (обслуживания);</w:t>
            </w:r>
          </w:p>
          <w:p w14:paraId="5DED4357" w14:textId="77777777" w:rsidR="009A1462" w:rsidRPr="00091E2E" w:rsidRDefault="009A1462" w:rsidP="009A1462">
            <w:pPr>
              <w:widowControl/>
              <w:suppressAutoHyphens w:val="0"/>
              <w:overflowPunct/>
              <w:autoSpaceDE/>
              <w:ind w:left="142" w:right="207"/>
              <w:textAlignment w:val="baseline"/>
              <w:rPr>
                <w:lang w:eastAsia="ru-RU"/>
              </w:rPr>
            </w:pPr>
            <w:r w:rsidRPr="00091E2E">
              <w:rPr>
                <w:lang w:eastAsia="ru-RU"/>
              </w:rPr>
              <w:t xml:space="preserve">оборудование площадок для стоянки автомобилей </w:t>
            </w:r>
            <w:r w:rsidRPr="00091E2E">
              <w:rPr>
                <w:lang w:eastAsia="ru-RU"/>
              </w:rPr>
              <w:lastRenderedPageBreak/>
              <w:t>посетителей;</w:t>
            </w:r>
          </w:p>
          <w:p w14:paraId="723D430F" w14:textId="77777777" w:rsidR="009A1462" w:rsidRPr="00091E2E" w:rsidRDefault="009A1462" w:rsidP="009A1462">
            <w:pPr>
              <w:widowControl/>
              <w:tabs>
                <w:tab w:val="left" w:pos="416"/>
                <w:tab w:val="left" w:pos="1266"/>
              </w:tabs>
              <w:suppressAutoHyphens w:val="0"/>
              <w:overflowPunct/>
              <w:autoSpaceDE/>
              <w:ind w:left="142" w:right="207"/>
              <w:textAlignment w:val="baseline"/>
              <w:rPr>
                <w:lang w:eastAsia="ru-RU"/>
              </w:rPr>
            </w:pPr>
            <w:r w:rsidRPr="00091E2E">
              <w:rPr>
                <w:lang w:eastAsia="ru-RU"/>
              </w:rPr>
              <w:t>соблюдение норм благоустройства, установленных соответствующими муниципальными правовыми актами.</w:t>
            </w:r>
          </w:p>
          <w:p w14:paraId="33428A37" w14:textId="77777777" w:rsidR="009A1462" w:rsidRPr="00091E2E" w:rsidRDefault="009A1462" w:rsidP="009A1462">
            <w:pPr>
              <w:widowControl/>
              <w:tabs>
                <w:tab w:val="left" w:pos="416"/>
                <w:tab w:val="left" w:pos="1266"/>
              </w:tabs>
              <w:suppressAutoHyphens w:val="0"/>
              <w:overflowPunct/>
              <w:autoSpaceDE/>
              <w:ind w:left="142" w:right="207"/>
              <w:textAlignment w:val="baseline"/>
              <w:rPr>
                <w:lang w:eastAsia="ru-RU"/>
              </w:rPr>
            </w:pPr>
          </w:p>
          <w:p w14:paraId="1ABD2BE3" w14:textId="77777777" w:rsidR="009A1462" w:rsidRPr="00091E2E" w:rsidRDefault="009A1462" w:rsidP="009A1462">
            <w:pPr>
              <w:snapToGrid w:val="0"/>
              <w:ind w:left="142" w:right="207"/>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66495703" w14:textId="77777777" w:rsidR="009A1462" w:rsidRPr="00091E2E" w:rsidRDefault="009A1462" w:rsidP="009A1462">
            <w:pPr>
              <w:snapToGrid w:val="0"/>
              <w:ind w:left="142" w:right="207"/>
              <w:rPr>
                <w:rFonts w:eastAsia="Calibri"/>
              </w:rPr>
            </w:pPr>
            <w:r w:rsidRPr="00091E2E">
              <w:rPr>
                <w:lang w:eastAsia="ru-RU"/>
              </w:rPr>
              <w:t>Расчетное количество машино-мест (парковочных мест) на автостоянках для парковки автомобилей в границах отведенного земельного участка для объектов общественного назначения следует принимать в значениях, указанных в статье 22 настоящих Правил.</w:t>
            </w:r>
          </w:p>
          <w:p w14:paraId="269C0D18" w14:textId="77777777" w:rsidR="009A1462" w:rsidRPr="00091E2E" w:rsidRDefault="009A1462" w:rsidP="009A1462">
            <w:pPr>
              <w:snapToGrid w:val="0"/>
              <w:ind w:left="142" w:right="207"/>
              <w:rPr>
                <w:rFonts w:eastAsia="Calibri"/>
              </w:rPr>
            </w:pPr>
          </w:p>
          <w:p w14:paraId="4BAF26FD" w14:textId="77777777" w:rsidR="009A1462" w:rsidRPr="00091E2E" w:rsidRDefault="009A1462" w:rsidP="009A1462">
            <w:pPr>
              <w:snapToGrid w:val="0"/>
              <w:ind w:left="142" w:right="207"/>
              <w:rPr>
                <w:rFonts w:eastAsia="Calibri"/>
              </w:rPr>
            </w:pPr>
            <w:r w:rsidRPr="00091E2E">
              <w:rPr>
                <w:rFonts w:eastAsia="Calibri"/>
              </w:rPr>
              <w:t>Допускается размещение парковок на землях общего пользования при наличии таких парковок с необходимым количеством парковочных мест по письменному согласованию с органами местного самоуправления поселения в соответствии с действующим законодательством.</w:t>
            </w:r>
          </w:p>
          <w:p w14:paraId="19778683" w14:textId="77777777" w:rsidR="009A1462" w:rsidRPr="00091E2E" w:rsidRDefault="009A1462" w:rsidP="009A1462">
            <w:pPr>
              <w:snapToGrid w:val="0"/>
              <w:ind w:left="142" w:right="207"/>
              <w:rPr>
                <w:rFonts w:eastAsia="Calibri"/>
              </w:rPr>
            </w:pPr>
          </w:p>
          <w:p w14:paraId="197017D3" w14:textId="77777777" w:rsidR="009A1462" w:rsidRPr="00091E2E" w:rsidRDefault="009A1462" w:rsidP="009A1462">
            <w:pPr>
              <w:snapToGrid w:val="0"/>
              <w:ind w:left="142" w:right="207"/>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СанПиНом</w:t>
            </w:r>
            <w:r w:rsidRPr="00091E2E">
              <w:rPr>
                <w:shd w:val="clear" w:color="auto" w:fill="FFFFFF"/>
              </w:rPr>
              <w:t>2.2.1/2.1.1.1200-03"</w:t>
            </w:r>
            <w:r w:rsidRPr="00091E2E">
              <w:rPr>
                <w:bCs/>
                <w:shd w:val="clear" w:color="auto" w:fill="FFFFFF"/>
              </w:rPr>
              <w:t>Санитарно-защитные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7C4EB105" w14:textId="77777777" w:rsidR="009A1462" w:rsidRPr="00091E2E" w:rsidRDefault="009A1462" w:rsidP="009A1462">
            <w:pPr>
              <w:tabs>
                <w:tab w:val="left" w:pos="3071"/>
              </w:tabs>
              <w:autoSpaceDN w:val="0"/>
              <w:ind w:left="142" w:right="207"/>
              <w:rPr>
                <w:rFonts w:eastAsia="SimSun"/>
                <w:lang w:eastAsia="zh-CN" w:bidi="ru-RU"/>
              </w:rPr>
            </w:pPr>
          </w:p>
          <w:p w14:paraId="71EA15EF" w14:textId="77777777" w:rsidR="009A1462" w:rsidRPr="00091E2E" w:rsidRDefault="009A1462" w:rsidP="009A1462">
            <w:pPr>
              <w:snapToGrid w:val="0"/>
              <w:ind w:left="142" w:right="207"/>
              <w:rPr>
                <w:rFonts w:eastAsia="Calibri"/>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3C585B40" w14:textId="77777777" w:rsidR="009A1462" w:rsidRPr="00091E2E" w:rsidRDefault="009A1462" w:rsidP="009A1462">
            <w:pPr>
              <w:suppressAutoHyphens w:val="0"/>
              <w:overflowPunct/>
              <w:autoSpaceDN w:val="0"/>
              <w:adjustRightInd w:val="0"/>
              <w:ind w:left="142" w:right="142"/>
              <w:rPr>
                <w:lang w:eastAsia="ru-RU"/>
              </w:rPr>
            </w:pPr>
            <w:r w:rsidRPr="00091E2E">
              <w:rPr>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24B16F9B" w14:textId="77777777" w:rsidR="009A1462" w:rsidRPr="00091E2E" w:rsidRDefault="009A1462" w:rsidP="009A1462">
            <w:pPr>
              <w:suppressAutoHyphens w:val="0"/>
              <w:overflowPunct/>
              <w:autoSpaceDN w:val="0"/>
              <w:adjustRightInd w:val="0"/>
              <w:ind w:left="142" w:right="207"/>
              <w:rPr>
                <w:lang w:eastAsia="ru-RU"/>
              </w:rPr>
            </w:pPr>
            <w:r w:rsidRPr="00091E2E">
              <w:rPr>
                <w:lang w:eastAsia="ru-RU"/>
              </w:rPr>
              <w:t xml:space="preserve"> 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 путем уменьшения их несоответствия установленным предельным параметрам разрешенного строительства.</w:t>
            </w:r>
          </w:p>
          <w:p w14:paraId="4613607B" w14:textId="77777777" w:rsidR="009A1462" w:rsidRPr="00091E2E" w:rsidRDefault="009A1462" w:rsidP="009A1462">
            <w:pPr>
              <w:autoSpaceDN w:val="0"/>
              <w:adjustRightInd w:val="0"/>
              <w:ind w:left="142" w:right="207"/>
              <w:rPr>
                <w:lang w:eastAsia="ru-RU"/>
              </w:rPr>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w:t>
            </w:r>
            <w:r w:rsidRPr="00091E2E">
              <w:rPr>
                <w:lang w:eastAsia="ru-RU"/>
              </w:rPr>
              <w:lastRenderedPageBreak/>
              <w:t>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706919FC" w14:textId="77777777" w:rsidR="009A1462" w:rsidRPr="00091E2E" w:rsidRDefault="009A1462" w:rsidP="009A1462">
            <w:pPr>
              <w:autoSpaceDN w:val="0"/>
              <w:adjustRightInd w:val="0"/>
              <w:ind w:left="142" w:right="207"/>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0B16C772" w14:textId="77777777" w:rsidR="009A1462" w:rsidRPr="00091E2E" w:rsidRDefault="009A1462" w:rsidP="009A1462">
            <w:pPr>
              <w:autoSpaceDN w:val="0"/>
              <w:adjustRightInd w:val="0"/>
              <w:ind w:left="142" w:right="207"/>
            </w:pPr>
          </w:p>
          <w:p w14:paraId="03EE0D4D" w14:textId="77777777" w:rsidR="009A1462" w:rsidRPr="00091E2E" w:rsidRDefault="009A1462" w:rsidP="009A1462">
            <w:pPr>
              <w:suppressAutoHyphens w:val="0"/>
              <w:overflowPunct/>
              <w:autoSpaceDN w:val="0"/>
              <w:adjustRightInd w:val="0"/>
              <w:ind w:left="142" w:right="132"/>
              <w:rPr>
                <w:lang w:eastAsia="ru-RU"/>
              </w:rPr>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w:t>
            </w:r>
          </w:p>
          <w:p w14:paraId="5E80EEE1" w14:textId="77777777" w:rsidR="009A1462" w:rsidRPr="00091E2E" w:rsidRDefault="009A1462" w:rsidP="009A1462">
            <w:pPr>
              <w:suppressAutoHyphens w:val="0"/>
              <w:overflowPunct/>
              <w:autoSpaceDN w:val="0"/>
              <w:adjustRightInd w:val="0"/>
              <w:ind w:left="118" w:right="132"/>
              <w:rPr>
                <w:lang w:eastAsia="ru-RU"/>
              </w:rPr>
            </w:pPr>
            <w:r w:rsidRPr="00091E2E">
              <w:rPr>
                <w:lang w:eastAsia="ru-RU"/>
              </w:rPr>
              <w:t>движения и т.п.)</w:t>
            </w:r>
          </w:p>
          <w:p w14:paraId="13591884" w14:textId="77777777" w:rsidR="009A1462" w:rsidRPr="00091E2E" w:rsidRDefault="009A1462" w:rsidP="009A1462">
            <w:pPr>
              <w:widowControl/>
              <w:suppressAutoHyphens w:val="0"/>
              <w:overflowPunct/>
              <w:autoSpaceDN w:val="0"/>
              <w:adjustRightInd w:val="0"/>
              <w:ind w:left="118" w:right="132"/>
              <w:rPr>
                <w:lang w:eastAsia="ru-RU"/>
              </w:rPr>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5C0E2D35" w14:textId="77777777" w:rsidR="009A1462" w:rsidRPr="00091E2E" w:rsidRDefault="009A1462" w:rsidP="009A1462">
            <w:pPr>
              <w:snapToGrid w:val="0"/>
              <w:ind w:left="118" w:right="165"/>
              <w:rPr>
                <w:shd w:val="clear" w:color="auto" w:fill="FFFFFF"/>
              </w:rPr>
            </w:pPr>
            <w:r w:rsidRPr="00091E2E">
              <w:rPr>
                <w:shd w:val="clear" w:color="auto" w:fill="FFFFFF"/>
              </w:rPr>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w:t>
            </w:r>
            <w:r w:rsidRPr="00091E2E">
              <w:rPr>
                <w:shd w:val="clear" w:color="auto" w:fill="FFFFFF"/>
              </w:rPr>
              <w:lastRenderedPageBreak/>
              <w:t>движения. Формирование единого парковочного пространства городах Российской Федерации»</w:t>
            </w:r>
          </w:p>
        </w:tc>
      </w:tr>
      <w:tr w:rsidR="002C5923" w:rsidRPr="00091E2E" w14:paraId="213ABFCE" w14:textId="77777777" w:rsidTr="008A4291">
        <w:tc>
          <w:tcPr>
            <w:tcW w:w="2014" w:type="dxa"/>
          </w:tcPr>
          <w:p w14:paraId="5D30CF51" w14:textId="77777777" w:rsidR="009A1462" w:rsidRPr="00091E2E" w:rsidRDefault="009A1462" w:rsidP="009A1462">
            <w:pPr>
              <w:snapToGrid w:val="0"/>
              <w:ind w:left="147" w:right="142"/>
            </w:pPr>
            <w:r w:rsidRPr="00091E2E">
              <w:t>[3.1.1.] Предоставление коммунальных услуг</w:t>
            </w:r>
          </w:p>
        </w:tc>
        <w:tc>
          <w:tcPr>
            <w:tcW w:w="5221" w:type="dxa"/>
          </w:tcPr>
          <w:p w14:paraId="348E2BEC" w14:textId="77777777" w:rsidR="009A1462" w:rsidRPr="00091E2E" w:rsidRDefault="009A1462"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4D37B9E0" w14:textId="77777777" w:rsidR="009A1462" w:rsidRPr="00091E2E" w:rsidRDefault="009A1462" w:rsidP="009A1462">
            <w:pPr>
              <w:pStyle w:val="s16"/>
              <w:shd w:val="clear" w:color="auto" w:fill="FFFFFF"/>
              <w:spacing w:before="0" w:beforeAutospacing="0" w:after="0" w:afterAutospacing="0"/>
              <w:ind w:left="118"/>
              <w:rPr>
                <w:sz w:val="20"/>
                <w:szCs w:val="20"/>
              </w:rPr>
            </w:pPr>
            <w:r w:rsidRPr="00091E2E">
              <w:rPr>
                <w:sz w:val="20"/>
                <w:szCs w:val="20"/>
              </w:rPr>
              <w:t>- котельная;</w:t>
            </w:r>
          </w:p>
          <w:p w14:paraId="6DE2A89A" w14:textId="77777777" w:rsidR="009A1462" w:rsidRPr="00091E2E" w:rsidRDefault="009A1462" w:rsidP="009A1462">
            <w:pPr>
              <w:pStyle w:val="s16"/>
              <w:shd w:val="clear" w:color="auto" w:fill="FFFFFF"/>
              <w:spacing w:before="0" w:beforeAutospacing="0" w:after="0" w:afterAutospacing="0"/>
              <w:ind w:left="118"/>
              <w:rPr>
                <w:sz w:val="20"/>
                <w:szCs w:val="20"/>
              </w:rPr>
            </w:pPr>
            <w:r w:rsidRPr="00091E2E">
              <w:rPr>
                <w:sz w:val="20"/>
                <w:szCs w:val="20"/>
              </w:rPr>
              <w:t>- насосная станция;</w:t>
            </w:r>
          </w:p>
          <w:p w14:paraId="2B6B212B" w14:textId="77777777" w:rsidR="009A1462" w:rsidRPr="00091E2E" w:rsidRDefault="009A1462" w:rsidP="009A1462">
            <w:pPr>
              <w:pStyle w:val="s16"/>
              <w:shd w:val="clear" w:color="auto" w:fill="FFFFFF"/>
              <w:spacing w:before="0" w:beforeAutospacing="0" w:after="0" w:afterAutospacing="0"/>
              <w:ind w:left="118"/>
              <w:rPr>
                <w:sz w:val="20"/>
                <w:szCs w:val="20"/>
              </w:rPr>
            </w:pPr>
            <w:r w:rsidRPr="00091E2E">
              <w:rPr>
                <w:sz w:val="20"/>
                <w:szCs w:val="20"/>
              </w:rPr>
              <w:t>- водопровод;</w:t>
            </w:r>
          </w:p>
          <w:p w14:paraId="47E446F6" w14:textId="77777777" w:rsidR="009A1462" w:rsidRPr="00091E2E" w:rsidRDefault="009A1462"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Объекты инженерной инфраструктуры:</w:t>
            </w:r>
          </w:p>
          <w:p w14:paraId="1B832B21" w14:textId="77777777" w:rsidR="009A1462" w:rsidRPr="00091E2E" w:rsidRDefault="009A1462"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линия электропередач,</w:t>
            </w:r>
          </w:p>
          <w:p w14:paraId="121A49B6" w14:textId="77777777" w:rsidR="009A1462" w:rsidRPr="00091E2E" w:rsidRDefault="009A1462"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трансформаторная подстанция, </w:t>
            </w:r>
          </w:p>
          <w:p w14:paraId="158A91DA" w14:textId="77777777" w:rsidR="009A1462" w:rsidRPr="00091E2E" w:rsidRDefault="009A1462"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газопровод, </w:t>
            </w:r>
          </w:p>
          <w:p w14:paraId="000A1DA8" w14:textId="77777777" w:rsidR="009A1462" w:rsidRPr="00091E2E" w:rsidRDefault="009A1462"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линия связи, </w:t>
            </w:r>
          </w:p>
          <w:p w14:paraId="1F20781F" w14:textId="77777777" w:rsidR="009A1462" w:rsidRPr="00091E2E" w:rsidRDefault="009A1462"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телефонная станция, </w:t>
            </w:r>
          </w:p>
          <w:p w14:paraId="3BACF8AF" w14:textId="77777777" w:rsidR="009A1462" w:rsidRPr="00091E2E" w:rsidRDefault="009A1462"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канализация, </w:t>
            </w:r>
          </w:p>
          <w:p w14:paraId="75CD1442" w14:textId="77777777" w:rsidR="009A1462" w:rsidRPr="00091E2E" w:rsidRDefault="009A1462"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стоянка транспортных средств,</w:t>
            </w:r>
          </w:p>
          <w:p w14:paraId="578F1B24" w14:textId="77777777" w:rsidR="009A1462" w:rsidRPr="00091E2E" w:rsidRDefault="009A1462"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281114F6" w14:textId="77777777" w:rsidR="009A1462" w:rsidRPr="00091E2E" w:rsidRDefault="009A1462" w:rsidP="002B67C9">
            <w:pPr>
              <w:pStyle w:val="s16"/>
              <w:shd w:val="clear" w:color="auto" w:fill="FFFFFF"/>
              <w:spacing w:before="0" w:beforeAutospacing="0" w:after="0" w:afterAutospacing="0"/>
              <w:ind w:left="118"/>
              <w:rPr>
                <w:sz w:val="20"/>
                <w:szCs w:val="20"/>
              </w:rPr>
            </w:pPr>
            <w:r w:rsidRPr="00091E2E">
              <w:rPr>
                <w:sz w:val="20"/>
                <w:szCs w:val="20"/>
              </w:rPr>
              <w:t>- сооружения, необходимые для сбора и плавки снега)</w:t>
            </w:r>
          </w:p>
        </w:tc>
        <w:tc>
          <w:tcPr>
            <w:tcW w:w="4677" w:type="dxa"/>
          </w:tcPr>
          <w:p w14:paraId="325DF5E3" w14:textId="77777777" w:rsidR="009A1462" w:rsidRPr="00091E2E" w:rsidRDefault="009A1462" w:rsidP="009A1462">
            <w:pPr>
              <w:snapToGrid w:val="0"/>
              <w:ind w:left="118" w:right="165"/>
              <w:jc w:val="both"/>
            </w:pPr>
            <w:r w:rsidRPr="00091E2E">
              <w:t>Минимальная/максимальная площадь земельных участков – 10/10000 кв. м;</w:t>
            </w:r>
          </w:p>
          <w:p w14:paraId="59AEDB1B" w14:textId="77777777" w:rsidR="009A1462" w:rsidRPr="00091E2E" w:rsidRDefault="009A1462" w:rsidP="009A1462">
            <w:pPr>
              <w:snapToGrid w:val="0"/>
              <w:ind w:left="118" w:right="165"/>
              <w:jc w:val="both"/>
            </w:pPr>
            <w:r w:rsidRPr="00091E2E">
              <w:t>максимальное количество надземных этажей зданий –2;</w:t>
            </w:r>
          </w:p>
          <w:p w14:paraId="24188C41" w14:textId="77777777" w:rsidR="009A1462" w:rsidRPr="00091E2E" w:rsidRDefault="009A1462" w:rsidP="009A1462">
            <w:pPr>
              <w:snapToGrid w:val="0"/>
              <w:ind w:left="118" w:right="165"/>
              <w:jc w:val="both"/>
            </w:pPr>
            <w:r w:rsidRPr="00091E2E">
              <w:t>максимальный процент застройки в границах земельного участка – 80%.</w:t>
            </w:r>
          </w:p>
          <w:p w14:paraId="5CC94D3D" w14:textId="77777777" w:rsidR="002B0820" w:rsidRPr="00091E2E" w:rsidRDefault="002B0820" w:rsidP="002B0820">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1A4FCC5" w14:textId="77777777" w:rsidR="009A1462" w:rsidRPr="00091E2E" w:rsidRDefault="009A1462" w:rsidP="009A1462">
            <w:pPr>
              <w:snapToGrid w:val="0"/>
              <w:ind w:left="118" w:right="165"/>
              <w:jc w:val="both"/>
            </w:pPr>
            <w:r w:rsidRPr="00091E2E">
              <w:t>для линейных объектов минимальные отступы – не регламентируются</w:t>
            </w:r>
          </w:p>
          <w:p w14:paraId="2181E2B7" w14:textId="77777777" w:rsidR="009A1462" w:rsidRPr="00091E2E" w:rsidRDefault="009A1462" w:rsidP="009A1462">
            <w:pPr>
              <w:snapToGrid w:val="0"/>
              <w:ind w:left="118" w:right="165"/>
              <w:jc w:val="both"/>
            </w:pPr>
            <w:r w:rsidRPr="00091E2E">
              <w:t>минимальный процент озеленения земельного участка 15%.</w:t>
            </w:r>
          </w:p>
          <w:p w14:paraId="0EE35575" w14:textId="77777777" w:rsidR="009A1462" w:rsidRPr="00091E2E" w:rsidRDefault="009A1462" w:rsidP="009A1462">
            <w:pPr>
              <w:snapToGrid w:val="0"/>
              <w:ind w:left="118" w:right="165"/>
              <w:jc w:val="both"/>
            </w:pPr>
            <w:r w:rsidRPr="00091E2E">
              <w:t xml:space="preserve">для линейных объектов процент озеленения </w:t>
            </w:r>
            <w:r w:rsidR="00042059" w:rsidRPr="00091E2E">
              <w:t>и минимальный процент озеленения</w:t>
            </w:r>
            <w:r w:rsidRPr="00091E2E">
              <w:t>– не регламентируются</w:t>
            </w:r>
          </w:p>
          <w:p w14:paraId="42522E37" w14:textId="77777777" w:rsidR="009A1462" w:rsidRPr="00091E2E" w:rsidRDefault="009A1462" w:rsidP="009A1462">
            <w:pPr>
              <w:snapToGrid w:val="0"/>
              <w:ind w:left="118" w:right="165"/>
              <w:jc w:val="both"/>
            </w:pPr>
          </w:p>
        </w:tc>
        <w:tc>
          <w:tcPr>
            <w:tcW w:w="3261" w:type="dxa"/>
            <w:vMerge/>
          </w:tcPr>
          <w:p w14:paraId="65C3BD1C" w14:textId="77777777" w:rsidR="009A1462" w:rsidRPr="00091E2E" w:rsidRDefault="009A1462" w:rsidP="009A1462">
            <w:pPr>
              <w:snapToGrid w:val="0"/>
              <w:ind w:left="118" w:right="165"/>
            </w:pPr>
          </w:p>
        </w:tc>
      </w:tr>
      <w:tr w:rsidR="002C5923" w:rsidRPr="00091E2E" w14:paraId="03E85BFA" w14:textId="77777777" w:rsidTr="008A4291">
        <w:tc>
          <w:tcPr>
            <w:tcW w:w="2014" w:type="dxa"/>
          </w:tcPr>
          <w:p w14:paraId="65DCF323" w14:textId="77777777" w:rsidR="009A1462" w:rsidRPr="00091E2E" w:rsidRDefault="009A1462" w:rsidP="009A1462">
            <w:pPr>
              <w:tabs>
                <w:tab w:val="left" w:pos="2520"/>
              </w:tabs>
              <w:ind w:left="142"/>
              <w:jc w:val="both"/>
            </w:pPr>
            <w:r w:rsidRPr="00091E2E">
              <w:t xml:space="preserve">[3.2.1]  </w:t>
            </w:r>
          </w:p>
          <w:p w14:paraId="6868737C" w14:textId="77777777" w:rsidR="009A1462" w:rsidRPr="00091E2E" w:rsidRDefault="009A1462" w:rsidP="009A1462">
            <w:pPr>
              <w:tabs>
                <w:tab w:val="left" w:pos="2520"/>
              </w:tabs>
              <w:ind w:left="142"/>
              <w:jc w:val="both"/>
              <w:rPr>
                <w:b/>
              </w:rPr>
            </w:pPr>
            <w:r w:rsidRPr="00091E2E">
              <w:t>Дома социального обслуживания</w:t>
            </w:r>
          </w:p>
        </w:tc>
        <w:tc>
          <w:tcPr>
            <w:tcW w:w="5221" w:type="dxa"/>
          </w:tcPr>
          <w:p w14:paraId="0A2339DC" w14:textId="77777777" w:rsidR="009A1462" w:rsidRPr="00091E2E" w:rsidRDefault="009A1462" w:rsidP="009A1462">
            <w:r w:rsidRPr="00091E2E">
              <w:t xml:space="preserve">- дом престарелых, </w:t>
            </w:r>
          </w:p>
          <w:p w14:paraId="046F7049" w14:textId="77777777" w:rsidR="009A1462" w:rsidRPr="00091E2E" w:rsidRDefault="009A1462" w:rsidP="009A1462">
            <w:r w:rsidRPr="00091E2E">
              <w:t xml:space="preserve">- дом ребенка, </w:t>
            </w:r>
          </w:p>
          <w:p w14:paraId="42335F4F" w14:textId="77777777" w:rsidR="009A1462" w:rsidRPr="00091E2E" w:rsidRDefault="009A1462" w:rsidP="009A1462">
            <w:r w:rsidRPr="00091E2E">
              <w:t xml:space="preserve">- детский дом, </w:t>
            </w:r>
          </w:p>
          <w:p w14:paraId="47DC3BC8" w14:textId="77777777" w:rsidR="009A1462" w:rsidRPr="00091E2E" w:rsidRDefault="009A1462" w:rsidP="009A1462">
            <w:r w:rsidRPr="00091E2E">
              <w:t>- пункт ночлега для бездомных граждан;</w:t>
            </w:r>
          </w:p>
          <w:p w14:paraId="66EE3894" w14:textId="77777777" w:rsidR="009A1462" w:rsidRPr="00091E2E" w:rsidRDefault="009A1462" w:rsidP="009A1462">
            <w:r w:rsidRPr="00091E2E">
              <w:t>- здание общежития;</w:t>
            </w:r>
          </w:p>
          <w:p w14:paraId="5BFD6632" w14:textId="77777777" w:rsidR="009A1462" w:rsidRPr="00091E2E" w:rsidRDefault="009A1462" w:rsidP="009A1462">
            <w:r w:rsidRPr="00091E2E">
              <w:t>- здание приюта;</w:t>
            </w:r>
          </w:p>
          <w:p w14:paraId="2346839A" w14:textId="77777777" w:rsidR="009A1462" w:rsidRPr="00091E2E" w:rsidRDefault="009A1462" w:rsidP="009A1462">
            <w:pPr>
              <w:tabs>
                <w:tab w:val="left" w:pos="2520"/>
              </w:tabs>
              <w:jc w:val="both"/>
              <w:rPr>
                <w:b/>
              </w:rPr>
            </w:pPr>
            <w:r w:rsidRPr="00091E2E">
              <w:t>- здание дома-интерната</w:t>
            </w:r>
          </w:p>
        </w:tc>
        <w:tc>
          <w:tcPr>
            <w:tcW w:w="4677" w:type="dxa"/>
          </w:tcPr>
          <w:p w14:paraId="633372F3" w14:textId="77777777" w:rsidR="009A1462" w:rsidRPr="00091E2E" w:rsidRDefault="009A1462" w:rsidP="009A1462">
            <w:pPr>
              <w:snapToGrid w:val="0"/>
              <w:ind w:left="142" w:right="132"/>
              <w:jc w:val="both"/>
              <w:rPr>
                <w:rFonts w:eastAsia="Calibri"/>
              </w:rPr>
            </w:pPr>
            <w:r w:rsidRPr="00091E2E">
              <w:rPr>
                <w:rFonts w:eastAsia="Calibri"/>
              </w:rPr>
              <w:t xml:space="preserve">Минимальная/максимальная площадь земельных участков – 400/5000 кв. м; максимальное количество надземных этажей зданий – 3 этажа (включая мансардный этаж);                                                                                                                максимальный процент застройки в границах земельного участка – 60%;  </w:t>
            </w:r>
          </w:p>
          <w:p w14:paraId="47CDC379" w14:textId="77777777" w:rsidR="009A1462" w:rsidRPr="00091E2E" w:rsidRDefault="009A1462" w:rsidP="009A1462">
            <w:pPr>
              <w:snapToGrid w:val="0"/>
              <w:ind w:left="142" w:right="132"/>
              <w:jc w:val="both"/>
              <w:rPr>
                <w:rFonts w:eastAsia="Calibri"/>
              </w:rPr>
            </w:pPr>
            <w:r w:rsidRPr="00091E2E">
              <w:rPr>
                <w:rFonts w:eastAsia="Calibri"/>
              </w:rPr>
              <w:t>минимальные отступы от красной линии – 5 м; от иных границ – 3 м;</w:t>
            </w:r>
          </w:p>
          <w:p w14:paraId="3BD0C1B7" w14:textId="77777777" w:rsidR="009A1462" w:rsidRPr="00091E2E" w:rsidRDefault="009A1462" w:rsidP="009A1462">
            <w:pPr>
              <w:tabs>
                <w:tab w:val="left" w:pos="2520"/>
              </w:tabs>
              <w:ind w:left="142"/>
              <w:jc w:val="both"/>
              <w:rPr>
                <w:b/>
              </w:rPr>
            </w:pPr>
            <w:r w:rsidRPr="00091E2E">
              <w:rPr>
                <w:rFonts w:eastAsia="Calibri"/>
              </w:rPr>
              <w:t>минимальный процент озеленения земельного участка 15%.</w:t>
            </w:r>
          </w:p>
        </w:tc>
        <w:tc>
          <w:tcPr>
            <w:tcW w:w="3261" w:type="dxa"/>
            <w:vMerge/>
          </w:tcPr>
          <w:p w14:paraId="52A44B44" w14:textId="77777777" w:rsidR="009A1462" w:rsidRPr="00091E2E" w:rsidRDefault="009A1462" w:rsidP="009A1462">
            <w:pPr>
              <w:snapToGrid w:val="0"/>
              <w:ind w:left="118" w:right="165"/>
            </w:pPr>
          </w:p>
        </w:tc>
      </w:tr>
      <w:tr w:rsidR="002C5923" w:rsidRPr="00091E2E" w14:paraId="2739EAB5" w14:textId="77777777" w:rsidTr="008A4291">
        <w:tc>
          <w:tcPr>
            <w:tcW w:w="2014" w:type="dxa"/>
          </w:tcPr>
          <w:p w14:paraId="041D4B5C" w14:textId="77777777" w:rsidR="009A1462" w:rsidRPr="00091E2E" w:rsidRDefault="009A1462" w:rsidP="009A1462">
            <w:pPr>
              <w:suppressAutoHyphens w:val="0"/>
              <w:autoSpaceDN w:val="0"/>
              <w:ind w:left="142" w:right="207"/>
              <w:rPr>
                <w:lang w:eastAsia="ru-RU" w:bidi="ru-RU"/>
              </w:rPr>
            </w:pPr>
            <w:r w:rsidRPr="00091E2E">
              <w:rPr>
                <w:lang w:eastAsia="ru-RU" w:bidi="ru-RU"/>
              </w:rPr>
              <w:t xml:space="preserve">[3.2.2] </w:t>
            </w:r>
          </w:p>
          <w:p w14:paraId="72E0AB1C" w14:textId="77777777" w:rsidR="009A1462" w:rsidRPr="00091E2E" w:rsidRDefault="009A1462" w:rsidP="009A1462">
            <w:pPr>
              <w:tabs>
                <w:tab w:val="left" w:pos="2520"/>
              </w:tabs>
              <w:ind w:left="142"/>
              <w:jc w:val="both"/>
            </w:pPr>
            <w:r w:rsidRPr="00091E2E">
              <w:rPr>
                <w:lang w:eastAsia="ru-RU" w:bidi="ru-RU"/>
              </w:rPr>
              <w:t xml:space="preserve">Оказание социальной </w:t>
            </w:r>
            <w:r w:rsidRPr="00091E2E">
              <w:rPr>
                <w:lang w:eastAsia="ru-RU" w:bidi="ru-RU"/>
              </w:rPr>
              <w:lastRenderedPageBreak/>
              <w:t>помощи населению</w:t>
            </w:r>
          </w:p>
        </w:tc>
        <w:tc>
          <w:tcPr>
            <w:tcW w:w="5221" w:type="dxa"/>
          </w:tcPr>
          <w:p w14:paraId="30115532" w14:textId="77777777" w:rsidR="009A1462" w:rsidRPr="00091E2E" w:rsidRDefault="004373E6" w:rsidP="009A1462">
            <w:r w:rsidRPr="00091E2E">
              <w:rPr>
                <w:lang w:eastAsia="ru-RU"/>
              </w:rPr>
              <w:lastRenderedPageBreak/>
              <w:t xml:space="preserve">Здания, предназначенные для служб психологической и бесплатной юридической помощи, социальных, пенсионных </w:t>
            </w:r>
            <w:r w:rsidRPr="00091E2E">
              <w:rPr>
                <w:lang w:eastAsia="ru-RU"/>
              </w:rPr>
              <w:lastRenderedPageBreak/>
              <w:t>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 некоммерческих фондов, благотворительных организаций, клубов по интересам</w:t>
            </w:r>
          </w:p>
        </w:tc>
        <w:tc>
          <w:tcPr>
            <w:tcW w:w="4677" w:type="dxa"/>
          </w:tcPr>
          <w:p w14:paraId="23FE3B1A" w14:textId="77777777" w:rsidR="009A1462" w:rsidRPr="00091E2E" w:rsidRDefault="009A1462" w:rsidP="009A1462">
            <w:pPr>
              <w:tabs>
                <w:tab w:val="left" w:pos="3071"/>
              </w:tabs>
              <w:snapToGrid w:val="0"/>
              <w:ind w:left="142" w:right="207"/>
              <w:jc w:val="both"/>
            </w:pPr>
            <w:r w:rsidRPr="00091E2E">
              <w:lastRenderedPageBreak/>
              <w:t>Минимальная/максимальная площадь земельных участков   – 150/1000 кв. м;</w:t>
            </w:r>
          </w:p>
          <w:p w14:paraId="6B2E2969" w14:textId="77777777" w:rsidR="009A1462" w:rsidRPr="00091E2E" w:rsidRDefault="009A1462" w:rsidP="009A1462">
            <w:pPr>
              <w:tabs>
                <w:tab w:val="left" w:pos="3071"/>
              </w:tabs>
              <w:snapToGrid w:val="0"/>
              <w:ind w:left="142" w:right="207"/>
              <w:jc w:val="both"/>
            </w:pPr>
            <w:r w:rsidRPr="00091E2E">
              <w:lastRenderedPageBreak/>
              <w:t xml:space="preserve">максимальное количество надземных этажей зданий – 2 этажа; </w:t>
            </w:r>
          </w:p>
          <w:p w14:paraId="64F7A098" w14:textId="77777777" w:rsidR="009A1462" w:rsidRPr="00091E2E" w:rsidRDefault="009A1462" w:rsidP="009A1462">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- 12 м;</w:t>
            </w:r>
          </w:p>
          <w:p w14:paraId="0AD8E660" w14:textId="77777777" w:rsidR="009A1462" w:rsidRPr="00091E2E" w:rsidRDefault="009A1462" w:rsidP="009A1462">
            <w:pPr>
              <w:tabs>
                <w:tab w:val="left" w:pos="3071"/>
              </w:tabs>
              <w:snapToGrid w:val="0"/>
              <w:ind w:left="142" w:right="207"/>
              <w:jc w:val="both"/>
            </w:pPr>
            <w:r w:rsidRPr="00091E2E">
              <w:t>максимальный процент застройки – 60%;</w:t>
            </w:r>
          </w:p>
          <w:p w14:paraId="3E0AADB8" w14:textId="77777777" w:rsidR="009A1462" w:rsidRPr="00091E2E" w:rsidRDefault="009A1462" w:rsidP="009A1462">
            <w:pPr>
              <w:snapToGrid w:val="0"/>
              <w:ind w:left="142" w:right="207"/>
              <w:jc w:val="both"/>
            </w:pPr>
            <w:r w:rsidRPr="00091E2E">
              <w:t>минимальные отступы до основного строения от красной линии – 5 м; до иных границ – 3 м.</w:t>
            </w:r>
          </w:p>
          <w:p w14:paraId="3AB73234" w14:textId="77777777" w:rsidR="009A1462" w:rsidRPr="00091E2E" w:rsidRDefault="009A1462" w:rsidP="009A1462">
            <w:pPr>
              <w:snapToGrid w:val="0"/>
              <w:ind w:left="142" w:right="132"/>
              <w:jc w:val="both"/>
              <w:rPr>
                <w:rFonts w:eastAsia="Calibri"/>
              </w:rPr>
            </w:pPr>
            <w:r w:rsidRPr="00091E2E">
              <w:t>минимальный процент озеленения земельного участка 15%.</w:t>
            </w:r>
          </w:p>
        </w:tc>
        <w:tc>
          <w:tcPr>
            <w:tcW w:w="3261" w:type="dxa"/>
            <w:vMerge/>
          </w:tcPr>
          <w:p w14:paraId="210DBDDF" w14:textId="77777777" w:rsidR="009A1462" w:rsidRPr="00091E2E" w:rsidRDefault="009A1462" w:rsidP="009A1462">
            <w:pPr>
              <w:snapToGrid w:val="0"/>
              <w:ind w:left="118" w:right="165"/>
            </w:pPr>
          </w:p>
        </w:tc>
      </w:tr>
      <w:tr w:rsidR="002C5923" w:rsidRPr="00091E2E" w14:paraId="62E29127" w14:textId="77777777" w:rsidTr="008A4291">
        <w:tc>
          <w:tcPr>
            <w:tcW w:w="2014" w:type="dxa"/>
          </w:tcPr>
          <w:p w14:paraId="73EDDB4C" w14:textId="77777777" w:rsidR="009A1462" w:rsidRPr="00091E2E" w:rsidRDefault="009A1462" w:rsidP="009A1462">
            <w:pPr>
              <w:snapToGrid w:val="0"/>
              <w:ind w:left="147" w:right="142"/>
            </w:pPr>
            <w:r w:rsidRPr="00091E2E">
              <w:t>[3.4.1] Амбулаторно-поликлиническое обслуживание</w:t>
            </w:r>
          </w:p>
        </w:tc>
        <w:tc>
          <w:tcPr>
            <w:tcW w:w="5221" w:type="dxa"/>
          </w:tcPr>
          <w:p w14:paraId="0702DFA2" w14:textId="77777777" w:rsidR="009A1462" w:rsidRPr="00091E2E" w:rsidRDefault="00DA23E0" w:rsidP="009A1462">
            <w:pPr>
              <w:snapToGrid w:val="0"/>
              <w:ind w:left="118" w:right="165"/>
              <w:jc w:val="both"/>
            </w:pPr>
            <w:r w:rsidRPr="00091E2E">
              <w:rPr>
                <w:shd w:val="clear" w:color="auto" w:fill="FFFFFF"/>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4677" w:type="dxa"/>
          </w:tcPr>
          <w:p w14:paraId="144A086B" w14:textId="77777777" w:rsidR="009A1462" w:rsidRPr="00091E2E" w:rsidRDefault="009A1462" w:rsidP="009A1462">
            <w:pPr>
              <w:snapToGrid w:val="0"/>
              <w:ind w:left="118" w:right="165"/>
              <w:jc w:val="both"/>
            </w:pPr>
            <w:r w:rsidRPr="00091E2E">
              <w:t>Минимальная/максимальная площадь земельных участков – 500/10000 кв. м;</w:t>
            </w:r>
          </w:p>
          <w:p w14:paraId="7731BE0B" w14:textId="77777777" w:rsidR="009A1462" w:rsidRPr="00091E2E" w:rsidRDefault="009A1462" w:rsidP="009A1462">
            <w:pPr>
              <w:snapToGrid w:val="0"/>
              <w:ind w:left="118" w:right="165"/>
              <w:jc w:val="both"/>
            </w:pPr>
            <w:r w:rsidRPr="00091E2E">
              <w:t>максимальный процент застройки в границах земельного участка – 60%;</w:t>
            </w:r>
          </w:p>
          <w:p w14:paraId="4A54AFA5" w14:textId="77777777" w:rsidR="009A1462" w:rsidRPr="00091E2E" w:rsidRDefault="009A1462" w:rsidP="009A1462">
            <w:pPr>
              <w:snapToGrid w:val="0"/>
              <w:ind w:left="118" w:right="165"/>
              <w:jc w:val="both"/>
            </w:pPr>
            <w:r w:rsidRPr="00091E2E">
              <w:t>максимальное количество надземных этажей зданий – 2;</w:t>
            </w:r>
          </w:p>
          <w:p w14:paraId="2DE32C54" w14:textId="77777777" w:rsidR="009A1462" w:rsidRPr="00091E2E" w:rsidRDefault="009A1462" w:rsidP="009A1462">
            <w:pPr>
              <w:snapToGrid w:val="0"/>
              <w:ind w:left="118" w:right="165"/>
              <w:jc w:val="both"/>
            </w:pPr>
            <w:r w:rsidRPr="00091E2E">
              <w:t>максимальная высота зданий, строений, сооружений от уровня земли - 15 м;</w:t>
            </w:r>
          </w:p>
          <w:p w14:paraId="7F284EC1" w14:textId="77777777" w:rsidR="009A1462" w:rsidRPr="00091E2E" w:rsidRDefault="009A1462" w:rsidP="009A1462">
            <w:pPr>
              <w:snapToGrid w:val="0"/>
              <w:ind w:left="118" w:right="165"/>
              <w:jc w:val="both"/>
            </w:pPr>
            <w:r w:rsidRPr="00091E2E">
              <w:t xml:space="preserve">минимальные отступы от красной линии – 5 м; от иных границ – 3 м;  </w:t>
            </w:r>
          </w:p>
          <w:p w14:paraId="486243D0" w14:textId="77777777" w:rsidR="009A1462" w:rsidRPr="00091E2E" w:rsidRDefault="009A1462" w:rsidP="009A1462">
            <w:pPr>
              <w:snapToGrid w:val="0"/>
              <w:ind w:left="118" w:right="165"/>
              <w:jc w:val="both"/>
            </w:pPr>
            <w:r w:rsidRPr="00091E2E">
              <w:t>минимальный процент озеленения – 15%</w:t>
            </w:r>
          </w:p>
        </w:tc>
        <w:tc>
          <w:tcPr>
            <w:tcW w:w="3261" w:type="dxa"/>
            <w:vMerge/>
          </w:tcPr>
          <w:p w14:paraId="7CD06C95" w14:textId="77777777" w:rsidR="009A1462" w:rsidRPr="00091E2E" w:rsidRDefault="009A1462" w:rsidP="009A1462">
            <w:pPr>
              <w:snapToGrid w:val="0"/>
              <w:ind w:left="118" w:right="165"/>
            </w:pPr>
          </w:p>
        </w:tc>
      </w:tr>
      <w:tr w:rsidR="002C5923" w:rsidRPr="00091E2E" w14:paraId="0ED08784" w14:textId="77777777" w:rsidTr="008A4291">
        <w:tc>
          <w:tcPr>
            <w:tcW w:w="2014" w:type="dxa"/>
          </w:tcPr>
          <w:p w14:paraId="28E77D48" w14:textId="77777777" w:rsidR="009A1462" w:rsidRPr="00091E2E" w:rsidRDefault="009A1462" w:rsidP="009A1462">
            <w:pPr>
              <w:snapToGrid w:val="0"/>
              <w:ind w:left="147" w:right="142"/>
            </w:pPr>
            <w:r w:rsidRPr="00091E2E">
              <w:t>[3.4.2] Стационарное медицинское обслуживание</w:t>
            </w:r>
          </w:p>
        </w:tc>
        <w:tc>
          <w:tcPr>
            <w:tcW w:w="5221" w:type="dxa"/>
          </w:tcPr>
          <w:p w14:paraId="53BDED26" w14:textId="77777777" w:rsidR="009A1462" w:rsidRPr="00091E2E" w:rsidRDefault="009A1462" w:rsidP="009A1462">
            <w:pPr>
              <w:ind w:left="118"/>
              <w:rPr>
                <w:shd w:val="clear" w:color="auto" w:fill="FFFFFF"/>
              </w:rPr>
            </w:pPr>
            <w:r w:rsidRPr="00091E2E">
              <w:rPr>
                <w:shd w:val="clear" w:color="auto" w:fill="FFFFFF"/>
              </w:rPr>
              <w:t>Объекты капитального строительства, предназначенные для оказания гражданам медицинской помощи в стационарах:</w:t>
            </w:r>
          </w:p>
          <w:p w14:paraId="383FBB46" w14:textId="77777777" w:rsidR="009A1462" w:rsidRPr="00091E2E" w:rsidRDefault="009A1462" w:rsidP="009A1462">
            <w:pPr>
              <w:ind w:left="118"/>
              <w:rPr>
                <w:shd w:val="clear" w:color="auto" w:fill="FFFFFF"/>
              </w:rPr>
            </w:pPr>
            <w:r w:rsidRPr="00091E2E">
              <w:rPr>
                <w:shd w:val="clear" w:color="auto" w:fill="FFFFFF"/>
              </w:rPr>
              <w:t xml:space="preserve">- больница; </w:t>
            </w:r>
          </w:p>
          <w:p w14:paraId="00003890" w14:textId="77777777" w:rsidR="009A1462" w:rsidRPr="00091E2E" w:rsidRDefault="009A1462" w:rsidP="009A1462">
            <w:pPr>
              <w:ind w:left="118"/>
              <w:rPr>
                <w:shd w:val="clear" w:color="auto" w:fill="FFFFFF"/>
              </w:rPr>
            </w:pPr>
            <w:r w:rsidRPr="00091E2E">
              <w:rPr>
                <w:shd w:val="clear" w:color="auto" w:fill="FFFFFF"/>
              </w:rPr>
              <w:t xml:space="preserve">- родильный дом; </w:t>
            </w:r>
          </w:p>
          <w:p w14:paraId="23868E68" w14:textId="77777777" w:rsidR="009A1462" w:rsidRPr="00091E2E" w:rsidRDefault="009A1462" w:rsidP="009A1462">
            <w:pPr>
              <w:ind w:left="118"/>
              <w:rPr>
                <w:shd w:val="clear" w:color="auto" w:fill="FFFFFF"/>
              </w:rPr>
            </w:pPr>
            <w:r w:rsidRPr="00091E2E">
              <w:rPr>
                <w:shd w:val="clear" w:color="auto" w:fill="FFFFFF"/>
              </w:rPr>
              <w:t>- диспансер;</w:t>
            </w:r>
          </w:p>
          <w:p w14:paraId="7C11F80E" w14:textId="77777777" w:rsidR="009A1462" w:rsidRPr="00091E2E" w:rsidRDefault="009A1462" w:rsidP="009A1462">
            <w:pPr>
              <w:ind w:left="118"/>
              <w:rPr>
                <w:shd w:val="clear" w:color="auto" w:fill="FFFFFF"/>
              </w:rPr>
            </w:pPr>
            <w:r w:rsidRPr="00091E2E">
              <w:rPr>
                <w:shd w:val="clear" w:color="auto" w:fill="FFFFFF"/>
              </w:rPr>
              <w:t xml:space="preserve">- научно-медицинское учреждение </w:t>
            </w:r>
          </w:p>
          <w:p w14:paraId="58663BA1" w14:textId="77777777" w:rsidR="009A1462" w:rsidRPr="00091E2E" w:rsidRDefault="009A1462" w:rsidP="009A1462">
            <w:pPr>
              <w:ind w:left="118"/>
              <w:rPr>
                <w:shd w:val="clear" w:color="auto" w:fill="FFFFFF"/>
              </w:rPr>
            </w:pPr>
            <w:r w:rsidRPr="00091E2E">
              <w:rPr>
                <w:shd w:val="clear" w:color="auto" w:fill="FFFFFF"/>
              </w:rPr>
              <w:t>и прочие объекты, обеспечивающие оказание услуги по лечению в стационаре);</w:t>
            </w:r>
          </w:p>
          <w:p w14:paraId="650A63C8" w14:textId="77777777" w:rsidR="009A1462" w:rsidRPr="00091E2E" w:rsidRDefault="009A1462" w:rsidP="009A1462">
            <w:pPr>
              <w:ind w:left="118"/>
              <w:rPr>
                <w:shd w:val="clear" w:color="auto" w:fill="FFFFFF"/>
              </w:rPr>
            </w:pPr>
            <w:r w:rsidRPr="00091E2E">
              <w:rPr>
                <w:shd w:val="clear" w:color="auto" w:fill="FFFFFF"/>
              </w:rPr>
              <w:t>- станция скорой помощи;</w:t>
            </w:r>
          </w:p>
          <w:p w14:paraId="5AA2D6C2" w14:textId="77777777" w:rsidR="009A1462" w:rsidRPr="00091E2E" w:rsidRDefault="009A1462" w:rsidP="009A1462">
            <w:pPr>
              <w:pStyle w:val="s16"/>
              <w:shd w:val="clear" w:color="auto" w:fill="FFFFFF"/>
              <w:spacing w:before="0" w:beforeAutospacing="0" w:after="0" w:afterAutospacing="0"/>
              <w:ind w:left="118"/>
              <w:rPr>
                <w:sz w:val="20"/>
                <w:szCs w:val="20"/>
              </w:rPr>
            </w:pPr>
            <w:r w:rsidRPr="00091E2E">
              <w:rPr>
                <w:sz w:val="20"/>
                <w:szCs w:val="20"/>
                <w:shd w:val="clear" w:color="auto" w:fill="FFFFFF"/>
              </w:rPr>
              <w:t>- площадка санитарной авиации</w:t>
            </w:r>
          </w:p>
        </w:tc>
        <w:tc>
          <w:tcPr>
            <w:tcW w:w="4677" w:type="dxa"/>
          </w:tcPr>
          <w:p w14:paraId="3415A7EB" w14:textId="77777777" w:rsidR="009A1462" w:rsidRPr="00091E2E" w:rsidRDefault="009A1462" w:rsidP="009A1462">
            <w:pPr>
              <w:snapToGrid w:val="0"/>
              <w:ind w:left="118" w:right="165"/>
              <w:jc w:val="both"/>
            </w:pPr>
            <w:r w:rsidRPr="00091E2E">
              <w:t>Минимальная/максимальная площадь земельных участков – 300/10000 кв. м;</w:t>
            </w:r>
          </w:p>
          <w:p w14:paraId="3DD7BB3D" w14:textId="77777777" w:rsidR="009A1462" w:rsidRPr="00091E2E" w:rsidRDefault="009A1462" w:rsidP="009A1462">
            <w:pPr>
              <w:snapToGrid w:val="0"/>
              <w:ind w:left="118" w:right="165"/>
              <w:jc w:val="both"/>
            </w:pPr>
            <w:r w:rsidRPr="00091E2E">
              <w:t>максимальный процент застройки в границах земельного участка – 60%;</w:t>
            </w:r>
          </w:p>
          <w:p w14:paraId="1836D6F9" w14:textId="77777777" w:rsidR="009A1462" w:rsidRPr="00091E2E" w:rsidRDefault="009A1462" w:rsidP="009A1462">
            <w:pPr>
              <w:snapToGrid w:val="0"/>
              <w:ind w:left="118" w:right="165"/>
              <w:jc w:val="both"/>
            </w:pPr>
            <w:r w:rsidRPr="00091E2E">
              <w:t>максимальное количество надземных этажей зданий – 4;</w:t>
            </w:r>
          </w:p>
          <w:p w14:paraId="0AE1D0B2" w14:textId="77777777" w:rsidR="009A1462" w:rsidRPr="00091E2E" w:rsidRDefault="009A1462" w:rsidP="009A1462">
            <w:pPr>
              <w:snapToGrid w:val="0"/>
              <w:ind w:left="118" w:right="165"/>
              <w:jc w:val="both"/>
            </w:pPr>
            <w:r w:rsidRPr="00091E2E">
              <w:t>максимальная высота зданий, строений, сооружений от уровня земли - 20 м;</w:t>
            </w:r>
          </w:p>
          <w:p w14:paraId="14100606" w14:textId="77777777" w:rsidR="009A1462" w:rsidRPr="00091E2E" w:rsidRDefault="009A1462" w:rsidP="009A1462">
            <w:pPr>
              <w:snapToGrid w:val="0"/>
              <w:ind w:left="118" w:right="165"/>
              <w:jc w:val="both"/>
            </w:pPr>
            <w:r w:rsidRPr="00091E2E">
              <w:t xml:space="preserve">минимальные отступы от красной линии – 5 м; от иных границ – 3 м;  </w:t>
            </w:r>
          </w:p>
          <w:p w14:paraId="45C3C0FD" w14:textId="77777777" w:rsidR="009A1462" w:rsidRPr="00091E2E" w:rsidRDefault="009A1462" w:rsidP="009A1462">
            <w:pPr>
              <w:snapToGrid w:val="0"/>
              <w:ind w:left="118" w:right="165"/>
              <w:jc w:val="both"/>
            </w:pPr>
            <w:r w:rsidRPr="00091E2E">
              <w:t>минимальный процент озеленения – 15%</w:t>
            </w:r>
          </w:p>
        </w:tc>
        <w:tc>
          <w:tcPr>
            <w:tcW w:w="3261" w:type="dxa"/>
            <w:vMerge/>
          </w:tcPr>
          <w:p w14:paraId="01CF7538" w14:textId="77777777" w:rsidR="009A1462" w:rsidRPr="00091E2E" w:rsidRDefault="009A1462" w:rsidP="009A1462">
            <w:pPr>
              <w:snapToGrid w:val="0"/>
              <w:ind w:left="118" w:right="165"/>
            </w:pPr>
          </w:p>
        </w:tc>
      </w:tr>
      <w:tr w:rsidR="002C5923" w:rsidRPr="00091E2E" w14:paraId="1ADA20C5" w14:textId="77777777" w:rsidTr="008A4291">
        <w:tc>
          <w:tcPr>
            <w:tcW w:w="2014" w:type="dxa"/>
          </w:tcPr>
          <w:p w14:paraId="70EB7FD6" w14:textId="77777777" w:rsidR="009A1462" w:rsidRPr="00091E2E" w:rsidRDefault="009A1462" w:rsidP="009A1462">
            <w:pPr>
              <w:snapToGrid w:val="0"/>
              <w:ind w:left="147" w:right="142"/>
            </w:pPr>
            <w:r w:rsidRPr="00091E2E">
              <w:t>[3.4.</w:t>
            </w:r>
            <w:r w:rsidR="009F4F10" w:rsidRPr="00091E2E">
              <w:t>3</w:t>
            </w:r>
            <w:r w:rsidRPr="00091E2E">
              <w:t xml:space="preserve">] </w:t>
            </w:r>
            <w:r w:rsidR="008A4291" w:rsidRPr="00091E2E">
              <w:t>Медицинские организации особого назначения</w:t>
            </w:r>
          </w:p>
        </w:tc>
        <w:tc>
          <w:tcPr>
            <w:tcW w:w="5221" w:type="dxa"/>
          </w:tcPr>
          <w:p w14:paraId="15941E05" w14:textId="77777777" w:rsidR="009F4F10" w:rsidRPr="00091E2E" w:rsidRDefault="009F4F10" w:rsidP="009F4F10">
            <w:pPr>
              <w:ind w:left="118"/>
            </w:pPr>
            <w:r w:rsidRPr="00091E2E">
              <w:t>Объекты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w:t>
            </w:r>
          </w:p>
          <w:p w14:paraId="6E50613B" w14:textId="77777777" w:rsidR="009F4F10" w:rsidRPr="00091E2E" w:rsidRDefault="009F4F10" w:rsidP="009F4F10">
            <w:pPr>
              <w:ind w:left="118"/>
            </w:pPr>
            <w:r w:rsidRPr="00091E2E">
              <w:t>- медицинская лаборатория;</w:t>
            </w:r>
          </w:p>
          <w:p w14:paraId="1CAF1636" w14:textId="77777777" w:rsidR="009A1462" w:rsidRPr="00091E2E" w:rsidRDefault="009F4F10" w:rsidP="009F4F10">
            <w:pPr>
              <w:ind w:left="118"/>
              <w:rPr>
                <w:shd w:val="clear" w:color="auto" w:fill="FFFFFF"/>
              </w:rPr>
            </w:pPr>
            <w:r w:rsidRPr="00091E2E">
              <w:t>- здание патологоанатомического отделения, морг</w:t>
            </w:r>
          </w:p>
        </w:tc>
        <w:tc>
          <w:tcPr>
            <w:tcW w:w="4677" w:type="dxa"/>
          </w:tcPr>
          <w:p w14:paraId="03F3E02D" w14:textId="77777777" w:rsidR="009F4F10" w:rsidRPr="00091E2E" w:rsidRDefault="009F4F10" w:rsidP="009F4F10">
            <w:pPr>
              <w:snapToGrid w:val="0"/>
              <w:ind w:left="118" w:right="165"/>
              <w:jc w:val="both"/>
            </w:pPr>
            <w:r w:rsidRPr="00091E2E">
              <w:t>Минимальная/максимальная площадь земельных участков – 300/10000 кв. м;</w:t>
            </w:r>
          </w:p>
          <w:p w14:paraId="3DEBC78F" w14:textId="77777777" w:rsidR="009F4F10" w:rsidRPr="00091E2E" w:rsidRDefault="009F4F10" w:rsidP="009F4F10">
            <w:pPr>
              <w:snapToGrid w:val="0"/>
              <w:ind w:left="118" w:right="165"/>
              <w:jc w:val="both"/>
            </w:pPr>
            <w:r w:rsidRPr="00091E2E">
              <w:t>максимальный процент застройки в границах земельного участка – 60%;</w:t>
            </w:r>
          </w:p>
          <w:p w14:paraId="19538F0B" w14:textId="77777777" w:rsidR="009F4F10" w:rsidRPr="00091E2E" w:rsidRDefault="009F4F10" w:rsidP="009F4F10">
            <w:pPr>
              <w:snapToGrid w:val="0"/>
              <w:ind w:left="118" w:right="165"/>
              <w:jc w:val="both"/>
            </w:pPr>
            <w:r w:rsidRPr="00091E2E">
              <w:t>максимальное количество надземных этажей зданий – 4;</w:t>
            </w:r>
          </w:p>
          <w:p w14:paraId="35A36786" w14:textId="77777777" w:rsidR="009F4F10" w:rsidRPr="00091E2E" w:rsidRDefault="009F4F10" w:rsidP="009F4F10">
            <w:pPr>
              <w:snapToGrid w:val="0"/>
              <w:ind w:left="118" w:right="165"/>
              <w:jc w:val="both"/>
            </w:pPr>
            <w:r w:rsidRPr="00091E2E">
              <w:t>максимальная высота зданий, строений, сооружений от уровня земли - 20 м;</w:t>
            </w:r>
          </w:p>
          <w:p w14:paraId="58C740F1" w14:textId="77777777" w:rsidR="009F4F10" w:rsidRPr="00091E2E" w:rsidRDefault="009F4F10" w:rsidP="009F4F10">
            <w:pPr>
              <w:snapToGrid w:val="0"/>
              <w:ind w:left="118" w:right="165"/>
              <w:jc w:val="both"/>
            </w:pPr>
            <w:r w:rsidRPr="00091E2E">
              <w:t xml:space="preserve">минимальные отступы от красной линии – 5 м; от иных границ – 3 м;  </w:t>
            </w:r>
          </w:p>
          <w:p w14:paraId="6F133F68" w14:textId="77777777" w:rsidR="009A1462" w:rsidRPr="00091E2E" w:rsidRDefault="009F4F10" w:rsidP="009F4F10">
            <w:pPr>
              <w:snapToGrid w:val="0"/>
              <w:ind w:left="118" w:right="165"/>
              <w:jc w:val="both"/>
            </w:pPr>
            <w:r w:rsidRPr="00091E2E">
              <w:t>минимальный процент озеленения – 15%</w:t>
            </w:r>
          </w:p>
        </w:tc>
        <w:tc>
          <w:tcPr>
            <w:tcW w:w="3261" w:type="dxa"/>
            <w:vMerge/>
          </w:tcPr>
          <w:p w14:paraId="50745B29" w14:textId="77777777" w:rsidR="009A1462" w:rsidRPr="00091E2E" w:rsidRDefault="009A1462" w:rsidP="009A1462">
            <w:pPr>
              <w:snapToGrid w:val="0"/>
              <w:ind w:left="118" w:right="165"/>
            </w:pPr>
          </w:p>
        </w:tc>
      </w:tr>
      <w:tr w:rsidR="002C5923" w:rsidRPr="00091E2E" w14:paraId="6A4A9765" w14:textId="77777777" w:rsidTr="008A4291">
        <w:tc>
          <w:tcPr>
            <w:tcW w:w="2014" w:type="dxa"/>
          </w:tcPr>
          <w:p w14:paraId="3D27D61F" w14:textId="77777777" w:rsidR="006771B2" w:rsidRPr="00091E2E" w:rsidRDefault="006771B2" w:rsidP="00077E6D">
            <w:pPr>
              <w:tabs>
                <w:tab w:val="left" w:pos="2520"/>
              </w:tabs>
              <w:ind w:left="142"/>
              <w:jc w:val="both"/>
            </w:pPr>
            <w:r w:rsidRPr="00091E2E">
              <w:t xml:space="preserve">[3.7]  </w:t>
            </w:r>
          </w:p>
          <w:p w14:paraId="3C4E31B6" w14:textId="77777777" w:rsidR="006771B2" w:rsidRPr="00091E2E" w:rsidRDefault="006771B2" w:rsidP="00077E6D">
            <w:pPr>
              <w:tabs>
                <w:tab w:val="left" w:pos="2520"/>
              </w:tabs>
              <w:ind w:left="142"/>
              <w:jc w:val="both"/>
              <w:rPr>
                <w:b/>
              </w:rPr>
            </w:pPr>
            <w:r w:rsidRPr="00091E2E">
              <w:lastRenderedPageBreak/>
              <w:t>Религиозное использование</w:t>
            </w:r>
          </w:p>
        </w:tc>
        <w:tc>
          <w:tcPr>
            <w:tcW w:w="5221" w:type="dxa"/>
          </w:tcPr>
          <w:p w14:paraId="1ED5F3C7" w14:textId="77777777" w:rsidR="006771B2" w:rsidRPr="00091E2E" w:rsidRDefault="006771B2" w:rsidP="00077E6D">
            <w:pPr>
              <w:widowControl/>
              <w:autoSpaceDE/>
              <w:rPr>
                <w:lang w:eastAsia="en-US"/>
              </w:rPr>
            </w:pPr>
            <w:r w:rsidRPr="00091E2E">
              <w:rPr>
                <w:lang w:eastAsia="en-US"/>
              </w:rPr>
              <w:lastRenderedPageBreak/>
              <w:t xml:space="preserve">- церковь, </w:t>
            </w:r>
          </w:p>
          <w:p w14:paraId="10F5D8E9" w14:textId="77777777" w:rsidR="006771B2" w:rsidRPr="00091E2E" w:rsidRDefault="006771B2" w:rsidP="00077E6D">
            <w:pPr>
              <w:widowControl/>
              <w:autoSpaceDE/>
              <w:rPr>
                <w:lang w:eastAsia="en-US"/>
              </w:rPr>
            </w:pPr>
            <w:r w:rsidRPr="00091E2E">
              <w:rPr>
                <w:lang w:eastAsia="en-US"/>
              </w:rPr>
              <w:lastRenderedPageBreak/>
              <w:t xml:space="preserve">- собор, </w:t>
            </w:r>
          </w:p>
          <w:p w14:paraId="428F1E4A" w14:textId="77777777" w:rsidR="006771B2" w:rsidRPr="00091E2E" w:rsidRDefault="006771B2" w:rsidP="00077E6D">
            <w:pPr>
              <w:widowControl/>
              <w:autoSpaceDE/>
              <w:rPr>
                <w:lang w:eastAsia="en-US"/>
              </w:rPr>
            </w:pPr>
            <w:r w:rsidRPr="00091E2E">
              <w:rPr>
                <w:lang w:eastAsia="en-US"/>
              </w:rPr>
              <w:t xml:space="preserve">- храм, </w:t>
            </w:r>
          </w:p>
          <w:p w14:paraId="0789C6D7" w14:textId="77777777" w:rsidR="006771B2" w:rsidRPr="00091E2E" w:rsidRDefault="006771B2" w:rsidP="00077E6D">
            <w:pPr>
              <w:widowControl/>
              <w:autoSpaceDE/>
              <w:rPr>
                <w:lang w:eastAsia="en-US"/>
              </w:rPr>
            </w:pPr>
            <w:r w:rsidRPr="00091E2E">
              <w:rPr>
                <w:lang w:eastAsia="en-US"/>
              </w:rPr>
              <w:t xml:space="preserve">- часовня, </w:t>
            </w:r>
          </w:p>
          <w:p w14:paraId="4B9DE44C" w14:textId="77777777" w:rsidR="006771B2" w:rsidRPr="00091E2E" w:rsidRDefault="006771B2" w:rsidP="00077E6D">
            <w:pPr>
              <w:widowControl/>
              <w:autoSpaceDE/>
              <w:rPr>
                <w:lang w:eastAsia="en-US"/>
              </w:rPr>
            </w:pPr>
            <w:r w:rsidRPr="00091E2E">
              <w:rPr>
                <w:lang w:eastAsia="en-US"/>
              </w:rPr>
              <w:t xml:space="preserve">- мечеть, </w:t>
            </w:r>
          </w:p>
          <w:p w14:paraId="034C0850" w14:textId="77777777" w:rsidR="006771B2" w:rsidRPr="00091E2E" w:rsidRDefault="006771B2" w:rsidP="00077E6D">
            <w:pPr>
              <w:widowControl/>
              <w:autoSpaceDE/>
              <w:rPr>
                <w:lang w:eastAsia="en-US"/>
              </w:rPr>
            </w:pPr>
            <w:r w:rsidRPr="00091E2E">
              <w:rPr>
                <w:lang w:eastAsia="en-US"/>
              </w:rPr>
              <w:t xml:space="preserve">- молельный дом, </w:t>
            </w:r>
          </w:p>
          <w:p w14:paraId="16E78A3B" w14:textId="77777777" w:rsidR="006771B2" w:rsidRPr="00091E2E" w:rsidRDefault="006771B2" w:rsidP="00077E6D">
            <w:pPr>
              <w:tabs>
                <w:tab w:val="left" w:pos="2520"/>
              </w:tabs>
              <w:jc w:val="both"/>
              <w:rPr>
                <w:lang w:eastAsia="en-US"/>
              </w:rPr>
            </w:pPr>
            <w:r w:rsidRPr="00091E2E">
              <w:rPr>
                <w:lang w:eastAsia="en-US"/>
              </w:rPr>
              <w:t>- синагоги,</w:t>
            </w:r>
          </w:p>
          <w:p w14:paraId="4BAEB082" w14:textId="77777777" w:rsidR="006771B2" w:rsidRPr="00091E2E" w:rsidRDefault="006771B2" w:rsidP="00077E6D">
            <w:pPr>
              <w:tabs>
                <w:tab w:val="left" w:pos="2520"/>
              </w:tabs>
              <w:jc w:val="both"/>
            </w:pPr>
            <w:r w:rsidRPr="00091E2E">
              <w:t xml:space="preserve">- монастыри, </w:t>
            </w:r>
          </w:p>
          <w:p w14:paraId="07B6491E" w14:textId="77777777" w:rsidR="006771B2" w:rsidRPr="00091E2E" w:rsidRDefault="006771B2" w:rsidP="00077E6D">
            <w:pPr>
              <w:tabs>
                <w:tab w:val="left" w:pos="2520"/>
              </w:tabs>
              <w:jc w:val="both"/>
            </w:pPr>
            <w:r w:rsidRPr="00091E2E">
              <w:t>- скиты,</w:t>
            </w:r>
          </w:p>
          <w:p w14:paraId="771FA7DC" w14:textId="77777777" w:rsidR="006771B2" w:rsidRPr="00091E2E" w:rsidRDefault="006771B2" w:rsidP="00077E6D">
            <w:pPr>
              <w:tabs>
                <w:tab w:val="left" w:pos="2520"/>
              </w:tabs>
              <w:jc w:val="both"/>
            </w:pPr>
            <w:r w:rsidRPr="00091E2E">
              <w:t>- дом священнослужителя,</w:t>
            </w:r>
          </w:p>
          <w:p w14:paraId="1477AA52" w14:textId="77777777" w:rsidR="006771B2" w:rsidRPr="00091E2E" w:rsidRDefault="006771B2" w:rsidP="00077E6D">
            <w:pPr>
              <w:tabs>
                <w:tab w:val="left" w:pos="2520"/>
              </w:tabs>
              <w:jc w:val="both"/>
            </w:pPr>
            <w:r w:rsidRPr="00091E2E">
              <w:t>- воскресная школа,</w:t>
            </w:r>
          </w:p>
          <w:p w14:paraId="4DCDC7F5" w14:textId="77777777" w:rsidR="006771B2" w:rsidRPr="00091E2E" w:rsidRDefault="006771B2" w:rsidP="00077E6D">
            <w:pPr>
              <w:tabs>
                <w:tab w:val="left" w:pos="2520"/>
              </w:tabs>
              <w:jc w:val="both"/>
            </w:pPr>
            <w:r w:rsidRPr="00091E2E">
              <w:t xml:space="preserve">- религиозная школа, </w:t>
            </w:r>
          </w:p>
          <w:p w14:paraId="6A7CD65F" w14:textId="77777777" w:rsidR="006771B2" w:rsidRPr="00091E2E" w:rsidRDefault="006771B2" w:rsidP="00077E6D">
            <w:pPr>
              <w:tabs>
                <w:tab w:val="left" w:pos="2520"/>
              </w:tabs>
              <w:jc w:val="both"/>
            </w:pPr>
            <w:r w:rsidRPr="00091E2E">
              <w:t xml:space="preserve">- семинария, </w:t>
            </w:r>
          </w:p>
          <w:p w14:paraId="5238E895" w14:textId="77777777" w:rsidR="006771B2" w:rsidRPr="00091E2E" w:rsidRDefault="006771B2" w:rsidP="00077E6D">
            <w:pPr>
              <w:tabs>
                <w:tab w:val="left" w:pos="2520"/>
              </w:tabs>
              <w:jc w:val="both"/>
              <w:rPr>
                <w:lang w:eastAsia="en-US"/>
              </w:rPr>
            </w:pPr>
            <w:r w:rsidRPr="00091E2E">
              <w:t>- духовное училище</w:t>
            </w:r>
          </w:p>
        </w:tc>
        <w:tc>
          <w:tcPr>
            <w:tcW w:w="4677" w:type="dxa"/>
          </w:tcPr>
          <w:p w14:paraId="6C3F6F72" w14:textId="77777777" w:rsidR="006771B2" w:rsidRPr="00091E2E" w:rsidRDefault="006771B2" w:rsidP="00077E6D">
            <w:pPr>
              <w:tabs>
                <w:tab w:val="left" w:pos="2520"/>
              </w:tabs>
              <w:snapToGrid w:val="0"/>
              <w:ind w:left="142" w:right="132"/>
              <w:jc w:val="both"/>
            </w:pPr>
            <w:r w:rsidRPr="00091E2E">
              <w:lastRenderedPageBreak/>
              <w:t xml:space="preserve">Минимальная/максимальная площадь земельных </w:t>
            </w:r>
            <w:r w:rsidRPr="00091E2E">
              <w:lastRenderedPageBreak/>
              <w:t>участков –500/5000 кв. м;</w:t>
            </w:r>
          </w:p>
          <w:p w14:paraId="58A36804" w14:textId="77777777" w:rsidR="006771B2" w:rsidRPr="00091E2E" w:rsidRDefault="006771B2" w:rsidP="00077E6D">
            <w:pPr>
              <w:tabs>
                <w:tab w:val="left" w:pos="2520"/>
              </w:tabs>
              <w:ind w:left="142" w:right="132"/>
              <w:jc w:val="both"/>
            </w:pPr>
            <w:r w:rsidRPr="00091E2E">
              <w:t xml:space="preserve">Максимальная высота зданий, строений, сооружений от уровня земли - 25 м; </w:t>
            </w:r>
          </w:p>
          <w:p w14:paraId="0FDA482F" w14:textId="77777777" w:rsidR="006771B2" w:rsidRPr="00091E2E" w:rsidRDefault="006771B2" w:rsidP="00077E6D">
            <w:pPr>
              <w:tabs>
                <w:tab w:val="left" w:pos="2520"/>
              </w:tabs>
              <w:ind w:left="142" w:right="132"/>
              <w:jc w:val="both"/>
            </w:pPr>
            <w:r w:rsidRPr="00091E2E">
              <w:t>Максимальный процент застройки в границах земельного участка – 60%;</w:t>
            </w:r>
          </w:p>
          <w:p w14:paraId="440FE7AD" w14:textId="77777777" w:rsidR="006771B2" w:rsidRPr="00091E2E" w:rsidRDefault="006771B2" w:rsidP="00077E6D">
            <w:pPr>
              <w:tabs>
                <w:tab w:val="left" w:pos="2520"/>
              </w:tabs>
              <w:ind w:left="14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1379EF5" w14:textId="77777777" w:rsidR="006771B2" w:rsidRPr="00091E2E" w:rsidRDefault="006771B2" w:rsidP="00077E6D">
            <w:pPr>
              <w:tabs>
                <w:tab w:val="left" w:pos="2520"/>
              </w:tabs>
              <w:ind w:left="142"/>
              <w:jc w:val="both"/>
              <w:rPr>
                <w:b/>
              </w:rPr>
            </w:pPr>
            <w:r w:rsidRPr="00091E2E">
              <w:rPr>
                <w:rFonts w:eastAsia="SimSun"/>
                <w:lang w:eastAsia="zh-CN" w:bidi="ru-RU"/>
              </w:rPr>
              <w:t>минимальный процент озеленения земельного участка 15%.</w:t>
            </w:r>
          </w:p>
        </w:tc>
        <w:tc>
          <w:tcPr>
            <w:tcW w:w="3261" w:type="dxa"/>
            <w:vMerge/>
          </w:tcPr>
          <w:p w14:paraId="3DD9DEF1" w14:textId="77777777" w:rsidR="006771B2" w:rsidRPr="00091E2E" w:rsidRDefault="006771B2" w:rsidP="009A1462">
            <w:pPr>
              <w:snapToGrid w:val="0"/>
              <w:ind w:left="118" w:right="165"/>
              <w:rPr>
                <w:rFonts w:eastAsia="Calibri"/>
              </w:rPr>
            </w:pPr>
          </w:p>
        </w:tc>
      </w:tr>
      <w:tr w:rsidR="00F02DEF" w:rsidRPr="00091E2E" w14:paraId="77F7F482" w14:textId="77777777" w:rsidTr="008A4291">
        <w:tc>
          <w:tcPr>
            <w:tcW w:w="2014" w:type="dxa"/>
          </w:tcPr>
          <w:p w14:paraId="4A9EE159" w14:textId="77777777" w:rsidR="00F02DEF" w:rsidRPr="00091E2E" w:rsidRDefault="00F02DEF" w:rsidP="00095D2C">
            <w:pPr>
              <w:tabs>
                <w:tab w:val="left" w:pos="2520"/>
              </w:tabs>
              <w:snapToGrid w:val="0"/>
            </w:pPr>
            <w:r>
              <w:t>[3.8.1</w:t>
            </w:r>
            <w:r w:rsidRPr="00091E2E">
              <w:t xml:space="preserve">] </w:t>
            </w:r>
            <w:r>
              <w:t>Государственное управление</w:t>
            </w:r>
          </w:p>
          <w:p w14:paraId="4C37DD23" w14:textId="77777777" w:rsidR="00F02DEF" w:rsidRPr="00091E2E" w:rsidRDefault="00F02DEF" w:rsidP="00095D2C">
            <w:pPr>
              <w:tabs>
                <w:tab w:val="left" w:pos="2520"/>
              </w:tabs>
              <w:snapToGrid w:val="0"/>
            </w:pPr>
          </w:p>
        </w:tc>
        <w:tc>
          <w:tcPr>
            <w:tcW w:w="5221" w:type="dxa"/>
          </w:tcPr>
          <w:p w14:paraId="162B5E56" w14:textId="77777777" w:rsidR="00F02DEF" w:rsidRPr="00091E2E" w:rsidRDefault="00F02DEF" w:rsidP="00095D2C">
            <w:pPr>
              <w:ind w:left="113"/>
            </w:pPr>
            <w:r>
              <w:t>Здания, предназначенные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677" w:type="dxa"/>
          </w:tcPr>
          <w:p w14:paraId="18CEBBD2" w14:textId="77777777" w:rsidR="00F02DEF" w:rsidRPr="00091E2E" w:rsidRDefault="00F02DEF" w:rsidP="00095D2C">
            <w:pPr>
              <w:snapToGrid w:val="0"/>
              <w:ind w:left="113" w:right="151"/>
              <w:jc w:val="both"/>
            </w:pPr>
            <w:r w:rsidRPr="00091E2E">
              <w:t>Минимальная/максимальная площадь</w:t>
            </w:r>
            <w:r>
              <w:t xml:space="preserve"> земельных участков –100/2</w:t>
            </w:r>
            <w:r w:rsidRPr="00091E2E">
              <w:t xml:space="preserve">000 кв. м; </w:t>
            </w:r>
          </w:p>
          <w:p w14:paraId="4E083211" w14:textId="77777777" w:rsidR="00F02DEF" w:rsidRPr="00091E2E" w:rsidRDefault="00F02DEF" w:rsidP="00095D2C">
            <w:pPr>
              <w:snapToGrid w:val="0"/>
              <w:ind w:left="113" w:right="151"/>
              <w:jc w:val="both"/>
            </w:pPr>
            <w:r w:rsidRPr="00091E2E">
              <w:t>максимальный процент застройки в границах земельного участка –60%;</w:t>
            </w:r>
          </w:p>
          <w:p w14:paraId="2B759AA8" w14:textId="77777777" w:rsidR="00F02DEF" w:rsidRPr="00091E2E" w:rsidRDefault="00F02DEF" w:rsidP="00095D2C">
            <w:pPr>
              <w:snapToGrid w:val="0"/>
              <w:ind w:left="113" w:right="151"/>
              <w:jc w:val="both"/>
            </w:pPr>
            <w:r w:rsidRPr="00091E2E">
              <w:t>максимальное количество надземных этажей зданий – 4 этажа;</w:t>
            </w:r>
          </w:p>
          <w:p w14:paraId="59BAE8C2" w14:textId="77777777" w:rsidR="00F02DEF" w:rsidRPr="00091E2E" w:rsidRDefault="00F02DEF" w:rsidP="00095D2C">
            <w:pPr>
              <w:snapToGrid w:val="0"/>
              <w:ind w:left="113" w:right="151"/>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7280507C" w14:textId="77777777" w:rsidR="00F02DEF" w:rsidRPr="00091E2E" w:rsidRDefault="00F02DEF" w:rsidP="00095D2C">
            <w:pPr>
              <w:tabs>
                <w:tab w:val="left" w:pos="2520"/>
              </w:tabs>
              <w:snapToGrid w:val="0"/>
              <w:ind w:left="113" w:right="151"/>
              <w:jc w:val="both"/>
            </w:pPr>
            <w:r w:rsidRPr="00091E2E">
              <w:t>минимальные отступы от красной линии – 5 м; от иных границ – 3 м.</w:t>
            </w:r>
          </w:p>
        </w:tc>
        <w:tc>
          <w:tcPr>
            <w:tcW w:w="3261" w:type="dxa"/>
            <w:vMerge/>
          </w:tcPr>
          <w:p w14:paraId="3F9CA879" w14:textId="77777777" w:rsidR="00F02DEF" w:rsidRPr="00091E2E" w:rsidRDefault="00F02DEF" w:rsidP="009A1462">
            <w:pPr>
              <w:snapToGrid w:val="0"/>
              <w:ind w:left="118" w:right="165"/>
              <w:rPr>
                <w:rFonts w:eastAsia="Calibri"/>
              </w:rPr>
            </w:pPr>
          </w:p>
        </w:tc>
      </w:tr>
      <w:tr w:rsidR="002C5923" w:rsidRPr="00091E2E" w14:paraId="47DE1186" w14:textId="77777777" w:rsidTr="008A4291">
        <w:tc>
          <w:tcPr>
            <w:tcW w:w="2014" w:type="dxa"/>
          </w:tcPr>
          <w:p w14:paraId="7E6C1529" w14:textId="77777777" w:rsidR="009A1462" w:rsidRPr="00091E2E" w:rsidRDefault="009A1462" w:rsidP="009A1462">
            <w:pPr>
              <w:snapToGrid w:val="0"/>
              <w:ind w:left="137" w:right="156"/>
            </w:pPr>
            <w:r w:rsidRPr="00091E2E">
              <w:t xml:space="preserve">[4.4]  </w:t>
            </w:r>
          </w:p>
          <w:p w14:paraId="1374C281" w14:textId="77777777" w:rsidR="009A1462" w:rsidRPr="00091E2E" w:rsidRDefault="009A1462" w:rsidP="009A1462">
            <w:pPr>
              <w:snapToGrid w:val="0"/>
              <w:ind w:left="137" w:right="156"/>
            </w:pPr>
            <w:r w:rsidRPr="00091E2E">
              <w:t>Магазины</w:t>
            </w:r>
          </w:p>
        </w:tc>
        <w:tc>
          <w:tcPr>
            <w:tcW w:w="5221" w:type="dxa"/>
          </w:tcPr>
          <w:p w14:paraId="0156850A" w14:textId="77777777" w:rsidR="004373E6" w:rsidRPr="00091E2E" w:rsidRDefault="004373E6" w:rsidP="004373E6">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6F3A909E"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34CB0240"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6B221236" w14:textId="77777777" w:rsidR="009A1462" w:rsidRPr="00091E2E" w:rsidRDefault="004373E6" w:rsidP="004373E6">
            <w:pPr>
              <w:snapToGrid w:val="0"/>
              <w:ind w:left="118" w:right="142"/>
              <w:jc w:val="both"/>
            </w:pPr>
            <w:r w:rsidRPr="00091E2E">
              <w:rPr>
                <w:shd w:val="clear" w:color="auto" w:fill="FFFFFF"/>
              </w:rPr>
              <w:t>- ветаптека</w:t>
            </w:r>
          </w:p>
        </w:tc>
        <w:tc>
          <w:tcPr>
            <w:tcW w:w="4677" w:type="dxa"/>
          </w:tcPr>
          <w:p w14:paraId="15218DF7" w14:textId="77777777" w:rsidR="009A1462" w:rsidRPr="00091E2E" w:rsidRDefault="009A1462" w:rsidP="009A1462">
            <w:pPr>
              <w:snapToGrid w:val="0"/>
              <w:ind w:left="118" w:right="142"/>
              <w:jc w:val="both"/>
            </w:pPr>
            <w:r w:rsidRPr="00091E2E">
              <w:t xml:space="preserve">Минимальная/максимальная площадь земельных участков – </w:t>
            </w:r>
            <w:r w:rsidR="008A4291" w:rsidRPr="00091E2E">
              <w:t>2</w:t>
            </w:r>
            <w:r w:rsidRPr="00091E2E">
              <w:t>00/5000 кв. м;</w:t>
            </w:r>
          </w:p>
          <w:p w14:paraId="43500962" w14:textId="77777777" w:rsidR="009A1462" w:rsidRPr="00091E2E" w:rsidRDefault="009A1462" w:rsidP="009A1462">
            <w:pPr>
              <w:snapToGrid w:val="0"/>
              <w:ind w:left="118" w:right="142"/>
              <w:jc w:val="both"/>
            </w:pPr>
            <w:r w:rsidRPr="00091E2E">
              <w:t>максимальный процент застройки в границах земельного участка –60%;</w:t>
            </w:r>
          </w:p>
          <w:p w14:paraId="7084C778" w14:textId="77777777" w:rsidR="009A1462" w:rsidRPr="00091E2E" w:rsidRDefault="009A1462" w:rsidP="009A1462">
            <w:pPr>
              <w:snapToGrid w:val="0"/>
              <w:ind w:left="118" w:right="142"/>
              <w:jc w:val="both"/>
            </w:pPr>
            <w:r w:rsidRPr="00091E2E">
              <w:t>максимальное количество надземных этажей зданий – 3;</w:t>
            </w:r>
          </w:p>
          <w:p w14:paraId="30E542C0" w14:textId="77777777" w:rsidR="009A1462" w:rsidRPr="00091E2E" w:rsidRDefault="009A1462" w:rsidP="009A1462">
            <w:pPr>
              <w:snapToGrid w:val="0"/>
              <w:ind w:left="118" w:right="142"/>
              <w:jc w:val="both"/>
            </w:pPr>
            <w:r w:rsidRPr="00091E2E">
              <w:t>максимальная высота зданий, строений, сооружений от уровня земли - 12 м;</w:t>
            </w:r>
          </w:p>
          <w:p w14:paraId="663E98D6" w14:textId="77777777" w:rsidR="009A1462" w:rsidRPr="00091E2E" w:rsidRDefault="009A1462" w:rsidP="009A1462">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0A7A48D3" w14:textId="77777777" w:rsidR="009A1462" w:rsidRPr="00091E2E" w:rsidRDefault="009A1462" w:rsidP="009A1462">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261" w:type="dxa"/>
            <w:vMerge/>
          </w:tcPr>
          <w:p w14:paraId="10487C87" w14:textId="77777777" w:rsidR="009A1462" w:rsidRPr="00091E2E" w:rsidRDefault="009A1462" w:rsidP="009A1462">
            <w:pPr>
              <w:snapToGrid w:val="0"/>
              <w:ind w:left="118" w:right="165"/>
              <w:rPr>
                <w:rFonts w:eastAsia="Calibri"/>
              </w:rPr>
            </w:pPr>
          </w:p>
        </w:tc>
      </w:tr>
      <w:tr w:rsidR="002C5923" w:rsidRPr="00091E2E" w14:paraId="63C626BE" w14:textId="77777777" w:rsidTr="008A4291">
        <w:tc>
          <w:tcPr>
            <w:tcW w:w="2014" w:type="dxa"/>
          </w:tcPr>
          <w:p w14:paraId="2D530A49" w14:textId="77777777" w:rsidR="009A1462" w:rsidRPr="00091E2E" w:rsidRDefault="009A1462" w:rsidP="009A1462">
            <w:pPr>
              <w:snapToGrid w:val="0"/>
              <w:ind w:left="137" w:right="156"/>
            </w:pPr>
            <w:r w:rsidRPr="00091E2E">
              <w:t>[4.6]  Общественное питание</w:t>
            </w:r>
          </w:p>
        </w:tc>
        <w:tc>
          <w:tcPr>
            <w:tcW w:w="5221" w:type="dxa"/>
          </w:tcPr>
          <w:p w14:paraId="65BE6CBB" w14:textId="77777777" w:rsidR="009A1462" w:rsidRPr="00091E2E" w:rsidRDefault="009A1462" w:rsidP="009A1462">
            <w:pPr>
              <w:ind w:left="118"/>
              <w:rPr>
                <w:shd w:val="clear" w:color="auto" w:fill="FFFFFF"/>
              </w:rPr>
            </w:pPr>
            <w:r w:rsidRPr="00091E2E">
              <w:rPr>
                <w:shd w:val="clear" w:color="auto" w:fill="FFFFFF"/>
              </w:rPr>
              <w:t>- ресторан;</w:t>
            </w:r>
          </w:p>
          <w:p w14:paraId="555E3672" w14:textId="77777777" w:rsidR="009A1462" w:rsidRPr="00091E2E" w:rsidRDefault="009A1462" w:rsidP="009A1462">
            <w:pPr>
              <w:ind w:left="118"/>
              <w:rPr>
                <w:shd w:val="clear" w:color="auto" w:fill="FFFFFF"/>
              </w:rPr>
            </w:pPr>
            <w:r w:rsidRPr="00091E2E">
              <w:rPr>
                <w:shd w:val="clear" w:color="auto" w:fill="FFFFFF"/>
              </w:rPr>
              <w:t xml:space="preserve">- кафе; </w:t>
            </w:r>
          </w:p>
          <w:p w14:paraId="1A5B9E90" w14:textId="77777777" w:rsidR="009A1462" w:rsidRPr="00091E2E" w:rsidRDefault="009A1462" w:rsidP="009A1462">
            <w:pPr>
              <w:ind w:left="118"/>
              <w:rPr>
                <w:shd w:val="clear" w:color="auto" w:fill="FFFFFF"/>
              </w:rPr>
            </w:pPr>
            <w:r w:rsidRPr="00091E2E">
              <w:rPr>
                <w:shd w:val="clear" w:color="auto" w:fill="FFFFFF"/>
              </w:rPr>
              <w:t>- бар;</w:t>
            </w:r>
          </w:p>
          <w:p w14:paraId="47DECA69" w14:textId="77777777" w:rsidR="009A1462" w:rsidRPr="00091E2E" w:rsidRDefault="009A1462" w:rsidP="009A1462">
            <w:pPr>
              <w:ind w:left="118"/>
              <w:rPr>
                <w:shd w:val="clear" w:color="auto" w:fill="FFFFFF"/>
              </w:rPr>
            </w:pPr>
            <w:r w:rsidRPr="00091E2E">
              <w:rPr>
                <w:shd w:val="clear" w:color="auto" w:fill="FFFFFF"/>
              </w:rPr>
              <w:t>- закусочная;</w:t>
            </w:r>
          </w:p>
          <w:p w14:paraId="4907FEA7" w14:textId="77777777" w:rsidR="009A1462" w:rsidRPr="00091E2E" w:rsidRDefault="009A1462" w:rsidP="009A1462">
            <w:pPr>
              <w:ind w:left="118"/>
              <w:rPr>
                <w:shd w:val="clear" w:color="auto" w:fill="FFFFFF"/>
              </w:rPr>
            </w:pPr>
            <w:r w:rsidRPr="00091E2E">
              <w:rPr>
                <w:shd w:val="clear" w:color="auto" w:fill="FFFFFF"/>
              </w:rPr>
              <w:t>- столовая;</w:t>
            </w:r>
          </w:p>
          <w:p w14:paraId="52C124B5" w14:textId="77777777" w:rsidR="009A1462" w:rsidRPr="00091E2E" w:rsidRDefault="009A1462" w:rsidP="009A1462">
            <w:pPr>
              <w:ind w:left="118"/>
              <w:rPr>
                <w:shd w:val="clear" w:color="auto" w:fill="FFFFFF"/>
              </w:rPr>
            </w:pPr>
            <w:r w:rsidRPr="00091E2E">
              <w:rPr>
                <w:shd w:val="clear" w:color="auto" w:fill="FFFFFF"/>
              </w:rPr>
              <w:t>- отдел кулинарии;</w:t>
            </w:r>
          </w:p>
          <w:p w14:paraId="56AA1E00" w14:textId="77777777" w:rsidR="009A1462" w:rsidRPr="00091E2E" w:rsidRDefault="009A1462" w:rsidP="009A1462">
            <w:pPr>
              <w:snapToGrid w:val="0"/>
              <w:ind w:left="118" w:right="142"/>
              <w:jc w:val="both"/>
            </w:pPr>
            <w:r w:rsidRPr="00091E2E">
              <w:rPr>
                <w:shd w:val="clear" w:color="auto" w:fill="FFFFFF"/>
              </w:rPr>
              <w:t>- пункт быстрого питания</w:t>
            </w:r>
          </w:p>
        </w:tc>
        <w:tc>
          <w:tcPr>
            <w:tcW w:w="4677" w:type="dxa"/>
          </w:tcPr>
          <w:p w14:paraId="574DD591" w14:textId="77777777" w:rsidR="009A1462" w:rsidRPr="00091E2E" w:rsidRDefault="009A1462" w:rsidP="009A1462">
            <w:pPr>
              <w:snapToGrid w:val="0"/>
              <w:ind w:left="118" w:right="142"/>
              <w:jc w:val="both"/>
            </w:pPr>
            <w:r w:rsidRPr="00091E2E">
              <w:t>Минимальная/максимальная площадь земельных участков – 200/10000 кв. м;</w:t>
            </w:r>
          </w:p>
          <w:p w14:paraId="60070745" w14:textId="77777777" w:rsidR="009A1462" w:rsidRPr="00091E2E" w:rsidRDefault="009A1462" w:rsidP="009A1462">
            <w:pPr>
              <w:snapToGrid w:val="0"/>
              <w:ind w:left="118" w:right="142"/>
              <w:jc w:val="both"/>
            </w:pPr>
            <w:r w:rsidRPr="00091E2E">
              <w:t>максимальный процент застройки в границах земельного участка – 60%;</w:t>
            </w:r>
          </w:p>
          <w:p w14:paraId="08AEDBFA" w14:textId="77777777" w:rsidR="009A1462" w:rsidRPr="00091E2E" w:rsidRDefault="009A1462" w:rsidP="009A1462">
            <w:pPr>
              <w:snapToGrid w:val="0"/>
              <w:ind w:left="118" w:right="142"/>
              <w:jc w:val="both"/>
            </w:pPr>
            <w:r w:rsidRPr="00091E2E">
              <w:t>максимальное количество надземных этажей зданий –                    2;</w:t>
            </w:r>
          </w:p>
          <w:p w14:paraId="3739CD9A" w14:textId="77777777" w:rsidR="009A1462" w:rsidRPr="00091E2E" w:rsidRDefault="009A1462" w:rsidP="009A1462">
            <w:pPr>
              <w:snapToGrid w:val="0"/>
              <w:ind w:left="118" w:right="142"/>
              <w:jc w:val="both"/>
            </w:pPr>
            <w:r w:rsidRPr="00091E2E">
              <w:t>максимальная высота зданий, строений, сооружений от уровня земли -12 м;</w:t>
            </w:r>
          </w:p>
          <w:p w14:paraId="3F91673C" w14:textId="77777777" w:rsidR="009A1462" w:rsidRPr="00091E2E" w:rsidRDefault="009A1462" w:rsidP="009A1462">
            <w:pPr>
              <w:tabs>
                <w:tab w:val="left" w:pos="2520"/>
              </w:tabs>
              <w:ind w:left="118" w:right="142"/>
              <w:jc w:val="both"/>
              <w:rPr>
                <w:rFonts w:eastAsia="SimSun"/>
                <w:lang w:eastAsia="zh-CN" w:bidi="ru-RU"/>
              </w:rPr>
            </w:pPr>
            <w:r w:rsidRPr="00091E2E">
              <w:t xml:space="preserve">минимальные отступы от красной линии – 5 м; от </w:t>
            </w:r>
            <w:r w:rsidRPr="00091E2E">
              <w:lastRenderedPageBreak/>
              <w:t>иных границ – 3 м</w:t>
            </w:r>
            <w:r w:rsidRPr="00091E2E">
              <w:rPr>
                <w:rFonts w:eastAsia="SimSun"/>
                <w:lang w:eastAsia="zh-CN" w:bidi="ru-RU"/>
              </w:rPr>
              <w:t>;</w:t>
            </w:r>
          </w:p>
          <w:p w14:paraId="48323DEA" w14:textId="77777777" w:rsidR="009A1462" w:rsidRPr="00091E2E" w:rsidRDefault="009A1462" w:rsidP="009A1462">
            <w:pPr>
              <w:snapToGrid w:val="0"/>
              <w:ind w:left="118" w:right="142"/>
              <w:jc w:val="both"/>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3261" w:type="dxa"/>
            <w:vMerge/>
          </w:tcPr>
          <w:p w14:paraId="4A7E2109" w14:textId="77777777" w:rsidR="009A1462" w:rsidRPr="00091E2E" w:rsidRDefault="009A1462" w:rsidP="009A1462">
            <w:pPr>
              <w:snapToGrid w:val="0"/>
              <w:ind w:left="118" w:right="165"/>
              <w:rPr>
                <w:rFonts w:eastAsia="Calibri"/>
              </w:rPr>
            </w:pPr>
          </w:p>
        </w:tc>
      </w:tr>
      <w:tr w:rsidR="002C5923" w:rsidRPr="00091E2E" w14:paraId="26B4676B" w14:textId="77777777" w:rsidTr="008A4291">
        <w:tc>
          <w:tcPr>
            <w:tcW w:w="2014" w:type="dxa"/>
          </w:tcPr>
          <w:p w14:paraId="43C92402" w14:textId="77777777" w:rsidR="009A1462" w:rsidRPr="00091E2E" w:rsidRDefault="009A1462" w:rsidP="009A1462">
            <w:pPr>
              <w:snapToGrid w:val="0"/>
              <w:ind w:left="156"/>
            </w:pPr>
            <w:r w:rsidRPr="00091E2E">
              <w:t>[4.9.2]  Стоянка транспортных средств</w:t>
            </w:r>
          </w:p>
        </w:tc>
        <w:tc>
          <w:tcPr>
            <w:tcW w:w="5221" w:type="dxa"/>
          </w:tcPr>
          <w:p w14:paraId="16774A87" w14:textId="77777777" w:rsidR="009A1462" w:rsidRPr="00091E2E" w:rsidRDefault="009A1462" w:rsidP="008130D9">
            <w:pPr>
              <w:ind w:left="118"/>
            </w:pPr>
            <w:r w:rsidRPr="00091E2E">
              <w:t>- стоянка (парковка)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p>
        </w:tc>
        <w:tc>
          <w:tcPr>
            <w:tcW w:w="4677" w:type="dxa"/>
          </w:tcPr>
          <w:p w14:paraId="7972E2CC" w14:textId="77777777" w:rsidR="009A1462" w:rsidRPr="00091E2E" w:rsidRDefault="009A1462" w:rsidP="009A1462">
            <w:pPr>
              <w:snapToGrid w:val="0"/>
              <w:ind w:left="132" w:right="131"/>
              <w:jc w:val="both"/>
            </w:pPr>
            <w:r w:rsidRPr="00091E2E">
              <w:t>Минимальная/максимальная</w:t>
            </w:r>
            <w:r w:rsidR="0070469D" w:rsidRPr="00091E2E">
              <w:t xml:space="preserve"> площадь земельных участков – 5</w:t>
            </w:r>
            <w:r w:rsidRPr="00091E2E">
              <w:t>0/1000 кв. м;</w:t>
            </w:r>
          </w:p>
          <w:p w14:paraId="4773B06F" w14:textId="77777777" w:rsidR="00042059" w:rsidRPr="00091E2E" w:rsidRDefault="00042059" w:rsidP="009A1462">
            <w:pPr>
              <w:snapToGrid w:val="0"/>
              <w:ind w:left="132" w:right="131"/>
              <w:jc w:val="both"/>
            </w:pPr>
            <w:r w:rsidRPr="00091E2E">
              <w:rPr>
                <w:rFonts w:eastAsia="SimSun"/>
                <w:lang w:eastAsia="zh-CN" w:bidi="ru-RU"/>
              </w:rPr>
              <w:t>минимальный процент озеленения земельного участка 15%.</w:t>
            </w:r>
          </w:p>
        </w:tc>
        <w:tc>
          <w:tcPr>
            <w:tcW w:w="3261" w:type="dxa"/>
            <w:vMerge/>
          </w:tcPr>
          <w:p w14:paraId="3C4463C6" w14:textId="77777777" w:rsidR="009A1462" w:rsidRPr="00091E2E" w:rsidRDefault="009A1462" w:rsidP="009A1462">
            <w:pPr>
              <w:snapToGrid w:val="0"/>
              <w:ind w:left="118" w:right="165"/>
              <w:rPr>
                <w:rFonts w:eastAsia="Calibri"/>
              </w:rPr>
            </w:pPr>
          </w:p>
        </w:tc>
      </w:tr>
      <w:tr w:rsidR="002C5923" w:rsidRPr="00091E2E" w14:paraId="58A1ADA0" w14:textId="77777777" w:rsidTr="008A4291">
        <w:trPr>
          <w:trHeight w:val="3220"/>
        </w:trPr>
        <w:tc>
          <w:tcPr>
            <w:tcW w:w="2014" w:type="dxa"/>
            <w:tcBorders>
              <w:bottom w:val="single" w:sz="4" w:space="0" w:color="auto"/>
            </w:tcBorders>
          </w:tcPr>
          <w:p w14:paraId="71F02818" w14:textId="77777777" w:rsidR="009A1462" w:rsidRPr="00091E2E" w:rsidRDefault="009A1462" w:rsidP="009A1462">
            <w:pPr>
              <w:snapToGrid w:val="0"/>
              <w:ind w:left="137" w:right="156"/>
            </w:pPr>
            <w:r w:rsidRPr="00091E2E">
              <w:t xml:space="preserve">[9.3] </w:t>
            </w:r>
          </w:p>
          <w:p w14:paraId="253F11B6" w14:textId="77777777" w:rsidR="009A1462" w:rsidRPr="00091E2E" w:rsidRDefault="009A1462" w:rsidP="009A1462">
            <w:pPr>
              <w:snapToGrid w:val="0"/>
              <w:ind w:left="137" w:right="156"/>
            </w:pPr>
            <w:r w:rsidRPr="00091E2E">
              <w:t>Историко-культурная деятельность</w:t>
            </w:r>
          </w:p>
        </w:tc>
        <w:tc>
          <w:tcPr>
            <w:tcW w:w="5221" w:type="dxa"/>
            <w:tcBorders>
              <w:bottom w:val="single" w:sz="4" w:space="0" w:color="auto"/>
            </w:tcBorders>
          </w:tcPr>
          <w:p w14:paraId="7F9749A8" w14:textId="77777777" w:rsidR="009A1462" w:rsidRPr="00091E2E" w:rsidRDefault="009A1462" w:rsidP="009A1462">
            <w:pPr>
              <w:pStyle w:val="s16"/>
              <w:shd w:val="clear" w:color="auto" w:fill="FFFFFF"/>
              <w:spacing w:before="0" w:beforeAutospacing="0" w:after="0" w:afterAutospacing="0"/>
              <w:ind w:left="118"/>
              <w:rPr>
                <w:sz w:val="20"/>
                <w:szCs w:val="20"/>
              </w:rPr>
            </w:pPr>
            <w:r w:rsidRPr="00091E2E">
              <w:rPr>
                <w:sz w:val="20"/>
                <w:szCs w:val="20"/>
              </w:rPr>
              <w:t>- мемориальные комплексы;</w:t>
            </w:r>
          </w:p>
          <w:p w14:paraId="69F1AA5D" w14:textId="77777777" w:rsidR="009A1462" w:rsidRPr="00091E2E" w:rsidRDefault="009A1462" w:rsidP="009A1462">
            <w:pPr>
              <w:pStyle w:val="s16"/>
              <w:shd w:val="clear" w:color="auto" w:fill="FFFFFF"/>
              <w:spacing w:before="0" w:beforeAutospacing="0" w:after="0" w:afterAutospacing="0"/>
              <w:ind w:left="118"/>
              <w:rPr>
                <w:sz w:val="20"/>
                <w:szCs w:val="20"/>
              </w:rPr>
            </w:pPr>
            <w:r w:rsidRPr="00091E2E">
              <w:rPr>
                <w:sz w:val="20"/>
                <w:szCs w:val="20"/>
              </w:rPr>
              <w:t>- монументы, памятники и памятные знаки;</w:t>
            </w:r>
          </w:p>
          <w:p w14:paraId="7721A732" w14:textId="77777777" w:rsidR="009A1462" w:rsidRPr="00091E2E" w:rsidRDefault="009A1462" w:rsidP="009A1462">
            <w:pPr>
              <w:pStyle w:val="s16"/>
              <w:shd w:val="clear" w:color="auto" w:fill="FFFFFF"/>
              <w:spacing w:before="0" w:beforeAutospacing="0" w:after="0" w:afterAutospacing="0"/>
              <w:ind w:left="118"/>
              <w:rPr>
                <w:sz w:val="20"/>
                <w:szCs w:val="20"/>
              </w:rPr>
            </w:pPr>
            <w:r w:rsidRPr="00091E2E">
              <w:rPr>
                <w:sz w:val="20"/>
                <w:szCs w:val="20"/>
              </w:rPr>
              <w:t>- памятники истории и культуры в том числе:</w:t>
            </w:r>
          </w:p>
          <w:p w14:paraId="61181B34" w14:textId="77777777" w:rsidR="009A1462" w:rsidRPr="00091E2E" w:rsidRDefault="009A1462" w:rsidP="009A146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объекты культурного наследия, </w:t>
            </w:r>
          </w:p>
          <w:p w14:paraId="74D88569" w14:textId="77777777" w:rsidR="009A1462" w:rsidRPr="00091E2E" w:rsidRDefault="009A1462" w:rsidP="009A1462">
            <w:pPr>
              <w:pStyle w:val="s16"/>
              <w:shd w:val="clear" w:color="auto" w:fill="FFFFFF"/>
              <w:spacing w:before="0" w:beforeAutospacing="0" w:after="0" w:afterAutospacing="0"/>
              <w:ind w:left="118"/>
              <w:rPr>
                <w:sz w:val="20"/>
                <w:szCs w:val="20"/>
              </w:rPr>
            </w:pPr>
            <w:r w:rsidRPr="00091E2E">
              <w:rPr>
                <w:sz w:val="20"/>
                <w:szCs w:val="20"/>
              </w:rPr>
              <w:t>- историческое здание (объект культурного наследия);</w:t>
            </w:r>
          </w:p>
          <w:p w14:paraId="31830016" w14:textId="77777777" w:rsidR="009A1462" w:rsidRPr="00091E2E" w:rsidRDefault="009A1462" w:rsidP="009A1462">
            <w:pPr>
              <w:pStyle w:val="s16"/>
              <w:shd w:val="clear" w:color="auto" w:fill="FFFFFF"/>
              <w:spacing w:before="0" w:beforeAutospacing="0" w:after="0" w:afterAutospacing="0"/>
              <w:ind w:left="118"/>
              <w:rPr>
                <w:sz w:val="20"/>
                <w:szCs w:val="20"/>
              </w:rPr>
            </w:pPr>
            <w:r w:rsidRPr="00091E2E">
              <w:rPr>
                <w:sz w:val="20"/>
                <w:szCs w:val="20"/>
              </w:rPr>
              <w:t>- объекты археологического наследия;</w:t>
            </w:r>
          </w:p>
          <w:p w14:paraId="09A7180C" w14:textId="77777777" w:rsidR="009A1462" w:rsidRPr="00091E2E" w:rsidRDefault="009A1462" w:rsidP="009A1462">
            <w:pPr>
              <w:pStyle w:val="s16"/>
              <w:shd w:val="clear" w:color="auto" w:fill="FFFFFF"/>
              <w:spacing w:before="0" w:beforeAutospacing="0" w:after="0" w:afterAutospacing="0"/>
              <w:ind w:left="118"/>
              <w:rPr>
                <w:sz w:val="20"/>
                <w:szCs w:val="20"/>
              </w:rPr>
            </w:pPr>
            <w:r w:rsidRPr="00091E2E">
              <w:rPr>
                <w:sz w:val="20"/>
                <w:szCs w:val="20"/>
              </w:rPr>
              <w:t>- места бытования исторических промыслов, производств и ремесел;</w:t>
            </w:r>
          </w:p>
          <w:p w14:paraId="6A5245D8" w14:textId="77777777" w:rsidR="009A1462" w:rsidRPr="00091E2E" w:rsidRDefault="009A1462" w:rsidP="009A1462">
            <w:pPr>
              <w:snapToGrid w:val="0"/>
              <w:ind w:left="118" w:right="142"/>
              <w:jc w:val="both"/>
            </w:pPr>
            <w:r w:rsidRPr="00091E2E">
              <w:t>- недействующие военные и гражданские захоронения</w:t>
            </w:r>
          </w:p>
        </w:tc>
        <w:tc>
          <w:tcPr>
            <w:tcW w:w="4677" w:type="dxa"/>
            <w:tcBorders>
              <w:bottom w:val="single" w:sz="4" w:space="0" w:color="auto"/>
            </w:tcBorders>
          </w:tcPr>
          <w:p w14:paraId="714E663A" w14:textId="77777777" w:rsidR="009A1462" w:rsidRPr="00091E2E" w:rsidRDefault="009A1462" w:rsidP="009A1462">
            <w:pPr>
              <w:snapToGrid w:val="0"/>
              <w:ind w:left="118" w:right="142"/>
              <w:jc w:val="center"/>
            </w:pPr>
            <w:r w:rsidRPr="00091E2E">
              <w:t>Регламенты не распространяются</w:t>
            </w:r>
          </w:p>
          <w:p w14:paraId="67B4BB73" w14:textId="77777777" w:rsidR="009A1462" w:rsidRPr="00091E2E" w:rsidRDefault="009A1462" w:rsidP="009A1462">
            <w:pPr>
              <w:snapToGrid w:val="0"/>
              <w:ind w:left="118" w:right="142"/>
              <w:jc w:val="center"/>
            </w:pPr>
            <w:r w:rsidRPr="00091E2E">
              <w:t>(не подлежат установлению).</w:t>
            </w:r>
          </w:p>
          <w:p w14:paraId="1B8818B3" w14:textId="77777777" w:rsidR="009A1462" w:rsidRPr="00091E2E" w:rsidRDefault="009A1462" w:rsidP="009A1462">
            <w:pPr>
              <w:snapToGrid w:val="0"/>
              <w:ind w:left="118" w:right="142"/>
              <w:jc w:val="center"/>
              <w:rPr>
                <w:shd w:val="clear" w:color="auto" w:fill="FFFFFF"/>
              </w:rP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59"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60"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261" w:type="dxa"/>
            <w:vMerge/>
            <w:tcBorders>
              <w:bottom w:val="single" w:sz="4" w:space="0" w:color="auto"/>
            </w:tcBorders>
          </w:tcPr>
          <w:p w14:paraId="4F285069" w14:textId="77777777" w:rsidR="009A1462" w:rsidRPr="00091E2E" w:rsidRDefault="009A1462" w:rsidP="009A1462">
            <w:pPr>
              <w:snapToGrid w:val="0"/>
              <w:ind w:left="118" w:right="165"/>
              <w:rPr>
                <w:rFonts w:eastAsia="Calibri"/>
              </w:rPr>
            </w:pPr>
          </w:p>
        </w:tc>
      </w:tr>
      <w:tr w:rsidR="002C5923" w:rsidRPr="00091E2E" w14:paraId="0AA20607" w14:textId="77777777" w:rsidTr="008A4291">
        <w:trPr>
          <w:trHeight w:val="1150"/>
        </w:trPr>
        <w:tc>
          <w:tcPr>
            <w:tcW w:w="2014" w:type="dxa"/>
            <w:tcBorders>
              <w:bottom w:val="single" w:sz="4" w:space="0" w:color="auto"/>
            </w:tcBorders>
          </w:tcPr>
          <w:p w14:paraId="4D8EB907" w14:textId="77777777" w:rsidR="009A1462" w:rsidRPr="00091E2E" w:rsidRDefault="009A1462" w:rsidP="009A1462">
            <w:pPr>
              <w:tabs>
                <w:tab w:val="left" w:pos="2520"/>
              </w:tabs>
              <w:snapToGrid w:val="0"/>
              <w:ind w:left="137" w:right="156"/>
            </w:pPr>
            <w:r w:rsidRPr="00091E2E">
              <w:t xml:space="preserve">[12.0] </w:t>
            </w:r>
          </w:p>
          <w:p w14:paraId="775D1C94" w14:textId="77777777" w:rsidR="009A1462" w:rsidRPr="00091E2E" w:rsidRDefault="009A1462" w:rsidP="009A1462">
            <w:pPr>
              <w:tabs>
                <w:tab w:val="left" w:pos="2520"/>
              </w:tabs>
              <w:snapToGrid w:val="0"/>
              <w:ind w:left="147" w:right="166"/>
            </w:pPr>
            <w:r w:rsidRPr="00091E2E">
              <w:t>Земельные участки (территории) общего пользования</w:t>
            </w:r>
          </w:p>
        </w:tc>
        <w:tc>
          <w:tcPr>
            <w:tcW w:w="5221" w:type="dxa"/>
            <w:tcBorders>
              <w:bottom w:val="single" w:sz="4" w:space="0" w:color="auto"/>
            </w:tcBorders>
          </w:tcPr>
          <w:p w14:paraId="4A1E4E34" w14:textId="77777777" w:rsidR="009A1462" w:rsidRPr="00091E2E" w:rsidRDefault="009A1462" w:rsidP="009A1462">
            <w:pPr>
              <w:snapToGrid w:val="0"/>
              <w:ind w:left="118" w:right="165"/>
              <w:jc w:val="both"/>
            </w:pPr>
            <w:r w:rsidRPr="00091E2E">
              <w:t>Отсутствуют</w:t>
            </w:r>
          </w:p>
        </w:tc>
        <w:tc>
          <w:tcPr>
            <w:tcW w:w="4677" w:type="dxa"/>
            <w:tcBorders>
              <w:bottom w:val="single" w:sz="4" w:space="0" w:color="auto"/>
            </w:tcBorders>
          </w:tcPr>
          <w:p w14:paraId="07AB0539" w14:textId="77777777" w:rsidR="009A1462" w:rsidRPr="00091E2E" w:rsidRDefault="009A1462" w:rsidP="009A1462">
            <w:pPr>
              <w:tabs>
                <w:tab w:val="left" w:pos="1134"/>
              </w:tabs>
              <w:snapToGrid w:val="0"/>
              <w:ind w:left="142" w:right="207"/>
              <w:jc w:val="center"/>
            </w:pPr>
            <w:r w:rsidRPr="00091E2E">
              <w:t>Регламенты не распространяются</w:t>
            </w:r>
          </w:p>
          <w:p w14:paraId="46F41780" w14:textId="77777777" w:rsidR="009A1462" w:rsidRPr="00091E2E" w:rsidRDefault="009A1462" w:rsidP="009A1462">
            <w:pPr>
              <w:tabs>
                <w:tab w:val="left" w:pos="1134"/>
              </w:tabs>
              <w:snapToGrid w:val="0"/>
              <w:ind w:left="142" w:right="207"/>
              <w:jc w:val="center"/>
            </w:pPr>
            <w:r w:rsidRPr="00091E2E">
              <w:t xml:space="preserve">(не подлежат установлению) </w:t>
            </w:r>
            <w:r w:rsidRPr="00091E2E">
              <w:rPr>
                <w:sz w:val="18"/>
                <w:szCs w:val="18"/>
                <w:lang w:eastAsia="en-US"/>
              </w:rPr>
              <w:t>в соответствии с п. 2 ч. 4 ст. 36 Градостроительного кодекса Российской Федерации</w:t>
            </w:r>
          </w:p>
          <w:p w14:paraId="1D366165" w14:textId="77777777" w:rsidR="009A1462" w:rsidRPr="00091E2E" w:rsidRDefault="009A1462" w:rsidP="009A1462">
            <w:pPr>
              <w:tabs>
                <w:tab w:val="left" w:pos="1134"/>
              </w:tabs>
              <w:snapToGrid w:val="0"/>
              <w:ind w:left="142" w:right="207"/>
              <w:jc w:val="center"/>
              <w:rPr>
                <w:strike/>
              </w:rPr>
            </w:pPr>
          </w:p>
        </w:tc>
        <w:tc>
          <w:tcPr>
            <w:tcW w:w="3261" w:type="dxa"/>
            <w:vMerge/>
            <w:tcBorders>
              <w:bottom w:val="single" w:sz="4" w:space="0" w:color="auto"/>
            </w:tcBorders>
          </w:tcPr>
          <w:p w14:paraId="4A4315A4" w14:textId="77777777" w:rsidR="009A1462" w:rsidRPr="00091E2E" w:rsidRDefault="009A1462" w:rsidP="009A1462">
            <w:pPr>
              <w:tabs>
                <w:tab w:val="left" w:pos="1060"/>
              </w:tabs>
              <w:ind w:firstLine="567"/>
            </w:pPr>
          </w:p>
        </w:tc>
      </w:tr>
      <w:tr w:rsidR="002C5923" w:rsidRPr="00091E2E" w14:paraId="29AEAB5D" w14:textId="77777777" w:rsidTr="008A4291">
        <w:trPr>
          <w:trHeight w:val="230"/>
        </w:trPr>
        <w:tc>
          <w:tcPr>
            <w:tcW w:w="2014" w:type="dxa"/>
          </w:tcPr>
          <w:p w14:paraId="04CDFF08" w14:textId="77777777" w:rsidR="009A1462" w:rsidRPr="00091E2E" w:rsidRDefault="009A1462" w:rsidP="009A1462">
            <w:pPr>
              <w:tabs>
                <w:tab w:val="left" w:pos="2520"/>
              </w:tabs>
              <w:snapToGrid w:val="0"/>
              <w:ind w:left="137" w:right="156"/>
            </w:pPr>
            <w:r w:rsidRPr="00091E2E">
              <w:t xml:space="preserve">[12.0.1] </w:t>
            </w:r>
          </w:p>
          <w:p w14:paraId="6DBD8A21" w14:textId="77777777" w:rsidR="009A1462" w:rsidRPr="00091E2E" w:rsidRDefault="009A1462" w:rsidP="009A1462">
            <w:pPr>
              <w:tabs>
                <w:tab w:val="left" w:pos="2520"/>
              </w:tabs>
              <w:snapToGrid w:val="0"/>
              <w:ind w:left="137" w:right="156"/>
            </w:pPr>
            <w:r w:rsidRPr="00091E2E">
              <w:t>Улично-дорожная сеть</w:t>
            </w:r>
          </w:p>
        </w:tc>
        <w:tc>
          <w:tcPr>
            <w:tcW w:w="5221" w:type="dxa"/>
          </w:tcPr>
          <w:p w14:paraId="1B6904FC" w14:textId="77777777" w:rsidR="009A1462" w:rsidRPr="00091E2E" w:rsidRDefault="00DA23E0" w:rsidP="009C164E">
            <w:pPr>
              <w:snapToGrid w:val="0"/>
              <w:ind w:left="118" w:right="307"/>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1"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62" w:anchor="/document/75062082/entry/1049" w:history="1">
              <w:r w:rsidRPr="00091E2E">
                <w:rPr>
                  <w:rStyle w:val="af5"/>
                  <w:color w:val="auto"/>
                  <w:u w:val="none"/>
                  <w:shd w:val="clear" w:color="auto" w:fill="FFFFFF"/>
                </w:rPr>
                <w:t>4.9</w:t>
              </w:r>
            </w:hyperlink>
            <w:r w:rsidRPr="00091E2E">
              <w:rPr>
                <w:shd w:val="clear" w:color="auto" w:fill="FFFFFF"/>
              </w:rPr>
              <w:t>, </w:t>
            </w:r>
            <w:hyperlink r:id="rId63"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677" w:type="dxa"/>
          </w:tcPr>
          <w:p w14:paraId="26F0E7BA" w14:textId="77777777" w:rsidR="009A1462" w:rsidRPr="00091E2E" w:rsidRDefault="009A1462" w:rsidP="009A1462">
            <w:pPr>
              <w:tabs>
                <w:tab w:val="left" w:pos="1134"/>
              </w:tabs>
              <w:snapToGrid w:val="0"/>
              <w:ind w:left="142" w:right="207"/>
              <w:jc w:val="center"/>
            </w:pPr>
            <w:r w:rsidRPr="00091E2E">
              <w:t>Регламенты не распространяются</w:t>
            </w:r>
          </w:p>
          <w:p w14:paraId="02F69C8C" w14:textId="77777777" w:rsidR="009A1462" w:rsidRPr="00091E2E" w:rsidRDefault="009A1462" w:rsidP="009A1462">
            <w:pPr>
              <w:tabs>
                <w:tab w:val="left" w:pos="1134"/>
              </w:tabs>
              <w:snapToGrid w:val="0"/>
              <w:ind w:left="142" w:right="207"/>
              <w:jc w:val="center"/>
            </w:pPr>
            <w:r w:rsidRPr="00091E2E">
              <w:t>(не подлежат установлению).</w:t>
            </w:r>
          </w:p>
          <w:p w14:paraId="49E04F65" w14:textId="77777777" w:rsidR="009A1462" w:rsidRPr="00091E2E" w:rsidRDefault="009A1462" w:rsidP="009A1462">
            <w:pPr>
              <w:widowControl/>
              <w:autoSpaceDE/>
              <w:jc w:val="center"/>
              <w:rPr>
                <w:lang w:eastAsia="en-US"/>
              </w:rPr>
            </w:pPr>
            <w:r w:rsidRPr="00091E2E">
              <w:rPr>
                <w:lang w:eastAsia="en-US"/>
              </w:rPr>
              <w:t>В соответствии с п. 2 ч. 4 ст. 36 Градостроительного кодекса Российской Федерации</w:t>
            </w:r>
            <w:r w:rsidR="00095D2C">
              <w:rPr>
                <w:lang w:eastAsia="en-US"/>
              </w:rPr>
              <w:t xml:space="preserve"> </w:t>
            </w:r>
            <w:r w:rsidRPr="00091E2E">
              <w:rPr>
                <w:shd w:val="clear" w:color="auto" w:fill="FFFFFF"/>
              </w:rPr>
              <w:t>действие градостроительного регламента не распространяется на земельные участки</w:t>
            </w:r>
            <w:r w:rsidR="00095D2C">
              <w:rPr>
                <w:shd w:val="clear" w:color="auto" w:fill="FFFFFF"/>
              </w:rPr>
              <w:t xml:space="preserve"> </w:t>
            </w:r>
            <w:r w:rsidRPr="00091E2E">
              <w:rPr>
                <w:shd w:val="clear" w:color="auto" w:fill="FFFFFF"/>
              </w:rPr>
              <w:t>в границах </w:t>
            </w:r>
            <w:hyperlink r:id="rId64" w:anchor="/document/12138258/entry/1012" w:history="1">
              <w:r w:rsidRPr="00091E2E">
                <w:rPr>
                  <w:shd w:val="clear" w:color="auto" w:fill="FFFFFF"/>
                </w:rPr>
                <w:t>территорий общего пользования</w:t>
              </w:r>
            </w:hyperlink>
            <w:r w:rsidRPr="00091E2E">
              <w:t>.</w:t>
            </w:r>
            <w:r w:rsidR="00095D2C">
              <w:t xml:space="preserve"> </w:t>
            </w: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w:t>
            </w:r>
          </w:p>
        </w:tc>
        <w:tc>
          <w:tcPr>
            <w:tcW w:w="3261" w:type="dxa"/>
            <w:vMerge/>
          </w:tcPr>
          <w:p w14:paraId="3D52B9CC" w14:textId="77777777" w:rsidR="009A1462" w:rsidRPr="00091E2E" w:rsidRDefault="009A1462" w:rsidP="009A1462">
            <w:pPr>
              <w:tabs>
                <w:tab w:val="left" w:pos="2520"/>
              </w:tabs>
              <w:ind w:firstLine="567"/>
            </w:pPr>
          </w:p>
        </w:tc>
      </w:tr>
      <w:tr w:rsidR="009A1462" w:rsidRPr="00091E2E" w14:paraId="1F2F6B8E" w14:textId="77777777" w:rsidTr="008A4291">
        <w:trPr>
          <w:trHeight w:val="1840"/>
        </w:trPr>
        <w:tc>
          <w:tcPr>
            <w:tcW w:w="2014" w:type="dxa"/>
            <w:tcBorders>
              <w:bottom w:val="single" w:sz="4" w:space="0" w:color="auto"/>
            </w:tcBorders>
          </w:tcPr>
          <w:p w14:paraId="2CF0E9F9" w14:textId="77777777" w:rsidR="009A1462" w:rsidRPr="00091E2E" w:rsidRDefault="009A1462" w:rsidP="009A1462">
            <w:pPr>
              <w:tabs>
                <w:tab w:val="left" w:pos="2520"/>
              </w:tabs>
              <w:snapToGrid w:val="0"/>
              <w:ind w:left="147" w:right="166"/>
            </w:pPr>
            <w:r w:rsidRPr="00091E2E">
              <w:lastRenderedPageBreak/>
              <w:t>[12.0.2] Благоустройство территории</w:t>
            </w:r>
          </w:p>
        </w:tc>
        <w:tc>
          <w:tcPr>
            <w:tcW w:w="5221" w:type="dxa"/>
            <w:tcBorders>
              <w:bottom w:val="single" w:sz="4" w:space="0" w:color="auto"/>
            </w:tcBorders>
          </w:tcPr>
          <w:p w14:paraId="314CD178" w14:textId="77777777" w:rsidR="009A1462" w:rsidRPr="00091E2E" w:rsidRDefault="009A1462" w:rsidP="009A1462">
            <w:pPr>
              <w:snapToGrid w:val="0"/>
              <w:ind w:left="118" w:right="307"/>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677" w:type="dxa"/>
            <w:tcBorders>
              <w:bottom w:val="single" w:sz="4" w:space="0" w:color="auto"/>
            </w:tcBorders>
          </w:tcPr>
          <w:p w14:paraId="6B0CC487" w14:textId="77777777" w:rsidR="009A1462" w:rsidRPr="00091E2E" w:rsidRDefault="009A1462" w:rsidP="009A1462">
            <w:pPr>
              <w:tabs>
                <w:tab w:val="left" w:pos="1134"/>
              </w:tabs>
              <w:snapToGrid w:val="0"/>
              <w:ind w:left="142" w:right="207"/>
              <w:jc w:val="center"/>
            </w:pPr>
            <w:r w:rsidRPr="00091E2E">
              <w:t>Регламенты не распространяются</w:t>
            </w:r>
          </w:p>
          <w:p w14:paraId="63DC6A60" w14:textId="77777777" w:rsidR="009A1462" w:rsidRPr="00091E2E" w:rsidRDefault="009A1462" w:rsidP="009A1462">
            <w:pPr>
              <w:tabs>
                <w:tab w:val="left" w:pos="1134"/>
              </w:tabs>
              <w:snapToGrid w:val="0"/>
              <w:ind w:left="142" w:right="207"/>
              <w:jc w:val="center"/>
            </w:pPr>
            <w:r w:rsidRPr="00091E2E">
              <w:t xml:space="preserve">(не подлежат установлению). </w:t>
            </w:r>
          </w:p>
          <w:p w14:paraId="19E9BE1E" w14:textId="77777777" w:rsidR="009A1462" w:rsidRPr="00091E2E" w:rsidRDefault="009A1462" w:rsidP="009A1462">
            <w:pPr>
              <w:tabs>
                <w:tab w:val="left" w:pos="1134"/>
              </w:tabs>
              <w:snapToGrid w:val="0"/>
              <w:ind w:left="142" w:right="207"/>
              <w:jc w:val="center"/>
            </w:pPr>
            <w:r w:rsidRPr="00091E2E">
              <w:t>Благоустройство территории на землях общего пользования проводится в соответствии с правилами благоустройства Кропоткинского городского поселения.</w:t>
            </w:r>
          </w:p>
          <w:p w14:paraId="372F4530" w14:textId="77777777" w:rsidR="009A1462" w:rsidRPr="00091E2E" w:rsidRDefault="009A1462" w:rsidP="009A1462">
            <w:pPr>
              <w:tabs>
                <w:tab w:val="left" w:pos="1134"/>
              </w:tabs>
              <w:snapToGrid w:val="0"/>
              <w:ind w:left="142" w:right="207"/>
              <w:jc w:val="center"/>
            </w:pPr>
          </w:p>
        </w:tc>
        <w:tc>
          <w:tcPr>
            <w:tcW w:w="3261" w:type="dxa"/>
            <w:vMerge/>
            <w:tcBorders>
              <w:bottom w:val="single" w:sz="4" w:space="0" w:color="auto"/>
            </w:tcBorders>
          </w:tcPr>
          <w:p w14:paraId="2B7E166F" w14:textId="77777777" w:rsidR="009A1462" w:rsidRPr="00091E2E" w:rsidRDefault="009A1462" w:rsidP="009A1462">
            <w:pPr>
              <w:tabs>
                <w:tab w:val="left" w:pos="2520"/>
              </w:tabs>
              <w:ind w:firstLine="567"/>
            </w:pPr>
          </w:p>
        </w:tc>
      </w:tr>
    </w:tbl>
    <w:p w14:paraId="793DE825" w14:textId="77777777" w:rsidR="009A1462" w:rsidRPr="00091E2E" w:rsidRDefault="009A1462" w:rsidP="009A1462">
      <w:pPr>
        <w:tabs>
          <w:tab w:val="left" w:pos="2520"/>
        </w:tabs>
        <w:rPr>
          <w:b/>
        </w:rPr>
      </w:pPr>
    </w:p>
    <w:p w14:paraId="56FFD12C" w14:textId="77777777" w:rsidR="009A1462" w:rsidRPr="00091E2E" w:rsidRDefault="009A1462" w:rsidP="009A1462">
      <w:pPr>
        <w:tabs>
          <w:tab w:val="left" w:pos="2520"/>
        </w:tabs>
        <w:ind w:firstLine="567"/>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2F085708" w14:textId="77777777" w:rsidR="009A1462" w:rsidRPr="00091E2E" w:rsidRDefault="009A1462" w:rsidP="009A1462">
      <w:pPr>
        <w:tabs>
          <w:tab w:val="left" w:pos="2520"/>
        </w:tabs>
        <w:ind w:firstLine="567"/>
        <w:jc w:val="center"/>
        <w:rPr>
          <w:b/>
        </w:rPr>
      </w:pPr>
    </w:p>
    <w:tbl>
      <w:tblPr>
        <w:tblW w:w="1517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009"/>
        <w:gridCol w:w="4238"/>
        <w:gridCol w:w="6521"/>
        <w:gridCol w:w="2410"/>
      </w:tblGrid>
      <w:tr w:rsidR="002C5923" w:rsidRPr="00091E2E" w14:paraId="18E404F7" w14:textId="77777777" w:rsidTr="009A1462">
        <w:trPr>
          <w:trHeight w:val="20"/>
        </w:trPr>
        <w:tc>
          <w:tcPr>
            <w:tcW w:w="2009" w:type="dxa"/>
            <w:vAlign w:val="center"/>
            <w:hideMark/>
          </w:tcPr>
          <w:p w14:paraId="6DFFA3C6" w14:textId="77777777" w:rsidR="009A1462" w:rsidRPr="00091E2E" w:rsidRDefault="009A1462" w:rsidP="009A1462">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4238" w:type="dxa"/>
            <w:vAlign w:val="center"/>
            <w:hideMark/>
          </w:tcPr>
          <w:p w14:paraId="033AC2EB" w14:textId="77777777" w:rsidR="009A1462" w:rsidRPr="00091E2E" w:rsidRDefault="00D813FB" w:rsidP="00D813FB">
            <w:pPr>
              <w:tabs>
                <w:tab w:val="left" w:pos="2520"/>
              </w:tabs>
              <w:snapToGrid w:val="0"/>
              <w:jc w:val="center"/>
              <w:rPr>
                <w:b/>
              </w:rPr>
            </w:pPr>
            <w:r w:rsidRPr="00091E2E">
              <w:rPr>
                <w:b/>
              </w:rPr>
              <w:t>ВИДЫ РАЗРЕШЕННОГО ИСПОЛЬЗОВАНИЯ ОБЪЕКТОВ КАПИТАЛЬНОГО СТРОИТЕЛЬСТВА</w:t>
            </w:r>
          </w:p>
        </w:tc>
        <w:tc>
          <w:tcPr>
            <w:tcW w:w="6521" w:type="dxa"/>
            <w:vAlign w:val="center"/>
            <w:hideMark/>
          </w:tcPr>
          <w:p w14:paraId="005458B6" w14:textId="77777777" w:rsidR="009A1462" w:rsidRPr="00091E2E" w:rsidRDefault="009A1462" w:rsidP="009A1462">
            <w:pPr>
              <w:tabs>
                <w:tab w:val="left" w:pos="2520"/>
                <w:tab w:val="left" w:pos="4658"/>
              </w:tabs>
              <w:snapToGrid w:val="0"/>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410" w:type="dxa"/>
            <w:vAlign w:val="center"/>
          </w:tcPr>
          <w:p w14:paraId="3EDBFF75" w14:textId="77777777" w:rsidR="009A1462" w:rsidRPr="00091E2E" w:rsidRDefault="009A1462" w:rsidP="009A1462">
            <w:pPr>
              <w:tabs>
                <w:tab w:val="left" w:pos="3071"/>
                <w:tab w:val="left" w:pos="3524"/>
              </w:tabs>
              <w:snapToGrid w:val="0"/>
              <w:jc w:val="center"/>
              <w:rPr>
                <w:b/>
              </w:rPr>
            </w:pPr>
            <w:r w:rsidRPr="00091E2E">
              <w:rPr>
                <w:b/>
              </w:rPr>
              <w:t xml:space="preserve">ОСОБЫЕ УСЛОВИЯ РЕАЛИЗАЦИИ РЕГЛАМЕНТА </w:t>
            </w:r>
          </w:p>
        </w:tc>
      </w:tr>
      <w:tr w:rsidR="002C5923" w:rsidRPr="00091E2E" w14:paraId="49BF4233" w14:textId="77777777" w:rsidTr="00BE51F9">
        <w:trPr>
          <w:trHeight w:val="1983"/>
        </w:trPr>
        <w:tc>
          <w:tcPr>
            <w:tcW w:w="2009" w:type="dxa"/>
          </w:tcPr>
          <w:p w14:paraId="7E9F3CA9" w14:textId="77777777" w:rsidR="009F4F10" w:rsidRPr="00091E2E" w:rsidRDefault="009F4F10" w:rsidP="00077E6D">
            <w:pPr>
              <w:snapToGrid w:val="0"/>
              <w:ind w:left="147" w:right="166"/>
            </w:pPr>
            <w:r w:rsidRPr="00091E2E">
              <w:t xml:space="preserve">[3.3]  </w:t>
            </w:r>
          </w:p>
          <w:p w14:paraId="3DE723CB" w14:textId="77777777" w:rsidR="009F4F10" w:rsidRPr="00091E2E" w:rsidRDefault="009F4F10" w:rsidP="00077E6D">
            <w:pPr>
              <w:snapToGrid w:val="0"/>
              <w:ind w:left="147" w:right="166"/>
            </w:pPr>
            <w:r w:rsidRPr="00091E2E">
              <w:t>Бытовое обслуживание</w:t>
            </w:r>
          </w:p>
        </w:tc>
        <w:tc>
          <w:tcPr>
            <w:tcW w:w="4238" w:type="dxa"/>
            <w:hideMark/>
          </w:tcPr>
          <w:p w14:paraId="6754FB16" w14:textId="77777777" w:rsidR="00C7688C" w:rsidRPr="00091E2E" w:rsidRDefault="00C7688C" w:rsidP="00C7688C">
            <w:pPr>
              <w:widowControl/>
              <w:autoSpaceDE/>
              <w:rPr>
                <w:shd w:val="clear" w:color="auto" w:fill="FFFFFF"/>
              </w:rPr>
            </w:pPr>
            <w:r w:rsidRPr="00091E2E">
              <w:rPr>
                <w:shd w:val="clear" w:color="auto" w:fill="FFFFFF"/>
              </w:rPr>
              <w:t>- здание бытового обслуживания;</w:t>
            </w:r>
          </w:p>
          <w:p w14:paraId="42315AC0" w14:textId="77777777" w:rsidR="00C7688C" w:rsidRPr="00091E2E" w:rsidRDefault="00C7688C" w:rsidP="00C7688C">
            <w:pPr>
              <w:widowControl/>
              <w:autoSpaceDE/>
              <w:rPr>
                <w:shd w:val="clear" w:color="auto" w:fill="FFFFFF"/>
              </w:rPr>
            </w:pPr>
            <w:r w:rsidRPr="00091E2E">
              <w:rPr>
                <w:shd w:val="clear" w:color="auto" w:fill="FFFFFF"/>
              </w:rPr>
              <w:t>- мастерская мелкого ремонта,</w:t>
            </w:r>
          </w:p>
          <w:p w14:paraId="7A7356D5" w14:textId="77777777" w:rsidR="00C7688C" w:rsidRPr="00091E2E" w:rsidRDefault="00C7688C" w:rsidP="00C7688C">
            <w:pPr>
              <w:widowControl/>
              <w:autoSpaceDE/>
              <w:rPr>
                <w:shd w:val="clear" w:color="auto" w:fill="FFFFFF"/>
              </w:rPr>
            </w:pPr>
            <w:r w:rsidRPr="00091E2E">
              <w:rPr>
                <w:shd w:val="clear" w:color="auto" w:fill="FFFFFF"/>
              </w:rPr>
              <w:t xml:space="preserve">- ателье, </w:t>
            </w:r>
          </w:p>
          <w:p w14:paraId="35D7167A" w14:textId="77777777" w:rsidR="00C7688C" w:rsidRPr="00091E2E" w:rsidRDefault="00C7688C" w:rsidP="00C7688C">
            <w:pPr>
              <w:widowControl/>
              <w:autoSpaceDE/>
              <w:rPr>
                <w:shd w:val="clear" w:color="auto" w:fill="FFFFFF"/>
              </w:rPr>
            </w:pPr>
            <w:r w:rsidRPr="00091E2E">
              <w:rPr>
                <w:shd w:val="clear" w:color="auto" w:fill="FFFFFF"/>
              </w:rPr>
              <w:t xml:space="preserve">- здание бани, </w:t>
            </w:r>
          </w:p>
          <w:p w14:paraId="17860BC8" w14:textId="77777777" w:rsidR="00C7688C" w:rsidRPr="00091E2E" w:rsidRDefault="00C7688C" w:rsidP="00C7688C">
            <w:pPr>
              <w:widowControl/>
              <w:autoSpaceDE/>
              <w:rPr>
                <w:shd w:val="clear" w:color="auto" w:fill="FFFFFF"/>
              </w:rPr>
            </w:pPr>
            <w:r w:rsidRPr="00091E2E">
              <w:rPr>
                <w:shd w:val="clear" w:color="auto" w:fill="FFFFFF"/>
              </w:rPr>
              <w:t xml:space="preserve">- парикмахерская, </w:t>
            </w:r>
          </w:p>
          <w:p w14:paraId="0C7EB9BF" w14:textId="77777777" w:rsidR="00C7688C" w:rsidRPr="00091E2E" w:rsidRDefault="00C7688C" w:rsidP="00C7688C">
            <w:pPr>
              <w:widowControl/>
              <w:autoSpaceDE/>
              <w:rPr>
                <w:shd w:val="clear" w:color="auto" w:fill="FFFFFF"/>
              </w:rPr>
            </w:pPr>
            <w:r w:rsidRPr="00091E2E">
              <w:rPr>
                <w:shd w:val="clear" w:color="auto" w:fill="FFFFFF"/>
              </w:rPr>
              <w:t>- прачечная,</w:t>
            </w:r>
          </w:p>
          <w:p w14:paraId="74A88FCD" w14:textId="77777777" w:rsidR="00C7688C" w:rsidRPr="00091E2E" w:rsidRDefault="00C7688C" w:rsidP="00C7688C">
            <w:pPr>
              <w:widowControl/>
              <w:autoSpaceDE/>
              <w:rPr>
                <w:shd w:val="clear" w:color="auto" w:fill="FFFFFF"/>
              </w:rPr>
            </w:pPr>
            <w:r w:rsidRPr="00091E2E">
              <w:rPr>
                <w:shd w:val="clear" w:color="auto" w:fill="FFFFFF"/>
              </w:rPr>
              <w:t>- химчистка,</w:t>
            </w:r>
          </w:p>
          <w:p w14:paraId="01A1AD41" w14:textId="77777777" w:rsidR="00C7688C" w:rsidRPr="00091E2E" w:rsidRDefault="00C7688C" w:rsidP="00C7688C">
            <w:pPr>
              <w:widowControl/>
              <w:autoSpaceDE/>
              <w:rPr>
                <w:shd w:val="clear" w:color="auto" w:fill="FFFFFF"/>
              </w:rPr>
            </w:pPr>
            <w:r w:rsidRPr="00091E2E">
              <w:rPr>
                <w:shd w:val="clear" w:color="auto" w:fill="FFFFFF"/>
              </w:rPr>
              <w:t>- здание общественной уборной;</w:t>
            </w:r>
          </w:p>
          <w:p w14:paraId="32803ACE" w14:textId="77777777" w:rsidR="009F4F10" w:rsidRPr="00091E2E" w:rsidRDefault="00C7688C" w:rsidP="00C7688C">
            <w:pPr>
              <w:snapToGrid w:val="0"/>
              <w:ind w:right="165"/>
              <w:jc w:val="both"/>
              <w:rPr>
                <w:rFonts w:eastAsia="Calibri"/>
              </w:rPr>
            </w:pPr>
            <w:r w:rsidRPr="00091E2E">
              <w:rPr>
                <w:shd w:val="clear" w:color="auto" w:fill="FFFFFF"/>
              </w:rPr>
              <w:t>- похоронное бюро</w:t>
            </w:r>
          </w:p>
        </w:tc>
        <w:tc>
          <w:tcPr>
            <w:tcW w:w="6521" w:type="dxa"/>
            <w:hideMark/>
          </w:tcPr>
          <w:p w14:paraId="7C5CC068" w14:textId="77777777" w:rsidR="009F4F10" w:rsidRPr="00091E2E" w:rsidRDefault="009F4F10" w:rsidP="00077E6D">
            <w:pPr>
              <w:snapToGrid w:val="0"/>
              <w:ind w:left="118" w:right="165"/>
              <w:jc w:val="both"/>
              <w:rPr>
                <w:rFonts w:eastAsia="Calibri"/>
              </w:rPr>
            </w:pPr>
            <w:r w:rsidRPr="00091E2E">
              <w:rPr>
                <w:rFonts w:eastAsia="Calibri"/>
              </w:rPr>
              <w:t xml:space="preserve">Минимальная/максимальная площадь земельных участков –200/2000 кв. м.; </w:t>
            </w:r>
          </w:p>
          <w:p w14:paraId="0D4E5DBE" w14:textId="77777777" w:rsidR="009F4F10" w:rsidRPr="00091E2E" w:rsidRDefault="009F4F10" w:rsidP="00077E6D">
            <w:pPr>
              <w:snapToGrid w:val="0"/>
              <w:ind w:left="118" w:right="165"/>
              <w:jc w:val="both"/>
              <w:rPr>
                <w:rFonts w:eastAsia="Calibri"/>
              </w:rPr>
            </w:pPr>
            <w:r w:rsidRPr="00091E2E">
              <w:rPr>
                <w:rFonts w:eastAsia="Calibri"/>
              </w:rPr>
              <w:t xml:space="preserve">максимальный процент застройки в границах земельного участка – 60%;  </w:t>
            </w:r>
          </w:p>
          <w:p w14:paraId="126EF8F3" w14:textId="77777777" w:rsidR="009F4F10" w:rsidRPr="00091E2E" w:rsidRDefault="009F4F10" w:rsidP="00077E6D">
            <w:pPr>
              <w:snapToGrid w:val="0"/>
              <w:ind w:left="118" w:right="165"/>
              <w:jc w:val="both"/>
              <w:rPr>
                <w:rFonts w:eastAsia="Calibri"/>
              </w:rPr>
            </w:pPr>
            <w:r w:rsidRPr="00091E2E">
              <w:rPr>
                <w:rFonts w:eastAsia="Calibri"/>
              </w:rPr>
              <w:t xml:space="preserve">максимальное количество надземных этажей зданий – 2;                  </w:t>
            </w:r>
          </w:p>
          <w:p w14:paraId="46513B39" w14:textId="77777777" w:rsidR="009F4F10" w:rsidRPr="00091E2E" w:rsidRDefault="009F4F10" w:rsidP="00077E6D">
            <w:pPr>
              <w:snapToGrid w:val="0"/>
              <w:ind w:left="118" w:right="165"/>
              <w:jc w:val="both"/>
              <w:rPr>
                <w:rFonts w:eastAsia="Calibri"/>
              </w:rPr>
            </w:pPr>
            <w:r w:rsidRPr="00091E2E">
              <w:rPr>
                <w:rFonts w:eastAsia="Calibri"/>
              </w:rPr>
              <w:t>максимальная высота зданий, строений, сооружений от уровня земли - 12 м;</w:t>
            </w:r>
          </w:p>
          <w:p w14:paraId="3559D558" w14:textId="77777777" w:rsidR="009F4F10" w:rsidRPr="00091E2E" w:rsidRDefault="009F4F10" w:rsidP="00077E6D">
            <w:pPr>
              <w:tabs>
                <w:tab w:val="left" w:pos="2520"/>
              </w:tabs>
              <w:ind w:left="118" w:right="165"/>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525A706D" w14:textId="77777777" w:rsidR="009F4F10" w:rsidRPr="00091E2E" w:rsidRDefault="009F4F10" w:rsidP="00077E6D">
            <w:pPr>
              <w:snapToGrid w:val="0"/>
              <w:ind w:left="118" w:right="165"/>
              <w:jc w:val="both"/>
              <w:rPr>
                <w:rFonts w:eastAsia="SimSun"/>
                <w:lang w:eastAsia="zh-CN" w:bidi="ru-RU"/>
              </w:rPr>
            </w:pPr>
            <w:r w:rsidRPr="00091E2E">
              <w:rPr>
                <w:rFonts w:eastAsia="SimSun"/>
                <w:lang w:eastAsia="zh-CN" w:bidi="ru-RU"/>
              </w:rPr>
              <w:t xml:space="preserve">минимальный процент </w:t>
            </w:r>
            <w:r w:rsidR="00E2502F" w:rsidRPr="00091E2E">
              <w:rPr>
                <w:rFonts w:eastAsia="SimSun"/>
                <w:lang w:eastAsia="zh-CN" w:bidi="ru-RU"/>
              </w:rPr>
              <w:t>озеленения земельного участка 20</w:t>
            </w:r>
            <w:r w:rsidRPr="00091E2E">
              <w:rPr>
                <w:rFonts w:eastAsia="SimSun"/>
                <w:lang w:eastAsia="zh-CN" w:bidi="ru-RU"/>
              </w:rPr>
              <w:t>%.</w:t>
            </w:r>
          </w:p>
        </w:tc>
        <w:tc>
          <w:tcPr>
            <w:tcW w:w="2410" w:type="dxa"/>
            <w:vMerge w:val="restart"/>
          </w:tcPr>
          <w:p w14:paraId="7297EF2B" w14:textId="77777777" w:rsidR="009F4F10" w:rsidRPr="00091E2E" w:rsidRDefault="009F4F10" w:rsidP="008A4291">
            <w:pPr>
              <w:tabs>
                <w:tab w:val="left" w:pos="3071"/>
              </w:tabs>
              <w:autoSpaceDN w:val="0"/>
              <w:ind w:left="118" w:right="145"/>
              <w:rPr>
                <w:lang w:eastAsia="ru-RU"/>
              </w:rPr>
            </w:pPr>
            <w:r w:rsidRPr="00091E2E">
              <w:t>Особые условия</w:t>
            </w:r>
            <w:r w:rsidR="00B05D3E" w:rsidRPr="00091E2E">
              <w:t xml:space="preserve"> реализации регламента зоны ОД-4</w:t>
            </w:r>
            <w:r w:rsidRPr="00091E2E">
              <w:t xml:space="preserve">, установленные для основных видов разрешенного использования, применяются в той же степени к условно </w:t>
            </w:r>
            <w:r w:rsidRPr="00091E2E">
              <w:lastRenderedPageBreak/>
              <w:t>разрешенным видам использования, установленным данным регламентом.</w:t>
            </w:r>
          </w:p>
        </w:tc>
      </w:tr>
      <w:tr w:rsidR="006771B2" w:rsidRPr="00091E2E" w14:paraId="205960BF" w14:textId="77777777" w:rsidTr="009A1462">
        <w:trPr>
          <w:trHeight w:val="4390"/>
        </w:trPr>
        <w:tc>
          <w:tcPr>
            <w:tcW w:w="2009" w:type="dxa"/>
          </w:tcPr>
          <w:p w14:paraId="495B88DA" w14:textId="77777777" w:rsidR="006771B2" w:rsidRPr="00091E2E" w:rsidRDefault="006771B2" w:rsidP="00077E6D">
            <w:pPr>
              <w:snapToGrid w:val="0"/>
              <w:ind w:left="142" w:right="146"/>
            </w:pPr>
            <w:r w:rsidRPr="00091E2E">
              <w:lastRenderedPageBreak/>
              <w:t>[3.10.1]</w:t>
            </w:r>
          </w:p>
          <w:p w14:paraId="579DE35E" w14:textId="77777777" w:rsidR="006771B2" w:rsidRPr="00091E2E" w:rsidRDefault="006771B2" w:rsidP="00077E6D">
            <w:pPr>
              <w:ind w:left="142" w:right="146"/>
            </w:pPr>
            <w:r w:rsidRPr="00091E2E">
              <w:t>Амбулаторное ветеринарное обслуживание</w:t>
            </w:r>
          </w:p>
        </w:tc>
        <w:tc>
          <w:tcPr>
            <w:tcW w:w="4238" w:type="dxa"/>
          </w:tcPr>
          <w:p w14:paraId="5F28749F" w14:textId="77777777" w:rsidR="006771B2" w:rsidRPr="00091E2E" w:rsidRDefault="006771B2" w:rsidP="004373E6">
            <w:pPr>
              <w:pStyle w:val="s16"/>
              <w:shd w:val="clear" w:color="auto" w:fill="FFFFFF"/>
              <w:spacing w:before="0" w:beforeAutospacing="0" w:after="0" w:afterAutospacing="0"/>
              <w:ind w:left="118"/>
              <w:rPr>
                <w:sz w:val="20"/>
                <w:szCs w:val="20"/>
              </w:rPr>
            </w:pPr>
            <w:r w:rsidRPr="00091E2E">
              <w:rPr>
                <w:sz w:val="20"/>
                <w:szCs w:val="20"/>
                <w:shd w:val="clear" w:color="auto" w:fill="FFFFFF"/>
              </w:rPr>
              <w:t>Объекты капитального строительства, предназначенные для оказания ветеринарных услуг без содержания животных</w:t>
            </w:r>
          </w:p>
        </w:tc>
        <w:tc>
          <w:tcPr>
            <w:tcW w:w="6521" w:type="dxa"/>
          </w:tcPr>
          <w:p w14:paraId="2E0EF20C" w14:textId="77777777" w:rsidR="006771B2" w:rsidRPr="00091E2E" w:rsidRDefault="006771B2" w:rsidP="00077E6D">
            <w:pPr>
              <w:snapToGrid w:val="0"/>
              <w:ind w:left="142" w:right="146"/>
              <w:jc w:val="both"/>
            </w:pPr>
            <w:r w:rsidRPr="00091E2E">
              <w:t>Минимальная/максимальная площадь земельного участка – 400/5000 кв.м;</w:t>
            </w:r>
          </w:p>
          <w:p w14:paraId="0E687A9F" w14:textId="77777777" w:rsidR="006771B2" w:rsidRPr="00091E2E" w:rsidRDefault="006771B2" w:rsidP="00077E6D">
            <w:pPr>
              <w:ind w:left="142" w:right="146"/>
              <w:jc w:val="both"/>
            </w:pPr>
            <w:r w:rsidRPr="00091E2E">
              <w:t xml:space="preserve">максимальное количество надземных этажей – 3;  </w:t>
            </w:r>
          </w:p>
          <w:p w14:paraId="5934EB72" w14:textId="77777777" w:rsidR="006771B2" w:rsidRPr="00091E2E" w:rsidRDefault="006771B2" w:rsidP="00077E6D">
            <w:pPr>
              <w:snapToGrid w:val="0"/>
              <w:ind w:left="142" w:right="146"/>
              <w:jc w:val="both"/>
            </w:pPr>
            <w:r w:rsidRPr="00091E2E">
              <w:t xml:space="preserve">максимальный процент застройки в границах земельного участка – 60%; </w:t>
            </w:r>
          </w:p>
          <w:p w14:paraId="5E394B67" w14:textId="77777777" w:rsidR="006771B2" w:rsidRPr="00091E2E" w:rsidRDefault="006771B2" w:rsidP="00077E6D">
            <w:pPr>
              <w:snapToGrid w:val="0"/>
              <w:ind w:left="142" w:right="146"/>
              <w:jc w:val="both"/>
              <w:rPr>
                <w:rFonts w:eastAsia="Calibri"/>
              </w:rPr>
            </w:pPr>
            <w:r w:rsidRPr="00091E2E">
              <w:rPr>
                <w:rFonts w:eastAsia="Calibri"/>
              </w:rPr>
              <w:t>максимальная высота зданий, строений, сооружений от уровня земли - 15 м;</w:t>
            </w:r>
          </w:p>
          <w:p w14:paraId="570EAA33" w14:textId="77777777" w:rsidR="006771B2" w:rsidRPr="00091E2E" w:rsidRDefault="006771B2" w:rsidP="00077E6D">
            <w:pPr>
              <w:tabs>
                <w:tab w:val="left" w:pos="2520"/>
              </w:tabs>
              <w:ind w:left="142" w:right="146"/>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8A44310" w14:textId="77777777" w:rsidR="006771B2" w:rsidRPr="00091E2E" w:rsidRDefault="006771B2" w:rsidP="00077E6D">
            <w:pPr>
              <w:snapToGrid w:val="0"/>
              <w:ind w:left="118" w:right="131"/>
              <w:jc w:val="both"/>
            </w:pPr>
            <w:r w:rsidRPr="00091E2E">
              <w:rPr>
                <w:rFonts w:eastAsia="SimSun"/>
                <w:lang w:eastAsia="zh-CN" w:bidi="ru-RU"/>
              </w:rPr>
              <w:t>минимальный процент озеленения земельного участка 15%.</w:t>
            </w:r>
          </w:p>
        </w:tc>
        <w:tc>
          <w:tcPr>
            <w:tcW w:w="2410" w:type="dxa"/>
            <w:vMerge/>
          </w:tcPr>
          <w:p w14:paraId="00ADA32B" w14:textId="77777777" w:rsidR="006771B2" w:rsidRPr="00091E2E" w:rsidRDefault="006771B2" w:rsidP="009A1462">
            <w:pPr>
              <w:tabs>
                <w:tab w:val="left" w:pos="3071"/>
              </w:tabs>
              <w:ind w:left="118" w:right="145"/>
              <w:jc w:val="both"/>
              <w:rPr>
                <w:shd w:val="clear" w:color="auto" w:fill="FFFFFF"/>
              </w:rPr>
            </w:pPr>
          </w:p>
        </w:tc>
      </w:tr>
    </w:tbl>
    <w:p w14:paraId="1FE134BD" w14:textId="77777777" w:rsidR="009A1462" w:rsidRPr="00091E2E" w:rsidRDefault="009A1462" w:rsidP="009A1462">
      <w:pPr>
        <w:tabs>
          <w:tab w:val="left" w:pos="2520"/>
        </w:tabs>
        <w:rPr>
          <w:b/>
        </w:rPr>
      </w:pPr>
    </w:p>
    <w:p w14:paraId="1DB1023A" w14:textId="77777777" w:rsidR="009A1462" w:rsidRPr="00091E2E" w:rsidRDefault="009A1462" w:rsidP="009A1462">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2AAF38CF" w14:textId="77777777" w:rsidR="009A1462" w:rsidRPr="00091E2E" w:rsidRDefault="009A1462" w:rsidP="009A1462">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1F233534" w14:textId="77777777" w:rsidR="009A1462" w:rsidRPr="00091E2E" w:rsidRDefault="009A1462" w:rsidP="009A1462">
      <w:pPr>
        <w:tabs>
          <w:tab w:val="left" w:pos="2520"/>
        </w:tabs>
        <w:ind w:firstLine="567"/>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129"/>
        <w:gridCol w:w="6379"/>
        <w:gridCol w:w="5670"/>
      </w:tblGrid>
      <w:tr w:rsidR="002C5923" w:rsidRPr="00091E2E" w14:paraId="126549FE" w14:textId="77777777" w:rsidTr="009A1462">
        <w:trPr>
          <w:trHeight w:val="131"/>
        </w:trPr>
        <w:tc>
          <w:tcPr>
            <w:tcW w:w="3129" w:type="dxa"/>
            <w:vAlign w:val="center"/>
            <w:hideMark/>
          </w:tcPr>
          <w:p w14:paraId="24BCDF7A" w14:textId="77777777" w:rsidR="009A1462" w:rsidRPr="00091E2E" w:rsidRDefault="009A1462" w:rsidP="009A1462">
            <w:pPr>
              <w:tabs>
                <w:tab w:val="left" w:pos="2520"/>
              </w:tabs>
              <w:snapToGrid w:val="0"/>
              <w:jc w:val="center"/>
              <w:rPr>
                <w:b/>
              </w:rPr>
            </w:pPr>
            <w:r w:rsidRPr="00091E2E">
              <w:rPr>
                <w:b/>
              </w:rPr>
              <w:t>ВИДЫ ВСПОМОГАТЕЛЬНЫХ ОБЪЕКТОВ КАПИТАЛЬНОГО СТРОИТЕЛЬСТВА</w:t>
            </w:r>
          </w:p>
        </w:tc>
        <w:tc>
          <w:tcPr>
            <w:tcW w:w="6379" w:type="dxa"/>
            <w:vAlign w:val="center"/>
            <w:hideMark/>
          </w:tcPr>
          <w:p w14:paraId="7CD60367" w14:textId="77777777" w:rsidR="009A1462" w:rsidRPr="00091E2E" w:rsidRDefault="009A1462" w:rsidP="009A1462">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670" w:type="dxa"/>
            <w:vAlign w:val="center"/>
          </w:tcPr>
          <w:p w14:paraId="394D71D4" w14:textId="77777777" w:rsidR="009A1462" w:rsidRPr="00091E2E" w:rsidRDefault="009A1462" w:rsidP="009A1462">
            <w:pPr>
              <w:tabs>
                <w:tab w:val="left" w:pos="3071"/>
              </w:tabs>
              <w:snapToGrid w:val="0"/>
              <w:ind w:right="557" w:firstLine="567"/>
              <w:jc w:val="center"/>
              <w:rPr>
                <w:b/>
              </w:rPr>
            </w:pPr>
            <w:r w:rsidRPr="00091E2E">
              <w:rPr>
                <w:b/>
              </w:rPr>
              <w:t>ОСОБЫЕ УСЛОВИЯ РЕАЛИЗАЦИИ РЕГЛАМЕНТА</w:t>
            </w:r>
          </w:p>
          <w:p w14:paraId="6B14A75B" w14:textId="77777777" w:rsidR="009A1462" w:rsidRPr="00091E2E" w:rsidRDefault="009A1462" w:rsidP="009A1462">
            <w:pPr>
              <w:tabs>
                <w:tab w:val="left" w:pos="3071"/>
              </w:tabs>
              <w:snapToGrid w:val="0"/>
              <w:ind w:right="557" w:firstLine="567"/>
              <w:jc w:val="center"/>
              <w:rPr>
                <w:b/>
              </w:rPr>
            </w:pPr>
          </w:p>
        </w:tc>
      </w:tr>
      <w:tr w:rsidR="002C5923" w:rsidRPr="00091E2E" w14:paraId="05074D1F" w14:textId="77777777" w:rsidTr="009A1462">
        <w:trPr>
          <w:trHeight w:val="984"/>
        </w:trPr>
        <w:tc>
          <w:tcPr>
            <w:tcW w:w="3129" w:type="dxa"/>
            <w:hideMark/>
          </w:tcPr>
          <w:p w14:paraId="52D45988" w14:textId="77777777" w:rsidR="00B05D3E" w:rsidRPr="00091E2E" w:rsidRDefault="00B05D3E" w:rsidP="00077E6D">
            <w:r w:rsidRPr="00091E2E">
              <w:t>Объекты хозяйственного назначения:</w:t>
            </w:r>
          </w:p>
          <w:p w14:paraId="377BA274" w14:textId="77777777" w:rsidR="00B05D3E" w:rsidRPr="00091E2E" w:rsidRDefault="00B05D3E" w:rsidP="00077E6D">
            <w:r w:rsidRPr="00091E2E">
              <w:t>- гаражи, беседки;</w:t>
            </w:r>
          </w:p>
          <w:p w14:paraId="1D141323" w14:textId="77777777" w:rsidR="00B05D3E" w:rsidRPr="00091E2E" w:rsidRDefault="00B05D3E" w:rsidP="00077E6D">
            <w:r w:rsidRPr="00091E2E">
              <w:t xml:space="preserve"> Благоустройство и озеленение.</w:t>
            </w:r>
          </w:p>
          <w:p w14:paraId="262ED4C6" w14:textId="77777777" w:rsidR="00B05D3E" w:rsidRPr="00091E2E" w:rsidRDefault="00B05D3E" w:rsidP="00077E6D">
            <w:r w:rsidRPr="00091E2E">
              <w:t>Навесы, террасы.</w:t>
            </w:r>
          </w:p>
        </w:tc>
        <w:tc>
          <w:tcPr>
            <w:tcW w:w="6379" w:type="dxa"/>
            <w:hideMark/>
          </w:tcPr>
          <w:p w14:paraId="6DA5661A" w14:textId="77777777" w:rsidR="00B05D3E" w:rsidRPr="00091E2E" w:rsidRDefault="00B05D3E" w:rsidP="00077E6D">
            <w:pPr>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7D4AD9CB" w14:textId="77777777" w:rsidR="00B05D3E" w:rsidRPr="00091E2E" w:rsidRDefault="00B05D3E" w:rsidP="00077E6D">
            <w:r w:rsidRPr="00091E2E">
              <w:t>Максимальное количество надземных этажей  – не более 1 этажа,</w:t>
            </w:r>
          </w:p>
          <w:p w14:paraId="3B9245BF" w14:textId="77777777" w:rsidR="00B05D3E" w:rsidRPr="00091E2E" w:rsidRDefault="00B05D3E" w:rsidP="00077E6D">
            <w:r w:rsidRPr="00091E2E">
              <w:t xml:space="preserve"> -максимальная высота строения -6 м. </w:t>
            </w:r>
          </w:p>
          <w:p w14:paraId="758A73BF" w14:textId="77777777" w:rsidR="00B05D3E" w:rsidRPr="00091E2E" w:rsidRDefault="00B05D3E" w:rsidP="00077E6D">
            <w:r w:rsidRPr="00091E2E">
              <w:t>Расстояние:</w:t>
            </w:r>
          </w:p>
          <w:p w14:paraId="5B874B8A" w14:textId="77777777" w:rsidR="00B05D3E" w:rsidRPr="00091E2E" w:rsidRDefault="00B05D3E" w:rsidP="00077E6D">
            <w:pPr>
              <w:rPr>
                <w:rFonts w:eastAsia="SimSun"/>
                <w:lang w:eastAsia="zh-CN"/>
              </w:rPr>
            </w:pPr>
            <w:r w:rsidRPr="00091E2E">
              <w:rPr>
                <w:rFonts w:eastAsia="SimSun"/>
                <w:lang w:eastAsia="zh-CN"/>
              </w:rPr>
              <w:t>от границ соседнего участка до стволов высокорослых деревьев - 4 м,</w:t>
            </w:r>
          </w:p>
          <w:p w14:paraId="7069CF5C" w14:textId="77777777" w:rsidR="00B05D3E" w:rsidRPr="00091E2E" w:rsidRDefault="00B05D3E" w:rsidP="00077E6D">
            <w:pPr>
              <w:rPr>
                <w:rFonts w:eastAsia="SimSun"/>
                <w:lang w:eastAsia="zh-CN"/>
              </w:rPr>
            </w:pPr>
            <w:r w:rsidRPr="00091E2E">
              <w:rPr>
                <w:rFonts w:eastAsia="SimSun"/>
                <w:lang w:eastAsia="zh-CN"/>
              </w:rPr>
              <w:t>от границ соседнего участка до стволов среднерослых деревьев - 2 м,</w:t>
            </w:r>
          </w:p>
          <w:p w14:paraId="264501A5" w14:textId="77777777" w:rsidR="00B05D3E" w:rsidRPr="00091E2E" w:rsidRDefault="00B05D3E" w:rsidP="00077E6D">
            <w:pPr>
              <w:rPr>
                <w:rFonts w:eastAsia="SimSun"/>
                <w:lang w:eastAsia="zh-CN"/>
              </w:rPr>
            </w:pPr>
            <w:r w:rsidRPr="00091E2E">
              <w:rPr>
                <w:rFonts w:eastAsia="SimSun"/>
                <w:lang w:eastAsia="zh-CN"/>
              </w:rPr>
              <w:t>от границ соседнего участка до кустарника - 1 м.</w:t>
            </w:r>
          </w:p>
          <w:p w14:paraId="405CEF48" w14:textId="77777777" w:rsidR="00B05D3E" w:rsidRPr="00091E2E" w:rsidRDefault="00B05D3E" w:rsidP="00077E6D">
            <w:pPr>
              <w:rPr>
                <w:rFonts w:eastAsia="SimSun"/>
                <w:lang w:eastAsia="zh-CN"/>
              </w:rPr>
            </w:pPr>
            <w:r w:rsidRPr="00091E2E">
              <w:rPr>
                <w:rFonts w:eastAsia="SimSun"/>
                <w:lang w:eastAsia="zh-CN"/>
              </w:rPr>
              <w:t xml:space="preserve">Гаражи  и другие объекты вспомогательного назначения должны быть  обеспечены системами водоотведения с кровли, с целью предотвращения </w:t>
            </w:r>
            <w:r w:rsidRPr="00091E2E">
              <w:rPr>
                <w:rFonts w:eastAsia="SimSun"/>
                <w:lang w:eastAsia="zh-CN"/>
              </w:rPr>
              <w:lastRenderedPageBreak/>
              <w:t>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w:t>
            </w:r>
          </w:p>
          <w:p w14:paraId="48547CEA" w14:textId="77777777" w:rsidR="00B05D3E" w:rsidRPr="00091E2E" w:rsidRDefault="00B05D3E" w:rsidP="00077E6D">
            <w:pPr>
              <w:rPr>
                <w:rFonts w:eastAsia="SimSun"/>
                <w:lang w:eastAsia="zh-CN"/>
              </w:rPr>
            </w:pPr>
            <w:r w:rsidRPr="00091E2E">
              <w:rPr>
                <w:rFonts w:eastAsia="SimSun"/>
                <w:lang w:eastAsia="zh-CN"/>
              </w:rPr>
              <w:t>Вспомогательные строения, за исключением гаражей, размещать со стороны улиц не допускается.</w:t>
            </w:r>
          </w:p>
          <w:p w14:paraId="6C48FC17" w14:textId="77777777" w:rsidR="00B05D3E" w:rsidRPr="00091E2E" w:rsidRDefault="00B05D3E" w:rsidP="00077E6D">
            <w:r w:rsidRPr="00091E2E">
              <w:rPr>
                <w:rFonts w:eastAsia="SimSun"/>
                <w:lang w:eastAsia="zh-CN"/>
              </w:rPr>
              <w:t xml:space="preserve">Отмостка должна располагаться в пределах отведенного </w:t>
            </w:r>
            <w:r w:rsidRPr="00091E2E">
              <w:t>(предоставленного)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46FBEB73" w14:textId="77777777" w:rsidR="00B05D3E" w:rsidRPr="00091E2E" w:rsidRDefault="00B05D3E" w:rsidP="00077E6D">
            <w:pPr>
              <w:rPr>
                <w:rFonts w:eastAsia="SimSun"/>
                <w:lang w:eastAsia="zh-CN"/>
              </w:rPr>
            </w:pPr>
            <w:r w:rsidRPr="00091E2E">
              <w:rPr>
                <w:rFonts w:eastAsia="SimSun"/>
                <w:lang w:eastAsia="zh-CN"/>
              </w:rPr>
              <w:t>Остальные предельные параметры застройки (отступы от границ земельного участка, максимальный процент застройки) принимать в соответствии с основным видом разрешенного использования земельного участка.</w:t>
            </w:r>
          </w:p>
        </w:tc>
        <w:tc>
          <w:tcPr>
            <w:tcW w:w="5670" w:type="dxa"/>
            <w:vMerge w:val="restart"/>
          </w:tcPr>
          <w:p w14:paraId="49848699" w14:textId="77777777" w:rsidR="00B05D3E" w:rsidRPr="00091E2E" w:rsidRDefault="00B05D3E" w:rsidP="009A1462">
            <w:pPr>
              <w:suppressAutoHyphens w:val="0"/>
              <w:autoSpaceDN w:val="0"/>
              <w:ind w:left="142" w:right="131"/>
              <w:jc w:val="both"/>
              <w:rPr>
                <w:rFonts w:eastAsia="SimSun"/>
                <w:lang w:eastAsia="zh-CN" w:bidi="ru-RU"/>
              </w:rPr>
            </w:pPr>
            <w:r w:rsidRPr="00091E2E">
              <w:rPr>
                <w:rFonts w:eastAsia="SimSun"/>
                <w:lang w:eastAsia="zh-CN" w:bidi="ru-RU"/>
              </w:rPr>
              <w:lastRenderedPageBreak/>
              <w:t>Допускается блокировка хозяйственных построек на смежных приусадебных земельных участках по взаимному (удостоверенному) согласию домовладельцев при новом строительстве с учетом противопожарных требований.</w:t>
            </w:r>
          </w:p>
          <w:p w14:paraId="7C2C8407" w14:textId="77777777" w:rsidR="00B05D3E" w:rsidRPr="00091E2E" w:rsidRDefault="00B05D3E" w:rsidP="009A1462">
            <w:pPr>
              <w:suppressAutoHyphens w:val="0"/>
              <w:autoSpaceDN w:val="0"/>
              <w:ind w:left="142" w:right="131"/>
              <w:jc w:val="both"/>
              <w:rPr>
                <w:rFonts w:eastAsia="SimSun"/>
                <w:lang w:eastAsia="zh-CN" w:bidi="ru-RU"/>
              </w:rPr>
            </w:pPr>
          </w:p>
          <w:p w14:paraId="52D208B0" w14:textId="77777777" w:rsidR="00B05D3E" w:rsidRPr="00091E2E" w:rsidRDefault="00B05D3E" w:rsidP="009A1462">
            <w:pPr>
              <w:tabs>
                <w:tab w:val="left" w:pos="1134"/>
              </w:tabs>
              <w:suppressAutoHyphens w:val="0"/>
              <w:autoSpaceDN w:val="0"/>
              <w:ind w:left="142" w:right="131"/>
              <w:jc w:val="both"/>
              <w:rPr>
                <w:rFonts w:eastAsia="SimSun"/>
                <w:lang w:eastAsia="zh-CN" w:bidi="ru-RU"/>
              </w:rPr>
            </w:pPr>
            <w:r w:rsidRPr="00091E2E">
              <w:rPr>
                <w:rFonts w:eastAsia="SimSun"/>
                <w:lang w:eastAsia="zh-CN" w:bidi="ru-RU"/>
              </w:rPr>
              <w:t xml:space="preserve">Размещение вспомогательных объектов, в том числе навесов должно осуществляться с учетом противопожарных требований и соблюдения нормативной продолжительности инсоляции придомовых территорий и жилых помещений, </w:t>
            </w:r>
          </w:p>
          <w:p w14:paraId="5EA4236C" w14:textId="77777777" w:rsidR="00B05D3E" w:rsidRPr="00091E2E" w:rsidRDefault="00B05D3E" w:rsidP="009A1462">
            <w:pPr>
              <w:tabs>
                <w:tab w:val="left" w:pos="1134"/>
              </w:tabs>
              <w:suppressAutoHyphens w:val="0"/>
              <w:autoSpaceDN w:val="0"/>
              <w:ind w:left="142" w:right="131"/>
              <w:jc w:val="both"/>
              <w:rPr>
                <w:rFonts w:eastAsia="SimSun"/>
                <w:lang w:eastAsia="zh-CN" w:bidi="ru-RU"/>
              </w:rPr>
            </w:pPr>
          </w:p>
          <w:p w14:paraId="59EFDE1E" w14:textId="77777777" w:rsidR="00B05D3E" w:rsidRPr="00091E2E" w:rsidRDefault="00B05D3E" w:rsidP="009A1462">
            <w:pPr>
              <w:ind w:left="142" w:right="131"/>
              <w:jc w:val="both"/>
            </w:pPr>
            <w:r w:rsidRPr="00091E2E">
              <w:t xml:space="preserve">Хозяйственные постройки должны быть обеспечены </w:t>
            </w:r>
            <w:r w:rsidRPr="00091E2E">
              <w:lastRenderedPageBreak/>
              <w:t xml:space="preserve">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- 4 м. </w:t>
            </w:r>
          </w:p>
          <w:p w14:paraId="622916B6" w14:textId="77777777" w:rsidR="00B05D3E" w:rsidRPr="00091E2E" w:rsidRDefault="00B05D3E" w:rsidP="009A1462">
            <w:pPr>
              <w:ind w:left="142" w:right="131"/>
              <w:jc w:val="both"/>
            </w:pPr>
          </w:p>
          <w:p w14:paraId="5D5940F2" w14:textId="77777777" w:rsidR="00B05D3E" w:rsidRPr="00091E2E" w:rsidRDefault="00B05D3E" w:rsidP="009A1462">
            <w:pPr>
              <w:suppressAutoHyphens w:val="0"/>
              <w:overflowPunct/>
              <w:autoSpaceDN w:val="0"/>
              <w:ind w:left="142" w:right="131"/>
              <w:jc w:val="both"/>
              <w:rPr>
                <w:rFonts w:eastAsia="SimSun"/>
                <w:lang w:eastAsia="zh-CN" w:bidi="ru-RU"/>
              </w:rPr>
            </w:pPr>
            <w:r w:rsidRPr="00091E2E">
              <w:rPr>
                <w:rFonts w:eastAsia="SimSun"/>
                <w:lang w:eastAsia="zh-CN" w:bidi="ru-RU"/>
              </w:rPr>
              <w:t>Отмостка должна располагаться в пределах отведенного (предоставленного) земельного участка. Отмостка зданий должна быть не менее 0,8 м. Уклон отмостки рекомендуется принимать не менее 10% в сторону от здания.</w:t>
            </w:r>
          </w:p>
          <w:p w14:paraId="441D7548" w14:textId="77777777" w:rsidR="00B05D3E" w:rsidRPr="00091E2E" w:rsidRDefault="00B05D3E" w:rsidP="009A1462">
            <w:pPr>
              <w:suppressAutoHyphens w:val="0"/>
              <w:overflowPunct/>
              <w:autoSpaceDN w:val="0"/>
              <w:ind w:left="142" w:right="131"/>
              <w:jc w:val="both"/>
              <w:rPr>
                <w:rFonts w:eastAsia="SimSun"/>
                <w:lang w:eastAsia="zh-CN" w:bidi="ru-RU"/>
              </w:rPr>
            </w:pPr>
          </w:p>
          <w:p w14:paraId="39291E2D" w14:textId="77777777" w:rsidR="00B05D3E" w:rsidRPr="00091E2E" w:rsidRDefault="00B05D3E" w:rsidP="009A1462">
            <w:pPr>
              <w:suppressAutoHyphens w:val="0"/>
              <w:overflowPunct/>
              <w:autoSpaceDN w:val="0"/>
              <w:ind w:left="142" w:right="131"/>
              <w:jc w:val="both"/>
              <w:rPr>
                <w:rFonts w:eastAsia="SimSun"/>
                <w:lang w:eastAsia="zh-CN" w:bidi="ru-RU"/>
              </w:rPr>
            </w:pPr>
            <w:r w:rsidRPr="00091E2E">
              <w:rPr>
                <w:rFonts w:eastAsia="SimSun"/>
                <w:lang w:eastAsia="zh-CN" w:bidi="ru-RU"/>
              </w:rPr>
              <w:t>Поднятие уровня земельного участка путем отсыпки грунта допускается при наличии письменного согласия правообладателей соседних земельных участков, подпись которых должна быть удостоверена нотариально.</w:t>
            </w:r>
          </w:p>
          <w:p w14:paraId="79778813" w14:textId="77777777" w:rsidR="00B05D3E" w:rsidRPr="00091E2E" w:rsidRDefault="00B05D3E" w:rsidP="009A1462">
            <w:pPr>
              <w:suppressAutoHyphens w:val="0"/>
              <w:overflowPunct/>
              <w:autoSpaceDN w:val="0"/>
              <w:ind w:left="142" w:right="131"/>
              <w:jc w:val="both"/>
              <w:rPr>
                <w:rFonts w:eastAsia="SimSun"/>
                <w:lang w:eastAsia="zh-CN" w:bidi="ru-RU"/>
              </w:rPr>
            </w:pPr>
          </w:p>
          <w:p w14:paraId="79AC3809" w14:textId="77777777" w:rsidR="00B05D3E" w:rsidRPr="00091E2E" w:rsidRDefault="00B05D3E" w:rsidP="009A1462">
            <w:pPr>
              <w:suppressAutoHyphens w:val="0"/>
              <w:overflowPunct/>
              <w:autoSpaceDN w:val="0"/>
              <w:ind w:left="142" w:right="131"/>
              <w:jc w:val="both"/>
              <w:rPr>
                <w:rFonts w:eastAsia="SimSun"/>
                <w:lang w:eastAsia="zh-CN" w:bidi="ru-RU"/>
              </w:rPr>
            </w:pPr>
            <w:r w:rsidRPr="00091E2E">
              <w:rPr>
                <w:rFonts w:eastAsia="SimSun"/>
                <w:lang w:eastAsia="zh-CN" w:bidi="ru-RU"/>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p w14:paraId="5EEEAA47" w14:textId="77777777" w:rsidR="00B05D3E" w:rsidRPr="00091E2E" w:rsidRDefault="00B05D3E" w:rsidP="009A1462">
            <w:pPr>
              <w:ind w:left="142" w:right="131"/>
              <w:jc w:val="both"/>
            </w:pPr>
          </w:p>
        </w:tc>
      </w:tr>
      <w:tr w:rsidR="002C5923" w:rsidRPr="00091E2E" w14:paraId="3EFFDABD" w14:textId="77777777" w:rsidTr="009A1462">
        <w:trPr>
          <w:trHeight w:val="936"/>
        </w:trPr>
        <w:tc>
          <w:tcPr>
            <w:tcW w:w="3129" w:type="dxa"/>
          </w:tcPr>
          <w:p w14:paraId="04266440" w14:textId="77777777" w:rsidR="00B05D3E" w:rsidRPr="00091E2E" w:rsidRDefault="00B05D3E" w:rsidP="00077E6D">
            <w:pPr>
              <w:rPr>
                <w:rFonts w:eastAsia="SimSun"/>
                <w:lang w:eastAsia="zh-CN"/>
              </w:rPr>
            </w:pPr>
            <w:r w:rsidRPr="00091E2E">
              <w:rPr>
                <w:rFonts w:eastAsia="SimSun"/>
                <w:lang w:eastAsia="zh-CN"/>
              </w:rPr>
              <w:lastRenderedPageBreak/>
              <w:t>Общественные  туалеты</w:t>
            </w:r>
          </w:p>
        </w:tc>
        <w:tc>
          <w:tcPr>
            <w:tcW w:w="6379" w:type="dxa"/>
          </w:tcPr>
          <w:p w14:paraId="4FE09163" w14:textId="77777777" w:rsidR="00B05D3E" w:rsidRPr="00091E2E" w:rsidRDefault="00B05D3E" w:rsidP="00077E6D">
            <w:pPr>
              <w:rPr>
                <w:rFonts w:eastAsia="SimSun"/>
                <w:lang w:eastAsia="zh-CN"/>
              </w:rPr>
            </w:pPr>
            <w:r w:rsidRPr="00091E2E">
              <w:rPr>
                <w:rFonts w:eastAsia="SimSun"/>
                <w:lang w:eastAsia="zh-CN"/>
              </w:rPr>
              <w:t xml:space="preserve">Минимальная/максимальная площадь земельных участков – принимать в соответствии с основным видом разрешенного использования земельного участка. </w:t>
            </w:r>
          </w:p>
          <w:p w14:paraId="75366E42" w14:textId="77777777" w:rsidR="00B05D3E" w:rsidRPr="00091E2E" w:rsidRDefault="00B05D3E" w:rsidP="00077E6D">
            <w:pPr>
              <w:rPr>
                <w:rFonts w:eastAsia="SimSun"/>
                <w:lang w:eastAsia="zh-CN"/>
              </w:rPr>
            </w:pPr>
            <w:r w:rsidRPr="00091E2E">
              <w:rPr>
                <w:rFonts w:eastAsia="SimSun"/>
                <w:lang w:eastAsia="zh-CN"/>
              </w:rPr>
              <w:t xml:space="preserve">Максимальный процент застройки назначать в соответствии с основным видом разрешенного использования земельного участка. </w:t>
            </w:r>
          </w:p>
          <w:p w14:paraId="4430DE60" w14:textId="77777777" w:rsidR="00B05D3E" w:rsidRPr="00091E2E" w:rsidRDefault="00B05D3E" w:rsidP="00077E6D">
            <w:pPr>
              <w:rPr>
                <w:rFonts w:eastAsia="SimSun"/>
                <w:lang w:eastAsia="zh-CN"/>
              </w:rPr>
            </w:pPr>
          </w:p>
        </w:tc>
        <w:tc>
          <w:tcPr>
            <w:tcW w:w="5670" w:type="dxa"/>
            <w:vMerge/>
          </w:tcPr>
          <w:p w14:paraId="21CFE138" w14:textId="77777777" w:rsidR="00B05D3E" w:rsidRPr="00091E2E" w:rsidRDefault="00B05D3E" w:rsidP="009A1462">
            <w:pPr>
              <w:suppressAutoHyphens w:val="0"/>
              <w:autoSpaceDN w:val="0"/>
              <w:ind w:left="142" w:right="131"/>
              <w:jc w:val="both"/>
              <w:rPr>
                <w:rFonts w:eastAsia="SimSun"/>
                <w:lang w:eastAsia="zh-CN" w:bidi="ru-RU"/>
              </w:rPr>
            </w:pPr>
          </w:p>
        </w:tc>
      </w:tr>
      <w:tr w:rsidR="002C5923" w:rsidRPr="00091E2E" w14:paraId="1E1D6275" w14:textId="77777777" w:rsidTr="009A1462">
        <w:trPr>
          <w:trHeight w:val="292"/>
        </w:trPr>
        <w:tc>
          <w:tcPr>
            <w:tcW w:w="3129" w:type="dxa"/>
          </w:tcPr>
          <w:p w14:paraId="787763BE" w14:textId="77777777" w:rsidR="00B05D3E" w:rsidRPr="00091E2E" w:rsidRDefault="00B05D3E" w:rsidP="00077E6D">
            <w:pPr>
              <w:rPr>
                <w:rFonts w:eastAsia="SimSun"/>
                <w:lang w:eastAsia="zh-CN"/>
              </w:rPr>
            </w:pPr>
            <w:r w:rsidRPr="00091E2E">
              <w:rPr>
                <w:rFonts w:eastAsia="SimSun"/>
                <w:lang w:eastAsia="zh-CN"/>
              </w:rPr>
              <w:t>Автостоянки для парковки автомобилей посетителей.</w:t>
            </w:r>
          </w:p>
        </w:tc>
        <w:tc>
          <w:tcPr>
            <w:tcW w:w="6379" w:type="dxa"/>
          </w:tcPr>
          <w:p w14:paraId="173A5D1F" w14:textId="77777777" w:rsidR="00B05D3E" w:rsidRPr="00091E2E" w:rsidRDefault="00B05D3E" w:rsidP="00077E6D">
            <w:pPr>
              <w:rPr>
                <w:rFonts w:eastAsia="SimSun"/>
                <w:lang w:eastAsia="zh-CN"/>
              </w:rPr>
            </w:pPr>
            <w:r w:rsidRPr="00091E2E">
              <w:rPr>
                <w:rFonts w:eastAsia="SimSun"/>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351333B9" w14:textId="77777777" w:rsidR="00B05D3E" w:rsidRPr="00091E2E" w:rsidRDefault="00B05D3E" w:rsidP="00077E6D">
            <w:r w:rsidRPr="00091E2E">
              <w:t>Размеры земельных участков автостоянок на одно место должны быть:</w:t>
            </w:r>
          </w:p>
          <w:p w14:paraId="3CB4024B" w14:textId="77777777" w:rsidR="00B05D3E" w:rsidRPr="00091E2E" w:rsidRDefault="00B05D3E" w:rsidP="00077E6D">
            <w:r w:rsidRPr="00091E2E">
              <w:t>для легковых автомобилей - 25 кв. м;</w:t>
            </w:r>
          </w:p>
          <w:p w14:paraId="60C8D907" w14:textId="77777777" w:rsidR="00B05D3E" w:rsidRPr="00091E2E" w:rsidRDefault="00B05D3E" w:rsidP="00077E6D">
            <w:r w:rsidRPr="00091E2E">
              <w:t>для автобусов - 40 кв. м;</w:t>
            </w:r>
          </w:p>
          <w:p w14:paraId="143ABCF5" w14:textId="77777777" w:rsidR="00B05D3E" w:rsidRPr="00091E2E" w:rsidRDefault="00B05D3E" w:rsidP="00077E6D">
            <w:r w:rsidRPr="00091E2E">
              <w:t>для велосипедов - 0,9 кв. м.</w:t>
            </w:r>
          </w:p>
          <w:p w14:paraId="2C6FCD8F" w14:textId="77777777" w:rsidR="00B05D3E" w:rsidRPr="00091E2E" w:rsidRDefault="00B05D3E" w:rsidP="00077E6D">
            <w:r w:rsidRPr="00091E2E">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582DB686" w14:textId="77777777" w:rsidR="00B05D3E" w:rsidRPr="00091E2E" w:rsidRDefault="00B05D3E" w:rsidP="00077E6D">
            <w:pPr>
              <w:rPr>
                <w:rFonts w:eastAsia="SimSun"/>
                <w:lang w:eastAsia="zh-CN"/>
              </w:rPr>
            </w:pPr>
            <w:r w:rsidRPr="00091E2E">
              <w:rPr>
                <w:rFonts w:eastAsia="SimSun"/>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c>
          <w:tcPr>
            <w:tcW w:w="5670" w:type="dxa"/>
            <w:vMerge/>
          </w:tcPr>
          <w:p w14:paraId="6CC008C5" w14:textId="77777777" w:rsidR="00B05D3E" w:rsidRPr="00091E2E" w:rsidRDefault="00B05D3E" w:rsidP="009A1462">
            <w:pPr>
              <w:suppressAutoHyphens w:val="0"/>
              <w:autoSpaceDN w:val="0"/>
              <w:ind w:left="142" w:right="131"/>
              <w:jc w:val="both"/>
              <w:rPr>
                <w:rFonts w:eastAsia="SimSun"/>
                <w:lang w:eastAsia="zh-CN" w:bidi="ru-RU"/>
              </w:rPr>
            </w:pPr>
          </w:p>
        </w:tc>
      </w:tr>
      <w:tr w:rsidR="002C5923" w:rsidRPr="00091E2E" w14:paraId="47CBC983" w14:textId="77777777" w:rsidTr="009A1462">
        <w:trPr>
          <w:trHeight w:val="1140"/>
        </w:trPr>
        <w:tc>
          <w:tcPr>
            <w:tcW w:w="3129" w:type="dxa"/>
          </w:tcPr>
          <w:p w14:paraId="6856E3C4" w14:textId="77777777" w:rsidR="00B05D3E" w:rsidRPr="00091E2E" w:rsidRDefault="00B05D3E" w:rsidP="00077E6D">
            <w:r w:rsidRPr="00091E2E">
              <w:lastRenderedPageBreak/>
              <w:t>Детские игровые площадки, площадки отдыха, занятия физкультурой и спортом, хозяйственные площадки.</w:t>
            </w:r>
          </w:p>
        </w:tc>
        <w:tc>
          <w:tcPr>
            <w:tcW w:w="6379" w:type="dxa"/>
          </w:tcPr>
          <w:p w14:paraId="686CB80F" w14:textId="77777777" w:rsidR="00B05D3E" w:rsidRPr="00091E2E" w:rsidRDefault="00B05D3E" w:rsidP="00077E6D">
            <w:r w:rsidRPr="00091E2E">
              <w:rPr>
                <w:rFonts w:eastAsia="SimSun"/>
                <w:lang w:eastAsia="zh-CN"/>
              </w:rPr>
              <w:t>Минимальная/максимальная площадь земельных участков –принимать в соответствии с основным видом разрешенного использования земельного участка</w:t>
            </w:r>
          </w:p>
          <w:p w14:paraId="2DDDF9D5" w14:textId="77777777" w:rsidR="00B05D3E" w:rsidRPr="00091E2E" w:rsidRDefault="00B05D3E" w:rsidP="00077E6D"/>
        </w:tc>
        <w:tc>
          <w:tcPr>
            <w:tcW w:w="5670" w:type="dxa"/>
            <w:vMerge/>
          </w:tcPr>
          <w:p w14:paraId="37C626D0" w14:textId="77777777" w:rsidR="00B05D3E" w:rsidRPr="00091E2E" w:rsidRDefault="00B05D3E" w:rsidP="009A1462">
            <w:pPr>
              <w:suppressAutoHyphens w:val="0"/>
              <w:autoSpaceDN w:val="0"/>
              <w:ind w:left="142" w:right="131"/>
              <w:jc w:val="both"/>
              <w:rPr>
                <w:rFonts w:eastAsia="SimSun"/>
                <w:lang w:eastAsia="zh-CN" w:bidi="ru-RU"/>
              </w:rPr>
            </w:pPr>
          </w:p>
        </w:tc>
      </w:tr>
    </w:tbl>
    <w:p w14:paraId="6FFE7929" w14:textId="77777777" w:rsidR="009A1462" w:rsidRPr="00091E2E" w:rsidRDefault="009A1462" w:rsidP="009A1462">
      <w:pPr>
        <w:ind w:firstLine="567"/>
        <w:rPr>
          <w:shd w:val="clear" w:color="auto" w:fill="FFFFFF"/>
        </w:rPr>
      </w:pPr>
      <w:r w:rsidRPr="00091E2E">
        <w:rPr>
          <w:shd w:val="clear" w:color="auto" w:fill="FFFFFF"/>
        </w:rPr>
        <w:t>Примечание:</w:t>
      </w:r>
    </w:p>
    <w:p w14:paraId="107AFA2E"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58DC79EC" w14:textId="77777777" w:rsidR="009A1462" w:rsidRPr="00091E2E" w:rsidRDefault="009A1462" w:rsidP="009A1462">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1D3E29F4" w14:textId="77777777" w:rsidR="009A1462" w:rsidRPr="00091E2E" w:rsidRDefault="009A1462" w:rsidP="009A1462">
      <w:pPr>
        <w:ind w:firstLine="567"/>
        <w:jc w:val="both"/>
        <w:rPr>
          <w:shd w:val="clear" w:color="auto" w:fill="FFFFFF"/>
        </w:rPr>
      </w:pPr>
      <w:r w:rsidRPr="00091E2E">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74DC3999" w14:textId="77777777" w:rsidR="009A1462" w:rsidRPr="00091E2E" w:rsidRDefault="009A1462" w:rsidP="009A1462">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3F9A991E" w14:textId="77777777" w:rsidR="009A1462" w:rsidRPr="00091E2E" w:rsidRDefault="009A1462" w:rsidP="00BF2951">
      <w:pPr>
        <w:ind w:firstLine="426"/>
        <w:jc w:val="center"/>
        <w:rPr>
          <w:b/>
          <w:sz w:val="24"/>
          <w:szCs w:val="24"/>
          <w:shd w:val="clear" w:color="auto" w:fill="FFFFFF"/>
        </w:rPr>
      </w:pPr>
    </w:p>
    <w:p w14:paraId="28F0FB87" w14:textId="77777777" w:rsidR="00C4024F" w:rsidRPr="00091E2E" w:rsidRDefault="00C4024F" w:rsidP="00BF2951">
      <w:pPr>
        <w:ind w:firstLine="426"/>
        <w:jc w:val="center"/>
        <w:rPr>
          <w:b/>
          <w:sz w:val="24"/>
          <w:szCs w:val="24"/>
          <w:shd w:val="clear" w:color="auto" w:fill="FFFFFF"/>
        </w:rPr>
      </w:pPr>
      <w:r w:rsidRPr="00091E2E">
        <w:rPr>
          <w:b/>
          <w:sz w:val="24"/>
          <w:szCs w:val="24"/>
          <w:shd w:val="clear" w:color="auto" w:fill="FFFFFF"/>
        </w:rPr>
        <w:t>ПРОИЗВОДСТВЕННЫЕ ЗОНЫ</w:t>
      </w:r>
    </w:p>
    <w:p w14:paraId="3FEE2589" w14:textId="77777777" w:rsidR="00077E6D" w:rsidRPr="00091E2E" w:rsidRDefault="00077E6D" w:rsidP="00077E6D">
      <w:pPr>
        <w:rPr>
          <w:b/>
          <w:sz w:val="24"/>
          <w:szCs w:val="24"/>
          <w:shd w:val="clear" w:color="auto" w:fill="FFFFFF"/>
        </w:rPr>
      </w:pPr>
    </w:p>
    <w:p w14:paraId="2E22DB27" w14:textId="77777777" w:rsidR="00077E6D" w:rsidRPr="00091E2E" w:rsidRDefault="00077E6D" w:rsidP="00077E6D">
      <w:pPr>
        <w:shd w:val="clear" w:color="auto" w:fill="FFFFFF"/>
        <w:ind w:firstLine="709"/>
        <w:jc w:val="center"/>
        <w:textAlignment w:val="baseline"/>
        <w:rPr>
          <w:rFonts w:eastAsia="SimSun"/>
          <w:b/>
          <w:bCs/>
          <w:sz w:val="26"/>
          <w:szCs w:val="26"/>
          <w:lang w:eastAsia="zh-CN"/>
        </w:rPr>
      </w:pPr>
      <w:r w:rsidRPr="00091E2E">
        <w:rPr>
          <w:rFonts w:eastAsia="SimSun"/>
          <w:b/>
          <w:bCs/>
          <w:sz w:val="26"/>
          <w:szCs w:val="26"/>
          <w:lang w:eastAsia="zh-CN"/>
        </w:rPr>
        <w:t>П/О - производственно-общественная зона</w:t>
      </w:r>
    </w:p>
    <w:p w14:paraId="0A3E2D9B" w14:textId="77777777" w:rsidR="00077E6D" w:rsidRPr="00091E2E" w:rsidRDefault="00077E6D" w:rsidP="00077E6D">
      <w:pPr>
        <w:shd w:val="clear" w:color="auto" w:fill="FFFFFF"/>
        <w:ind w:firstLine="709"/>
        <w:jc w:val="center"/>
        <w:textAlignment w:val="baseline"/>
        <w:rPr>
          <w:rFonts w:eastAsia="SimSun"/>
          <w:b/>
          <w:bCs/>
          <w:lang w:eastAsia="zh-CN"/>
        </w:rPr>
      </w:pPr>
    </w:p>
    <w:p w14:paraId="0E683CE6" w14:textId="77777777" w:rsidR="00077E6D" w:rsidRPr="00091E2E" w:rsidRDefault="00077E6D" w:rsidP="00077E6D">
      <w:pPr>
        <w:shd w:val="clear" w:color="auto" w:fill="FFFFFF"/>
        <w:ind w:firstLine="709"/>
        <w:jc w:val="both"/>
        <w:textAlignment w:val="baseline"/>
        <w:rPr>
          <w:sz w:val="24"/>
          <w:szCs w:val="24"/>
        </w:rPr>
      </w:pPr>
      <w:r w:rsidRPr="00091E2E">
        <w:rPr>
          <w:sz w:val="24"/>
          <w:szCs w:val="24"/>
        </w:rPr>
        <w:t xml:space="preserve">Производственно-общественная зона - П/О выделена с целью формирования управленческих и обслуживающих функций в производственных узлах. </w:t>
      </w:r>
    </w:p>
    <w:p w14:paraId="4FF4EFC3" w14:textId="77777777" w:rsidR="00BE51F9" w:rsidRPr="00091E2E" w:rsidRDefault="00BE51F9" w:rsidP="00077E6D">
      <w:pPr>
        <w:shd w:val="clear" w:color="auto" w:fill="FFFFFF"/>
        <w:ind w:firstLine="709"/>
        <w:jc w:val="both"/>
        <w:textAlignment w:val="baseline"/>
        <w:rPr>
          <w:sz w:val="24"/>
          <w:szCs w:val="24"/>
        </w:rPr>
      </w:pPr>
    </w:p>
    <w:p w14:paraId="029EEC20" w14:textId="77777777" w:rsidR="00BE51F9" w:rsidRPr="00091E2E" w:rsidRDefault="00BE51F9" w:rsidP="00BE51F9">
      <w:pPr>
        <w:shd w:val="clear" w:color="auto" w:fill="FFFFFF"/>
        <w:autoSpaceDE/>
        <w:ind w:firstLine="709"/>
        <w:textAlignment w:val="baseline"/>
        <w:rPr>
          <w:u w:val="single"/>
        </w:rPr>
      </w:pPr>
      <w:r w:rsidRPr="00091E2E">
        <w:rPr>
          <w:u w:val="single"/>
        </w:rPr>
        <w:t>Основные виды разрешенного использования:</w:t>
      </w:r>
    </w:p>
    <w:p w14:paraId="25D54AC3" w14:textId="77777777" w:rsidR="00BE51F9" w:rsidRPr="00091E2E" w:rsidRDefault="00BE51F9" w:rsidP="00BE51F9">
      <w:pPr>
        <w:shd w:val="clear" w:color="auto" w:fill="FFFFFF"/>
        <w:autoSpaceDE/>
        <w:ind w:firstLine="709"/>
        <w:textAlignment w:val="baseline"/>
      </w:pPr>
      <w:r w:rsidRPr="00091E2E">
        <w:t xml:space="preserve">1. </w:t>
      </w:r>
      <w:r w:rsidRPr="00091E2E">
        <w:rPr>
          <w:rFonts w:eastAsia="SimSun"/>
          <w:lang w:eastAsia="zh-CN" w:bidi="ru-RU"/>
        </w:rPr>
        <w:t>Хранение автотранспорта</w:t>
      </w:r>
      <w:r w:rsidRPr="00091E2E">
        <w:t>(2.7.1);</w:t>
      </w:r>
    </w:p>
    <w:p w14:paraId="02A1EB18" w14:textId="77777777" w:rsidR="00BE51F9" w:rsidRPr="00091E2E" w:rsidRDefault="00BE51F9" w:rsidP="00BE51F9">
      <w:pPr>
        <w:shd w:val="clear" w:color="auto" w:fill="FFFFFF"/>
        <w:autoSpaceDE/>
        <w:ind w:firstLine="709"/>
        <w:textAlignment w:val="baseline"/>
      </w:pPr>
      <w:r w:rsidRPr="00091E2E">
        <w:t>2. Строительная промышленность (6.6);</w:t>
      </w:r>
    </w:p>
    <w:p w14:paraId="18C4B071" w14:textId="77777777" w:rsidR="00BE51F9" w:rsidRPr="00091E2E" w:rsidRDefault="00BE51F9" w:rsidP="00BE51F9">
      <w:pPr>
        <w:shd w:val="clear" w:color="auto" w:fill="FFFFFF"/>
        <w:autoSpaceDE/>
        <w:ind w:firstLine="709"/>
        <w:textAlignment w:val="baseline"/>
      </w:pPr>
      <w:r w:rsidRPr="00091E2E">
        <w:t>3. Склад (6.9);</w:t>
      </w:r>
    </w:p>
    <w:p w14:paraId="4CB1A5C9" w14:textId="77777777" w:rsidR="00BE51F9" w:rsidRPr="00091E2E" w:rsidRDefault="00BE51F9" w:rsidP="00BE51F9">
      <w:pPr>
        <w:shd w:val="clear" w:color="auto" w:fill="FFFFFF"/>
        <w:autoSpaceDE/>
        <w:ind w:firstLine="709"/>
        <w:textAlignment w:val="baseline"/>
      </w:pPr>
      <w:r w:rsidRPr="00091E2E">
        <w:t>4. Складские площадки (6.9.1);</w:t>
      </w:r>
    </w:p>
    <w:p w14:paraId="5631EC7B" w14:textId="77777777" w:rsidR="00BE51F9" w:rsidRPr="00091E2E" w:rsidRDefault="00BE51F9" w:rsidP="00BE51F9">
      <w:pPr>
        <w:shd w:val="clear" w:color="auto" w:fill="FFFFFF"/>
        <w:autoSpaceDE/>
        <w:ind w:firstLine="709"/>
        <w:textAlignment w:val="baseline"/>
      </w:pPr>
      <w:r w:rsidRPr="00091E2E">
        <w:t>5. Научно-производственная деятельность (6.12);</w:t>
      </w:r>
    </w:p>
    <w:p w14:paraId="544A0A11" w14:textId="77777777" w:rsidR="00BE51F9" w:rsidRDefault="00BE51F9" w:rsidP="00BE51F9">
      <w:pPr>
        <w:shd w:val="clear" w:color="auto" w:fill="FFFFFF"/>
        <w:autoSpaceDE/>
        <w:ind w:firstLine="709"/>
        <w:textAlignment w:val="baseline"/>
      </w:pPr>
      <w:r w:rsidRPr="00091E2E">
        <w:t>6. Предоставление коммунальных услуг (3.1.1);</w:t>
      </w:r>
    </w:p>
    <w:p w14:paraId="377110C8" w14:textId="77777777" w:rsidR="00654623" w:rsidRPr="00091E2E" w:rsidRDefault="00654623" w:rsidP="00BE51F9">
      <w:pPr>
        <w:shd w:val="clear" w:color="auto" w:fill="FFFFFF"/>
        <w:autoSpaceDE/>
        <w:ind w:firstLine="709"/>
        <w:textAlignment w:val="baseline"/>
      </w:pPr>
      <w:r>
        <w:t>7. Государственное управление (3.8.1);</w:t>
      </w:r>
    </w:p>
    <w:p w14:paraId="079DA3FF" w14:textId="77777777" w:rsidR="00BE51F9" w:rsidRPr="00091E2E" w:rsidRDefault="00654623" w:rsidP="00BE51F9">
      <w:pPr>
        <w:shd w:val="clear" w:color="auto" w:fill="FFFFFF"/>
        <w:autoSpaceDE/>
        <w:ind w:firstLine="709"/>
        <w:textAlignment w:val="baseline"/>
      </w:pPr>
      <w:r>
        <w:t>8</w:t>
      </w:r>
      <w:r w:rsidR="00BE51F9" w:rsidRPr="00091E2E">
        <w:t>. Деловое управление (4.1);</w:t>
      </w:r>
    </w:p>
    <w:p w14:paraId="45A93139" w14:textId="77777777" w:rsidR="00BE51F9" w:rsidRPr="00091E2E" w:rsidRDefault="00654623" w:rsidP="00BE51F9">
      <w:pPr>
        <w:shd w:val="clear" w:color="auto" w:fill="FFFFFF"/>
        <w:autoSpaceDE/>
        <w:ind w:firstLine="709"/>
        <w:textAlignment w:val="baseline"/>
      </w:pPr>
      <w:r>
        <w:t>9</w:t>
      </w:r>
      <w:r w:rsidR="00BE51F9" w:rsidRPr="00091E2E">
        <w:t>. Магазины (4.4);</w:t>
      </w:r>
    </w:p>
    <w:p w14:paraId="06D22B68" w14:textId="77777777" w:rsidR="00BE51F9" w:rsidRPr="00091E2E" w:rsidRDefault="00654623" w:rsidP="00BE51F9">
      <w:pPr>
        <w:shd w:val="clear" w:color="auto" w:fill="FFFFFF"/>
        <w:autoSpaceDE/>
        <w:ind w:firstLine="709"/>
        <w:textAlignment w:val="baseline"/>
      </w:pPr>
      <w:r>
        <w:t>10</w:t>
      </w:r>
      <w:r w:rsidR="00BE51F9" w:rsidRPr="00091E2E">
        <w:t>. Общественное питание (4.6);</w:t>
      </w:r>
    </w:p>
    <w:p w14:paraId="47D7E423" w14:textId="77777777" w:rsidR="00BE51F9" w:rsidRPr="00091E2E" w:rsidRDefault="00654623" w:rsidP="00BE51F9">
      <w:pPr>
        <w:shd w:val="clear" w:color="auto" w:fill="FFFFFF"/>
        <w:autoSpaceDE/>
        <w:ind w:firstLine="709"/>
        <w:textAlignment w:val="baseline"/>
      </w:pPr>
      <w:r>
        <w:t>11</w:t>
      </w:r>
      <w:r w:rsidR="00BE51F9" w:rsidRPr="00091E2E">
        <w:t>. Служебные гаражи (4.9);</w:t>
      </w:r>
    </w:p>
    <w:p w14:paraId="4057E4C3" w14:textId="77777777" w:rsidR="00BE51F9" w:rsidRPr="00091E2E" w:rsidRDefault="00654623" w:rsidP="00BE51F9">
      <w:pPr>
        <w:shd w:val="clear" w:color="auto" w:fill="FFFFFF"/>
        <w:autoSpaceDE/>
        <w:ind w:firstLine="709"/>
        <w:textAlignment w:val="baseline"/>
      </w:pPr>
      <w:r>
        <w:t>12</w:t>
      </w:r>
      <w:r w:rsidR="00BE51F9" w:rsidRPr="00091E2E">
        <w:t>. Автомобильные мойки (4.9.1.3);</w:t>
      </w:r>
    </w:p>
    <w:p w14:paraId="06EFE2B6" w14:textId="77777777" w:rsidR="00BE51F9" w:rsidRPr="00091E2E" w:rsidRDefault="00654623" w:rsidP="00BE51F9">
      <w:pPr>
        <w:shd w:val="clear" w:color="auto" w:fill="FFFFFF"/>
        <w:autoSpaceDE/>
        <w:ind w:firstLine="709"/>
        <w:textAlignment w:val="baseline"/>
      </w:pPr>
      <w:r>
        <w:t>13</w:t>
      </w:r>
      <w:r w:rsidR="00BE51F9" w:rsidRPr="00091E2E">
        <w:t>. Ремонт автомобилей (4.9.1.4);</w:t>
      </w:r>
    </w:p>
    <w:p w14:paraId="3BD919BD" w14:textId="77777777" w:rsidR="00BE51F9" w:rsidRPr="00091E2E" w:rsidRDefault="00654623" w:rsidP="00BE51F9">
      <w:pPr>
        <w:shd w:val="clear" w:color="auto" w:fill="FFFFFF"/>
        <w:autoSpaceDE/>
        <w:ind w:firstLine="709"/>
        <w:textAlignment w:val="baseline"/>
      </w:pPr>
      <w:r>
        <w:t>14</w:t>
      </w:r>
      <w:r w:rsidR="00BE51F9" w:rsidRPr="00091E2E">
        <w:t>. Заправка транспортных средств (4.9.1.1);</w:t>
      </w:r>
    </w:p>
    <w:p w14:paraId="12BD354A" w14:textId="77777777" w:rsidR="00BE51F9" w:rsidRPr="00091E2E" w:rsidRDefault="00654623" w:rsidP="00BE51F9">
      <w:pPr>
        <w:shd w:val="clear" w:color="auto" w:fill="FFFFFF"/>
        <w:autoSpaceDE/>
        <w:ind w:firstLine="709"/>
        <w:textAlignment w:val="baseline"/>
      </w:pPr>
      <w:r>
        <w:t>15</w:t>
      </w:r>
      <w:r w:rsidR="00BE51F9" w:rsidRPr="00091E2E">
        <w:t>. Историко-культурная деятельность (9.3);</w:t>
      </w:r>
    </w:p>
    <w:p w14:paraId="7FB21240" w14:textId="77777777" w:rsidR="00BE51F9" w:rsidRPr="00091E2E" w:rsidRDefault="00654623" w:rsidP="00BE51F9">
      <w:pPr>
        <w:shd w:val="clear" w:color="auto" w:fill="FFFFFF"/>
        <w:autoSpaceDE/>
        <w:ind w:firstLine="709"/>
        <w:textAlignment w:val="baseline"/>
      </w:pPr>
      <w:r>
        <w:t>16</w:t>
      </w:r>
      <w:r w:rsidR="00BE51F9" w:rsidRPr="00091E2E">
        <w:t>. Земельные участки (территории) общего пользования (12.0);</w:t>
      </w:r>
    </w:p>
    <w:p w14:paraId="6D730E31" w14:textId="77777777" w:rsidR="00BE51F9" w:rsidRPr="00091E2E" w:rsidRDefault="00654623" w:rsidP="00BE51F9">
      <w:pPr>
        <w:shd w:val="clear" w:color="auto" w:fill="FFFFFF"/>
        <w:autoSpaceDE/>
        <w:ind w:firstLine="709"/>
        <w:textAlignment w:val="baseline"/>
        <w:rPr>
          <w:lang w:eastAsia="en-US"/>
        </w:rPr>
      </w:pPr>
      <w:r>
        <w:lastRenderedPageBreak/>
        <w:t>17</w:t>
      </w:r>
      <w:r w:rsidR="00BE51F9" w:rsidRPr="00091E2E">
        <w:t xml:space="preserve">. </w:t>
      </w:r>
      <w:r w:rsidR="00BE51F9" w:rsidRPr="00091E2E">
        <w:rPr>
          <w:lang w:eastAsia="en-US"/>
        </w:rPr>
        <w:t>Благоустройство территории (12.0.2);</w:t>
      </w:r>
    </w:p>
    <w:p w14:paraId="71F47232" w14:textId="77777777" w:rsidR="00BE51F9" w:rsidRPr="00091E2E" w:rsidRDefault="00654623" w:rsidP="00BE51F9">
      <w:pPr>
        <w:shd w:val="clear" w:color="auto" w:fill="FFFFFF"/>
        <w:autoSpaceDE/>
        <w:ind w:firstLine="709"/>
        <w:textAlignment w:val="baseline"/>
      </w:pPr>
      <w:r>
        <w:t>18</w:t>
      </w:r>
      <w:r w:rsidR="00BE51F9" w:rsidRPr="00091E2E">
        <w:t xml:space="preserve">. </w:t>
      </w:r>
      <w:r w:rsidR="00BE51F9" w:rsidRPr="00091E2E">
        <w:rPr>
          <w:lang w:eastAsia="en-US"/>
        </w:rPr>
        <w:t>Улично-дорожная сеть (12.0.1).</w:t>
      </w:r>
    </w:p>
    <w:p w14:paraId="49CDE6DE" w14:textId="77777777" w:rsidR="00BE51F9" w:rsidRPr="00091E2E" w:rsidRDefault="00BE51F9" w:rsidP="00BE51F9">
      <w:pPr>
        <w:shd w:val="clear" w:color="auto" w:fill="FFFFFF"/>
        <w:autoSpaceDE/>
        <w:ind w:firstLine="709"/>
        <w:textAlignment w:val="baseline"/>
        <w:rPr>
          <w:lang w:eastAsia="en-US"/>
        </w:rPr>
      </w:pPr>
    </w:p>
    <w:p w14:paraId="7B1EB27A" w14:textId="77777777" w:rsidR="00BE51F9" w:rsidRPr="00091E2E" w:rsidRDefault="00BE51F9" w:rsidP="00BE51F9">
      <w:pPr>
        <w:shd w:val="clear" w:color="auto" w:fill="FFFFFF"/>
        <w:autoSpaceDE/>
        <w:ind w:firstLine="709"/>
        <w:textAlignment w:val="baseline"/>
        <w:rPr>
          <w:u w:val="single"/>
        </w:rPr>
      </w:pPr>
      <w:r w:rsidRPr="00091E2E">
        <w:rPr>
          <w:u w:val="single"/>
        </w:rPr>
        <w:t>Условно-разрешенные виды использования:</w:t>
      </w:r>
    </w:p>
    <w:p w14:paraId="63B1FEBC" w14:textId="77777777" w:rsidR="00BE51F9" w:rsidRPr="00091E2E" w:rsidRDefault="00BE51F9" w:rsidP="00BE51F9">
      <w:pPr>
        <w:shd w:val="clear" w:color="auto" w:fill="FFFFFF"/>
        <w:autoSpaceDE/>
        <w:ind w:firstLine="709"/>
        <w:textAlignment w:val="baseline"/>
      </w:pPr>
      <w:r w:rsidRPr="00091E2E">
        <w:t>1. Размещение гаражей для собственных нужд(2.7.2);</w:t>
      </w:r>
    </w:p>
    <w:p w14:paraId="3E865B6C" w14:textId="77777777" w:rsidR="00BE51F9" w:rsidRPr="00091E2E" w:rsidRDefault="00BE51F9" w:rsidP="00BE51F9">
      <w:pPr>
        <w:shd w:val="clear" w:color="auto" w:fill="FFFFFF"/>
        <w:autoSpaceDE/>
        <w:ind w:firstLine="709"/>
        <w:textAlignment w:val="baseline"/>
      </w:pPr>
      <w:r w:rsidRPr="00091E2E">
        <w:t>2. Связь (6.8).</w:t>
      </w:r>
    </w:p>
    <w:p w14:paraId="436E1201" w14:textId="77777777" w:rsidR="00BE51F9" w:rsidRPr="00091E2E" w:rsidRDefault="00BE51F9" w:rsidP="00077E6D">
      <w:pPr>
        <w:shd w:val="clear" w:color="auto" w:fill="FFFFFF"/>
        <w:ind w:firstLine="709"/>
        <w:jc w:val="both"/>
        <w:textAlignment w:val="baseline"/>
        <w:rPr>
          <w:rFonts w:eastAsia="SimSun"/>
          <w:b/>
          <w:bCs/>
          <w:sz w:val="24"/>
          <w:szCs w:val="24"/>
          <w:lang w:eastAsia="zh-CN"/>
        </w:rPr>
      </w:pPr>
    </w:p>
    <w:p w14:paraId="70B58D0C" w14:textId="77777777" w:rsidR="001715C6" w:rsidRPr="00091E2E" w:rsidRDefault="001715C6" w:rsidP="001715C6">
      <w:pPr>
        <w:tabs>
          <w:tab w:val="left" w:pos="2520"/>
        </w:tabs>
        <w:ind w:firstLine="426"/>
        <w:jc w:val="center"/>
        <w:rPr>
          <w:b/>
          <w:sz w:val="22"/>
        </w:rPr>
      </w:pPr>
      <w:r w:rsidRPr="00091E2E">
        <w:rPr>
          <w:b/>
          <w:sz w:val="22"/>
        </w:rPr>
        <w:t>ОСНОВНЫЕ ВИДЫ И ПАРАМЕТРЫ РАЗРЕШЕННОГО ИСПОЛЬЗОВАНИЯ ЗЕМЕЛЬНЫХ УЧАСТКОВ И ОБЪЕКТОВ КАПИТАЛЬНОГО СТРОИТЕЛЬСТВА</w:t>
      </w:r>
    </w:p>
    <w:tbl>
      <w:tblPr>
        <w:tblW w:w="14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863"/>
        <w:gridCol w:w="3972"/>
        <w:gridCol w:w="4819"/>
        <w:gridCol w:w="3259"/>
      </w:tblGrid>
      <w:tr w:rsidR="002C5923" w:rsidRPr="00091E2E" w14:paraId="57B76F7B" w14:textId="77777777" w:rsidTr="00A21EB4">
        <w:trPr>
          <w:trHeight w:val="20"/>
        </w:trPr>
        <w:tc>
          <w:tcPr>
            <w:tcW w:w="2863" w:type="dxa"/>
            <w:vAlign w:val="center"/>
            <w:hideMark/>
          </w:tcPr>
          <w:p w14:paraId="7FF0F9A5" w14:textId="77777777" w:rsidR="001715C6" w:rsidRPr="00091E2E" w:rsidRDefault="001715C6" w:rsidP="00A21EB4">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972" w:type="dxa"/>
            <w:vAlign w:val="center"/>
            <w:hideMark/>
          </w:tcPr>
          <w:p w14:paraId="5AA62B8C" w14:textId="77777777" w:rsidR="001715C6" w:rsidRPr="00091E2E" w:rsidRDefault="00D813FB" w:rsidP="00A21EB4">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4819" w:type="dxa"/>
            <w:vAlign w:val="center"/>
            <w:hideMark/>
          </w:tcPr>
          <w:p w14:paraId="33E17666" w14:textId="77777777" w:rsidR="001715C6" w:rsidRPr="00091E2E" w:rsidRDefault="001715C6" w:rsidP="00A21EB4">
            <w:pPr>
              <w:tabs>
                <w:tab w:val="left" w:pos="2520"/>
              </w:tabs>
              <w:snapToGrid w:val="0"/>
              <w:ind w:left="130" w:right="133"/>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259" w:type="dxa"/>
            <w:vAlign w:val="center"/>
          </w:tcPr>
          <w:p w14:paraId="6B87E70B" w14:textId="77777777" w:rsidR="001715C6" w:rsidRPr="00091E2E" w:rsidRDefault="001715C6" w:rsidP="00A21EB4">
            <w:pPr>
              <w:tabs>
                <w:tab w:val="left" w:pos="3071"/>
              </w:tabs>
              <w:snapToGrid w:val="0"/>
              <w:ind w:left="143" w:right="142"/>
              <w:jc w:val="center"/>
              <w:rPr>
                <w:b/>
              </w:rPr>
            </w:pPr>
            <w:r w:rsidRPr="00091E2E">
              <w:rPr>
                <w:b/>
              </w:rPr>
              <w:t>ОСОБЫЕ УСЛОВИЯ РЕАЛИЗАЦИИ РЕГЛАМЕНТА</w:t>
            </w:r>
          </w:p>
        </w:tc>
      </w:tr>
      <w:tr w:rsidR="002C5923" w:rsidRPr="00091E2E" w14:paraId="07A1B2EE" w14:textId="77777777" w:rsidTr="009A6211">
        <w:trPr>
          <w:trHeight w:val="292"/>
        </w:trPr>
        <w:tc>
          <w:tcPr>
            <w:tcW w:w="2863" w:type="dxa"/>
            <w:hideMark/>
          </w:tcPr>
          <w:p w14:paraId="333C9D79" w14:textId="77777777" w:rsidR="00823231" w:rsidRPr="00091E2E" w:rsidRDefault="00823231" w:rsidP="00A21EB4">
            <w:pPr>
              <w:tabs>
                <w:tab w:val="left" w:pos="2520"/>
              </w:tabs>
              <w:snapToGrid w:val="0"/>
              <w:ind w:left="142" w:right="117"/>
              <w:jc w:val="both"/>
              <w:rPr>
                <w:rFonts w:eastAsia="SimSun"/>
                <w:lang w:eastAsia="zh-CN" w:bidi="ru-RU"/>
              </w:rPr>
            </w:pPr>
            <w:r w:rsidRPr="00091E2E">
              <w:rPr>
                <w:rFonts w:eastAsia="SimSun"/>
                <w:lang w:val="en-US" w:eastAsia="zh-CN" w:bidi="ru-RU"/>
              </w:rPr>
              <w:t>[</w:t>
            </w:r>
            <w:r w:rsidRPr="00091E2E">
              <w:rPr>
                <w:rFonts w:eastAsia="SimSun"/>
                <w:lang w:eastAsia="zh-CN" w:bidi="ru-RU"/>
              </w:rPr>
              <w:t>2.7.1</w:t>
            </w:r>
            <w:r w:rsidRPr="00091E2E">
              <w:rPr>
                <w:rFonts w:eastAsia="SimSun"/>
                <w:lang w:val="en-US" w:eastAsia="zh-CN" w:bidi="ru-RU"/>
              </w:rPr>
              <w:t>]</w:t>
            </w:r>
          </w:p>
          <w:p w14:paraId="3771F1FD" w14:textId="77777777" w:rsidR="00823231" w:rsidRPr="00091E2E" w:rsidRDefault="00823231" w:rsidP="00A21EB4">
            <w:pPr>
              <w:tabs>
                <w:tab w:val="left" w:pos="2520"/>
              </w:tabs>
              <w:snapToGrid w:val="0"/>
              <w:ind w:left="142" w:right="117"/>
              <w:jc w:val="both"/>
              <w:rPr>
                <w:rFonts w:eastAsia="SimSun"/>
                <w:lang w:eastAsia="zh-CN" w:bidi="ru-RU"/>
              </w:rPr>
            </w:pPr>
            <w:r w:rsidRPr="00091E2E">
              <w:rPr>
                <w:rFonts w:eastAsia="SimSun"/>
                <w:lang w:eastAsia="zh-CN" w:bidi="ru-RU"/>
              </w:rPr>
              <w:t>Хранение автотранспорта</w:t>
            </w:r>
          </w:p>
        </w:tc>
        <w:tc>
          <w:tcPr>
            <w:tcW w:w="3972" w:type="dxa"/>
            <w:hideMark/>
          </w:tcPr>
          <w:p w14:paraId="295D583E" w14:textId="77777777" w:rsidR="00823231" w:rsidRPr="00091E2E" w:rsidRDefault="00C511E8" w:rsidP="001715C6">
            <w:pPr>
              <w:tabs>
                <w:tab w:val="left" w:pos="2520"/>
              </w:tabs>
              <w:snapToGrid w:val="0"/>
              <w:ind w:left="114" w:right="117"/>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819" w:type="dxa"/>
            <w:hideMark/>
          </w:tcPr>
          <w:p w14:paraId="7D0F1A7C" w14:textId="77777777" w:rsidR="00823231" w:rsidRPr="00091E2E" w:rsidRDefault="00823231" w:rsidP="00A21EB4">
            <w:pPr>
              <w:tabs>
                <w:tab w:val="left" w:pos="1134"/>
              </w:tabs>
              <w:snapToGrid w:val="0"/>
              <w:ind w:left="142" w:right="117"/>
              <w:jc w:val="both"/>
            </w:pPr>
            <w:r w:rsidRPr="00091E2E">
              <w:t>Минимальная/максимальная площадь земельных участков – 15/500 кв. м;</w:t>
            </w:r>
          </w:p>
          <w:p w14:paraId="477810B1" w14:textId="77777777" w:rsidR="00823231" w:rsidRPr="00091E2E" w:rsidRDefault="00823231" w:rsidP="00A21EB4">
            <w:pPr>
              <w:tabs>
                <w:tab w:val="left" w:pos="1134"/>
              </w:tabs>
              <w:snapToGrid w:val="0"/>
              <w:ind w:left="142" w:right="117"/>
              <w:jc w:val="both"/>
            </w:pPr>
            <w:r w:rsidRPr="00091E2E">
              <w:t>максимальное количество надземных этажей зданий – 2;</w:t>
            </w:r>
          </w:p>
          <w:p w14:paraId="642523B3" w14:textId="77777777" w:rsidR="00823231" w:rsidRPr="00091E2E" w:rsidRDefault="00823231" w:rsidP="00A21EB4">
            <w:pPr>
              <w:tabs>
                <w:tab w:val="left" w:pos="1134"/>
              </w:tabs>
              <w:snapToGrid w:val="0"/>
              <w:ind w:left="142" w:right="117"/>
              <w:jc w:val="both"/>
            </w:pPr>
            <w:r w:rsidRPr="00091E2E">
              <w:t>максимальная высота зданий, строений, сооружений от уровня земли – 6 м;</w:t>
            </w:r>
          </w:p>
          <w:p w14:paraId="7FD77C37" w14:textId="77777777" w:rsidR="0048330C" w:rsidRPr="00091E2E" w:rsidRDefault="0048330C" w:rsidP="0048330C">
            <w:pPr>
              <w:snapToGrid w:val="0"/>
              <w:ind w:left="132" w:right="131" w:hanging="2"/>
              <w:jc w:val="both"/>
            </w:pPr>
            <w:r w:rsidRPr="00091E2E">
              <w:t>минимальные отступы</w:t>
            </w:r>
            <w:r w:rsidR="00095D2C">
              <w:t xml:space="preserve"> </w:t>
            </w:r>
            <w:r w:rsidRPr="00091E2E">
              <w:t>от красной линии – 5 м; от иных границ – 3 м;</w:t>
            </w:r>
          </w:p>
          <w:p w14:paraId="08C5434B" w14:textId="77777777" w:rsidR="0048330C" w:rsidRPr="00091E2E" w:rsidRDefault="0048330C" w:rsidP="00A21EB4">
            <w:pPr>
              <w:tabs>
                <w:tab w:val="left" w:pos="1134"/>
              </w:tabs>
              <w:snapToGrid w:val="0"/>
              <w:ind w:left="142" w:right="117"/>
              <w:jc w:val="both"/>
              <w:rPr>
                <w:rFonts w:eastAsia="SimSun"/>
                <w:lang w:eastAsia="zh-CN" w:bidi="ru-RU"/>
              </w:rPr>
            </w:pPr>
            <w:r w:rsidRPr="00091E2E">
              <w:rPr>
                <w:rFonts w:eastAsia="SimSun"/>
                <w:lang w:eastAsia="zh-CN" w:bidi="ru-RU"/>
              </w:rPr>
              <w:t>максимальный процент застройки – 80%;</w:t>
            </w:r>
          </w:p>
          <w:p w14:paraId="12B34AB9" w14:textId="77777777" w:rsidR="0048330C" w:rsidRPr="00091E2E" w:rsidRDefault="0048330C" w:rsidP="0048330C">
            <w:pPr>
              <w:tabs>
                <w:tab w:val="left" w:pos="1134"/>
              </w:tabs>
              <w:snapToGrid w:val="0"/>
              <w:ind w:left="142" w:right="117"/>
              <w:jc w:val="both"/>
              <w:rPr>
                <w:rFonts w:eastAsia="SimSun"/>
                <w:lang w:eastAsia="zh-CN" w:bidi="ru-RU"/>
              </w:rPr>
            </w:pPr>
            <w:r w:rsidRPr="00091E2E">
              <w:rPr>
                <w:rFonts w:eastAsia="SimSun"/>
                <w:lang w:eastAsia="zh-CN" w:bidi="ru-RU"/>
              </w:rPr>
              <w:t>минимальный процент озеленения земельного участка – не подлежит установлению</w:t>
            </w:r>
          </w:p>
        </w:tc>
        <w:tc>
          <w:tcPr>
            <w:tcW w:w="3259" w:type="dxa"/>
            <w:vMerge w:val="restart"/>
          </w:tcPr>
          <w:p w14:paraId="034650B6" w14:textId="77777777" w:rsidR="00823231" w:rsidRPr="00091E2E" w:rsidRDefault="00823231" w:rsidP="00A21EB4">
            <w:pPr>
              <w:tabs>
                <w:tab w:val="left" w:pos="3071"/>
              </w:tabs>
              <w:ind w:left="132" w:right="140" w:hanging="2"/>
              <w:jc w:val="both"/>
              <w:rPr>
                <w:shd w:val="clear" w:color="auto" w:fill="FFFFFF"/>
              </w:rPr>
            </w:pPr>
            <w:r w:rsidRPr="00091E2E">
              <w:t xml:space="preserve">Допускается размещение предприятий </w:t>
            </w:r>
            <w:r w:rsidRPr="00091E2E">
              <w:rPr>
                <w:lang w:val="en-US"/>
              </w:rPr>
              <w:t>II</w:t>
            </w:r>
            <w:r w:rsidRPr="00091E2E">
              <w:t xml:space="preserve"> класса опасности.</w:t>
            </w:r>
          </w:p>
          <w:p w14:paraId="3B92FDC1" w14:textId="77777777" w:rsidR="00823231" w:rsidRPr="00091E2E" w:rsidRDefault="00823231" w:rsidP="00A21EB4">
            <w:pPr>
              <w:tabs>
                <w:tab w:val="left" w:pos="3071"/>
              </w:tabs>
              <w:ind w:left="132" w:right="140" w:hanging="2"/>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111DB254" w14:textId="77777777" w:rsidR="00823231" w:rsidRPr="00091E2E" w:rsidRDefault="00823231" w:rsidP="00A21EB4">
            <w:pPr>
              <w:tabs>
                <w:tab w:val="left" w:pos="3071"/>
              </w:tabs>
              <w:ind w:left="132" w:right="140" w:hanging="2"/>
              <w:jc w:val="both"/>
            </w:pPr>
          </w:p>
          <w:p w14:paraId="3B4F097F" w14:textId="77777777" w:rsidR="00823231" w:rsidRPr="00091E2E" w:rsidRDefault="00823231" w:rsidP="00A21EB4">
            <w:pPr>
              <w:tabs>
                <w:tab w:val="left" w:pos="3071"/>
              </w:tabs>
              <w:ind w:left="132" w:right="140" w:hanging="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622C23D4" w14:textId="77777777" w:rsidR="00823231" w:rsidRPr="00091E2E" w:rsidRDefault="00823231" w:rsidP="00A21EB4">
            <w:pPr>
              <w:tabs>
                <w:tab w:val="left" w:pos="3071"/>
              </w:tabs>
              <w:ind w:left="132" w:right="140" w:hanging="2"/>
              <w:jc w:val="both"/>
            </w:pPr>
          </w:p>
          <w:p w14:paraId="52675BEC" w14:textId="77777777" w:rsidR="00823231" w:rsidRPr="00091E2E" w:rsidRDefault="00823231" w:rsidP="00A21EB4">
            <w:pPr>
              <w:snapToGrid w:val="0"/>
              <w:ind w:left="132" w:right="132" w:hanging="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623E59C1" w14:textId="77777777" w:rsidR="00823231" w:rsidRPr="00091E2E" w:rsidRDefault="00823231" w:rsidP="00A21EB4">
            <w:pPr>
              <w:snapToGrid w:val="0"/>
              <w:ind w:left="132" w:right="132" w:hanging="2"/>
              <w:jc w:val="both"/>
              <w:rPr>
                <w:rFonts w:eastAsia="Calibri"/>
              </w:rPr>
            </w:pPr>
          </w:p>
          <w:p w14:paraId="0D0625F8" w14:textId="77777777" w:rsidR="00823231" w:rsidRPr="00091E2E" w:rsidRDefault="00823231" w:rsidP="00A21EB4">
            <w:pPr>
              <w:snapToGrid w:val="0"/>
              <w:ind w:left="132" w:right="132" w:hanging="1"/>
              <w:jc w:val="both"/>
              <w:rPr>
                <w:rFonts w:eastAsia="Calibri"/>
              </w:rPr>
            </w:pPr>
            <w:r w:rsidRPr="00091E2E">
              <w:rPr>
                <w:rFonts w:eastAsia="Calibri"/>
              </w:rPr>
              <w:t xml:space="preserve">При проектировании объекта расчетное количество парковочных мест для его </w:t>
            </w:r>
            <w:r w:rsidRPr="00091E2E">
              <w:rPr>
                <w:rFonts w:eastAsia="Calibri"/>
              </w:rPr>
              <w:lastRenderedPageBreak/>
              <w:t>обслуживания определять согласно статье 22 настоящих Правил.</w:t>
            </w:r>
          </w:p>
          <w:p w14:paraId="3FEB614D" w14:textId="77777777" w:rsidR="00823231" w:rsidRPr="00091E2E" w:rsidRDefault="00823231" w:rsidP="00A21EB4">
            <w:pPr>
              <w:snapToGrid w:val="0"/>
              <w:ind w:left="132" w:right="132" w:hanging="2"/>
              <w:jc w:val="both"/>
              <w:rPr>
                <w:rFonts w:eastAsia="Calibri"/>
              </w:rPr>
            </w:pPr>
          </w:p>
          <w:p w14:paraId="4400A861" w14:textId="77777777" w:rsidR="00823231" w:rsidRPr="00091E2E" w:rsidRDefault="00823231" w:rsidP="00A21EB4">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6848702C" w14:textId="77777777" w:rsidR="00823231" w:rsidRPr="00091E2E" w:rsidRDefault="00823231" w:rsidP="00A21EB4">
            <w:pPr>
              <w:snapToGrid w:val="0"/>
              <w:ind w:left="132" w:right="132" w:hanging="2"/>
              <w:jc w:val="both"/>
              <w:rPr>
                <w:rFonts w:eastAsia="Calibri"/>
              </w:rPr>
            </w:pPr>
          </w:p>
          <w:p w14:paraId="3E042725" w14:textId="77777777" w:rsidR="00823231" w:rsidRPr="00091E2E" w:rsidRDefault="00823231" w:rsidP="00A21EB4">
            <w:pPr>
              <w:snapToGrid w:val="0"/>
              <w:ind w:left="138" w:right="132" w:hanging="2"/>
              <w:jc w:val="both"/>
              <w:rPr>
                <w:rFonts w:eastAsia="Calibri"/>
              </w:rPr>
            </w:pPr>
            <w:r w:rsidRPr="00091E2E">
              <w:rPr>
                <w:rFonts w:eastAsia="Calibri"/>
              </w:rPr>
              <w:t>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поселения</w:t>
            </w:r>
          </w:p>
          <w:p w14:paraId="405E8424" w14:textId="77777777" w:rsidR="00823231" w:rsidRPr="00091E2E" w:rsidRDefault="00823231" w:rsidP="00A21EB4">
            <w:pPr>
              <w:snapToGrid w:val="0"/>
              <w:ind w:left="143" w:right="128" w:hanging="13"/>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050040C8" w14:textId="77777777" w:rsidR="00823231" w:rsidRPr="00091E2E" w:rsidRDefault="00823231" w:rsidP="00A21EB4">
            <w:pPr>
              <w:snapToGrid w:val="0"/>
              <w:ind w:left="143" w:right="128" w:hanging="13"/>
              <w:jc w:val="both"/>
              <w:rPr>
                <w:shd w:val="clear" w:color="auto" w:fill="FFFFFF"/>
              </w:rPr>
            </w:pPr>
          </w:p>
          <w:p w14:paraId="75C1FB1D" w14:textId="77777777" w:rsidR="00823231" w:rsidRPr="00091E2E" w:rsidRDefault="00823231" w:rsidP="00A21EB4">
            <w:pPr>
              <w:ind w:left="132" w:right="132" w:hanging="13"/>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2DCB8C29" w14:textId="77777777" w:rsidR="00823231" w:rsidRPr="00091E2E" w:rsidRDefault="00823231" w:rsidP="00A21EB4">
            <w:pPr>
              <w:ind w:left="132" w:right="132" w:hanging="13"/>
              <w:jc w:val="both"/>
              <w:rPr>
                <w:shd w:val="clear" w:color="auto" w:fill="FFFFFF"/>
              </w:rPr>
            </w:pPr>
          </w:p>
          <w:p w14:paraId="74CCC7D9" w14:textId="77777777" w:rsidR="00823231" w:rsidRPr="00091E2E" w:rsidRDefault="00823231" w:rsidP="00A21EB4">
            <w:pPr>
              <w:ind w:left="132" w:right="132" w:hanging="13"/>
              <w:jc w:val="both"/>
              <w:rPr>
                <w:shd w:val="clear" w:color="auto" w:fill="FFFFFF"/>
              </w:rPr>
            </w:pPr>
            <w:r w:rsidRPr="00091E2E">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w:t>
            </w:r>
            <w:r w:rsidRPr="00091E2E">
              <w:rPr>
                <w:shd w:val="clear" w:color="auto" w:fill="FFFFFF"/>
              </w:rPr>
              <w:lastRenderedPageBreak/>
              <w:t>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6F1BD08E" w14:textId="77777777" w:rsidR="00823231" w:rsidRPr="00091E2E" w:rsidRDefault="00823231" w:rsidP="00A21EB4">
            <w:pPr>
              <w:ind w:left="132" w:right="132" w:firstLine="284"/>
              <w:jc w:val="both"/>
              <w:rPr>
                <w:shd w:val="clear" w:color="auto" w:fill="FFFFFF"/>
              </w:rPr>
            </w:pPr>
          </w:p>
          <w:p w14:paraId="191CDA30" w14:textId="77777777" w:rsidR="00823231" w:rsidRPr="00091E2E" w:rsidRDefault="00823231" w:rsidP="00A21EB4">
            <w:pPr>
              <w:ind w:left="132" w:right="132" w:hanging="2"/>
              <w:jc w:val="both"/>
              <w:rPr>
                <w:shd w:val="clear" w:color="auto" w:fill="FFFFFF"/>
              </w:rPr>
            </w:pPr>
            <w:r w:rsidRPr="00091E2E">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02EB2DFF" w14:textId="77777777" w:rsidR="00823231" w:rsidRPr="00091E2E" w:rsidRDefault="00823231" w:rsidP="00A21EB4">
            <w:pPr>
              <w:ind w:left="132" w:right="132" w:hanging="2"/>
              <w:jc w:val="both"/>
              <w:rPr>
                <w:shd w:val="clear" w:color="auto" w:fill="FFFFFF"/>
              </w:rPr>
            </w:pPr>
          </w:p>
          <w:p w14:paraId="135038DA" w14:textId="77777777" w:rsidR="00823231" w:rsidRPr="00091E2E" w:rsidRDefault="00823231" w:rsidP="00A21EB4">
            <w:pPr>
              <w:snapToGrid w:val="0"/>
              <w:ind w:left="130" w:right="76" w:hanging="2"/>
              <w:jc w:val="both"/>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2C5923" w:rsidRPr="00091E2E" w14:paraId="410B4F07" w14:textId="77777777" w:rsidTr="00A21EB4">
        <w:trPr>
          <w:trHeight w:val="20"/>
        </w:trPr>
        <w:tc>
          <w:tcPr>
            <w:tcW w:w="2863" w:type="dxa"/>
            <w:hideMark/>
          </w:tcPr>
          <w:p w14:paraId="615A13A0" w14:textId="77777777" w:rsidR="009A6211" w:rsidRPr="00091E2E" w:rsidRDefault="009A6211" w:rsidP="0080243B">
            <w:pPr>
              <w:snapToGrid w:val="0"/>
            </w:pPr>
            <w:r w:rsidRPr="00091E2E">
              <w:t>[6.6]</w:t>
            </w:r>
          </w:p>
          <w:p w14:paraId="57AFBFAF" w14:textId="77777777" w:rsidR="009A6211" w:rsidRPr="00091E2E" w:rsidRDefault="009A6211" w:rsidP="0080243B">
            <w:pPr>
              <w:snapToGrid w:val="0"/>
            </w:pPr>
            <w:r w:rsidRPr="00091E2E">
              <w:t xml:space="preserve"> Строительная промышленность</w:t>
            </w:r>
          </w:p>
        </w:tc>
        <w:tc>
          <w:tcPr>
            <w:tcW w:w="3972" w:type="dxa"/>
            <w:hideMark/>
          </w:tcPr>
          <w:p w14:paraId="0C597F42" w14:textId="77777777" w:rsidR="009A6211" w:rsidRPr="00091E2E" w:rsidRDefault="009A6211" w:rsidP="0080243B">
            <w:pPr>
              <w:snapToGrid w:val="0"/>
              <w:ind w:left="132" w:right="132" w:firstLine="283"/>
              <w:jc w:val="both"/>
            </w:pPr>
            <w:r w:rsidRPr="00091E2E">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819" w:type="dxa"/>
            <w:hideMark/>
          </w:tcPr>
          <w:p w14:paraId="6073C2EB" w14:textId="77777777" w:rsidR="009A6211" w:rsidRPr="00091E2E" w:rsidRDefault="009A6211" w:rsidP="0080243B">
            <w:pPr>
              <w:snapToGrid w:val="0"/>
              <w:ind w:left="132" w:right="131" w:hanging="2"/>
              <w:jc w:val="both"/>
            </w:pPr>
            <w:r w:rsidRPr="00091E2E">
              <w:t xml:space="preserve">Минимальная/максимальная площадь земельных участков </w:t>
            </w:r>
            <w:r w:rsidR="00363423" w:rsidRPr="00091E2E">
              <w:t xml:space="preserve">900 </w:t>
            </w:r>
            <w:r w:rsidRPr="00091E2E">
              <w:t>-50000 кв. м;</w:t>
            </w:r>
          </w:p>
          <w:p w14:paraId="54099733" w14:textId="77777777" w:rsidR="009A6211" w:rsidRPr="00091E2E" w:rsidRDefault="009A6211" w:rsidP="0080243B">
            <w:pPr>
              <w:ind w:left="132" w:right="131" w:hanging="2"/>
              <w:jc w:val="both"/>
            </w:pPr>
            <w:r w:rsidRPr="00091E2E">
              <w:t>максимальный процент застройки в границах земельного участка – 75%;</w:t>
            </w:r>
          </w:p>
          <w:p w14:paraId="0EFA539A" w14:textId="77777777" w:rsidR="009A6211" w:rsidRPr="00091E2E" w:rsidRDefault="009A6211" w:rsidP="0080243B">
            <w:pPr>
              <w:snapToGrid w:val="0"/>
              <w:ind w:left="132" w:right="131" w:hanging="2"/>
              <w:jc w:val="both"/>
            </w:pPr>
            <w:r w:rsidRPr="00091E2E">
              <w:t>максимальная высота зданий, строений, сооружений от уровня земли - 100 м;</w:t>
            </w:r>
          </w:p>
          <w:p w14:paraId="3465E6C8" w14:textId="77777777" w:rsidR="009A6211" w:rsidRPr="00091E2E" w:rsidRDefault="009A6211" w:rsidP="0080243B">
            <w:pPr>
              <w:snapToGrid w:val="0"/>
              <w:ind w:left="132" w:right="131" w:hanging="2"/>
              <w:jc w:val="both"/>
            </w:pPr>
            <w:r w:rsidRPr="00091E2E">
              <w:t xml:space="preserve">минимальные отступы от красной линии – 5 м; от иных границ – 3 м. </w:t>
            </w:r>
          </w:p>
          <w:p w14:paraId="44534419" w14:textId="77777777" w:rsidR="009A6211" w:rsidRPr="00091E2E" w:rsidRDefault="009A6211" w:rsidP="0080243B">
            <w:pPr>
              <w:snapToGrid w:val="0"/>
              <w:ind w:left="132" w:right="131"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49684AD3" w14:textId="77777777" w:rsidR="009A6211" w:rsidRPr="00091E2E" w:rsidRDefault="009A6211" w:rsidP="00A21EB4">
            <w:pPr>
              <w:tabs>
                <w:tab w:val="left" w:pos="3071"/>
              </w:tabs>
              <w:ind w:left="132" w:right="140" w:hanging="2"/>
              <w:jc w:val="both"/>
            </w:pPr>
          </w:p>
        </w:tc>
      </w:tr>
      <w:tr w:rsidR="002C5923" w:rsidRPr="00091E2E" w14:paraId="0040E76A" w14:textId="77777777" w:rsidTr="00A21EB4">
        <w:trPr>
          <w:trHeight w:val="20"/>
        </w:trPr>
        <w:tc>
          <w:tcPr>
            <w:tcW w:w="2863" w:type="dxa"/>
          </w:tcPr>
          <w:p w14:paraId="69E3993B" w14:textId="77777777" w:rsidR="00823231" w:rsidRPr="00091E2E" w:rsidRDefault="00823231" w:rsidP="00A21EB4">
            <w:pPr>
              <w:snapToGrid w:val="0"/>
              <w:ind w:left="161"/>
            </w:pPr>
            <w:r w:rsidRPr="00091E2E">
              <w:t xml:space="preserve">[6.9] </w:t>
            </w:r>
          </w:p>
          <w:p w14:paraId="5B7A5688" w14:textId="77777777" w:rsidR="00823231" w:rsidRPr="00091E2E" w:rsidRDefault="00823231" w:rsidP="00A21EB4">
            <w:pPr>
              <w:snapToGrid w:val="0"/>
              <w:ind w:left="161"/>
            </w:pPr>
            <w:r w:rsidRPr="00091E2E">
              <w:t>Склад</w:t>
            </w:r>
          </w:p>
        </w:tc>
        <w:tc>
          <w:tcPr>
            <w:tcW w:w="3972" w:type="dxa"/>
          </w:tcPr>
          <w:p w14:paraId="7F568109" w14:textId="77777777" w:rsidR="00823231" w:rsidRPr="00091E2E" w:rsidRDefault="00823231" w:rsidP="000D275A">
            <w:pPr>
              <w:ind w:left="114"/>
              <w:rPr>
                <w:shd w:val="clear" w:color="auto" w:fill="FFFFFF"/>
              </w:rPr>
            </w:pPr>
            <w:r w:rsidRPr="00091E2E">
              <w:rPr>
                <w:shd w:val="clear" w:color="auto" w:fill="FFFFFF"/>
              </w:rPr>
              <w:t>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w:t>
            </w:r>
          </w:p>
          <w:p w14:paraId="34A12A1C" w14:textId="77777777" w:rsidR="00823231" w:rsidRPr="00091E2E" w:rsidRDefault="00823231" w:rsidP="000D275A">
            <w:pPr>
              <w:ind w:left="114"/>
              <w:rPr>
                <w:shd w:val="clear" w:color="auto" w:fill="FFFFFF"/>
              </w:rPr>
            </w:pPr>
            <w:r w:rsidRPr="00091E2E">
              <w:rPr>
                <w:shd w:val="clear" w:color="auto" w:fill="FFFFFF"/>
              </w:rPr>
              <w:t>- промышленная база;</w:t>
            </w:r>
          </w:p>
          <w:p w14:paraId="25D9471F" w14:textId="77777777" w:rsidR="00823231" w:rsidRPr="00091E2E" w:rsidRDefault="00823231" w:rsidP="000D275A">
            <w:pPr>
              <w:ind w:left="114"/>
              <w:rPr>
                <w:shd w:val="clear" w:color="auto" w:fill="FFFFFF"/>
              </w:rPr>
            </w:pPr>
            <w:r w:rsidRPr="00091E2E">
              <w:rPr>
                <w:shd w:val="clear" w:color="auto" w:fill="FFFFFF"/>
              </w:rPr>
              <w:lastRenderedPageBreak/>
              <w:t>- склад;</w:t>
            </w:r>
          </w:p>
          <w:p w14:paraId="1B8A26AA" w14:textId="77777777" w:rsidR="00823231" w:rsidRPr="00091E2E" w:rsidRDefault="00823231" w:rsidP="000D275A">
            <w:pPr>
              <w:ind w:left="114"/>
              <w:rPr>
                <w:shd w:val="clear" w:color="auto" w:fill="FFFFFF"/>
              </w:rPr>
            </w:pPr>
            <w:r w:rsidRPr="00091E2E">
              <w:rPr>
                <w:shd w:val="clear" w:color="auto" w:fill="FFFFFF"/>
              </w:rPr>
              <w:t>-  погрузочный терминал и доки;</w:t>
            </w:r>
          </w:p>
          <w:p w14:paraId="1DF9F64A" w14:textId="77777777" w:rsidR="00823231" w:rsidRPr="00091E2E" w:rsidRDefault="00823231" w:rsidP="000D275A">
            <w:pPr>
              <w:ind w:left="114"/>
              <w:rPr>
                <w:shd w:val="clear" w:color="auto" w:fill="FFFFFF"/>
              </w:rPr>
            </w:pPr>
            <w:r w:rsidRPr="00091E2E">
              <w:rPr>
                <w:shd w:val="clear" w:color="auto" w:fill="FFFFFF"/>
              </w:rPr>
              <w:t>-  нефтехранилище и нефтеналивная станция;</w:t>
            </w:r>
          </w:p>
          <w:p w14:paraId="196A4702" w14:textId="77777777" w:rsidR="00823231" w:rsidRPr="00091E2E" w:rsidRDefault="00823231" w:rsidP="000D275A">
            <w:pPr>
              <w:ind w:left="114"/>
              <w:rPr>
                <w:shd w:val="clear" w:color="auto" w:fill="FFFFFF"/>
              </w:rPr>
            </w:pPr>
            <w:r w:rsidRPr="00091E2E">
              <w:rPr>
                <w:shd w:val="clear" w:color="auto" w:fill="FFFFFF"/>
              </w:rPr>
              <w:t>- газовое хранилище;</w:t>
            </w:r>
          </w:p>
          <w:p w14:paraId="1D32CE34" w14:textId="77777777" w:rsidR="00823231" w:rsidRPr="00091E2E" w:rsidRDefault="00823231" w:rsidP="000D275A">
            <w:pPr>
              <w:ind w:left="114"/>
              <w:rPr>
                <w:shd w:val="clear" w:color="auto" w:fill="FFFFFF"/>
              </w:rPr>
            </w:pPr>
            <w:r w:rsidRPr="00091E2E">
              <w:rPr>
                <w:shd w:val="clear" w:color="auto" w:fill="FFFFFF"/>
              </w:rPr>
              <w:t>- газоконденсатная и газоперекачивающая станция;</w:t>
            </w:r>
          </w:p>
          <w:p w14:paraId="411D5664" w14:textId="77777777" w:rsidR="00823231" w:rsidRPr="00091E2E" w:rsidRDefault="00823231" w:rsidP="000D275A">
            <w:pPr>
              <w:ind w:left="114"/>
              <w:rPr>
                <w:shd w:val="clear" w:color="auto" w:fill="FFFFFF"/>
              </w:rPr>
            </w:pPr>
            <w:r w:rsidRPr="00091E2E">
              <w:rPr>
                <w:shd w:val="clear" w:color="auto" w:fill="FFFFFF"/>
              </w:rPr>
              <w:t>- элеватор;</w:t>
            </w:r>
          </w:p>
          <w:p w14:paraId="1D880855" w14:textId="77777777" w:rsidR="00823231" w:rsidRPr="00091E2E" w:rsidRDefault="00823231" w:rsidP="000D275A">
            <w:pPr>
              <w:snapToGrid w:val="0"/>
              <w:ind w:left="114" w:right="132"/>
              <w:jc w:val="both"/>
            </w:pPr>
            <w:r w:rsidRPr="00091E2E">
              <w:rPr>
                <w:shd w:val="clear" w:color="auto" w:fill="FFFFFF"/>
              </w:rPr>
              <w:t>- продовольственный склад (за исключением железнодорожных перевалочных складов)</w:t>
            </w:r>
          </w:p>
        </w:tc>
        <w:tc>
          <w:tcPr>
            <w:tcW w:w="4819" w:type="dxa"/>
          </w:tcPr>
          <w:p w14:paraId="06B45BBB" w14:textId="77777777" w:rsidR="00823231" w:rsidRPr="00091E2E" w:rsidRDefault="00823231" w:rsidP="00A21EB4">
            <w:pPr>
              <w:snapToGrid w:val="0"/>
              <w:ind w:left="132" w:right="131" w:hanging="2"/>
              <w:jc w:val="both"/>
            </w:pPr>
            <w:r w:rsidRPr="00091E2E">
              <w:lastRenderedPageBreak/>
              <w:t>Минимальная/максимальная площадь земельных участков 1000/50000 кв. м;</w:t>
            </w:r>
          </w:p>
          <w:p w14:paraId="502FC6E9" w14:textId="77777777" w:rsidR="00823231" w:rsidRPr="00091E2E" w:rsidRDefault="00823231" w:rsidP="00A21EB4">
            <w:pPr>
              <w:ind w:left="132" w:right="131" w:hanging="2"/>
              <w:jc w:val="both"/>
            </w:pPr>
            <w:r w:rsidRPr="00091E2E">
              <w:t>максимальный процент застройки в границах земельного участка – 75%;</w:t>
            </w:r>
          </w:p>
          <w:p w14:paraId="53EEB867" w14:textId="77777777" w:rsidR="00823231" w:rsidRPr="00091E2E" w:rsidRDefault="00823231" w:rsidP="00A21EB4">
            <w:pPr>
              <w:snapToGrid w:val="0"/>
              <w:ind w:left="132" w:right="131" w:hanging="2"/>
              <w:jc w:val="both"/>
            </w:pPr>
            <w:r w:rsidRPr="00091E2E">
              <w:t>максимальная высота зданий, строений, сооружений от уровня земли - 100 м;</w:t>
            </w:r>
          </w:p>
          <w:p w14:paraId="08252681" w14:textId="77777777" w:rsidR="0048330C" w:rsidRPr="00091E2E" w:rsidRDefault="00823231" w:rsidP="00A21EB4">
            <w:pPr>
              <w:snapToGrid w:val="0"/>
              <w:ind w:left="132" w:right="131" w:hanging="2"/>
              <w:jc w:val="both"/>
            </w:pPr>
            <w:r w:rsidRPr="00091E2E">
              <w:t xml:space="preserve">минимальные отступы от красной линии – 5 м; от </w:t>
            </w:r>
            <w:r w:rsidRPr="00091E2E">
              <w:lastRenderedPageBreak/>
              <w:t>иных границ – 3 м.</w:t>
            </w:r>
          </w:p>
          <w:p w14:paraId="1442E999" w14:textId="77777777" w:rsidR="00823231" w:rsidRPr="00091E2E" w:rsidRDefault="0048330C" w:rsidP="00A21EB4">
            <w:pPr>
              <w:snapToGrid w:val="0"/>
              <w:ind w:left="132" w:right="131" w:hanging="2"/>
              <w:jc w:val="both"/>
            </w:pPr>
            <w:r w:rsidRPr="00091E2E">
              <w:rPr>
                <w:rFonts w:eastAsia="SimSun"/>
                <w:lang w:eastAsia="zh-CN" w:bidi="ru-RU"/>
              </w:rPr>
              <w:t>минимальный процент озеленения земельного участка</w:t>
            </w:r>
            <w:r w:rsidRPr="00091E2E">
              <w:t>-</w:t>
            </w:r>
            <w:r w:rsidR="007F1B81" w:rsidRPr="00091E2E">
              <w:t>15%</w:t>
            </w:r>
          </w:p>
          <w:p w14:paraId="6608580A" w14:textId="77777777" w:rsidR="00823231" w:rsidRPr="00091E2E" w:rsidRDefault="00823231" w:rsidP="00A21EB4">
            <w:pPr>
              <w:snapToGrid w:val="0"/>
              <w:ind w:left="132" w:right="131" w:firstLine="283"/>
              <w:jc w:val="both"/>
            </w:pPr>
          </w:p>
        </w:tc>
        <w:tc>
          <w:tcPr>
            <w:tcW w:w="3259" w:type="dxa"/>
            <w:vMerge/>
          </w:tcPr>
          <w:p w14:paraId="69266015" w14:textId="77777777" w:rsidR="00823231" w:rsidRPr="00091E2E" w:rsidRDefault="00823231" w:rsidP="00A21EB4">
            <w:pPr>
              <w:snapToGrid w:val="0"/>
              <w:ind w:firstLine="426"/>
            </w:pPr>
          </w:p>
        </w:tc>
      </w:tr>
      <w:tr w:rsidR="002C5923" w:rsidRPr="00091E2E" w14:paraId="09A266F2" w14:textId="77777777" w:rsidTr="00A21EB4">
        <w:trPr>
          <w:trHeight w:val="20"/>
        </w:trPr>
        <w:tc>
          <w:tcPr>
            <w:tcW w:w="2863" w:type="dxa"/>
            <w:hideMark/>
          </w:tcPr>
          <w:p w14:paraId="54FA828E" w14:textId="77777777" w:rsidR="00823231" w:rsidRPr="00091E2E" w:rsidRDefault="00823231" w:rsidP="00A21EB4">
            <w:pPr>
              <w:snapToGrid w:val="0"/>
              <w:ind w:left="161"/>
            </w:pPr>
            <w:r w:rsidRPr="00091E2E">
              <w:t>[6.9.1]</w:t>
            </w:r>
          </w:p>
          <w:p w14:paraId="296F7282" w14:textId="77777777" w:rsidR="00823231" w:rsidRPr="00091E2E" w:rsidRDefault="00823231" w:rsidP="00A21EB4">
            <w:pPr>
              <w:snapToGrid w:val="0"/>
              <w:ind w:left="161"/>
            </w:pPr>
            <w:r w:rsidRPr="00091E2E">
              <w:t xml:space="preserve"> Складские площадки</w:t>
            </w:r>
          </w:p>
        </w:tc>
        <w:tc>
          <w:tcPr>
            <w:tcW w:w="3972" w:type="dxa"/>
            <w:hideMark/>
          </w:tcPr>
          <w:p w14:paraId="33889CD3" w14:textId="77777777" w:rsidR="00823231" w:rsidRPr="00091E2E" w:rsidRDefault="00823231" w:rsidP="00A21EB4">
            <w:pPr>
              <w:snapToGrid w:val="0"/>
              <w:ind w:left="132" w:right="132" w:firstLine="1"/>
              <w:jc w:val="both"/>
            </w:pPr>
            <w:r w:rsidRPr="00091E2E">
              <w:t>Временное хранение, распределение и перевалка грузов (за исключением хранения стратегических запасов) на открытом воздухе</w:t>
            </w:r>
          </w:p>
        </w:tc>
        <w:tc>
          <w:tcPr>
            <w:tcW w:w="4819" w:type="dxa"/>
            <w:hideMark/>
          </w:tcPr>
          <w:p w14:paraId="1AF51BF4" w14:textId="77777777" w:rsidR="00823231" w:rsidRPr="00091E2E" w:rsidRDefault="00823231" w:rsidP="00A21EB4">
            <w:pPr>
              <w:snapToGrid w:val="0"/>
              <w:ind w:left="132" w:right="131" w:hanging="2"/>
              <w:jc w:val="both"/>
            </w:pPr>
            <w:r w:rsidRPr="00091E2E">
              <w:t>Минимальная/максимальная площадь земельных участков 1000/50000 кв. м;</w:t>
            </w:r>
          </w:p>
          <w:p w14:paraId="483E1630" w14:textId="77777777" w:rsidR="00823231" w:rsidRPr="00091E2E" w:rsidRDefault="00823231" w:rsidP="00A21EB4">
            <w:pPr>
              <w:ind w:left="132" w:right="131" w:hanging="2"/>
              <w:jc w:val="both"/>
            </w:pPr>
            <w:r w:rsidRPr="00091E2E">
              <w:t xml:space="preserve">максимальный процент застройки в </w:t>
            </w:r>
            <w:r w:rsidR="0096799A">
              <w:t>границах земельного участка – 30</w:t>
            </w:r>
            <w:r w:rsidRPr="00091E2E">
              <w:t>%;</w:t>
            </w:r>
          </w:p>
          <w:p w14:paraId="10E61245" w14:textId="77777777" w:rsidR="00823231" w:rsidRPr="00091E2E" w:rsidRDefault="00823231" w:rsidP="00A21EB4">
            <w:pPr>
              <w:snapToGrid w:val="0"/>
              <w:ind w:left="132" w:right="131" w:hanging="2"/>
              <w:jc w:val="both"/>
            </w:pPr>
            <w:r w:rsidRPr="00091E2E">
              <w:t>максимальная высота зданий, строений, сооружений от уровня земли - 30 м;</w:t>
            </w:r>
          </w:p>
          <w:p w14:paraId="6557AAF2" w14:textId="77777777" w:rsidR="00823231" w:rsidRPr="00091E2E" w:rsidRDefault="00823231" w:rsidP="00A21EB4">
            <w:pPr>
              <w:snapToGrid w:val="0"/>
              <w:ind w:left="132" w:right="131" w:hanging="2"/>
              <w:jc w:val="both"/>
            </w:pPr>
            <w:r w:rsidRPr="00091E2E">
              <w:t>минимальные отступы от красной линии – 5 м; от иных границ – 3 м.</w:t>
            </w:r>
          </w:p>
          <w:p w14:paraId="6F45E37F" w14:textId="77777777" w:rsidR="0048330C" w:rsidRPr="00091E2E" w:rsidRDefault="0048330C" w:rsidP="0048330C">
            <w:pPr>
              <w:snapToGrid w:val="0"/>
              <w:ind w:left="132" w:right="131" w:hanging="2"/>
              <w:jc w:val="both"/>
            </w:pPr>
            <w:r w:rsidRPr="00091E2E">
              <w:rPr>
                <w:rFonts w:eastAsia="SimSun"/>
                <w:lang w:eastAsia="zh-CN" w:bidi="ru-RU"/>
              </w:rPr>
              <w:t>минимальный процент озеленения земельного участка</w:t>
            </w:r>
            <w:r w:rsidR="007F1B81" w:rsidRPr="00091E2E">
              <w:t>–15%</w:t>
            </w:r>
          </w:p>
        </w:tc>
        <w:tc>
          <w:tcPr>
            <w:tcW w:w="3259" w:type="dxa"/>
            <w:vMerge/>
          </w:tcPr>
          <w:p w14:paraId="67357A51" w14:textId="77777777" w:rsidR="00823231" w:rsidRPr="00091E2E" w:rsidRDefault="00823231" w:rsidP="00A21EB4">
            <w:pPr>
              <w:snapToGrid w:val="0"/>
              <w:ind w:firstLine="426"/>
            </w:pPr>
          </w:p>
        </w:tc>
      </w:tr>
      <w:tr w:rsidR="002C5923" w:rsidRPr="00091E2E" w14:paraId="043A80E6" w14:textId="77777777" w:rsidTr="00A21EB4">
        <w:trPr>
          <w:trHeight w:val="20"/>
        </w:trPr>
        <w:tc>
          <w:tcPr>
            <w:tcW w:w="2863" w:type="dxa"/>
          </w:tcPr>
          <w:p w14:paraId="36540C82" w14:textId="77777777" w:rsidR="00823231" w:rsidRPr="00091E2E" w:rsidRDefault="00823231" w:rsidP="00A21EB4">
            <w:pPr>
              <w:snapToGrid w:val="0"/>
              <w:ind w:left="161"/>
            </w:pPr>
            <w:r w:rsidRPr="00091E2E">
              <w:t xml:space="preserve">[6.12] </w:t>
            </w:r>
          </w:p>
          <w:p w14:paraId="5170B2B7" w14:textId="77777777" w:rsidR="00823231" w:rsidRPr="00091E2E" w:rsidRDefault="00823231" w:rsidP="00A21EB4">
            <w:pPr>
              <w:snapToGrid w:val="0"/>
              <w:ind w:left="161"/>
            </w:pPr>
            <w:r w:rsidRPr="00091E2E">
              <w:t>Научно-производственная деятельность</w:t>
            </w:r>
          </w:p>
        </w:tc>
        <w:tc>
          <w:tcPr>
            <w:tcW w:w="3972" w:type="dxa"/>
          </w:tcPr>
          <w:p w14:paraId="6B84E800" w14:textId="77777777" w:rsidR="00823231" w:rsidRPr="00091E2E" w:rsidRDefault="00823231" w:rsidP="0036558B">
            <w:pPr>
              <w:ind w:left="114"/>
            </w:pPr>
            <w:r w:rsidRPr="00091E2E">
              <w:t xml:space="preserve">- технологический парк; </w:t>
            </w:r>
          </w:p>
          <w:p w14:paraId="64C539D0" w14:textId="77777777" w:rsidR="00823231" w:rsidRPr="00091E2E" w:rsidRDefault="00823231" w:rsidP="0036558B">
            <w:pPr>
              <w:ind w:left="114"/>
            </w:pPr>
            <w:r w:rsidRPr="00091E2E">
              <w:t>- промышленный парк;</w:t>
            </w:r>
          </w:p>
          <w:p w14:paraId="7D47DD77" w14:textId="77777777" w:rsidR="00823231" w:rsidRPr="00091E2E" w:rsidRDefault="00823231" w:rsidP="0036558B">
            <w:pPr>
              <w:ind w:left="114"/>
            </w:pPr>
            <w:r w:rsidRPr="00091E2E">
              <w:t xml:space="preserve">- агропромышленный парк; </w:t>
            </w:r>
          </w:p>
          <w:p w14:paraId="49081691" w14:textId="77777777" w:rsidR="00823231" w:rsidRPr="00091E2E" w:rsidRDefault="00823231" w:rsidP="0036558B">
            <w:pPr>
              <w:ind w:left="114" w:right="132"/>
              <w:jc w:val="both"/>
            </w:pPr>
            <w:r w:rsidRPr="00091E2E">
              <w:t>- бизнес-инкубатор</w:t>
            </w:r>
          </w:p>
        </w:tc>
        <w:tc>
          <w:tcPr>
            <w:tcW w:w="4819" w:type="dxa"/>
          </w:tcPr>
          <w:p w14:paraId="565687B9" w14:textId="77777777" w:rsidR="00823231" w:rsidRPr="00091E2E" w:rsidRDefault="00823231" w:rsidP="00A21EB4">
            <w:pPr>
              <w:snapToGrid w:val="0"/>
              <w:ind w:left="132" w:right="131" w:hanging="2"/>
              <w:jc w:val="both"/>
            </w:pPr>
            <w:r w:rsidRPr="00091E2E">
              <w:t>Минимальная/максимальная площадь земельных участков 1000/50000 кв. м;</w:t>
            </w:r>
          </w:p>
          <w:p w14:paraId="50A1B63F" w14:textId="77777777" w:rsidR="00823231" w:rsidRPr="00091E2E" w:rsidRDefault="00823231" w:rsidP="00A21EB4">
            <w:pPr>
              <w:ind w:left="132" w:right="131" w:hanging="2"/>
              <w:jc w:val="both"/>
            </w:pPr>
            <w:r w:rsidRPr="00091E2E">
              <w:t>максимальный процент застройки в границах земельного участка – 75%;</w:t>
            </w:r>
          </w:p>
          <w:p w14:paraId="66D97A42" w14:textId="77777777" w:rsidR="00823231" w:rsidRPr="00091E2E" w:rsidRDefault="00823231" w:rsidP="00A21EB4">
            <w:pPr>
              <w:snapToGrid w:val="0"/>
              <w:ind w:left="132" w:right="131" w:hanging="2"/>
              <w:jc w:val="both"/>
            </w:pPr>
            <w:r w:rsidRPr="00091E2E">
              <w:t>максимальная высота зданий, строений, сооружений от уровня земли - 100 м;</w:t>
            </w:r>
          </w:p>
          <w:p w14:paraId="40341AFB" w14:textId="77777777" w:rsidR="00823231" w:rsidRPr="00091E2E" w:rsidRDefault="00823231" w:rsidP="00A21EB4">
            <w:pPr>
              <w:snapToGrid w:val="0"/>
              <w:ind w:left="132" w:right="131" w:hanging="2"/>
              <w:jc w:val="both"/>
            </w:pPr>
            <w:r w:rsidRPr="00091E2E">
              <w:t xml:space="preserve">минимальные отступы от красной линии – 5 м; от иных границ – 3 м.  </w:t>
            </w:r>
          </w:p>
          <w:p w14:paraId="29FBE354" w14:textId="77777777" w:rsidR="0048330C" w:rsidRPr="00091E2E" w:rsidRDefault="0048330C" w:rsidP="0048330C">
            <w:pPr>
              <w:snapToGrid w:val="0"/>
              <w:ind w:left="132" w:right="131" w:hanging="2"/>
              <w:jc w:val="both"/>
            </w:pPr>
            <w:r w:rsidRPr="00091E2E">
              <w:rPr>
                <w:rFonts w:eastAsia="SimSun"/>
                <w:lang w:eastAsia="zh-CN" w:bidi="ru-RU"/>
              </w:rPr>
              <w:t>минимальный процент озеленения земельного участка</w:t>
            </w:r>
            <w:r w:rsidRPr="00091E2E">
              <w:t xml:space="preserve">- </w:t>
            </w:r>
            <w:r w:rsidR="002B0820" w:rsidRPr="00091E2E">
              <w:t>15%</w:t>
            </w:r>
          </w:p>
        </w:tc>
        <w:tc>
          <w:tcPr>
            <w:tcW w:w="3259" w:type="dxa"/>
            <w:vMerge/>
          </w:tcPr>
          <w:p w14:paraId="3F4CE6AE" w14:textId="77777777" w:rsidR="00823231" w:rsidRPr="00091E2E" w:rsidRDefault="00823231" w:rsidP="00A21EB4">
            <w:pPr>
              <w:snapToGrid w:val="0"/>
              <w:ind w:firstLine="426"/>
            </w:pPr>
          </w:p>
        </w:tc>
      </w:tr>
      <w:tr w:rsidR="002C5923" w:rsidRPr="00091E2E" w14:paraId="2D8525B0" w14:textId="77777777" w:rsidTr="00A21EB4">
        <w:trPr>
          <w:trHeight w:val="20"/>
        </w:trPr>
        <w:tc>
          <w:tcPr>
            <w:tcW w:w="2863" w:type="dxa"/>
            <w:hideMark/>
          </w:tcPr>
          <w:p w14:paraId="536FA94E" w14:textId="77777777" w:rsidR="00823231" w:rsidRPr="00091E2E" w:rsidRDefault="00823231" w:rsidP="00A21EB4">
            <w:pPr>
              <w:snapToGrid w:val="0"/>
              <w:ind w:left="161"/>
            </w:pPr>
            <w:r w:rsidRPr="00091E2E">
              <w:t>[3.1.1.]</w:t>
            </w:r>
          </w:p>
          <w:p w14:paraId="7DBF068D" w14:textId="77777777" w:rsidR="00823231" w:rsidRPr="00091E2E" w:rsidRDefault="00823231" w:rsidP="00A21EB4">
            <w:pPr>
              <w:snapToGrid w:val="0"/>
              <w:ind w:left="161"/>
            </w:pPr>
            <w:r w:rsidRPr="00091E2E">
              <w:t xml:space="preserve"> Предоставление коммунальных услуг</w:t>
            </w:r>
          </w:p>
        </w:tc>
        <w:tc>
          <w:tcPr>
            <w:tcW w:w="3972" w:type="dxa"/>
            <w:hideMark/>
          </w:tcPr>
          <w:p w14:paraId="246B3AAC" w14:textId="77777777" w:rsidR="00823231" w:rsidRPr="00091E2E" w:rsidRDefault="00823231" w:rsidP="001715C6">
            <w:pPr>
              <w:pStyle w:val="s16"/>
              <w:shd w:val="clear" w:color="auto" w:fill="FFFFFF"/>
              <w:spacing w:before="0" w:beforeAutospacing="0" w:after="0" w:afterAutospacing="0"/>
              <w:ind w:left="114"/>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40B69E3E" w14:textId="77777777" w:rsidR="00823231" w:rsidRPr="00091E2E" w:rsidRDefault="00823231" w:rsidP="001715C6">
            <w:pPr>
              <w:pStyle w:val="s16"/>
              <w:shd w:val="clear" w:color="auto" w:fill="FFFFFF"/>
              <w:spacing w:before="0" w:beforeAutospacing="0" w:after="0" w:afterAutospacing="0"/>
              <w:ind w:left="114"/>
              <w:rPr>
                <w:sz w:val="20"/>
                <w:szCs w:val="20"/>
              </w:rPr>
            </w:pPr>
            <w:r w:rsidRPr="00091E2E">
              <w:rPr>
                <w:sz w:val="20"/>
                <w:szCs w:val="20"/>
              </w:rPr>
              <w:t>- котельная;</w:t>
            </w:r>
          </w:p>
          <w:p w14:paraId="38E18E7C" w14:textId="77777777" w:rsidR="00823231" w:rsidRPr="00091E2E" w:rsidRDefault="00823231" w:rsidP="001715C6">
            <w:pPr>
              <w:pStyle w:val="s16"/>
              <w:shd w:val="clear" w:color="auto" w:fill="FFFFFF"/>
              <w:spacing w:before="0" w:beforeAutospacing="0" w:after="0" w:afterAutospacing="0"/>
              <w:ind w:left="114"/>
              <w:rPr>
                <w:sz w:val="20"/>
                <w:szCs w:val="20"/>
              </w:rPr>
            </w:pPr>
            <w:r w:rsidRPr="00091E2E">
              <w:rPr>
                <w:sz w:val="20"/>
                <w:szCs w:val="20"/>
              </w:rPr>
              <w:t>- насосная станция;</w:t>
            </w:r>
          </w:p>
          <w:p w14:paraId="4023FC58" w14:textId="77777777" w:rsidR="00823231" w:rsidRPr="00091E2E" w:rsidRDefault="00823231" w:rsidP="001715C6">
            <w:pPr>
              <w:pStyle w:val="s16"/>
              <w:shd w:val="clear" w:color="auto" w:fill="FFFFFF"/>
              <w:spacing w:before="0" w:beforeAutospacing="0" w:after="0" w:afterAutospacing="0"/>
              <w:ind w:left="114"/>
              <w:rPr>
                <w:sz w:val="20"/>
                <w:szCs w:val="20"/>
              </w:rPr>
            </w:pPr>
            <w:r w:rsidRPr="00091E2E">
              <w:rPr>
                <w:sz w:val="20"/>
                <w:szCs w:val="20"/>
              </w:rPr>
              <w:t>- водопровод;</w:t>
            </w:r>
          </w:p>
          <w:p w14:paraId="3F9498E1" w14:textId="77777777" w:rsidR="00823231" w:rsidRPr="00091E2E" w:rsidRDefault="00823231" w:rsidP="001715C6">
            <w:pPr>
              <w:pStyle w:val="s16"/>
              <w:shd w:val="clear" w:color="auto" w:fill="FFFFFF"/>
              <w:spacing w:before="0" w:beforeAutospacing="0" w:after="0" w:afterAutospacing="0"/>
              <w:ind w:left="114"/>
              <w:rPr>
                <w:sz w:val="20"/>
                <w:szCs w:val="20"/>
              </w:rPr>
            </w:pPr>
            <w:r w:rsidRPr="00091E2E">
              <w:rPr>
                <w:sz w:val="20"/>
                <w:szCs w:val="20"/>
              </w:rPr>
              <w:t>- водозабор;</w:t>
            </w:r>
          </w:p>
          <w:p w14:paraId="42B9D292" w14:textId="77777777" w:rsidR="00823231" w:rsidRPr="00091E2E" w:rsidRDefault="00823231" w:rsidP="001715C6">
            <w:pPr>
              <w:pStyle w:val="s16"/>
              <w:shd w:val="clear" w:color="auto" w:fill="FFFFFF"/>
              <w:spacing w:before="0" w:beforeAutospacing="0" w:after="0" w:afterAutospacing="0"/>
              <w:ind w:left="114"/>
              <w:rPr>
                <w:rFonts w:cs="Times New Roman CYR"/>
                <w:sz w:val="20"/>
                <w:szCs w:val="20"/>
              </w:rPr>
            </w:pPr>
            <w:r w:rsidRPr="00091E2E">
              <w:rPr>
                <w:sz w:val="20"/>
                <w:szCs w:val="20"/>
              </w:rPr>
              <w:t>- очистные сооружения;</w:t>
            </w:r>
          </w:p>
          <w:p w14:paraId="6DCFF4EA" w14:textId="77777777" w:rsidR="00823231" w:rsidRPr="00091E2E" w:rsidRDefault="00823231" w:rsidP="001715C6">
            <w:pPr>
              <w:pStyle w:val="s16"/>
              <w:shd w:val="clear" w:color="auto" w:fill="FFFFFF"/>
              <w:spacing w:before="0" w:beforeAutospacing="0" w:after="0" w:afterAutospacing="0"/>
              <w:ind w:left="114"/>
              <w:rPr>
                <w:rFonts w:cs="Times New Roman CYR"/>
                <w:sz w:val="20"/>
                <w:szCs w:val="20"/>
              </w:rPr>
            </w:pPr>
            <w:r w:rsidRPr="00091E2E">
              <w:rPr>
                <w:sz w:val="20"/>
                <w:szCs w:val="20"/>
              </w:rPr>
              <w:t>Объекты инженерной инфраструктуры:</w:t>
            </w:r>
          </w:p>
          <w:p w14:paraId="5DF3B8F4" w14:textId="77777777" w:rsidR="00823231" w:rsidRPr="00091E2E" w:rsidRDefault="00823231" w:rsidP="001715C6">
            <w:pPr>
              <w:pStyle w:val="s16"/>
              <w:shd w:val="clear" w:color="auto" w:fill="FFFFFF"/>
              <w:spacing w:before="0" w:beforeAutospacing="0" w:after="0" w:afterAutospacing="0"/>
              <w:ind w:left="114"/>
              <w:rPr>
                <w:rFonts w:cs="Times New Roman CYR"/>
                <w:sz w:val="20"/>
                <w:szCs w:val="20"/>
              </w:rPr>
            </w:pPr>
            <w:r w:rsidRPr="00091E2E">
              <w:rPr>
                <w:sz w:val="20"/>
                <w:szCs w:val="20"/>
              </w:rPr>
              <w:t>- линия электропередач,</w:t>
            </w:r>
          </w:p>
          <w:p w14:paraId="6A0B63E5" w14:textId="77777777" w:rsidR="00823231" w:rsidRPr="00091E2E" w:rsidRDefault="00823231" w:rsidP="001715C6">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трансформаторная подстанция, </w:t>
            </w:r>
          </w:p>
          <w:p w14:paraId="520440AD" w14:textId="77777777" w:rsidR="00823231" w:rsidRPr="00091E2E" w:rsidRDefault="00823231" w:rsidP="001715C6">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газопровод, </w:t>
            </w:r>
          </w:p>
          <w:p w14:paraId="083209B0" w14:textId="77777777" w:rsidR="00823231" w:rsidRPr="00091E2E" w:rsidRDefault="00823231" w:rsidP="001715C6">
            <w:pPr>
              <w:pStyle w:val="s16"/>
              <w:shd w:val="clear" w:color="auto" w:fill="FFFFFF"/>
              <w:spacing w:before="0" w:beforeAutospacing="0" w:after="0" w:afterAutospacing="0"/>
              <w:ind w:left="114"/>
              <w:rPr>
                <w:rFonts w:cs="Times New Roman CYR"/>
                <w:sz w:val="20"/>
                <w:szCs w:val="20"/>
              </w:rPr>
            </w:pPr>
            <w:r w:rsidRPr="00091E2E">
              <w:rPr>
                <w:sz w:val="20"/>
                <w:szCs w:val="20"/>
              </w:rPr>
              <w:lastRenderedPageBreak/>
              <w:t xml:space="preserve">- линия связи, </w:t>
            </w:r>
          </w:p>
          <w:p w14:paraId="02AA5A71" w14:textId="77777777" w:rsidR="00823231" w:rsidRPr="00091E2E" w:rsidRDefault="00823231" w:rsidP="001715C6">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телефонная станция, </w:t>
            </w:r>
          </w:p>
          <w:p w14:paraId="5C5C48B0" w14:textId="77777777" w:rsidR="00823231" w:rsidRPr="00091E2E" w:rsidRDefault="00823231" w:rsidP="001715C6">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канализация, </w:t>
            </w:r>
          </w:p>
          <w:p w14:paraId="5B5D6526" w14:textId="77777777" w:rsidR="00823231" w:rsidRPr="00091E2E" w:rsidRDefault="00823231" w:rsidP="001715C6">
            <w:pPr>
              <w:pStyle w:val="s16"/>
              <w:shd w:val="clear" w:color="auto" w:fill="FFFFFF"/>
              <w:spacing w:before="0" w:beforeAutospacing="0" w:after="0" w:afterAutospacing="0"/>
              <w:ind w:left="114"/>
              <w:rPr>
                <w:rFonts w:cs="Times New Roman CYR"/>
                <w:sz w:val="20"/>
                <w:szCs w:val="20"/>
              </w:rPr>
            </w:pPr>
            <w:r w:rsidRPr="00091E2E">
              <w:rPr>
                <w:sz w:val="20"/>
                <w:szCs w:val="20"/>
              </w:rPr>
              <w:t>- стоянка транспортных средств,</w:t>
            </w:r>
          </w:p>
          <w:p w14:paraId="28FE5226" w14:textId="77777777" w:rsidR="00823231" w:rsidRPr="00091E2E" w:rsidRDefault="00823231" w:rsidP="001715C6">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3FA2527F" w14:textId="77777777" w:rsidR="00823231" w:rsidRPr="00091E2E" w:rsidRDefault="00823231" w:rsidP="002B67C9">
            <w:pPr>
              <w:pStyle w:val="s16"/>
              <w:shd w:val="clear" w:color="auto" w:fill="FFFFFF"/>
              <w:spacing w:before="0" w:beforeAutospacing="0" w:after="0" w:afterAutospacing="0"/>
              <w:ind w:left="114"/>
              <w:rPr>
                <w:sz w:val="20"/>
                <w:szCs w:val="20"/>
              </w:rPr>
            </w:pPr>
            <w:r w:rsidRPr="00091E2E">
              <w:rPr>
                <w:sz w:val="20"/>
                <w:szCs w:val="20"/>
              </w:rPr>
              <w:t>- сооружения, необходимые для сбора и плавки снега)</w:t>
            </w:r>
          </w:p>
        </w:tc>
        <w:tc>
          <w:tcPr>
            <w:tcW w:w="4819" w:type="dxa"/>
            <w:hideMark/>
          </w:tcPr>
          <w:p w14:paraId="5143B20B" w14:textId="77777777" w:rsidR="00823231" w:rsidRPr="00091E2E" w:rsidRDefault="00823231" w:rsidP="00A21EB4">
            <w:pPr>
              <w:snapToGrid w:val="0"/>
              <w:ind w:left="130" w:right="134"/>
              <w:jc w:val="both"/>
            </w:pPr>
            <w:r w:rsidRPr="00091E2E">
              <w:lastRenderedPageBreak/>
              <w:t>Минимальная/ максимальная площадь земельных участков - 10 кв. м./ 10000 кв.м.;</w:t>
            </w:r>
          </w:p>
          <w:p w14:paraId="2D123D05" w14:textId="77777777" w:rsidR="00823231" w:rsidRPr="00091E2E" w:rsidRDefault="00823231" w:rsidP="00A21EB4">
            <w:pPr>
              <w:snapToGrid w:val="0"/>
              <w:ind w:left="130" w:right="134"/>
              <w:jc w:val="both"/>
            </w:pPr>
            <w:r w:rsidRPr="00091E2E">
              <w:t>максимальное количество надземных этажей зданий –3;</w:t>
            </w:r>
          </w:p>
          <w:p w14:paraId="2FBBA74F" w14:textId="77777777" w:rsidR="00823231" w:rsidRPr="00091E2E" w:rsidRDefault="00823231" w:rsidP="00A21EB4">
            <w:pPr>
              <w:ind w:left="130" w:right="134"/>
              <w:jc w:val="both"/>
            </w:pPr>
            <w:r w:rsidRPr="00091E2E">
              <w:t>максимальный процент застройки в границах земельного участка – 80%;</w:t>
            </w:r>
          </w:p>
          <w:p w14:paraId="4D0E47E8" w14:textId="77777777" w:rsidR="00823231" w:rsidRPr="00091E2E" w:rsidRDefault="00823231" w:rsidP="00A21EB4">
            <w:pPr>
              <w:ind w:left="130" w:right="134"/>
              <w:jc w:val="both"/>
            </w:pPr>
            <w:r w:rsidRPr="00091E2E">
              <w:t xml:space="preserve">минимальные отступы от красной линии – 5 м; от иных границ – 3 м;  </w:t>
            </w:r>
          </w:p>
          <w:p w14:paraId="37E970B0" w14:textId="77777777" w:rsidR="00823231" w:rsidRPr="00091E2E" w:rsidRDefault="00823231" w:rsidP="00A21EB4">
            <w:pPr>
              <w:ind w:left="130" w:right="131"/>
              <w:jc w:val="both"/>
            </w:pPr>
            <w:r w:rsidRPr="00091E2E">
              <w:t>для линейных объектов минимальные отступы – не регламентируются</w:t>
            </w:r>
          </w:p>
          <w:p w14:paraId="1194EEE0" w14:textId="77777777" w:rsidR="007F1B81" w:rsidRPr="00091E2E" w:rsidRDefault="007F1B81" w:rsidP="00A21EB4">
            <w:pPr>
              <w:ind w:left="130" w:right="131"/>
              <w:jc w:val="both"/>
            </w:pPr>
            <w:r w:rsidRPr="00091E2E">
              <w:rPr>
                <w:rFonts w:eastAsia="SimSun"/>
                <w:lang w:eastAsia="zh-CN" w:bidi="ru-RU"/>
              </w:rPr>
              <w:t xml:space="preserve">минимальный процент озеленения земельного участка 15%, </w:t>
            </w:r>
            <w:r w:rsidRPr="00091E2E">
              <w:t>для линейных объектов – не регламентируются</w:t>
            </w:r>
          </w:p>
        </w:tc>
        <w:tc>
          <w:tcPr>
            <w:tcW w:w="3259" w:type="dxa"/>
            <w:vMerge/>
          </w:tcPr>
          <w:p w14:paraId="199CC02C" w14:textId="77777777" w:rsidR="00823231" w:rsidRPr="00091E2E" w:rsidRDefault="00823231" w:rsidP="00A21EB4">
            <w:pPr>
              <w:ind w:left="33" w:firstLine="426"/>
              <w:jc w:val="both"/>
            </w:pPr>
          </w:p>
        </w:tc>
      </w:tr>
      <w:tr w:rsidR="00654623" w:rsidRPr="00091E2E" w14:paraId="0BCF80FA" w14:textId="77777777" w:rsidTr="00654623">
        <w:trPr>
          <w:trHeight w:val="229"/>
        </w:trPr>
        <w:tc>
          <w:tcPr>
            <w:tcW w:w="2863" w:type="dxa"/>
            <w:hideMark/>
          </w:tcPr>
          <w:p w14:paraId="68039246" w14:textId="77777777" w:rsidR="00654623" w:rsidRPr="00091E2E" w:rsidRDefault="00654623" w:rsidP="00095D2C">
            <w:pPr>
              <w:tabs>
                <w:tab w:val="left" w:pos="2520"/>
              </w:tabs>
              <w:snapToGrid w:val="0"/>
            </w:pPr>
            <w:r>
              <w:t>[3.8.1</w:t>
            </w:r>
            <w:r w:rsidRPr="00091E2E">
              <w:t xml:space="preserve">] </w:t>
            </w:r>
            <w:r>
              <w:t>Государственное управление</w:t>
            </w:r>
          </w:p>
          <w:p w14:paraId="6C0F7041" w14:textId="77777777" w:rsidR="00654623" w:rsidRPr="00091E2E" w:rsidRDefault="00654623" w:rsidP="00095D2C">
            <w:pPr>
              <w:tabs>
                <w:tab w:val="left" w:pos="2520"/>
              </w:tabs>
              <w:snapToGrid w:val="0"/>
            </w:pPr>
          </w:p>
        </w:tc>
        <w:tc>
          <w:tcPr>
            <w:tcW w:w="3972" w:type="dxa"/>
            <w:hideMark/>
          </w:tcPr>
          <w:p w14:paraId="27524BE0" w14:textId="77777777" w:rsidR="00654623" w:rsidRPr="00091E2E" w:rsidRDefault="00654623" w:rsidP="00095D2C">
            <w:pPr>
              <w:ind w:left="113"/>
            </w:pPr>
            <w:r>
              <w:t>Здания, предназначенные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4819" w:type="dxa"/>
            <w:hideMark/>
          </w:tcPr>
          <w:p w14:paraId="1B359756" w14:textId="77777777" w:rsidR="00654623" w:rsidRPr="00091E2E" w:rsidRDefault="00654623" w:rsidP="00095D2C">
            <w:pPr>
              <w:snapToGrid w:val="0"/>
              <w:ind w:left="113" w:right="151"/>
              <w:jc w:val="both"/>
            </w:pPr>
            <w:r w:rsidRPr="00091E2E">
              <w:t>Минимальная/максимальная площадь</w:t>
            </w:r>
            <w:r>
              <w:t xml:space="preserve"> земельных участков –100/2</w:t>
            </w:r>
            <w:r w:rsidRPr="00091E2E">
              <w:t xml:space="preserve">000 кв. м; </w:t>
            </w:r>
          </w:p>
          <w:p w14:paraId="71FB723D" w14:textId="77777777" w:rsidR="00654623" w:rsidRPr="00091E2E" w:rsidRDefault="00654623" w:rsidP="00095D2C">
            <w:pPr>
              <w:snapToGrid w:val="0"/>
              <w:ind w:left="113" w:right="151"/>
              <w:jc w:val="both"/>
            </w:pPr>
            <w:r w:rsidRPr="00091E2E">
              <w:t>максимальный процент застройки в границах земельного участка –60%;</w:t>
            </w:r>
          </w:p>
          <w:p w14:paraId="565A909C" w14:textId="77777777" w:rsidR="00654623" w:rsidRPr="00091E2E" w:rsidRDefault="00654623" w:rsidP="00095D2C">
            <w:pPr>
              <w:snapToGrid w:val="0"/>
              <w:ind w:left="113" w:right="151"/>
              <w:jc w:val="both"/>
            </w:pPr>
            <w:r w:rsidRPr="00091E2E">
              <w:t>максимальное количество надземных этажей зданий – 4 этажа;</w:t>
            </w:r>
          </w:p>
          <w:p w14:paraId="6B6A93A6" w14:textId="77777777" w:rsidR="00654623" w:rsidRPr="00091E2E" w:rsidRDefault="00654623" w:rsidP="00095D2C">
            <w:pPr>
              <w:snapToGrid w:val="0"/>
              <w:ind w:left="113" w:right="151"/>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72AF457B" w14:textId="77777777" w:rsidR="00654623" w:rsidRPr="00091E2E" w:rsidRDefault="00654623" w:rsidP="00095D2C">
            <w:pPr>
              <w:tabs>
                <w:tab w:val="left" w:pos="2520"/>
              </w:tabs>
              <w:snapToGrid w:val="0"/>
              <w:ind w:left="113" w:right="151"/>
              <w:jc w:val="both"/>
            </w:pPr>
            <w:r w:rsidRPr="00091E2E">
              <w:t>минимальные отступы от красной линии – 5 м; от иных границ – 3 м.</w:t>
            </w:r>
          </w:p>
        </w:tc>
        <w:tc>
          <w:tcPr>
            <w:tcW w:w="3259" w:type="dxa"/>
            <w:vMerge/>
          </w:tcPr>
          <w:p w14:paraId="49097B64" w14:textId="77777777" w:rsidR="00654623" w:rsidRPr="00091E2E" w:rsidRDefault="00654623" w:rsidP="00A21EB4">
            <w:pPr>
              <w:ind w:left="33" w:firstLine="426"/>
              <w:jc w:val="both"/>
            </w:pPr>
          </w:p>
        </w:tc>
      </w:tr>
      <w:tr w:rsidR="002C5923" w:rsidRPr="00091E2E" w14:paraId="6B754221" w14:textId="77777777" w:rsidTr="00A21EB4">
        <w:trPr>
          <w:trHeight w:val="20"/>
        </w:trPr>
        <w:tc>
          <w:tcPr>
            <w:tcW w:w="2863" w:type="dxa"/>
            <w:hideMark/>
          </w:tcPr>
          <w:p w14:paraId="32939B89" w14:textId="77777777" w:rsidR="00823231" w:rsidRPr="00091E2E" w:rsidRDefault="00823231" w:rsidP="00A21EB4">
            <w:pPr>
              <w:tabs>
                <w:tab w:val="left" w:pos="2520"/>
              </w:tabs>
              <w:ind w:left="142"/>
              <w:jc w:val="both"/>
            </w:pPr>
            <w:r w:rsidRPr="00091E2E">
              <w:rPr>
                <w:lang w:val="en-US"/>
              </w:rPr>
              <w:t>[</w:t>
            </w:r>
            <w:r w:rsidRPr="00091E2E">
              <w:t>4.1</w:t>
            </w:r>
            <w:r w:rsidRPr="00091E2E">
              <w:rPr>
                <w:lang w:val="en-US"/>
              </w:rPr>
              <w:t>]</w:t>
            </w:r>
          </w:p>
          <w:p w14:paraId="63C2B0C2" w14:textId="77777777" w:rsidR="00823231" w:rsidRPr="00091E2E" w:rsidRDefault="00823231" w:rsidP="00A21EB4">
            <w:pPr>
              <w:tabs>
                <w:tab w:val="left" w:pos="2520"/>
              </w:tabs>
              <w:ind w:left="142"/>
              <w:jc w:val="both"/>
            </w:pPr>
            <w:r w:rsidRPr="00091E2E">
              <w:t xml:space="preserve"> Деловое управление</w:t>
            </w:r>
          </w:p>
        </w:tc>
        <w:tc>
          <w:tcPr>
            <w:tcW w:w="3972" w:type="dxa"/>
            <w:hideMark/>
          </w:tcPr>
          <w:p w14:paraId="3F03E216" w14:textId="77777777" w:rsidR="00823231" w:rsidRPr="00091E2E" w:rsidRDefault="00823231" w:rsidP="00A21EB4">
            <w:pPr>
              <w:tabs>
                <w:tab w:val="left" w:pos="2520"/>
              </w:tabs>
              <w:ind w:left="142"/>
              <w:jc w:val="both"/>
            </w:pPr>
            <w:r w:rsidRPr="00091E2E">
              <w:rPr>
                <w:shd w:val="clear" w:color="auto" w:fill="FFFFFF"/>
              </w:rPr>
              <w:t>Объекты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4819" w:type="dxa"/>
            <w:hideMark/>
          </w:tcPr>
          <w:p w14:paraId="13053725" w14:textId="77777777" w:rsidR="00823231" w:rsidRPr="00091E2E" w:rsidRDefault="00823231" w:rsidP="00A21EB4">
            <w:pPr>
              <w:tabs>
                <w:tab w:val="left" w:pos="2520"/>
              </w:tabs>
              <w:snapToGrid w:val="0"/>
              <w:ind w:left="142" w:right="132"/>
              <w:jc w:val="both"/>
            </w:pPr>
            <w:r w:rsidRPr="00091E2E">
              <w:t>Минимальная/максимальная площадь земельных участков –500/2000 кв. м;</w:t>
            </w:r>
          </w:p>
          <w:p w14:paraId="4A212F0D" w14:textId="77777777" w:rsidR="00823231" w:rsidRPr="00091E2E" w:rsidRDefault="00823231" w:rsidP="00A21EB4">
            <w:pPr>
              <w:tabs>
                <w:tab w:val="left" w:pos="2520"/>
              </w:tabs>
              <w:snapToGrid w:val="0"/>
              <w:ind w:left="142" w:right="132"/>
              <w:jc w:val="both"/>
            </w:pPr>
            <w:r w:rsidRPr="00091E2E">
              <w:t>Максимальная высота зданий, строений, сооружений от уровня земли - 15 м;</w:t>
            </w:r>
          </w:p>
          <w:p w14:paraId="7616F0CB" w14:textId="77777777" w:rsidR="00823231" w:rsidRPr="00091E2E" w:rsidRDefault="00823231" w:rsidP="00A21EB4">
            <w:pPr>
              <w:tabs>
                <w:tab w:val="left" w:pos="2520"/>
              </w:tabs>
              <w:snapToGrid w:val="0"/>
              <w:ind w:left="142" w:right="132"/>
              <w:jc w:val="both"/>
            </w:pPr>
            <w:r w:rsidRPr="00091E2E">
              <w:t>Максимальный процент застройки в границах земельного участка – 60%;</w:t>
            </w:r>
          </w:p>
          <w:p w14:paraId="69208B3D" w14:textId="77777777" w:rsidR="00823231" w:rsidRPr="00091E2E" w:rsidRDefault="00823231" w:rsidP="00A21EB4">
            <w:pPr>
              <w:tabs>
                <w:tab w:val="left" w:pos="2520"/>
              </w:tabs>
              <w:snapToGrid w:val="0"/>
              <w:ind w:left="142" w:right="132"/>
              <w:jc w:val="both"/>
            </w:pPr>
            <w:r w:rsidRPr="00091E2E">
              <w:t>Минимальные отступы от красной линии – 5 м; от иных границ – 3 м;</w:t>
            </w:r>
          </w:p>
          <w:p w14:paraId="208A87CB" w14:textId="77777777" w:rsidR="00823231" w:rsidRPr="00091E2E" w:rsidRDefault="00823231" w:rsidP="00A21EB4">
            <w:pPr>
              <w:tabs>
                <w:tab w:val="left" w:pos="2520"/>
              </w:tabs>
              <w:snapToGrid w:val="0"/>
              <w:ind w:left="142" w:right="132"/>
              <w:jc w:val="both"/>
            </w:pPr>
            <w:r w:rsidRPr="00091E2E">
              <w:t xml:space="preserve">Минимальный процент </w:t>
            </w:r>
            <w:r w:rsidR="00890266" w:rsidRPr="00091E2E">
              <w:t>озеленения земельного участка 20</w:t>
            </w:r>
            <w:r w:rsidRPr="00091E2E">
              <w:t>%.</w:t>
            </w:r>
          </w:p>
        </w:tc>
        <w:tc>
          <w:tcPr>
            <w:tcW w:w="3259" w:type="dxa"/>
            <w:vMerge/>
          </w:tcPr>
          <w:p w14:paraId="7D88280C" w14:textId="77777777" w:rsidR="00823231" w:rsidRPr="00091E2E" w:rsidRDefault="00823231" w:rsidP="00A21EB4">
            <w:pPr>
              <w:ind w:left="33" w:firstLine="426"/>
              <w:jc w:val="both"/>
            </w:pPr>
          </w:p>
        </w:tc>
      </w:tr>
      <w:tr w:rsidR="002C5923" w:rsidRPr="00091E2E" w14:paraId="32818ED3" w14:textId="77777777" w:rsidTr="00A21EB4">
        <w:trPr>
          <w:trHeight w:val="20"/>
        </w:trPr>
        <w:tc>
          <w:tcPr>
            <w:tcW w:w="2863" w:type="dxa"/>
            <w:hideMark/>
          </w:tcPr>
          <w:p w14:paraId="0C76C9E0" w14:textId="77777777" w:rsidR="00823231" w:rsidRPr="00091E2E" w:rsidRDefault="00823231" w:rsidP="00A21EB4">
            <w:pPr>
              <w:snapToGrid w:val="0"/>
              <w:ind w:left="137" w:right="156"/>
            </w:pPr>
            <w:r w:rsidRPr="00091E2E">
              <w:t xml:space="preserve">[4.4]  </w:t>
            </w:r>
          </w:p>
          <w:p w14:paraId="442B60C7" w14:textId="77777777" w:rsidR="00823231" w:rsidRPr="00091E2E" w:rsidRDefault="00823231" w:rsidP="00A21EB4">
            <w:pPr>
              <w:snapToGrid w:val="0"/>
              <w:ind w:left="137" w:right="156"/>
            </w:pPr>
            <w:r w:rsidRPr="00091E2E">
              <w:t>Магазины</w:t>
            </w:r>
          </w:p>
        </w:tc>
        <w:tc>
          <w:tcPr>
            <w:tcW w:w="3972" w:type="dxa"/>
            <w:hideMark/>
          </w:tcPr>
          <w:p w14:paraId="4F2C9A4B" w14:textId="77777777" w:rsidR="004373E6" w:rsidRPr="00091E2E" w:rsidRDefault="004373E6" w:rsidP="004373E6">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7D280D94"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049DDAE9"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36E3BEBD" w14:textId="77777777" w:rsidR="00823231" w:rsidRPr="00091E2E" w:rsidRDefault="004373E6" w:rsidP="004373E6">
            <w:pPr>
              <w:snapToGrid w:val="0"/>
              <w:ind w:left="118" w:right="142"/>
              <w:jc w:val="both"/>
            </w:pPr>
            <w:r w:rsidRPr="00091E2E">
              <w:rPr>
                <w:shd w:val="clear" w:color="auto" w:fill="FFFFFF"/>
              </w:rPr>
              <w:t>- ветаптека</w:t>
            </w:r>
          </w:p>
        </w:tc>
        <w:tc>
          <w:tcPr>
            <w:tcW w:w="4819" w:type="dxa"/>
            <w:hideMark/>
          </w:tcPr>
          <w:p w14:paraId="5A1924F0" w14:textId="77777777" w:rsidR="00823231" w:rsidRPr="00091E2E" w:rsidRDefault="00823231" w:rsidP="00A21EB4">
            <w:pPr>
              <w:snapToGrid w:val="0"/>
              <w:ind w:left="118" w:right="142"/>
              <w:jc w:val="both"/>
            </w:pPr>
            <w:r w:rsidRPr="00091E2E">
              <w:t>Минимальная/максимальная площадь земельных участков – 200/10000 кв. м;</w:t>
            </w:r>
          </w:p>
          <w:p w14:paraId="11AAE195" w14:textId="77777777" w:rsidR="00823231" w:rsidRPr="00091E2E" w:rsidRDefault="00823231" w:rsidP="00A21EB4">
            <w:pPr>
              <w:snapToGrid w:val="0"/>
              <w:ind w:left="118" w:right="142"/>
              <w:jc w:val="both"/>
            </w:pPr>
            <w:r w:rsidRPr="00091E2E">
              <w:t>максимальный процент застройки в границах земельного участка –60%;</w:t>
            </w:r>
          </w:p>
          <w:p w14:paraId="639CD529" w14:textId="77777777" w:rsidR="00823231" w:rsidRPr="00091E2E" w:rsidRDefault="00823231" w:rsidP="00A21EB4">
            <w:pPr>
              <w:snapToGrid w:val="0"/>
              <w:ind w:left="118" w:right="142"/>
              <w:jc w:val="both"/>
            </w:pPr>
            <w:r w:rsidRPr="00091E2E">
              <w:t>максимальное количество надземных этажей зданий – 3;</w:t>
            </w:r>
          </w:p>
          <w:p w14:paraId="12AA8367" w14:textId="77777777" w:rsidR="00823231" w:rsidRPr="00091E2E" w:rsidRDefault="00823231" w:rsidP="00A21EB4">
            <w:pPr>
              <w:snapToGrid w:val="0"/>
              <w:ind w:left="118" w:right="142"/>
              <w:jc w:val="both"/>
            </w:pPr>
            <w:r w:rsidRPr="00091E2E">
              <w:t>максимальная высота зданий, строений, сооружений от уровня земли - 12 м;</w:t>
            </w:r>
          </w:p>
          <w:p w14:paraId="327FC369" w14:textId="77777777" w:rsidR="00823231" w:rsidRPr="00091E2E" w:rsidRDefault="00823231" w:rsidP="00A21EB4">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A786770" w14:textId="77777777" w:rsidR="00823231" w:rsidRPr="00091E2E" w:rsidRDefault="00823231" w:rsidP="00A21EB4">
            <w:pPr>
              <w:snapToGrid w:val="0"/>
              <w:ind w:left="118" w:right="142"/>
              <w:jc w:val="both"/>
            </w:pPr>
            <w:r w:rsidRPr="00091E2E">
              <w:rPr>
                <w:rFonts w:eastAsia="SimSun"/>
                <w:lang w:eastAsia="zh-CN" w:bidi="ru-RU"/>
              </w:rPr>
              <w:t>минимальный процент озеленения земельного участк</w:t>
            </w:r>
            <w:r w:rsidR="00890266" w:rsidRPr="00091E2E">
              <w:rPr>
                <w:rFonts w:eastAsia="SimSun"/>
                <w:lang w:eastAsia="zh-CN" w:bidi="ru-RU"/>
              </w:rPr>
              <w:t>а 20</w:t>
            </w:r>
            <w:r w:rsidRPr="00091E2E">
              <w:rPr>
                <w:rFonts w:eastAsia="SimSun"/>
                <w:lang w:eastAsia="zh-CN" w:bidi="ru-RU"/>
              </w:rPr>
              <w:t>%.</w:t>
            </w:r>
          </w:p>
        </w:tc>
        <w:tc>
          <w:tcPr>
            <w:tcW w:w="3259" w:type="dxa"/>
            <w:vMerge/>
          </w:tcPr>
          <w:p w14:paraId="28251ACA" w14:textId="77777777" w:rsidR="00823231" w:rsidRPr="00091E2E" w:rsidRDefault="00823231" w:rsidP="00A21EB4">
            <w:pPr>
              <w:ind w:left="33" w:firstLine="426"/>
              <w:jc w:val="both"/>
            </w:pPr>
          </w:p>
        </w:tc>
      </w:tr>
      <w:tr w:rsidR="002C5923" w:rsidRPr="00091E2E" w14:paraId="4ABCFC51" w14:textId="77777777" w:rsidTr="00A21EB4">
        <w:trPr>
          <w:trHeight w:val="20"/>
        </w:trPr>
        <w:tc>
          <w:tcPr>
            <w:tcW w:w="2863" w:type="dxa"/>
          </w:tcPr>
          <w:p w14:paraId="2F510D85" w14:textId="77777777" w:rsidR="00823231" w:rsidRPr="00091E2E" w:rsidRDefault="00823231" w:rsidP="00823231">
            <w:pPr>
              <w:snapToGrid w:val="0"/>
              <w:ind w:left="137" w:right="156"/>
            </w:pPr>
            <w:r w:rsidRPr="00091E2E">
              <w:t>[4.6]  Общественное питание</w:t>
            </w:r>
          </w:p>
        </w:tc>
        <w:tc>
          <w:tcPr>
            <w:tcW w:w="3972" w:type="dxa"/>
          </w:tcPr>
          <w:p w14:paraId="53806B20" w14:textId="77777777" w:rsidR="00823231" w:rsidRPr="00091E2E" w:rsidRDefault="00823231" w:rsidP="00823231">
            <w:pPr>
              <w:ind w:left="118"/>
              <w:rPr>
                <w:shd w:val="clear" w:color="auto" w:fill="FFFFFF"/>
              </w:rPr>
            </w:pPr>
            <w:r w:rsidRPr="00091E2E">
              <w:rPr>
                <w:shd w:val="clear" w:color="auto" w:fill="FFFFFF"/>
              </w:rPr>
              <w:t>- ресторан;</w:t>
            </w:r>
          </w:p>
          <w:p w14:paraId="009A933B" w14:textId="77777777" w:rsidR="00823231" w:rsidRPr="00091E2E" w:rsidRDefault="00823231" w:rsidP="00823231">
            <w:pPr>
              <w:ind w:left="118"/>
              <w:rPr>
                <w:shd w:val="clear" w:color="auto" w:fill="FFFFFF"/>
              </w:rPr>
            </w:pPr>
            <w:r w:rsidRPr="00091E2E">
              <w:rPr>
                <w:shd w:val="clear" w:color="auto" w:fill="FFFFFF"/>
              </w:rPr>
              <w:t xml:space="preserve">- кафе; </w:t>
            </w:r>
          </w:p>
          <w:p w14:paraId="450EE16D" w14:textId="77777777" w:rsidR="00823231" w:rsidRPr="00091E2E" w:rsidRDefault="00823231" w:rsidP="00823231">
            <w:pPr>
              <w:ind w:left="118"/>
              <w:rPr>
                <w:shd w:val="clear" w:color="auto" w:fill="FFFFFF"/>
              </w:rPr>
            </w:pPr>
            <w:r w:rsidRPr="00091E2E">
              <w:rPr>
                <w:shd w:val="clear" w:color="auto" w:fill="FFFFFF"/>
              </w:rPr>
              <w:t>- бар;</w:t>
            </w:r>
          </w:p>
          <w:p w14:paraId="66EAE5C4" w14:textId="77777777" w:rsidR="00823231" w:rsidRPr="00091E2E" w:rsidRDefault="00823231" w:rsidP="00823231">
            <w:pPr>
              <w:ind w:left="118"/>
              <w:rPr>
                <w:shd w:val="clear" w:color="auto" w:fill="FFFFFF"/>
              </w:rPr>
            </w:pPr>
            <w:r w:rsidRPr="00091E2E">
              <w:rPr>
                <w:shd w:val="clear" w:color="auto" w:fill="FFFFFF"/>
              </w:rPr>
              <w:lastRenderedPageBreak/>
              <w:t>- закусочная;</w:t>
            </w:r>
          </w:p>
          <w:p w14:paraId="5C7D8D55" w14:textId="77777777" w:rsidR="00823231" w:rsidRPr="00091E2E" w:rsidRDefault="00823231" w:rsidP="00823231">
            <w:pPr>
              <w:ind w:left="118"/>
              <w:rPr>
                <w:shd w:val="clear" w:color="auto" w:fill="FFFFFF"/>
              </w:rPr>
            </w:pPr>
            <w:r w:rsidRPr="00091E2E">
              <w:rPr>
                <w:shd w:val="clear" w:color="auto" w:fill="FFFFFF"/>
              </w:rPr>
              <w:t>- столовая;</w:t>
            </w:r>
          </w:p>
          <w:p w14:paraId="57A3DCC1" w14:textId="77777777" w:rsidR="00823231" w:rsidRPr="00091E2E" w:rsidRDefault="00823231" w:rsidP="00823231">
            <w:pPr>
              <w:ind w:left="118"/>
              <w:rPr>
                <w:shd w:val="clear" w:color="auto" w:fill="FFFFFF"/>
              </w:rPr>
            </w:pPr>
            <w:r w:rsidRPr="00091E2E">
              <w:rPr>
                <w:shd w:val="clear" w:color="auto" w:fill="FFFFFF"/>
              </w:rPr>
              <w:t>- отдел кулинарии;</w:t>
            </w:r>
          </w:p>
          <w:p w14:paraId="4458C103" w14:textId="77777777" w:rsidR="00823231" w:rsidRPr="00091E2E" w:rsidRDefault="00823231" w:rsidP="00823231">
            <w:pPr>
              <w:widowControl/>
              <w:autoSpaceDE/>
              <w:ind w:left="118"/>
            </w:pPr>
            <w:r w:rsidRPr="00091E2E">
              <w:rPr>
                <w:shd w:val="clear" w:color="auto" w:fill="FFFFFF"/>
              </w:rPr>
              <w:t>- пункт быстрого питания</w:t>
            </w:r>
          </w:p>
        </w:tc>
        <w:tc>
          <w:tcPr>
            <w:tcW w:w="4819" w:type="dxa"/>
          </w:tcPr>
          <w:p w14:paraId="1BF17552" w14:textId="77777777" w:rsidR="00823231" w:rsidRPr="00091E2E" w:rsidRDefault="00823231" w:rsidP="00823231">
            <w:pPr>
              <w:snapToGrid w:val="0"/>
              <w:ind w:left="118" w:right="142"/>
              <w:jc w:val="both"/>
            </w:pPr>
            <w:r w:rsidRPr="00091E2E">
              <w:lastRenderedPageBreak/>
              <w:t>Минимальная/максимальная площадь земельных участков – 200/10000 кв. м;</w:t>
            </w:r>
          </w:p>
          <w:p w14:paraId="192E8D7A" w14:textId="77777777" w:rsidR="00823231" w:rsidRPr="00091E2E" w:rsidRDefault="00823231" w:rsidP="00823231">
            <w:pPr>
              <w:snapToGrid w:val="0"/>
              <w:ind w:left="118" w:right="142"/>
              <w:jc w:val="both"/>
            </w:pPr>
            <w:r w:rsidRPr="00091E2E">
              <w:t xml:space="preserve">максимальный процент застройки в границах </w:t>
            </w:r>
            <w:r w:rsidRPr="00091E2E">
              <w:lastRenderedPageBreak/>
              <w:t>земельного участка – 60%;</w:t>
            </w:r>
          </w:p>
          <w:p w14:paraId="29F64E20" w14:textId="77777777" w:rsidR="00823231" w:rsidRPr="00091E2E" w:rsidRDefault="00823231" w:rsidP="00823231">
            <w:pPr>
              <w:snapToGrid w:val="0"/>
              <w:ind w:left="118" w:right="142"/>
              <w:jc w:val="both"/>
            </w:pPr>
            <w:r w:rsidRPr="00091E2E">
              <w:t>максимальное количество надземных этажей зданий –                    2;</w:t>
            </w:r>
          </w:p>
          <w:p w14:paraId="691FDC11" w14:textId="77777777" w:rsidR="00823231" w:rsidRPr="00091E2E" w:rsidRDefault="00823231" w:rsidP="00823231">
            <w:pPr>
              <w:snapToGrid w:val="0"/>
              <w:ind w:left="118" w:right="142"/>
              <w:jc w:val="both"/>
            </w:pPr>
            <w:r w:rsidRPr="00091E2E">
              <w:t>максимальная высота зданий, строений, сооружений от уровня земли -12 м;</w:t>
            </w:r>
          </w:p>
          <w:p w14:paraId="064A6C18" w14:textId="77777777" w:rsidR="00823231" w:rsidRPr="00091E2E" w:rsidRDefault="00823231" w:rsidP="00823231">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7021881E" w14:textId="77777777" w:rsidR="00823231" w:rsidRPr="00091E2E" w:rsidRDefault="00823231" w:rsidP="00823231">
            <w:pPr>
              <w:snapToGrid w:val="0"/>
              <w:ind w:left="118" w:right="142"/>
              <w:jc w:val="both"/>
            </w:pPr>
            <w:r w:rsidRPr="00091E2E">
              <w:rPr>
                <w:rFonts w:eastAsia="SimSun"/>
                <w:lang w:eastAsia="zh-CN" w:bidi="ru-RU"/>
              </w:rPr>
              <w:t>минимальный процент озеленен</w:t>
            </w:r>
            <w:r w:rsidR="00890266" w:rsidRPr="00091E2E">
              <w:rPr>
                <w:rFonts w:eastAsia="SimSun"/>
                <w:lang w:eastAsia="zh-CN" w:bidi="ru-RU"/>
              </w:rPr>
              <w:t>ия земельного участка 20</w:t>
            </w:r>
            <w:r w:rsidRPr="00091E2E">
              <w:rPr>
                <w:rFonts w:eastAsia="SimSun"/>
                <w:lang w:eastAsia="zh-CN" w:bidi="ru-RU"/>
              </w:rPr>
              <w:t>%.</w:t>
            </w:r>
          </w:p>
        </w:tc>
        <w:tc>
          <w:tcPr>
            <w:tcW w:w="3259" w:type="dxa"/>
            <w:vMerge/>
          </w:tcPr>
          <w:p w14:paraId="516FD7F7" w14:textId="77777777" w:rsidR="00823231" w:rsidRPr="00091E2E" w:rsidRDefault="00823231" w:rsidP="00823231">
            <w:pPr>
              <w:ind w:left="33" w:firstLine="426"/>
              <w:jc w:val="both"/>
            </w:pPr>
          </w:p>
        </w:tc>
      </w:tr>
      <w:tr w:rsidR="002C5923" w:rsidRPr="00091E2E" w14:paraId="1B611E9A" w14:textId="77777777" w:rsidTr="00A21EB4">
        <w:trPr>
          <w:trHeight w:val="20"/>
        </w:trPr>
        <w:tc>
          <w:tcPr>
            <w:tcW w:w="2863" w:type="dxa"/>
            <w:hideMark/>
          </w:tcPr>
          <w:p w14:paraId="4F28843E" w14:textId="77777777" w:rsidR="00823231" w:rsidRPr="00091E2E" w:rsidRDefault="00823231" w:rsidP="00823231">
            <w:pPr>
              <w:snapToGrid w:val="0"/>
              <w:ind w:left="147" w:right="166"/>
            </w:pPr>
            <w:r w:rsidRPr="00091E2E">
              <w:t xml:space="preserve">[4.9]  </w:t>
            </w:r>
          </w:p>
          <w:p w14:paraId="6066300A" w14:textId="77777777" w:rsidR="00823231" w:rsidRPr="00091E2E" w:rsidRDefault="00823231" w:rsidP="00823231">
            <w:pPr>
              <w:snapToGrid w:val="0"/>
              <w:ind w:left="147" w:right="166"/>
            </w:pPr>
            <w:r w:rsidRPr="00091E2E">
              <w:t>Служебные гаражи</w:t>
            </w:r>
          </w:p>
        </w:tc>
        <w:tc>
          <w:tcPr>
            <w:tcW w:w="3972" w:type="dxa"/>
            <w:hideMark/>
          </w:tcPr>
          <w:p w14:paraId="4B4DD097" w14:textId="77777777" w:rsidR="00823231" w:rsidRPr="00091E2E" w:rsidRDefault="00823231" w:rsidP="00823231">
            <w:pPr>
              <w:ind w:left="114"/>
              <w:rPr>
                <w:shd w:val="clear" w:color="auto" w:fill="FFFFFF"/>
              </w:rPr>
            </w:pPr>
            <w:r w:rsidRPr="00091E2E">
              <w:rPr>
                <w:shd w:val="clear" w:color="auto" w:fill="FFFFFF"/>
              </w:rPr>
              <w:t xml:space="preserve">- постоянные или временные гаражи, </w:t>
            </w:r>
          </w:p>
          <w:p w14:paraId="03480C59" w14:textId="77777777" w:rsidR="00823231" w:rsidRPr="00091E2E" w:rsidRDefault="00823231" w:rsidP="00823231">
            <w:pPr>
              <w:snapToGrid w:val="0"/>
              <w:ind w:left="114" w:right="165"/>
              <w:jc w:val="both"/>
            </w:pPr>
            <w:r w:rsidRPr="00091E2E">
              <w:rPr>
                <w:shd w:val="clear" w:color="auto" w:fill="FFFFFF"/>
              </w:rPr>
              <w:t>- стоянки для хранения служебного автотранспорта</w:t>
            </w:r>
          </w:p>
        </w:tc>
        <w:tc>
          <w:tcPr>
            <w:tcW w:w="4819" w:type="dxa"/>
            <w:hideMark/>
          </w:tcPr>
          <w:p w14:paraId="7E0E5D7D" w14:textId="77777777" w:rsidR="00823231" w:rsidRPr="00091E2E" w:rsidRDefault="00823231" w:rsidP="00823231">
            <w:pPr>
              <w:snapToGrid w:val="0"/>
              <w:ind w:left="118" w:right="142"/>
              <w:jc w:val="both"/>
            </w:pPr>
            <w:r w:rsidRPr="00091E2E">
              <w:t>Минимальная/максимальная площадь земельных участков – 500/5000 кв. м;</w:t>
            </w:r>
          </w:p>
          <w:p w14:paraId="0825763B" w14:textId="77777777" w:rsidR="00823231" w:rsidRPr="00091E2E" w:rsidRDefault="00823231" w:rsidP="00823231">
            <w:pPr>
              <w:snapToGrid w:val="0"/>
              <w:ind w:left="118" w:right="142"/>
              <w:jc w:val="both"/>
            </w:pPr>
            <w:r w:rsidRPr="00091E2E">
              <w:t>максимальный процент застройки в границах земельного участка – 80%;</w:t>
            </w:r>
          </w:p>
          <w:p w14:paraId="20357C8B" w14:textId="77777777" w:rsidR="00823231" w:rsidRPr="00091E2E" w:rsidRDefault="00823231" w:rsidP="00823231">
            <w:pPr>
              <w:snapToGrid w:val="0"/>
              <w:ind w:left="118" w:right="142"/>
              <w:jc w:val="both"/>
            </w:pPr>
            <w:r w:rsidRPr="00091E2E">
              <w:t>максимальная высота зданий, строений, сооружений от уровня земли - 12 м;</w:t>
            </w:r>
          </w:p>
          <w:p w14:paraId="3EF7A26F" w14:textId="77777777" w:rsidR="00823231" w:rsidRPr="00091E2E" w:rsidRDefault="00823231" w:rsidP="00823231">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D1F502B" w14:textId="77777777" w:rsidR="00823231" w:rsidRPr="00091E2E" w:rsidRDefault="00823231" w:rsidP="00823231">
            <w:pPr>
              <w:snapToGrid w:val="0"/>
              <w:ind w:left="118" w:right="142"/>
              <w:jc w:val="both"/>
              <w:rPr>
                <w:rFonts w:eastAsia="Calibri"/>
              </w:rPr>
            </w:pPr>
            <w:r w:rsidRPr="00091E2E">
              <w:rPr>
                <w:rFonts w:eastAsia="SimSun"/>
                <w:lang w:eastAsia="zh-CN" w:bidi="ru-RU"/>
              </w:rPr>
              <w:t>минимальный процент озеленения земельного участка 15%.</w:t>
            </w:r>
          </w:p>
        </w:tc>
        <w:tc>
          <w:tcPr>
            <w:tcW w:w="3259" w:type="dxa"/>
            <w:vMerge/>
          </w:tcPr>
          <w:p w14:paraId="75536546" w14:textId="77777777" w:rsidR="00823231" w:rsidRPr="00091E2E" w:rsidRDefault="00823231" w:rsidP="00823231">
            <w:pPr>
              <w:ind w:left="33" w:firstLine="426"/>
              <w:jc w:val="both"/>
            </w:pPr>
          </w:p>
        </w:tc>
      </w:tr>
      <w:tr w:rsidR="002C5923" w:rsidRPr="00091E2E" w14:paraId="44AF1C55" w14:textId="77777777" w:rsidTr="00A21EB4">
        <w:trPr>
          <w:trHeight w:val="20"/>
        </w:trPr>
        <w:tc>
          <w:tcPr>
            <w:tcW w:w="2863" w:type="dxa"/>
            <w:hideMark/>
          </w:tcPr>
          <w:p w14:paraId="77DFAA45" w14:textId="77777777" w:rsidR="00823231" w:rsidRPr="00091E2E" w:rsidRDefault="00823231" w:rsidP="00823231">
            <w:pPr>
              <w:snapToGrid w:val="0"/>
              <w:ind w:left="156"/>
            </w:pPr>
            <w:r w:rsidRPr="00091E2E">
              <w:t>[4.9.1.3]  Автомобильные мойки</w:t>
            </w:r>
          </w:p>
        </w:tc>
        <w:tc>
          <w:tcPr>
            <w:tcW w:w="3972" w:type="dxa"/>
            <w:hideMark/>
          </w:tcPr>
          <w:p w14:paraId="5A941F56" w14:textId="77777777" w:rsidR="00823231" w:rsidRPr="00091E2E" w:rsidRDefault="00823231" w:rsidP="00823231">
            <w:pPr>
              <w:ind w:left="114"/>
              <w:rPr>
                <w:rFonts w:eastAsia="SimSun"/>
                <w:lang w:eastAsia="zh-CN"/>
              </w:rPr>
            </w:pPr>
            <w:r w:rsidRPr="00091E2E">
              <w:rPr>
                <w:rFonts w:eastAsia="SimSun"/>
                <w:lang w:eastAsia="zh-CN"/>
              </w:rPr>
              <w:t>- автомобильная мойка;</w:t>
            </w:r>
          </w:p>
          <w:p w14:paraId="7F831342" w14:textId="77777777" w:rsidR="00823231" w:rsidRPr="00091E2E" w:rsidRDefault="00823231" w:rsidP="00823231">
            <w:pPr>
              <w:widowControl/>
              <w:suppressAutoHyphens w:val="0"/>
              <w:overflowPunct/>
              <w:ind w:left="114" w:right="132"/>
              <w:jc w:val="both"/>
            </w:pPr>
            <w:r w:rsidRPr="00091E2E">
              <w:rPr>
                <w:rFonts w:eastAsia="SimSun"/>
                <w:lang w:eastAsia="zh-CN"/>
              </w:rPr>
              <w:t>- магазин сопутствующей торговли</w:t>
            </w:r>
          </w:p>
        </w:tc>
        <w:tc>
          <w:tcPr>
            <w:tcW w:w="4819" w:type="dxa"/>
            <w:hideMark/>
          </w:tcPr>
          <w:p w14:paraId="6286D631" w14:textId="77777777" w:rsidR="00823231" w:rsidRPr="00091E2E" w:rsidRDefault="00823231" w:rsidP="00823231">
            <w:pPr>
              <w:snapToGrid w:val="0"/>
              <w:ind w:left="132" w:right="131"/>
              <w:jc w:val="both"/>
            </w:pPr>
            <w:r w:rsidRPr="00091E2E">
              <w:t>Минимальная/максимальная площадь земельных участков – 300/5000 кв. м;</w:t>
            </w:r>
          </w:p>
          <w:p w14:paraId="69D40285" w14:textId="77777777" w:rsidR="00823231" w:rsidRPr="00091E2E" w:rsidRDefault="00823231" w:rsidP="00823231">
            <w:pPr>
              <w:snapToGrid w:val="0"/>
              <w:ind w:left="132" w:right="131"/>
              <w:jc w:val="both"/>
            </w:pPr>
            <w:r w:rsidRPr="00091E2E">
              <w:t>максимальный процент застройки в границах земельного участка –60%;</w:t>
            </w:r>
          </w:p>
          <w:p w14:paraId="057197AA" w14:textId="77777777" w:rsidR="00823231" w:rsidRPr="00091E2E" w:rsidRDefault="00823231" w:rsidP="00823231">
            <w:pPr>
              <w:snapToGrid w:val="0"/>
              <w:ind w:left="132" w:right="131"/>
              <w:jc w:val="both"/>
            </w:pPr>
            <w:r w:rsidRPr="00091E2E">
              <w:t>максимальная высота зданий, строений, сооружений от уровня земли – 12 м;</w:t>
            </w:r>
          </w:p>
          <w:p w14:paraId="71D40515" w14:textId="77777777" w:rsidR="00823231" w:rsidRPr="00091E2E" w:rsidRDefault="00823231" w:rsidP="00823231">
            <w:pPr>
              <w:snapToGrid w:val="0"/>
              <w:ind w:left="132" w:right="131"/>
              <w:jc w:val="both"/>
            </w:pPr>
            <w:r w:rsidRPr="00091E2E">
              <w:t>минимальные отступы от красной линии – 5 м; от иных границ – 3 м.</w:t>
            </w:r>
          </w:p>
          <w:p w14:paraId="6DD3FCE6" w14:textId="77777777" w:rsidR="0048330C" w:rsidRPr="00091E2E" w:rsidRDefault="0048330C" w:rsidP="00823231">
            <w:pPr>
              <w:snapToGrid w:val="0"/>
              <w:ind w:left="132" w:right="131"/>
              <w:jc w:val="both"/>
            </w:pPr>
            <w:r w:rsidRPr="00091E2E">
              <w:rPr>
                <w:rFonts w:eastAsia="SimSun"/>
                <w:lang w:eastAsia="zh-CN" w:bidi="ru-RU"/>
              </w:rPr>
              <w:t xml:space="preserve">минимальный процент </w:t>
            </w:r>
            <w:r w:rsidR="00890266" w:rsidRPr="00091E2E">
              <w:rPr>
                <w:rFonts w:eastAsia="SimSun"/>
                <w:lang w:eastAsia="zh-CN" w:bidi="ru-RU"/>
              </w:rPr>
              <w:t>озеленения земельного участка 20</w:t>
            </w:r>
            <w:r w:rsidRPr="00091E2E">
              <w:rPr>
                <w:rFonts w:eastAsia="SimSun"/>
                <w:lang w:eastAsia="zh-CN" w:bidi="ru-RU"/>
              </w:rPr>
              <w:t>%.</w:t>
            </w:r>
          </w:p>
        </w:tc>
        <w:tc>
          <w:tcPr>
            <w:tcW w:w="3259" w:type="dxa"/>
            <w:vMerge/>
          </w:tcPr>
          <w:p w14:paraId="7899F092" w14:textId="77777777" w:rsidR="00823231" w:rsidRPr="00091E2E" w:rsidRDefault="00823231" w:rsidP="00823231">
            <w:pPr>
              <w:ind w:left="33" w:firstLine="426"/>
              <w:jc w:val="both"/>
            </w:pPr>
          </w:p>
        </w:tc>
      </w:tr>
      <w:tr w:rsidR="002C5923" w:rsidRPr="00091E2E" w14:paraId="54A827E8" w14:textId="77777777" w:rsidTr="00A21EB4">
        <w:trPr>
          <w:trHeight w:val="20"/>
        </w:trPr>
        <w:tc>
          <w:tcPr>
            <w:tcW w:w="2863" w:type="dxa"/>
            <w:hideMark/>
          </w:tcPr>
          <w:p w14:paraId="0CDEB622" w14:textId="77777777" w:rsidR="00823231" w:rsidRPr="00091E2E" w:rsidRDefault="00823231" w:rsidP="00823231">
            <w:pPr>
              <w:snapToGrid w:val="0"/>
              <w:ind w:left="156"/>
            </w:pPr>
            <w:r w:rsidRPr="00091E2E">
              <w:t>[4.9.1.4]  Ремонт автомобилей</w:t>
            </w:r>
          </w:p>
        </w:tc>
        <w:tc>
          <w:tcPr>
            <w:tcW w:w="3972" w:type="dxa"/>
            <w:hideMark/>
          </w:tcPr>
          <w:p w14:paraId="56FDF43E" w14:textId="77777777" w:rsidR="00823231" w:rsidRPr="00091E2E" w:rsidRDefault="00823231" w:rsidP="00823231">
            <w:pPr>
              <w:ind w:left="114"/>
              <w:rPr>
                <w:rFonts w:eastAsia="SimSun"/>
                <w:lang w:eastAsia="zh-CN"/>
              </w:rPr>
            </w:pPr>
            <w:r w:rsidRPr="00091E2E">
              <w:rPr>
                <w:rFonts w:eastAsia="SimSun"/>
                <w:lang w:eastAsia="zh-CN"/>
              </w:rPr>
              <w:t>Мастерские, предназначенные для ремонта и обслуживания автомобилей, и прочих объектов дорожного сервиса, а также размещение магазинов сопутствующей торговли:</w:t>
            </w:r>
          </w:p>
          <w:p w14:paraId="678FC9B6" w14:textId="77777777" w:rsidR="00823231" w:rsidRPr="00091E2E" w:rsidRDefault="00823231" w:rsidP="00823231">
            <w:pPr>
              <w:ind w:left="114"/>
              <w:rPr>
                <w:rFonts w:eastAsia="SimSun"/>
                <w:lang w:eastAsia="zh-CN"/>
              </w:rPr>
            </w:pPr>
            <w:r w:rsidRPr="00091E2E">
              <w:rPr>
                <w:rFonts w:eastAsia="SimSun"/>
                <w:lang w:eastAsia="zh-CN"/>
              </w:rPr>
              <w:t>- мойка автомобильного транспорта;</w:t>
            </w:r>
          </w:p>
          <w:p w14:paraId="123A2722" w14:textId="77777777" w:rsidR="00823231" w:rsidRPr="00091E2E" w:rsidRDefault="00823231" w:rsidP="00823231">
            <w:pPr>
              <w:ind w:left="114"/>
              <w:rPr>
                <w:rFonts w:eastAsia="SimSun"/>
                <w:lang w:eastAsia="zh-CN"/>
              </w:rPr>
            </w:pPr>
            <w:r w:rsidRPr="00091E2E">
              <w:rPr>
                <w:rFonts w:eastAsia="SimSun"/>
                <w:lang w:eastAsia="zh-CN"/>
              </w:rPr>
              <w:t>- станция технического обслуживания легковых автомашин;</w:t>
            </w:r>
          </w:p>
          <w:p w14:paraId="5BFBF8ED" w14:textId="77777777" w:rsidR="00823231" w:rsidRPr="00091E2E" w:rsidRDefault="00823231" w:rsidP="00823231">
            <w:pPr>
              <w:widowControl/>
              <w:suppressAutoHyphens w:val="0"/>
              <w:overflowPunct/>
              <w:ind w:left="114" w:right="132"/>
              <w:jc w:val="both"/>
            </w:pPr>
            <w:r w:rsidRPr="00091E2E">
              <w:rPr>
                <w:rFonts w:eastAsia="SimSun"/>
                <w:lang w:eastAsia="zh-CN"/>
              </w:rPr>
              <w:t>- магазин сопутствующей торговли</w:t>
            </w:r>
          </w:p>
        </w:tc>
        <w:tc>
          <w:tcPr>
            <w:tcW w:w="4819" w:type="dxa"/>
            <w:hideMark/>
          </w:tcPr>
          <w:p w14:paraId="6C897110" w14:textId="77777777" w:rsidR="008130D9" w:rsidRPr="00091E2E" w:rsidRDefault="008130D9" w:rsidP="008130D9">
            <w:pPr>
              <w:snapToGrid w:val="0"/>
              <w:ind w:left="118" w:right="141"/>
              <w:jc w:val="both"/>
            </w:pPr>
            <w:r w:rsidRPr="00091E2E">
              <w:t>Минимальная/максимальная площадь земельных участков – 100/5000 кв. м;</w:t>
            </w:r>
          </w:p>
          <w:p w14:paraId="6FC37243" w14:textId="77777777" w:rsidR="008130D9" w:rsidRPr="00091E2E" w:rsidRDefault="008130D9" w:rsidP="008130D9">
            <w:pPr>
              <w:snapToGrid w:val="0"/>
              <w:ind w:left="118" w:right="141"/>
              <w:jc w:val="both"/>
            </w:pPr>
            <w:r w:rsidRPr="00091E2E">
              <w:t>максимальный процент застройки в границах земельного участка –60%;</w:t>
            </w:r>
          </w:p>
          <w:p w14:paraId="3803737E" w14:textId="77777777" w:rsidR="008130D9" w:rsidRPr="00091E2E" w:rsidRDefault="008130D9" w:rsidP="008130D9">
            <w:pPr>
              <w:snapToGrid w:val="0"/>
              <w:ind w:left="118" w:right="141"/>
              <w:jc w:val="both"/>
            </w:pPr>
            <w:r w:rsidRPr="00091E2E">
              <w:t>максимальное количество надземных этажей зданий – 1;</w:t>
            </w:r>
          </w:p>
          <w:p w14:paraId="77728C0D" w14:textId="77777777" w:rsidR="008130D9" w:rsidRPr="00091E2E" w:rsidRDefault="008130D9" w:rsidP="008130D9">
            <w:pPr>
              <w:snapToGrid w:val="0"/>
              <w:ind w:left="118" w:right="141"/>
              <w:jc w:val="both"/>
            </w:pPr>
            <w:r w:rsidRPr="00091E2E">
              <w:t>максимальная высота зданий, строений, сооружений от уровня земли - 10 м;</w:t>
            </w:r>
          </w:p>
          <w:p w14:paraId="0073C26B" w14:textId="77777777" w:rsidR="008130D9" w:rsidRPr="00091E2E" w:rsidRDefault="008130D9" w:rsidP="008130D9">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73F6215D" w14:textId="77777777" w:rsidR="0048330C" w:rsidRPr="00091E2E" w:rsidRDefault="008130D9" w:rsidP="008130D9">
            <w:pPr>
              <w:snapToGrid w:val="0"/>
              <w:ind w:left="132" w:right="131"/>
              <w:jc w:val="both"/>
            </w:pPr>
            <w:r w:rsidRPr="00091E2E">
              <w:rPr>
                <w:rFonts w:eastAsia="SimSun"/>
                <w:lang w:eastAsia="zh-CN" w:bidi="ru-RU"/>
              </w:rPr>
              <w:t>минимальный процент озеленения земельного участка 20%.</w:t>
            </w:r>
          </w:p>
        </w:tc>
        <w:tc>
          <w:tcPr>
            <w:tcW w:w="3259" w:type="dxa"/>
            <w:vMerge/>
          </w:tcPr>
          <w:p w14:paraId="446AEA37" w14:textId="77777777" w:rsidR="00823231" w:rsidRPr="00091E2E" w:rsidRDefault="00823231" w:rsidP="00823231">
            <w:pPr>
              <w:ind w:left="33" w:firstLine="426"/>
              <w:jc w:val="both"/>
            </w:pPr>
          </w:p>
        </w:tc>
      </w:tr>
      <w:tr w:rsidR="002C5923" w:rsidRPr="00091E2E" w14:paraId="441C865D" w14:textId="77777777" w:rsidTr="00A21EB4">
        <w:trPr>
          <w:trHeight w:val="20"/>
        </w:trPr>
        <w:tc>
          <w:tcPr>
            <w:tcW w:w="2863" w:type="dxa"/>
          </w:tcPr>
          <w:p w14:paraId="520FC6A6" w14:textId="77777777" w:rsidR="00823231" w:rsidRPr="00091E2E" w:rsidRDefault="00823231" w:rsidP="00823231">
            <w:pPr>
              <w:snapToGrid w:val="0"/>
              <w:ind w:left="156"/>
            </w:pPr>
            <w:r w:rsidRPr="00091E2E">
              <w:t>[4.9.1.1]  Заправка транспортных средств</w:t>
            </w:r>
          </w:p>
        </w:tc>
        <w:tc>
          <w:tcPr>
            <w:tcW w:w="3972" w:type="dxa"/>
          </w:tcPr>
          <w:p w14:paraId="4244A034" w14:textId="77777777" w:rsidR="00823231" w:rsidRPr="00091E2E" w:rsidRDefault="00823231" w:rsidP="00823231">
            <w:pPr>
              <w:ind w:left="118"/>
            </w:pPr>
            <w:r w:rsidRPr="00091E2E">
              <w:t>- автозаправочная станция;</w:t>
            </w:r>
          </w:p>
          <w:p w14:paraId="5DC2B2D2" w14:textId="77777777" w:rsidR="00823231" w:rsidRPr="00091E2E" w:rsidRDefault="00823231" w:rsidP="00823231">
            <w:pPr>
              <w:ind w:left="118"/>
            </w:pPr>
            <w:r w:rsidRPr="00091E2E">
              <w:t>- магазин сопутствующей торговли;</w:t>
            </w:r>
          </w:p>
          <w:p w14:paraId="11530A84" w14:textId="77777777" w:rsidR="00823231" w:rsidRPr="00091E2E" w:rsidRDefault="00823231" w:rsidP="00823231">
            <w:pPr>
              <w:ind w:left="114"/>
              <w:rPr>
                <w:rFonts w:eastAsia="SimSun"/>
                <w:lang w:eastAsia="zh-CN"/>
              </w:rPr>
            </w:pPr>
            <w:r w:rsidRPr="00091E2E">
              <w:t xml:space="preserve">- здание для организации общественного </w:t>
            </w:r>
            <w:r w:rsidRPr="00091E2E">
              <w:lastRenderedPageBreak/>
              <w:t>питания в качестве объектов дорожного сервиса</w:t>
            </w:r>
          </w:p>
        </w:tc>
        <w:tc>
          <w:tcPr>
            <w:tcW w:w="4819" w:type="dxa"/>
          </w:tcPr>
          <w:p w14:paraId="39C736D5" w14:textId="77777777" w:rsidR="00823231" w:rsidRPr="00091E2E" w:rsidRDefault="00823231" w:rsidP="00823231">
            <w:pPr>
              <w:snapToGrid w:val="0"/>
              <w:ind w:left="118" w:right="141"/>
              <w:jc w:val="both"/>
            </w:pPr>
            <w:r w:rsidRPr="00091E2E">
              <w:lastRenderedPageBreak/>
              <w:t>Минимальная/максимальная площадь земельных участков – 500/5000 кв. м;</w:t>
            </w:r>
          </w:p>
          <w:p w14:paraId="2A8F4ACB" w14:textId="77777777" w:rsidR="00823231" w:rsidRPr="00091E2E" w:rsidRDefault="00823231" w:rsidP="00823231">
            <w:pPr>
              <w:snapToGrid w:val="0"/>
              <w:ind w:left="118" w:right="141"/>
              <w:jc w:val="both"/>
            </w:pPr>
            <w:r w:rsidRPr="00091E2E">
              <w:t xml:space="preserve">максимальный процент застройки в границах </w:t>
            </w:r>
            <w:r w:rsidRPr="00091E2E">
              <w:lastRenderedPageBreak/>
              <w:t>земельного участка –60%;</w:t>
            </w:r>
          </w:p>
          <w:p w14:paraId="5635172D" w14:textId="77777777" w:rsidR="00823231" w:rsidRPr="00091E2E" w:rsidRDefault="00823231" w:rsidP="00823231">
            <w:pPr>
              <w:snapToGrid w:val="0"/>
              <w:ind w:left="118" w:right="141"/>
              <w:jc w:val="both"/>
            </w:pPr>
            <w:r w:rsidRPr="00091E2E">
              <w:t>максимальное количество надземных этаже</w:t>
            </w:r>
            <w:r w:rsidR="00B31771" w:rsidRPr="00091E2E">
              <w:t xml:space="preserve">й зданий – </w:t>
            </w:r>
            <w:r w:rsidRPr="00091E2E">
              <w:t>1;</w:t>
            </w:r>
          </w:p>
          <w:p w14:paraId="4DC6F37C" w14:textId="77777777" w:rsidR="00823231" w:rsidRPr="00091E2E" w:rsidRDefault="00823231" w:rsidP="00823231">
            <w:pPr>
              <w:snapToGrid w:val="0"/>
              <w:ind w:left="118" w:right="141"/>
              <w:jc w:val="both"/>
            </w:pPr>
            <w:r w:rsidRPr="00091E2E">
              <w:t>максимальная высота зданий, строений, сооружений от уровня земли - 10 м;</w:t>
            </w:r>
          </w:p>
          <w:p w14:paraId="6477C997" w14:textId="77777777" w:rsidR="00823231" w:rsidRPr="00091E2E" w:rsidRDefault="00823231" w:rsidP="00823231">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27D951F" w14:textId="77777777" w:rsidR="00823231" w:rsidRPr="00091E2E" w:rsidRDefault="00823231" w:rsidP="00823231">
            <w:pPr>
              <w:snapToGrid w:val="0"/>
              <w:ind w:left="132" w:right="131"/>
              <w:jc w:val="both"/>
            </w:pPr>
            <w:r w:rsidRPr="00091E2E">
              <w:rPr>
                <w:rFonts w:eastAsia="SimSun"/>
                <w:lang w:eastAsia="zh-CN" w:bidi="ru-RU"/>
              </w:rPr>
              <w:t xml:space="preserve">минимальный процент </w:t>
            </w:r>
            <w:r w:rsidR="00890266" w:rsidRPr="00091E2E">
              <w:rPr>
                <w:rFonts w:eastAsia="SimSun"/>
                <w:lang w:eastAsia="zh-CN" w:bidi="ru-RU"/>
              </w:rPr>
              <w:t>озеленения земельного участка 20</w:t>
            </w:r>
            <w:r w:rsidRPr="00091E2E">
              <w:rPr>
                <w:rFonts w:eastAsia="SimSun"/>
                <w:lang w:eastAsia="zh-CN" w:bidi="ru-RU"/>
              </w:rPr>
              <w:t>%.</w:t>
            </w:r>
          </w:p>
        </w:tc>
        <w:tc>
          <w:tcPr>
            <w:tcW w:w="3259" w:type="dxa"/>
            <w:vMerge/>
          </w:tcPr>
          <w:p w14:paraId="06CEBC5A" w14:textId="77777777" w:rsidR="00823231" w:rsidRPr="00091E2E" w:rsidRDefault="00823231" w:rsidP="00823231">
            <w:pPr>
              <w:ind w:left="33" w:firstLine="426"/>
              <w:jc w:val="both"/>
            </w:pPr>
          </w:p>
        </w:tc>
      </w:tr>
      <w:tr w:rsidR="002C5923" w:rsidRPr="00091E2E" w14:paraId="7C5D4F11" w14:textId="77777777" w:rsidTr="00A21EB4">
        <w:trPr>
          <w:trHeight w:val="20"/>
        </w:trPr>
        <w:tc>
          <w:tcPr>
            <w:tcW w:w="2863" w:type="dxa"/>
            <w:hideMark/>
          </w:tcPr>
          <w:p w14:paraId="155B6412" w14:textId="77777777" w:rsidR="00823231" w:rsidRPr="00091E2E" w:rsidRDefault="00823231" w:rsidP="00823231">
            <w:pPr>
              <w:tabs>
                <w:tab w:val="left" w:pos="2520"/>
              </w:tabs>
              <w:snapToGrid w:val="0"/>
              <w:ind w:left="161"/>
            </w:pPr>
            <w:r w:rsidRPr="00091E2E">
              <w:t xml:space="preserve">[9.3] </w:t>
            </w:r>
          </w:p>
          <w:p w14:paraId="6E1AC88C" w14:textId="77777777" w:rsidR="00823231" w:rsidRPr="00091E2E" w:rsidRDefault="00823231" w:rsidP="00823231">
            <w:pPr>
              <w:tabs>
                <w:tab w:val="left" w:pos="2520"/>
              </w:tabs>
              <w:snapToGrid w:val="0"/>
              <w:ind w:left="161"/>
            </w:pPr>
            <w:r w:rsidRPr="00091E2E">
              <w:t>Историко-культурная деятельность</w:t>
            </w:r>
          </w:p>
        </w:tc>
        <w:tc>
          <w:tcPr>
            <w:tcW w:w="3972" w:type="dxa"/>
            <w:hideMark/>
          </w:tcPr>
          <w:p w14:paraId="148CA40A" w14:textId="77777777" w:rsidR="00823231" w:rsidRPr="00091E2E" w:rsidRDefault="00823231" w:rsidP="00823231">
            <w:pPr>
              <w:pStyle w:val="s16"/>
              <w:shd w:val="clear" w:color="auto" w:fill="FFFFFF"/>
              <w:spacing w:before="0" w:beforeAutospacing="0" w:after="0" w:afterAutospacing="0"/>
              <w:ind w:left="114"/>
              <w:rPr>
                <w:sz w:val="20"/>
                <w:szCs w:val="20"/>
              </w:rPr>
            </w:pPr>
            <w:r w:rsidRPr="00091E2E">
              <w:rPr>
                <w:sz w:val="20"/>
                <w:szCs w:val="20"/>
              </w:rPr>
              <w:t>- мемориальные комплексы;</w:t>
            </w:r>
          </w:p>
          <w:p w14:paraId="727DCCCD" w14:textId="77777777" w:rsidR="00823231" w:rsidRPr="00091E2E" w:rsidRDefault="00823231" w:rsidP="00823231">
            <w:pPr>
              <w:pStyle w:val="s16"/>
              <w:shd w:val="clear" w:color="auto" w:fill="FFFFFF"/>
              <w:spacing w:before="0" w:beforeAutospacing="0" w:after="0" w:afterAutospacing="0"/>
              <w:ind w:left="114"/>
              <w:rPr>
                <w:sz w:val="20"/>
                <w:szCs w:val="20"/>
              </w:rPr>
            </w:pPr>
            <w:r w:rsidRPr="00091E2E">
              <w:rPr>
                <w:sz w:val="20"/>
                <w:szCs w:val="20"/>
              </w:rPr>
              <w:t>- монументы, памятники и памятные знаки;</w:t>
            </w:r>
          </w:p>
          <w:p w14:paraId="5F26C503" w14:textId="77777777" w:rsidR="00823231" w:rsidRPr="00091E2E" w:rsidRDefault="00823231" w:rsidP="00823231">
            <w:pPr>
              <w:pStyle w:val="s16"/>
              <w:shd w:val="clear" w:color="auto" w:fill="FFFFFF"/>
              <w:spacing w:before="0" w:beforeAutospacing="0" w:after="0" w:afterAutospacing="0"/>
              <w:ind w:left="114"/>
              <w:rPr>
                <w:sz w:val="20"/>
                <w:szCs w:val="20"/>
              </w:rPr>
            </w:pPr>
            <w:r w:rsidRPr="00091E2E">
              <w:rPr>
                <w:sz w:val="20"/>
                <w:szCs w:val="20"/>
              </w:rPr>
              <w:t>- памятники истории и культуры в том числе:</w:t>
            </w:r>
          </w:p>
          <w:p w14:paraId="6D60FDB2" w14:textId="77777777" w:rsidR="00823231" w:rsidRPr="00091E2E" w:rsidRDefault="00823231" w:rsidP="0082323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объекты культурного наследия, </w:t>
            </w:r>
          </w:p>
          <w:p w14:paraId="3CF18E4D" w14:textId="77777777" w:rsidR="00823231" w:rsidRPr="00091E2E" w:rsidRDefault="00823231" w:rsidP="00823231">
            <w:pPr>
              <w:pStyle w:val="s16"/>
              <w:shd w:val="clear" w:color="auto" w:fill="FFFFFF"/>
              <w:spacing w:before="0" w:beforeAutospacing="0" w:after="0" w:afterAutospacing="0"/>
              <w:ind w:left="114"/>
              <w:rPr>
                <w:sz w:val="20"/>
                <w:szCs w:val="20"/>
              </w:rPr>
            </w:pPr>
            <w:r w:rsidRPr="00091E2E">
              <w:rPr>
                <w:sz w:val="20"/>
                <w:szCs w:val="20"/>
              </w:rPr>
              <w:t>- историческое здание (объект культурного наследия);</w:t>
            </w:r>
          </w:p>
          <w:p w14:paraId="19ECE489" w14:textId="77777777" w:rsidR="00823231" w:rsidRPr="00091E2E" w:rsidRDefault="00823231" w:rsidP="00823231">
            <w:pPr>
              <w:pStyle w:val="s16"/>
              <w:shd w:val="clear" w:color="auto" w:fill="FFFFFF"/>
              <w:spacing w:before="0" w:beforeAutospacing="0" w:after="0" w:afterAutospacing="0"/>
              <w:ind w:left="114"/>
              <w:rPr>
                <w:sz w:val="20"/>
                <w:szCs w:val="20"/>
              </w:rPr>
            </w:pPr>
            <w:r w:rsidRPr="00091E2E">
              <w:rPr>
                <w:sz w:val="20"/>
                <w:szCs w:val="20"/>
              </w:rPr>
              <w:t>- объекты археологического наследия;</w:t>
            </w:r>
          </w:p>
          <w:p w14:paraId="300816F7" w14:textId="77777777" w:rsidR="00823231" w:rsidRPr="00091E2E" w:rsidRDefault="00823231" w:rsidP="00823231">
            <w:pPr>
              <w:pStyle w:val="s16"/>
              <w:shd w:val="clear" w:color="auto" w:fill="FFFFFF"/>
              <w:spacing w:before="0" w:beforeAutospacing="0" w:after="0" w:afterAutospacing="0"/>
              <w:ind w:left="114"/>
              <w:rPr>
                <w:sz w:val="20"/>
                <w:szCs w:val="20"/>
              </w:rPr>
            </w:pPr>
            <w:r w:rsidRPr="00091E2E">
              <w:rPr>
                <w:sz w:val="20"/>
                <w:szCs w:val="20"/>
              </w:rPr>
              <w:t>- места бытования исторических промыслов, производств и ремесел;</w:t>
            </w:r>
          </w:p>
          <w:p w14:paraId="4165C83D" w14:textId="77777777" w:rsidR="00823231" w:rsidRPr="00091E2E" w:rsidRDefault="00823231" w:rsidP="00823231">
            <w:pPr>
              <w:tabs>
                <w:tab w:val="left" w:pos="2520"/>
              </w:tabs>
              <w:snapToGrid w:val="0"/>
              <w:ind w:left="114" w:right="131"/>
              <w:jc w:val="both"/>
            </w:pPr>
            <w:r w:rsidRPr="00091E2E">
              <w:t>- недействующие военные и гражданские захоронения</w:t>
            </w:r>
          </w:p>
        </w:tc>
        <w:tc>
          <w:tcPr>
            <w:tcW w:w="4819" w:type="dxa"/>
            <w:hideMark/>
          </w:tcPr>
          <w:p w14:paraId="78BFA313" w14:textId="77777777" w:rsidR="00823231" w:rsidRPr="00091E2E" w:rsidRDefault="00823231" w:rsidP="00823231">
            <w:pPr>
              <w:tabs>
                <w:tab w:val="left" w:pos="1134"/>
              </w:tabs>
              <w:snapToGrid w:val="0"/>
              <w:ind w:left="132" w:right="116" w:firstLine="356"/>
              <w:jc w:val="center"/>
            </w:pPr>
            <w:r w:rsidRPr="00091E2E">
              <w:t>Регламенты не распространяются</w:t>
            </w:r>
          </w:p>
          <w:p w14:paraId="6AE004B7" w14:textId="77777777" w:rsidR="00823231" w:rsidRPr="00091E2E" w:rsidRDefault="00823231" w:rsidP="00823231">
            <w:pPr>
              <w:tabs>
                <w:tab w:val="left" w:pos="1134"/>
              </w:tabs>
              <w:snapToGrid w:val="0"/>
              <w:ind w:left="132" w:right="116" w:firstLine="356"/>
              <w:jc w:val="center"/>
            </w:pPr>
            <w:r w:rsidRPr="00091E2E">
              <w:t>(не подлежат установлению)</w:t>
            </w:r>
          </w:p>
          <w:p w14:paraId="2F21C137" w14:textId="77777777" w:rsidR="00823231" w:rsidRPr="00091E2E" w:rsidRDefault="00823231" w:rsidP="00823231">
            <w:pPr>
              <w:tabs>
                <w:tab w:val="left" w:pos="1134"/>
              </w:tabs>
              <w:snapToGrid w:val="0"/>
              <w:ind w:left="132" w:right="116" w:firstLine="356"/>
              <w:jc w:val="cente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65"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66"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259" w:type="dxa"/>
            <w:vMerge/>
          </w:tcPr>
          <w:p w14:paraId="3CFE21A3" w14:textId="77777777" w:rsidR="00823231" w:rsidRPr="00091E2E" w:rsidRDefault="00823231" w:rsidP="00823231">
            <w:pPr>
              <w:suppressAutoHyphens w:val="0"/>
              <w:overflowPunct/>
              <w:autoSpaceDN w:val="0"/>
              <w:adjustRightInd w:val="0"/>
              <w:ind w:left="132" w:right="132"/>
              <w:jc w:val="both"/>
              <w:rPr>
                <w:rFonts w:cs="Arial"/>
                <w:lang w:eastAsia="ru-RU"/>
              </w:rPr>
            </w:pPr>
          </w:p>
        </w:tc>
      </w:tr>
      <w:tr w:rsidR="002C5923" w:rsidRPr="00091E2E" w14:paraId="296915AA" w14:textId="77777777" w:rsidTr="00A21EB4">
        <w:trPr>
          <w:trHeight w:val="20"/>
        </w:trPr>
        <w:tc>
          <w:tcPr>
            <w:tcW w:w="2863" w:type="dxa"/>
            <w:hideMark/>
          </w:tcPr>
          <w:p w14:paraId="22AF2BC0" w14:textId="77777777" w:rsidR="00823231" w:rsidRPr="00091E2E" w:rsidRDefault="00823231" w:rsidP="00823231">
            <w:pPr>
              <w:tabs>
                <w:tab w:val="left" w:pos="2520"/>
              </w:tabs>
              <w:snapToGrid w:val="0"/>
              <w:ind w:left="161"/>
            </w:pPr>
            <w:r w:rsidRPr="00091E2E">
              <w:t>[12.0]</w:t>
            </w:r>
          </w:p>
          <w:p w14:paraId="352E1FDF" w14:textId="77777777" w:rsidR="00823231" w:rsidRPr="00091E2E" w:rsidRDefault="00823231" w:rsidP="00823231">
            <w:pPr>
              <w:tabs>
                <w:tab w:val="left" w:pos="2520"/>
              </w:tabs>
              <w:snapToGrid w:val="0"/>
              <w:ind w:left="161"/>
            </w:pPr>
            <w:r w:rsidRPr="00091E2E">
              <w:t xml:space="preserve"> Земельные участки (территории) общего пользования</w:t>
            </w:r>
          </w:p>
        </w:tc>
        <w:tc>
          <w:tcPr>
            <w:tcW w:w="3972" w:type="dxa"/>
            <w:hideMark/>
          </w:tcPr>
          <w:p w14:paraId="45896D8D" w14:textId="77777777" w:rsidR="00823231" w:rsidRPr="00091E2E" w:rsidRDefault="00823231" w:rsidP="00823231">
            <w:pPr>
              <w:tabs>
                <w:tab w:val="left" w:pos="2520"/>
              </w:tabs>
              <w:snapToGrid w:val="0"/>
              <w:ind w:left="153" w:right="94" w:hanging="20"/>
              <w:jc w:val="both"/>
            </w:pPr>
            <w:r w:rsidRPr="00091E2E">
              <w:t>Отсутствуют</w:t>
            </w:r>
          </w:p>
        </w:tc>
        <w:tc>
          <w:tcPr>
            <w:tcW w:w="4819" w:type="dxa"/>
            <w:hideMark/>
          </w:tcPr>
          <w:p w14:paraId="443C9543" w14:textId="77777777" w:rsidR="00823231" w:rsidRPr="00091E2E" w:rsidRDefault="00823231" w:rsidP="00823231">
            <w:pPr>
              <w:tabs>
                <w:tab w:val="left" w:pos="1134"/>
              </w:tabs>
              <w:snapToGrid w:val="0"/>
              <w:ind w:left="132" w:right="116" w:firstLine="356"/>
              <w:jc w:val="center"/>
            </w:pPr>
            <w:r w:rsidRPr="00091E2E">
              <w:t>Регламенты не распространяются</w:t>
            </w:r>
          </w:p>
          <w:p w14:paraId="6336F96A" w14:textId="77777777" w:rsidR="00823231" w:rsidRPr="00091E2E" w:rsidRDefault="00823231" w:rsidP="00823231">
            <w:pPr>
              <w:tabs>
                <w:tab w:val="left" w:pos="1134"/>
              </w:tabs>
              <w:snapToGrid w:val="0"/>
              <w:ind w:firstLine="356"/>
              <w:jc w:val="center"/>
            </w:pPr>
            <w:r w:rsidRPr="00091E2E">
              <w:t>(не подлежат установлению).</w:t>
            </w:r>
          </w:p>
          <w:p w14:paraId="4F0B3BB0" w14:textId="77777777" w:rsidR="00823231" w:rsidRPr="00091E2E" w:rsidRDefault="00823231" w:rsidP="00823231">
            <w:pPr>
              <w:tabs>
                <w:tab w:val="left" w:pos="1134"/>
              </w:tabs>
              <w:snapToGrid w:val="0"/>
              <w:ind w:firstLine="356"/>
              <w:jc w:val="center"/>
            </w:pPr>
            <w:r w:rsidRPr="00091E2E">
              <w:rPr>
                <w:lang w:eastAsia="en-US"/>
              </w:rPr>
              <w:t>В соответствии с п. 2 ч. 4 ст. 36 Градостроительного кодекса Российской Федерации</w:t>
            </w:r>
          </w:p>
        </w:tc>
        <w:tc>
          <w:tcPr>
            <w:tcW w:w="3259" w:type="dxa"/>
          </w:tcPr>
          <w:p w14:paraId="7CFDA327" w14:textId="77777777" w:rsidR="00823231" w:rsidRPr="00091E2E" w:rsidRDefault="00823231" w:rsidP="00823231">
            <w:pPr>
              <w:tabs>
                <w:tab w:val="left" w:pos="1134"/>
                <w:tab w:val="left" w:pos="3071"/>
              </w:tabs>
              <w:snapToGrid w:val="0"/>
              <w:ind w:left="132" w:right="132"/>
              <w:jc w:val="both"/>
            </w:pPr>
            <w:r w:rsidRPr="00091E2E">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2C5923" w:rsidRPr="00091E2E" w14:paraId="43C27EB4" w14:textId="77777777" w:rsidTr="00A21EB4">
        <w:trPr>
          <w:trHeight w:val="20"/>
        </w:trPr>
        <w:tc>
          <w:tcPr>
            <w:tcW w:w="2863" w:type="dxa"/>
            <w:hideMark/>
          </w:tcPr>
          <w:p w14:paraId="3F70F665" w14:textId="77777777" w:rsidR="00823231" w:rsidRPr="00091E2E" w:rsidRDefault="00823231" w:rsidP="00823231">
            <w:pPr>
              <w:tabs>
                <w:tab w:val="left" w:pos="2520"/>
              </w:tabs>
              <w:snapToGrid w:val="0"/>
              <w:ind w:left="161"/>
            </w:pPr>
            <w:r w:rsidRPr="00091E2E">
              <w:t xml:space="preserve">[12.0.2] </w:t>
            </w:r>
          </w:p>
          <w:p w14:paraId="6BA96026" w14:textId="77777777" w:rsidR="00823231" w:rsidRPr="00091E2E" w:rsidRDefault="00823231" w:rsidP="00823231">
            <w:pPr>
              <w:tabs>
                <w:tab w:val="left" w:pos="2520"/>
              </w:tabs>
              <w:snapToGrid w:val="0"/>
              <w:ind w:left="161"/>
            </w:pPr>
            <w:r w:rsidRPr="00091E2E">
              <w:t>Благоустройство территории</w:t>
            </w:r>
          </w:p>
        </w:tc>
        <w:tc>
          <w:tcPr>
            <w:tcW w:w="3972" w:type="dxa"/>
            <w:hideMark/>
          </w:tcPr>
          <w:p w14:paraId="5BDA7B61" w14:textId="77777777" w:rsidR="00823231" w:rsidRPr="00091E2E" w:rsidRDefault="00823231" w:rsidP="00823231">
            <w:pPr>
              <w:tabs>
                <w:tab w:val="left" w:pos="2520"/>
              </w:tabs>
              <w:snapToGrid w:val="0"/>
              <w:ind w:left="153" w:right="94" w:hanging="20"/>
              <w:jc w:val="both"/>
            </w:pPr>
            <w:r w:rsidRPr="00091E2E">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w:t>
            </w:r>
            <w:r w:rsidRPr="00091E2E">
              <w:lastRenderedPageBreak/>
              <w:t>и сооружений, информационных щитов и указателей, применяемых как составные части благоустройства территории, общественных туалетов</w:t>
            </w:r>
          </w:p>
        </w:tc>
        <w:tc>
          <w:tcPr>
            <w:tcW w:w="4819" w:type="dxa"/>
            <w:hideMark/>
          </w:tcPr>
          <w:p w14:paraId="67BC0F87" w14:textId="77777777" w:rsidR="00823231" w:rsidRPr="00091E2E" w:rsidRDefault="00823231" w:rsidP="00823231">
            <w:pPr>
              <w:tabs>
                <w:tab w:val="left" w:pos="1134"/>
              </w:tabs>
              <w:snapToGrid w:val="0"/>
              <w:ind w:left="132" w:right="116" w:firstLine="356"/>
              <w:jc w:val="center"/>
            </w:pPr>
            <w:r w:rsidRPr="00091E2E">
              <w:lastRenderedPageBreak/>
              <w:t>Регламенты не распространяются</w:t>
            </w:r>
          </w:p>
          <w:p w14:paraId="34AC9F56" w14:textId="77777777" w:rsidR="00823231" w:rsidRPr="00091E2E" w:rsidRDefault="00823231" w:rsidP="00823231">
            <w:pPr>
              <w:tabs>
                <w:tab w:val="left" w:pos="1134"/>
              </w:tabs>
              <w:snapToGrid w:val="0"/>
              <w:ind w:firstLine="356"/>
              <w:jc w:val="center"/>
            </w:pPr>
            <w:r w:rsidRPr="00091E2E">
              <w:t>(не подлежат установлению).</w:t>
            </w:r>
          </w:p>
          <w:p w14:paraId="5D69724B" w14:textId="77777777" w:rsidR="00823231" w:rsidRPr="00091E2E" w:rsidRDefault="00823231" w:rsidP="00823231">
            <w:pPr>
              <w:tabs>
                <w:tab w:val="left" w:pos="1134"/>
              </w:tabs>
              <w:snapToGrid w:val="0"/>
              <w:ind w:firstLine="356"/>
              <w:jc w:val="center"/>
            </w:pPr>
            <w:r w:rsidRPr="00091E2E">
              <w:t>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259" w:type="dxa"/>
          </w:tcPr>
          <w:p w14:paraId="31528F19" w14:textId="77777777" w:rsidR="00823231" w:rsidRPr="00091E2E" w:rsidRDefault="00823231" w:rsidP="00823231">
            <w:pPr>
              <w:widowControl/>
              <w:suppressAutoHyphens w:val="0"/>
              <w:overflowPunct/>
              <w:autoSpaceDN w:val="0"/>
              <w:adjustRightInd w:val="0"/>
              <w:ind w:left="132" w:right="132"/>
              <w:jc w:val="both"/>
              <w:rPr>
                <w:lang w:eastAsia="ru-RU"/>
              </w:rPr>
            </w:pPr>
            <w:r w:rsidRPr="00091E2E">
              <w:rPr>
                <w:lang w:eastAsia="ru-RU"/>
              </w:rPr>
              <w:t xml:space="preserve">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w:t>
            </w:r>
            <w:r w:rsidRPr="00091E2E">
              <w:rPr>
                <w:lang w:eastAsia="ru-RU"/>
              </w:rPr>
              <w:lastRenderedPageBreak/>
              <w:t>проектной документации.</w:t>
            </w:r>
          </w:p>
          <w:p w14:paraId="4748827B" w14:textId="77777777" w:rsidR="00823231" w:rsidRPr="00091E2E" w:rsidRDefault="00823231" w:rsidP="00823231">
            <w:pPr>
              <w:tabs>
                <w:tab w:val="left" w:pos="1134"/>
                <w:tab w:val="left" w:pos="3071"/>
              </w:tabs>
              <w:snapToGrid w:val="0"/>
              <w:ind w:right="557"/>
              <w:jc w:val="both"/>
            </w:pPr>
          </w:p>
        </w:tc>
      </w:tr>
      <w:tr w:rsidR="00823231" w:rsidRPr="00091E2E" w14:paraId="730FE3DB" w14:textId="77777777" w:rsidTr="00A21EB4">
        <w:trPr>
          <w:trHeight w:val="20"/>
        </w:trPr>
        <w:tc>
          <w:tcPr>
            <w:tcW w:w="2863" w:type="dxa"/>
            <w:hideMark/>
          </w:tcPr>
          <w:p w14:paraId="178386F3" w14:textId="77777777" w:rsidR="00823231" w:rsidRPr="00091E2E" w:rsidRDefault="00823231" w:rsidP="00823231">
            <w:pPr>
              <w:tabs>
                <w:tab w:val="left" w:pos="2520"/>
              </w:tabs>
              <w:snapToGrid w:val="0"/>
              <w:ind w:left="161"/>
            </w:pPr>
            <w:r w:rsidRPr="00091E2E">
              <w:lastRenderedPageBreak/>
              <w:t xml:space="preserve">[12.0.1] </w:t>
            </w:r>
          </w:p>
          <w:p w14:paraId="2BDCDDAA" w14:textId="77777777" w:rsidR="00823231" w:rsidRPr="00091E2E" w:rsidRDefault="00823231" w:rsidP="00823231">
            <w:pPr>
              <w:tabs>
                <w:tab w:val="left" w:pos="2520"/>
              </w:tabs>
              <w:snapToGrid w:val="0"/>
              <w:ind w:left="161"/>
            </w:pPr>
            <w:r w:rsidRPr="00091E2E">
              <w:t>Улично-дорожная сеть</w:t>
            </w:r>
          </w:p>
        </w:tc>
        <w:tc>
          <w:tcPr>
            <w:tcW w:w="3972" w:type="dxa"/>
            <w:hideMark/>
          </w:tcPr>
          <w:p w14:paraId="53307DE0" w14:textId="77777777" w:rsidR="00823231" w:rsidRPr="00091E2E" w:rsidRDefault="00DA23E0" w:rsidP="009C164E">
            <w:pPr>
              <w:tabs>
                <w:tab w:val="left" w:pos="2520"/>
              </w:tabs>
              <w:snapToGrid w:val="0"/>
              <w:ind w:left="153" w:right="94" w:hanging="20"/>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7"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68" w:anchor="/document/75062082/entry/1049" w:history="1">
              <w:r w:rsidRPr="00091E2E">
                <w:rPr>
                  <w:rStyle w:val="af5"/>
                  <w:color w:val="auto"/>
                  <w:u w:val="none"/>
                  <w:shd w:val="clear" w:color="auto" w:fill="FFFFFF"/>
                </w:rPr>
                <w:t>4.9</w:t>
              </w:r>
            </w:hyperlink>
            <w:r w:rsidRPr="00091E2E">
              <w:rPr>
                <w:shd w:val="clear" w:color="auto" w:fill="FFFFFF"/>
              </w:rPr>
              <w:t>, </w:t>
            </w:r>
            <w:hyperlink r:id="rId69"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819" w:type="dxa"/>
            <w:hideMark/>
          </w:tcPr>
          <w:p w14:paraId="0659E048" w14:textId="77777777" w:rsidR="00823231" w:rsidRPr="00091E2E" w:rsidRDefault="00823231" w:rsidP="00823231">
            <w:pPr>
              <w:tabs>
                <w:tab w:val="left" w:pos="1134"/>
              </w:tabs>
              <w:snapToGrid w:val="0"/>
              <w:ind w:left="132" w:right="116" w:firstLine="356"/>
              <w:jc w:val="center"/>
            </w:pPr>
            <w:r w:rsidRPr="00091E2E">
              <w:t>Регламенты не распространяются</w:t>
            </w:r>
          </w:p>
          <w:p w14:paraId="40FDDED5" w14:textId="77777777" w:rsidR="00823231" w:rsidRPr="00091E2E" w:rsidRDefault="00823231" w:rsidP="00823231">
            <w:pPr>
              <w:tabs>
                <w:tab w:val="left" w:pos="1134"/>
              </w:tabs>
              <w:snapToGrid w:val="0"/>
              <w:ind w:firstLine="356"/>
              <w:jc w:val="center"/>
            </w:pPr>
            <w:r w:rsidRPr="00091E2E">
              <w:t>(не подлежат установлению).</w:t>
            </w:r>
          </w:p>
          <w:p w14:paraId="665A5F74" w14:textId="77777777" w:rsidR="00823231" w:rsidRPr="00091E2E" w:rsidRDefault="00823231" w:rsidP="00823231">
            <w:pPr>
              <w:widowControl/>
              <w:autoSpaceDE/>
              <w:ind w:firstLine="148"/>
              <w:jc w:val="center"/>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70" w:anchor="/document/12138258/entry/1012" w:history="1">
              <w:r w:rsidRPr="00091E2E">
                <w:rPr>
                  <w:shd w:val="clear" w:color="auto" w:fill="FFFFFF"/>
                </w:rPr>
                <w:t>территорий общего пользования</w:t>
              </w:r>
            </w:hyperlink>
            <w:r w:rsidRPr="00091E2E">
              <w:t>.</w:t>
            </w:r>
          </w:p>
          <w:p w14:paraId="340CC952" w14:textId="77777777" w:rsidR="00823231" w:rsidRPr="00091E2E" w:rsidRDefault="00823231" w:rsidP="00823231">
            <w:pPr>
              <w:tabs>
                <w:tab w:val="left" w:pos="1134"/>
              </w:tabs>
              <w:snapToGrid w:val="0"/>
              <w:ind w:firstLine="356"/>
              <w:jc w:val="cente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259" w:type="dxa"/>
          </w:tcPr>
          <w:p w14:paraId="69942302" w14:textId="77777777" w:rsidR="00823231" w:rsidRPr="00091E2E" w:rsidRDefault="00823231" w:rsidP="00823231">
            <w:pPr>
              <w:tabs>
                <w:tab w:val="left" w:pos="1134"/>
                <w:tab w:val="left" w:pos="3071"/>
              </w:tabs>
              <w:snapToGrid w:val="0"/>
              <w:ind w:right="557"/>
            </w:pPr>
          </w:p>
        </w:tc>
      </w:tr>
    </w:tbl>
    <w:p w14:paraId="43A54A7C" w14:textId="77777777" w:rsidR="001715C6" w:rsidRPr="00091E2E" w:rsidRDefault="001715C6" w:rsidP="001715C6">
      <w:pPr>
        <w:tabs>
          <w:tab w:val="left" w:pos="2520"/>
        </w:tabs>
        <w:ind w:firstLine="426"/>
        <w:jc w:val="center"/>
        <w:rPr>
          <w:b/>
        </w:rPr>
      </w:pPr>
    </w:p>
    <w:p w14:paraId="37274FB0" w14:textId="77777777" w:rsidR="001715C6" w:rsidRPr="00091E2E" w:rsidRDefault="001715C6" w:rsidP="001715C6">
      <w:pPr>
        <w:tabs>
          <w:tab w:val="left" w:pos="2520"/>
        </w:tabs>
        <w:ind w:firstLine="426"/>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tbl>
      <w:tblPr>
        <w:tblW w:w="1531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859"/>
        <w:gridCol w:w="4111"/>
        <w:gridCol w:w="3969"/>
        <w:gridCol w:w="4380"/>
      </w:tblGrid>
      <w:tr w:rsidR="002C5923" w:rsidRPr="00091E2E" w14:paraId="5154C68B" w14:textId="77777777" w:rsidTr="00823231">
        <w:trPr>
          <w:trHeight w:val="23"/>
        </w:trPr>
        <w:tc>
          <w:tcPr>
            <w:tcW w:w="2859" w:type="dxa"/>
            <w:vAlign w:val="center"/>
            <w:hideMark/>
          </w:tcPr>
          <w:p w14:paraId="7A28E834" w14:textId="77777777" w:rsidR="001715C6" w:rsidRPr="00091E2E" w:rsidRDefault="001715C6" w:rsidP="00A21EB4">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4111" w:type="dxa"/>
            <w:vAlign w:val="center"/>
            <w:hideMark/>
          </w:tcPr>
          <w:p w14:paraId="0E6107DB" w14:textId="77777777" w:rsidR="001715C6" w:rsidRPr="00091E2E" w:rsidRDefault="00D813FB" w:rsidP="00A21EB4">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3969" w:type="dxa"/>
            <w:vAlign w:val="center"/>
            <w:hideMark/>
          </w:tcPr>
          <w:p w14:paraId="3B7724DD" w14:textId="77777777" w:rsidR="001715C6" w:rsidRPr="00091E2E" w:rsidRDefault="001715C6" w:rsidP="00A21EB4">
            <w:pPr>
              <w:tabs>
                <w:tab w:val="left" w:pos="2520"/>
              </w:tabs>
              <w:snapToGrid w:val="0"/>
              <w:ind w:right="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4380" w:type="dxa"/>
            <w:vAlign w:val="center"/>
          </w:tcPr>
          <w:p w14:paraId="64CE16FD" w14:textId="77777777" w:rsidR="001715C6" w:rsidRPr="00091E2E" w:rsidRDefault="001715C6" w:rsidP="00A21EB4">
            <w:pPr>
              <w:tabs>
                <w:tab w:val="left" w:pos="3071"/>
              </w:tabs>
              <w:snapToGrid w:val="0"/>
              <w:ind w:left="143" w:right="142"/>
              <w:jc w:val="center"/>
              <w:rPr>
                <w:b/>
              </w:rPr>
            </w:pPr>
            <w:r w:rsidRPr="00091E2E">
              <w:rPr>
                <w:b/>
              </w:rPr>
              <w:t>ОСОБЫЕ УСЛОВИЯ РЕАЛИЗАЦИИ РЕГЛАМЕНТА</w:t>
            </w:r>
          </w:p>
        </w:tc>
      </w:tr>
      <w:tr w:rsidR="002C5923" w:rsidRPr="00091E2E" w14:paraId="2EE2E163" w14:textId="77777777" w:rsidTr="00823231">
        <w:trPr>
          <w:trHeight w:val="2229"/>
        </w:trPr>
        <w:tc>
          <w:tcPr>
            <w:tcW w:w="2859" w:type="dxa"/>
            <w:hideMark/>
          </w:tcPr>
          <w:p w14:paraId="3C51AC25" w14:textId="77777777" w:rsidR="0036558B" w:rsidRPr="00091E2E" w:rsidRDefault="0036558B" w:rsidP="00A21EB4">
            <w:pPr>
              <w:snapToGrid w:val="0"/>
              <w:ind w:left="142" w:right="117"/>
              <w:rPr>
                <w:rFonts w:eastAsia="SimSun"/>
                <w:lang w:eastAsia="zh-CN" w:bidi="ru-RU"/>
              </w:rPr>
            </w:pPr>
            <w:r w:rsidRPr="00091E2E">
              <w:rPr>
                <w:rFonts w:eastAsia="SimSun"/>
                <w:lang w:eastAsia="zh-CN" w:bidi="ru-RU"/>
              </w:rPr>
              <w:t>[2.7.2]</w:t>
            </w:r>
          </w:p>
          <w:p w14:paraId="2445E5A1" w14:textId="77777777" w:rsidR="0036558B" w:rsidRPr="00091E2E" w:rsidRDefault="0036558B" w:rsidP="00A21EB4">
            <w:pPr>
              <w:tabs>
                <w:tab w:val="left" w:pos="2520"/>
              </w:tabs>
              <w:ind w:left="142"/>
              <w:jc w:val="both"/>
            </w:pPr>
            <w:r w:rsidRPr="00091E2E">
              <w:t>Размещение гаражей для собственных нужд</w:t>
            </w:r>
          </w:p>
        </w:tc>
        <w:tc>
          <w:tcPr>
            <w:tcW w:w="4111" w:type="dxa"/>
            <w:hideMark/>
          </w:tcPr>
          <w:p w14:paraId="28871154" w14:textId="77777777" w:rsidR="0036558B" w:rsidRPr="00091E2E" w:rsidRDefault="00955247" w:rsidP="00A21EB4">
            <w:pPr>
              <w:pStyle w:val="s16"/>
              <w:shd w:val="clear" w:color="auto" w:fill="FFFFFF"/>
              <w:spacing w:before="0" w:beforeAutospacing="0" w:after="0" w:afterAutospacing="0"/>
              <w:rPr>
                <w:sz w:val="18"/>
                <w:szCs w:val="18"/>
              </w:rPr>
            </w:pPr>
            <w:r w:rsidRPr="00091E2E">
              <w:rPr>
                <w:sz w:val="18"/>
                <w:szCs w:val="18"/>
              </w:rPr>
              <w:t>Отдельно стоящие гараж и (или) гаражи, блокированные общими стенами с другими гаражами в одном ряду, имеющие общие с ними крышу, фундамент и коммуникации</w:t>
            </w:r>
          </w:p>
        </w:tc>
        <w:tc>
          <w:tcPr>
            <w:tcW w:w="3969" w:type="dxa"/>
            <w:hideMark/>
          </w:tcPr>
          <w:p w14:paraId="60B09410" w14:textId="77777777" w:rsidR="0036558B" w:rsidRPr="00091E2E" w:rsidRDefault="0036558B" w:rsidP="00A21EB4">
            <w:pPr>
              <w:tabs>
                <w:tab w:val="left" w:pos="1134"/>
              </w:tabs>
              <w:snapToGrid w:val="0"/>
              <w:ind w:left="142" w:right="117"/>
              <w:jc w:val="both"/>
            </w:pPr>
            <w:r w:rsidRPr="00091E2E">
              <w:t>Минимальная/максимальная площадь земельных участков – 15/100 кв. м;</w:t>
            </w:r>
          </w:p>
          <w:p w14:paraId="712D0DC4" w14:textId="77777777" w:rsidR="0036558B" w:rsidRPr="00091E2E" w:rsidRDefault="0036558B" w:rsidP="00A21EB4">
            <w:pPr>
              <w:tabs>
                <w:tab w:val="left" w:pos="1134"/>
              </w:tabs>
              <w:snapToGrid w:val="0"/>
              <w:ind w:left="142" w:right="117"/>
              <w:jc w:val="both"/>
            </w:pPr>
            <w:r w:rsidRPr="00091E2E">
              <w:t>максимальное количество надземных этажей зданий – 2;</w:t>
            </w:r>
          </w:p>
          <w:p w14:paraId="6875FDE1" w14:textId="77777777" w:rsidR="0036558B" w:rsidRPr="00091E2E" w:rsidRDefault="0036558B" w:rsidP="00A21EB4">
            <w:pPr>
              <w:tabs>
                <w:tab w:val="left" w:pos="5660"/>
              </w:tabs>
              <w:snapToGrid w:val="0"/>
              <w:ind w:left="116" w:right="116"/>
              <w:jc w:val="both"/>
            </w:pPr>
            <w:r w:rsidRPr="00091E2E">
              <w:t>максимальная высота зданий, строений, сооружений от уровня земли – 6 м.</w:t>
            </w:r>
          </w:p>
          <w:p w14:paraId="11998D50" w14:textId="77777777" w:rsidR="0048330C" w:rsidRPr="00091E2E" w:rsidRDefault="0048330C" w:rsidP="00A21EB4">
            <w:pPr>
              <w:tabs>
                <w:tab w:val="left" w:pos="5660"/>
              </w:tabs>
              <w:snapToGrid w:val="0"/>
              <w:ind w:left="116" w:right="116"/>
              <w:jc w:val="both"/>
            </w:pPr>
            <w:r w:rsidRPr="00091E2E">
              <w:t>максимальный процент застройки в границах земельного участка – 80 %;</w:t>
            </w:r>
          </w:p>
          <w:p w14:paraId="4ACEF11B" w14:textId="77777777" w:rsidR="0048330C" w:rsidRPr="00091E2E" w:rsidRDefault="0048330C" w:rsidP="0048330C">
            <w:pPr>
              <w:snapToGrid w:val="0"/>
              <w:ind w:left="132" w:right="131"/>
              <w:jc w:val="both"/>
            </w:pPr>
            <w:r w:rsidRPr="00091E2E">
              <w:t>минимальные отступы от красной линии – 5 м; от иных границ – 3 м;</w:t>
            </w:r>
          </w:p>
          <w:p w14:paraId="000477BF" w14:textId="77777777" w:rsidR="0048330C" w:rsidRPr="00091E2E" w:rsidRDefault="0048330C" w:rsidP="0048330C">
            <w:pPr>
              <w:tabs>
                <w:tab w:val="left" w:pos="5660"/>
              </w:tabs>
              <w:snapToGrid w:val="0"/>
              <w:ind w:left="116" w:right="116"/>
              <w:jc w:val="both"/>
            </w:pPr>
            <w:r w:rsidRPr="00091E2E">
              <w:rPr>
                <w:rFonts w:eastAsia="SimSun"/>
                <w:lang w:eastAsia="zh-CN" w:bidi="ru-RU"/>
              </w:rPr>
              <w:t>минимальный процент озеленения земельного участка – не подлежит установлению</w:t>
            </w:r>
          </w:p>
        </w:tc>
        <w:tc>
          <w:tcPr>
            <w:tcW w:w="4380" w:type="dxa"/>
            <w:vMerge w:val="restart"/>
          </w:tcPr>
          <w:p w14:paraId="4672932F" w14:textId="77777777" w:rsidR="0036558B" w:rsidRPr="00091E2E" w:rsidRDefault="0036558B" w:rsidP="00A21EB4">
            <w:pPr>
              <w:tabs>
                <w:tab w:val="left" w:pos="3071"/>
              </w:tabs>
              <w:ind w:left="132" w:right="14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34853FC7" w14:textId="77777777" w:rsidR="0036558B" w:rsidRPr="00091E2E" w:rsidRDefault="0036558B" w:rsidP="00A21EB4">
            <w:pPr>
              <w:tabs>
                <w:tab w:val="left" w:pos="3071"/>
              </w:tabs>
              <w:ind w:left="132" w:right="14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76EC847D" w14:textId="77777777" w:rsidR="0036558B" w:rsidRPr="00091E2E" w:rsidRDefault="0036558B" w:rsidP="00A21EB4">
            <w:pPr>
              <w:snapToGrid w:val="0"/>
              <w:ind w:left="132" w:right="132"/>
              <w:jc w:val="both"/>
              <w:rPr>
                <w:rFonts w:eastAsia="Calibri"/>
              </w:rPr>
            </w:pPr>
            <w:r w:rsidRPr="00091E2E">
              <w:rPr>
                <w:rFonts w:eastAsia="Calibri"/>
              </w:rPr>
              <w:t xml:space="preserve">Объекты должны иметь необходимое расчетное количество парковочных мест (отдельно стоящих, встроенных, пристроенных, подземных) только на </w:t>
            </w:r>
            <w:r w:rsidRPr="00091E2E">
              <w:rPr>
                <w:rFonts w:eastAsia="Calibri"/>
              </w:rPr>
              <w:lastRenderedPageBreak/>
              <w:t>территории своих земельных участков.</w:t>
            </w:r>
          </w:p>
          <w:p w14:paraId="6AA3AF63" w14:textId="77777777" w:rsidR="0036558B" w:rsidRPr="00091E2E" w:rsidRDefault="0036558B" w:rsidP="00A21EB4">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248C4C19" w14:textId="77777777" w:rsidR="0036558B" w:rsidRPr="00091E2E" w:rsidRDefault="0036558B" w:rsidP="00A21EB4">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35501A79" w14:textId="77777777" w:rsidR="0036558B" w:rsidRPr="00091E2E" w:rsidRDefault="0036558B" w:rsidP="00A21EB4">
            <w:pPr>
              <w:snapToGrid w:val="0"/>
              <w:ind w:left="143" w:right="128"/>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5D14610F" w14:textId="77777777" w:rsidR="0036558B" w:rsidRPr="00091E2E" w:rsidRDefault="0036558B" w:rsidP="00A21EB4">
            <w:pPr>
              <w:ind w:left="132" w:right="132"/>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71DC52C4" w14:textId="77777777" w:rsidR="0036558B" w:rsidRPr="00091E2E" w:rsidRDefault="0036558B" w:rsidP="00A21EB4">
            <w:pPr>
              <w:ind w:left="132" w:right="132"/>
              <w:jc w:val="both"/>
              <w:rPr>
                <w:shd w:val="clear" w:color="auto" w:fill="FFFFFF"/>
              </w:rPr>
            </w:pPr>
            <w:r w:rsidRPr="00091E2E">
              <w:rPr>
                <w:shd w:val="clear" w:color="auto" w:fill="FFFFFF"/>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2C600CA2" w14:textId="77777777" w:rsidR="0036558B" w:rsidRPr="00091E2E" w:rsidRDefault="0036558B" w:rsidP="00A21EB4">
            <w:pPr>
              <w:ind w:left="132" w:right="132" w:firstLine="284"/>
              <w:jc w:val="both"/>
              <w:rPr>
                <w:shd w:val="clear" w:color="auto" w:fill="FFFFFF"/>
              </w:rPr>
            </w:pPr>
            <w:r w:rsidRPr="00091E2E">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7BD17E30" w14:textId="77777777" w:rsidR="0036558B" w:rsidRPr="00091E2E" w:rsidRDefault="0036558B" w:rsidP="00A21EB4">
            <w:pPr>
              <w:snapToGrid w:val="0"/>
              <w:ind w:left="131" w:right="114" w:firstLine="142"/>
              <w:jc w:val="both"/>
              <w:rPr>
                <w:shd w:val="clear" w:color="auto" w:fill="FFFFFF"/>
              </w:rPr>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A21EB4" w:rsidRPr="00091E2E" w14:paraId="15D25394" w14:textId="77777777" w:rsidTr="00823231">
        <w:trPr>
          <w:trHeight w:val="2229"/>
        </w:trPr>
        <w:tc>
          <w:tcPr>
            <w:tcW w:w="2859" w:type="dxa"/>
            <w:hideMark/>
          </w:tcPr>
          <w:p w14:paraId="50ED66CF" w14:textId="77777777" w:rsidR="00A21EB4" w:rsidRPr="00091E2E" w:rsidRDefault="00A21EB4" w:rsidP="00A21EB4">
            <w:pPr>
              <w:snapToGrid w:val="0"/>
              <w:ind w:left="161"/>
            </w:pPr>
            <w:r w:rsidRPr="00091E2E">
              <w:lastRenderedPageBreak/>
              <w:t xml:space="preserve">[6.8] </w:t>
            </w:r>
          </w:p>
          <w:p w14:paraId="3E8DF6DB" w14:textId="77777777" w:rsidR="00A21EB4" w:rsidRPr="00091E2E" w:rsidRDefault="00A21EB4" w:rsidP="00A21EB4">
            <w:pPr>
              <w:snapToGrid w:val="0"/>
              <w:ind w:left="161"/>
            </w:pPr>
            <w:r w:rsidRPr="00091E2E">
              <w:t>Связь</w:t>
            </w:r>
          </w:p>
        </w:tc>
        <w:tc>
          <w:tcPr>
            <w:tcW w:w="4111" w:type="dxa"/>
            <w:hideMark/>
          </w:tcPr>
          <w:p w14:paraId="6743F95C" w14:textId="77777777" w:rsidR="00A21EB4" w:rsidRPr="00091E2E" w:rsidRDefault="00A21EB4" w:rsidP="00A21EB4">
            <w:pPr>
              <w:snapToGrid w:val="0"/>
              <w:ind w:left="132" w:right="132"/>
              <w:jc w:val="both"/>
            </w:pPr>
            <w:r w:rsidRPr="00091E2E">
              <w:rPr>
                <w:shd w:val="clear" w:color="auto" w:fill="FFFFFF"/>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3969" w:type="dxa"/>
            <w:hideMark/>
          </w:tcPr>
          <w:p w14:paraId="35C23B67" w14:textId="77777777" w:rsidR="00A21EB4" w:rsidRPr="00091E2E" w:rsidRDefault="00A21EB4" w:rsidP="00A21EB4">
            <w:pPr>
              <w:snapToGrid w:val="0"/>
              <w:ind w:left="132" w:right="131"/>
              <w:jc w:val="both"/>
            </w:pPr>
            <w:r w:rsidRPr="00091E2E">
              <w:t>Минимальная/максимальная площадь земельных участков – 10/5000 кв. м;</w:t>
            </w:r>
          </w:p>
          <w:p w14:paraId="776DB75B" w14:textId="77777777" w:rsidR="00A21EB4" w:rsidRPr="00091E2E" w:rsidRDefault="00A21EB4" w:rsidP="00A21EB4">
            <w:pPr>
              <w:ind w:left="132" w:right="131" w:hanging="2"/>
              <w:jc w:val="both"/>
            </w:pPr>
            <w:r w:rsidRPr="00091E2E">
              <w:t>максимальный процент застройки в границах земельного участка – 80 %;</w:t>
            </w:r>
          </w:p>
          <w:p w14:paraId="47200F33" w14:textId="77777777" w:rsidR="00A21EB4" w:rsidRPr="00091E2E" w:rsidRDefault="00A21EB4" w:rsidP="00A21EB4">
            <w:pPr>
              <w:snapToGrid w:val="0"/>
              <w:ind w:left="132" w:right="131" w:hanging="2"/>
              <w:jc w:val="both"/>
            </w:pPr>
            <w:r w:rsidRPr="00091E2E">
              <w:t>максимальная высота зданий, строений, сооружений от уровня земли – 75 м;</w:t>
            </w:r>
          </w:p>
          <w:p w14:paraId="33F3FC28" w14:textId="77777777" w:rsidR="00A21EB4" w:rsidRPr="00091E2E" w:rsidRDefault="00A21EB4" w:rsidP="00A21EB4">
            <w:pPr>
              <w:snapToGrid w:val="0"/>
              <w:ind w:left="132" w:right="131" w:hanging="2"/>
              <w:jc w:val="both"/>
            </w:pPr>
            <w:r w:rsidRPr="00091E2E">
              <w:t xml:space="preserve">минимальные отступы от красной линии – 5 м; от иных границ – 3 м;  </w:t>
            </w:r>
          </w:p>
          <w:p w14:paraId="321D6233" w14:textId="77777777" w:rsidR="00A21EB4" w:rsidRPr="00091E2E" w:rsidRDefault="00A21EB4" w:rsidP="00A21EB4">
            <w:pPr>
              <w:snapToGrid w:val="0"/>
              <w:ind w:left="132" w:right="131" w:hanging="2"/>
              <w:jc w:val="both"/>
            </w:pPr>
            <w:r w:rsidRPr="00091E2E">
              <w:t>для линейных объектов минимальные отступы – не регламентируются</w:t>
            </w:r>
          </w:p>
          <w:p w14:paraId="2C4D05EF" w14:textId="77777777" w:rsidR="007F1B81" w:rsidRPr="00091E2E" w:rsidRDefault="007F1B81" w:rsidP="007F1B81">
            <w:pPr>
              <w:snapToGrid w:val="0"/>
              <w:ind w:left="132" w:right="131" w:hanging="2"/>
              <w:jc w:val="both"/>
            </w:pPr>
            <w:r w:rsidRPr="00091E2E">
              <w:rPr>
                <w:rFonts w:eastAsia="SimSun"/>
                <w:lang w:eastAsia="zh-CN" w:bidi="ru-RU"/>
              </w:rPr>
              <w:t xml:space="preserve">минимальный процент озеленения земельного участка 15%, </w:t>
            </w:r>
            <w:r w:rsidRPr="00091E2E">
              <w:t>для линейных объектов – не регламентируются</w:t>
            </w:r>
          </w:p>
        </w:tc>
        <w:tc>
          <w:tcPr>
            <w:tcW w:w="4380" w:type="dxa"/>
            <w:vMerge/>
          </w:tcPr>
          <w:p w14:paraId="21E97FA3" w14:textId="77777777" w:rsidR="00A21EB4" w:rsidRPr="00091E2E" w:rsidRDefault="00A21EB4" w:rsidP="00A21EB4">
            <w:pPr>
              <w:tabs>
                <w:tab w:val="left" w:pos="3071"/>
              </w:tabs>
              <w:ind w:left="132" w:right="140"/>
              <w:jc w:val="both"/>
              <w:rPr>
                <w:shd w:val="clear" w:color="auto" w:fill="FFFFFF"/>
              </w:rPr>
            </w:pPr>
          </w:p>
        </w:tc>
      </w:tr>
    </w:tbl>
    <w:p w14:paraId="40DD138E" w14:textId="77777777" w:rsidR="001715C6" w:rsidRPr="00091E2E" w:rsidRDefault="001715C6" w:rsidP="001715C6">
      <w:pPr>
        <w:tabs>
          <w:tab w:val="left" w:pos="2520"/>
        </w:tabs>
        <w:rPr>
          <w:b/>
        </w:rPr>
      </w:pPr>
    </w:p>
    <w:p w14:paraId="7C4410AA" w14:textId="77777777" w:rsidR="001715C6" w:rsidRPr="00091E2E" w:rsidRDefault="001715C6" w:rsidP="001715C6">
      <w:pPr>
        <w:tabs>
          <w:tab w:val="left" w:pos="2520"/>
        </w:tabs>
        <w:ind w:firstLine="426"/>
        <w:jc w:val="center"/>
        <w:rPr>
          <w:b/>
        </w:rPr>
      </w:pPr>
      <w:r w:rsidRPr="00091E2E">
        <w:rPr>
          <w:b/>
        </w:rPr>
        <w:lastRenderedPageBreak/>
        <w:t>ВСПОМОГАТЕЛЬНЫЕ ВИДЫ И ПАРАМЕТРЫ РАЗРЕШЕННОГО ИСПОЛЬЗОВАНИЯ ЗЕМЕЛЬНЫХ УЧАСТКОВ И ОБЪЕКТОВ КАПИТАЛЬНОГО СТРОИТЕЛЬСТВА</w:t>
      </w:r>
    </w:p>
    <w:p w14:paraId="5A40410B" w14:textId="77777777" w:rsidR="001715C6" w:rsidRPr="00091E2E" w:rsidRDefault="001715C6" w:rsidP="001715C6">
      <w:pPr>
        <w:suppressAutoHyphens w:val="0"/>
        <w:overflowPunct/>
        <w:autoSpaceDN w:val="0"/>
        <w:ind w:firstLine="851"/>
        <w:jc w:val="both"/>
        <w:rPr>
          <w:rFonts w:eastAsia="SimSun"/>
          <w:lang w:eastAsia="zh-CN" w:bidi="ru-RU"/>
        </w:rPr>
      </w:pPr>
      <w:r w:rsidRPr="00091E2E">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6E0C236D" w14:textId="77777777" w:rsidR="001715C6" w:rsidRPr="00091E2E" w:rsidRDefault="001715C6" w:rsidP="001715C6">
      <w:pPr>
        <w:suppressAutoHyphens w:val="0"/>
        <w:overflowPunct/>
        <w:autoSpaceDN w:val="0"/>
        <w:ind w:firstLine="851"/>
        <w:jc w:val="both"/>
        <w:rPr>
          <w:rFonts w:eastAsia="SimSun"/>
          <w:lang w:eastAsia="zh-CN" w:bidi="ru-RU"/>
        </w:rPr>
      </w:pPr>
    </w:p>
    <w:tbl>
      <w:tblPr>
        <w:tblW w:w="0" w:type="auto"/>
        <w:tblLayout w:type="fixed"/>
        <w:tblCellMar>
          <w:left w:w="10" w:type="dxa"/>
          <w:right w:w="10" w:type="dxa"/>
        </w:tblCellMar>
        <w:tblLook w:val="04A0" w:firstRow="1" w:lastRow="0" w:firstColumn="1" w:lastColumn="0" w:noHBand="0" w:noVBand="1"/>
      </w:tblPr>
      <w:tblGrid>
        <w:gridCol w:w="5557"/>
        <w:gridCol w:w="5670"/>
        <w:gridCol w:w="3686"/>
      </w:tblGrid>
      <w:tr w:rsidR="002C5923" w:rsidRPr="00091E2E" w14:paraId="7CF36F4A" w14:textId="77777777" w:rsidTr="00A21EB4">
        <w:trPr>
          <w:trHeight w:val="552"/>
        </w:trPr>
        <w:tc>
          <w:tcPr>
            <w:tcW w:w="5557" w:type="dxa"/>
            <w:tcBorders>
              <w:top w:val="single" w:sz="4" w:space="0" w:color="000000"/>
              <w:left w:val="single" w:sz="4" w:space="0" w:color="000000"/>
              <w:bottom w:val="single" w:sz="4" w:space="0" w:color="000000"/>
              <w:right w:val="nil"/>
            </w:tcBorders>
            <w:vAlign w:val="center"/>
            <w:hideMark/>
          </w:tcPr>
          <w:p w14:paraId="62B80408" w14:textId="77777777" w:rsidR="001715C6" w:rsidRPr="00091E2E" w:rsidRDefault="001715C6" w:rsidP="00A21EB4">
            <w:pPr>
              <w:tabs>
                <w:tab w:val="left" w:pos="2520"/>
              </w:tabs>
              <w:snapToGrid w:val="0"/>
              <w:ind w:left="-10"/>
              <w:jc w:val="center"/>
              <w:rPr>
                <w:b/>
              </w:rPr>
            </w:pPr>
            <w:r w:rsidRPr="00091E2E">
              <w:rPr>
                <w:b/>
              </w:rPr>
              <w:t>ВИДЫ ВСПОМОГАТЕЛЬНЫХ ОБЪЕКТОВ КАПИТАЛЬНОГО</w:t>
            </w:r>
            <w:r w:rsidRPr="00091E2E">
              <w:rPr>
                <w:b/>
              </w:rPr>
              <w:cr/>
              <w:t xml:space="preserve"> СТРОИТЕЛЬСТВА</w:t>
            </w:r>
          </w:p>
        </w:tc>
        <w:tc>
          <w:tcPr>
            <w:tcW w:w="5670" w:type="dxa"/>
            <w:tcBorders>
              <w:top w:val="single" w:sz="4" w:space="0" w:color="000000"/>
              <w:left w:val="single" w:sz="4" w:space="0" w:color="000000"/>
              <w:bottom w:val="single" w:sz="4" w:space="0" w:color="000000"/>
              <w:right w:val="single" w:sz="4" w:space="0" w:color="auto"/>
            </w:tcBorders>
            <w:vAlign w:val="center"/>
            <w:hideMark/>
          </w:tcPr>
          <w:p w14:paraId="487F956D" w14:textId="77777777" w:rsidR="001715C6" w:rsidRPr="00091E2E" w:rsidRDefault="001715C6" w:rsidP="00A21EB4">
            <w:pPr>
              <w:tabs>
                <w:tab w:val="left" w:pos="2520"/>
              </w:tabs>
              <w:snapToGrid w:val="0"/>
              <w:ind w:right="131" w:firstLine="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686" w:type="dxa"/>
            <w:tcBorders>
              <w:top w:val="single" w:sz="4" w:space="0" w:color="000000"/>
              <w:left w:val="single" w:sz="4" w:space="0" w:color="auto"/>
              <w:bottom w:val="single" w:sz="4" w:space="0" w:color="000000"/>
              <w:right w:val="single" w:sz="4" w:space="0" w:color="000000"/>
            </w:tcBorders>
            <w:vAlign w:val="center"/>
          </w:tcPr>
          <w:p w14:paraId="61944D5D" w14:textId="77777777" w:rsidR="001715C6" w:rsidRPr="00091E2E" w:rsidRDefault="001715C6" w:rsidP="00A21EB4">
            <w:pPr>
              <w:tabs>
                <w:tab w:val="left" w:pos="3534"/>
              </w:tabs>
              <w:snapToGrid w:val="0"/>
              <w:ind w:left="132" w:right="132"/>
              <w:jc w:val="center"/>
              <w:rPr>
                <w:b/>
              </w:rPr>
            </w:pPr>
            <w:r w:rsidRPr="00091E2E">
              <w:rPr>
                <w:b/>
              </w:rPr>
              <w:t>ОСОБЫЕ УСЛОВИЯ РЕАЛИЗАЦИИ РЕГЛАМЕНТА</w:t>
            </w:r>
          </w:p>
          <w:p w14:paraId="1168CFAA" w14:textId="77777777" w:rsidR="001715C6" w:rsidRPr="00091E2E" w:rsidRDefault="001715C6" w:rsidP="00A21EB4">
            <w:pPr>
              <w:tabs>
                <w:tab w:val="left" w:pos="3071"/>
              </w:tabs>
              <w:snapToGrid w:val="0"/>
              <w:ind w:right="557" w:firstLine="356"/>
              <w:jc w:val="center"/>
              <w:rPr>
                <w:b/>
              </w:rPr>
            </w:pPr>
          </w:p>
        </w:tc>
      </w:tr>
      <w:tr w:rsidR="002C5923" w:rsidRPr="00091E2E" w14:paraId="2BA27A26" w14:textId="77777777" w:rsidTr="00A21EB4">
        <w:trPr>
          <w:trHeight w:val="3159"/>
        </w:trPr>
        <w:tc>
          <w:tcPr>
            <w:tcW w:w="5557" w:type="dxa"/>
            <w:tcBorders>
              <w:top w:val="single" w:sz="4" w:space="0" w:color="000000"/>
              <w:left w:val="single" w:sz="4" w:space="0" w:color="000000"/>
              <w:bottom w:val="single" w:sz="4" w:space="0" w:color="auto"/>
              <w:right w:val="nil"/>
            </w:tcBorders>
            <w:hideMark/>
          </w:tcPr>
          <w:p w14:paraId="2201757A" w14:textId="77777777" w:rsidR="001715C6" w:rsidRPr="00091E2E" w:rsidRDefault="001715C6" w:rsidP="00A21EB4">
            <w:pPr>
              <w:tabs>
                <w:tab w:val="left" w:pos="2520"/>
              </w:tabs>
              <w:snapToGrid w:val="0"/>
              <w:ind w:left="161"/>
            </w:pPr>
            <w:r w:rsidRPr="00091E2E">
              <w:t>Объекты обслуживания закрытой сети:</w:t>
            </w:r>
          </w:p>
          <w:p w14:paraId="2D048C15" w14:textId="77777777" w:rsidR="001715C6" w:rsidRPr="00091E2E" w:rsidRDefault="001715C6" w:rsidP="00A21EB4">
            <w:pPr>
              <w:tabs>
                <w:tab w:val="left" w:pos="2520"/>
              </w:tabs>
              <w:ind w:left="161"/>
            </w:pPr>
            <w:r w:rsidRPr="00091E2E">
              <w:t>медицинский пункт (при списочной численности от 50 до 300 работающих);</w:t>
            </w:r>
          </w:p>
          <w:p w14:paraId="227ED567" w14:textId="77777777" w:rsidR="001715C6" w:rsidRPr="00091E2E" w:rsidRDefault="001715C6" w:rsidP="00A21EB4">
            <w:pPr>
              <w:tabs>
                <w:tab w:val="left" w:pos="2520"/>
              </w:tabs>
              <w:ind w:left="161"/>
            </w:pPr>
            <w:r w:rsidRPr="00091E2E">
              <w:t>фельдшерский или врачебный здравпункт (при списочной численности более 300 работающих);</w:t>
            </w:r>
          </w:p>
          <w:p w14:paraId="76CD86BD" w14:textId="77777777" w:rsidR="001715C6" w:rsidRPr="00091E2E" w:rsidRDefault="001715C6" w:rsidP="00A21EB4">
            <w:pPr>
              <w:tabs>
                <w:tab w:val="left" w:pos="2520"/>
              </w:tabs>
              <w:ind w:left="161"/>
            </w:pPr>
            <w:r w:rsidRPr="00091E2E">
              <w:t>организации общественного питания:</w:t>
            </w:r>
          </w:p>
          <w:p w14:paraId="45B6F4F3" w14:textId="77777777" w:rsidR="001715C6" w:rsidRPr="00091E2E" w:rsidRDefault="001715C6" w:rsidP="00A21EB4">
            <w:pPr>
              <w:ind w:left="161"/>
            </w:pPr>
            <w:r w:rsidRPr="00091E2E">
              <w:t>комната приема пищи (при численности работающих в смену менее 30 человек);</w:t>
            </w:r>
          </w:p>
          <w:p w14:paraId="16DFE486" w14:textId="77777777" w:rsidR="001715C6" w:rsidRPr="00091E2E" w:rsidRDefault="001715C6" w:rsidP="00A21EB4">
            <w:pPr>
              <w:tabs>
                <w:tab w:val="left" w:pos="2520"/>
              </w:tabs>
              <w:ind w:left="161"/>
            </w:pPr>
            <w:r w:rsidRPr="00091E2E">
              <w:t>столовая работающая на полуфабрикатах (при численности работающих в смену более 200 человек);</w:t>
            </w:r>
          </w:p>
          <w:p w14:paraId="264E9EC8" w14:textId="77777777" w:rsidR="001715C6" w:rsidRPr="00091E2E" w:rsidRDefault="001715C6" w:rsidP="00A21EB4">
            <w:pPr>
              <w:tabs>
                <w:tab w:val="left" w:pos="2520"/>
              </w:tabs>
              <w:ind w:left="161"/>
            </w:pPr>
            <w:r w:rsidRPr="00091E2E">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14:paraId="312E17AE" w14:textId="77777777" w:rsidR="001715C6" w:rsidRPr="00091E2E" w:rsidRDefault="001715C6" w:rsidP="00A21EB4">
            <w:pPr>
              <w:tabs>
                <w:tab w:val="left" w:pos="2520"/>
              </w:tabs>
              <w:ind w:left="161"/>
            </w:pPr>
            <w:r w:rsidRPr="00091E2E">
              <w:t>контрольно-пропускные пункты, пункты охраны, проходные.</w:t>
            </w:r>
          </w:p>
        </w:tc>
        <w:tc>
          <w:tcPr>
            <w:tcW w:w="5670" w:type="dxa"/>
            <w:tcBorders>
              <w:top w:val="single" w:sz="4" w:space="0" w:color="000000"/>
              <w:left w:val="single" w:sz="4" w:space="0" w:color="000000"/>
              <w:bottom w:val="single" w:sz="4" w:space="0" w:color="auto"/>
              <w:right w:val="single" w:sz="4" w:space="0" w:color="auto"/>
            </w:tcBorders>
          </w:tcPr>
          <w:p w14:paraId="504F2A74" w14:textId="77777777" w:rsidR="001715C6" w:rsidRPr="00091E2E" w:rsidRDefault="001715C6" w:rsidP="00A21EB4">
            <w:pPr>
              <w:snapToGrid w:val="0"/>
              <w:ind w:left="132"/>
              <w:jc w:val="both"/>
            </w:pPr>
            <w:r w:rsidRPr="00091E2E">
              <w:t>Площадь медицинского пункта следует принимать:</w:t>
            </w:r>
          </w:p>
          <w:p w14:paraId="081C7F7B" w14:textId="77777777" w:rsidR="001715C6" w:rsidRPr="00091E2E" w:rsidRDefault="001715C6" w:rsidP="00A21EB4">
            <w:pPr>
              <w:ind w:left="132"/>
              <w:jc w:val="both"/>
            </w:pPr>
            <w:r w:rsidRPr="00091E2E">
              <w:t>12 м2 - при списочной численности от 50 до 150 работающих;</w:t>
            </w:r>
          </w:p>
          <w:p w14:paraId="48535545" w14:textId="77777777" w:rsidR="001715C6" w:rsidRPr="00091E2E" w:rsidRDefault="001715C6" w:rsidP="00A21EB4">
            <w:pPr>
              <w:ind w:left="132"/>
              <w:jc w:val="both"/>
            </w:pPr>
            <w:r w:rsidRPr="00091E2E">
              <w:t>18 м2 - при списочной численности от 151 до 300 работающих.</w:t>
            </w:r>
          </w:p>
          <w:p w14:paraId="3FFB0BC3" w14:textId="77777777" w:rsidR="001715C6" w:rsidRPr="00091E2E" w:rsidRDefault="001715C6" w:rsidP="00A21EB4">
            <w:pPr>
              <w:ind w:left="132"/>
              <w:jc w:val="both"/>
            </w:pPr>
            <w:r w:rsidRPr="00091E2E">
              <w:t>Минимальные отступы от границ земельных участков до объектов вспомогательного назначения:</w:t>
            </w:r>
          </w:p>
          <w:p w14:paraId="1CFF0D8F" w14:textId="77777777" w:rsidR="001715C6" w:rsidRPr="00091E2E" w:rsidRDefault="001715C6" w:rsidP="00A21EB4">
            <w:pPr>
              <w:ind w:left="132"/>
              <w:jc w:val="both"/>
            </w:pPr>
            <w:r w:rsidRPr="00091E2E">
              <w:t>от красной линии – 5 м; от иных границ – 1 м.</w:t>
            </w:r>
          </w:p>
          <w:p w14:paraId="7FB7F8FE" w14:textId="77777777" w:rsidR="0048330C" w:rsidRPr="00091E2E" w:rsidRDefault="0048330C" w:rsidP="00A21EB4">
            <w:pPr>
              <w:ind w:left="132"/>
              <w:jc w:val="both"/>
            </w:pPr>
          </w:p>
        </w:tc>
        <w:tc>
          <w:tcPr>
            <w:tcW w:w="3686" w:type="dxa"/>
            <w:vMerge w:val="restart"/>
            <w:tcBorders>
              <w:top w:val="single" w:sz="4" w:space="0" w:color="000000"/>
              <w:left w:val="single" w:sz="4" w:space="0" w:color="auto"/>
              <w:right w:val="single" w:sz="4" w:space="0" w:color="000000"/>
            </w:tcBorders>
          </w:tcPr>
          <w:p w14:paraId="4FD82481" w14:textId="77777777" w:rsidR="001715C6" w:rsidRPr="00091E2E" w:rsidRDefault="001715C6" w:rsidP="00A21EB4">
            <w:pPr>
              <w:tabs>
                <w:tab w:val="left" w:pos="3071"/>
              </w:tabs>
              <w:ind w:left="143" w:right="142" w:hanging="11"/>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31FD48FF" w14:textId="77777777" w:rsidR="001715C6" w:rsidRPr="00091E2E" w:rsidRDefault="001715C6" w:rsidP="00A21EB4">
            <w:pPr>
              <w:tabs>
                <w:tab w:val="left" w:pos="3071"/>
              </w:tabs>
              <w:ind w:left="143" w:right="142" w:hanging="11"/>
              <w:jc w:val="both"/>
            </w:pPr>
          </w:p>
          <w:p w14:paraId="5CE63A33" w14:textId="77777777" w:rsidR="001715C6" w:rsidRPr="00091E2E" w:rsidRDefault="001715C6" w:rsidP="00A21EB4">
            <w:pPr>
              <w:tabs>
                <w:tab w:val="left" w:pos="3071"/>
              </w:tabs>
              <w:ind w:left="143" w:right="142" w:hanging="11"/>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07538F05" w14:textId="77777777" w:rsidR="001715C6" w:rsidRPr="00091E2E" w:rsidRDefault="001715C6" w:rsidP="00A21EB4">
            <w:pPr>
              <w:ind w:left="132" w:right="102" w:hanging="11"/>
              <w:jc w:val="both"/>
            </w:pPr>
            <w:r w:rsidRPr="00091E2E">
              <w:rPr>
                <w:rFonts w:eastAsia="SimSun"/>
                <w:lang w:eastAsia="zh-CN" w:bidi="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2C5923" w:rsidRPr="00091E2E" w14:paraId="09ABDE85" w14:textId="77777777" w:rsidTr="00A21EB4">
        <w:trPr>
          <w:trHeight w:val="275"/>
        </w:trPr>
        <w:tc>
          <w:tcPr>
            <w:tcW w:w="5557" w:type="dxa"/>
            <w:tcBorders>
              <w:top w:val="single" w:sz="4" w:space="0" w:color="auto"/>
              <w:left w:val="single" w:sz="4" w:space="0" w:color="000000"/>
              <w:bottom w:val="single" w:sz="4" w:space="0" w:color="000000"/>
              <w:right w:val="nil"/>
            </w:tcBorders>
          </w:tcPr>
          <w:p w14:paraId="1334DAA6" w14:textId="77777777" w:rsidR="001715C6" w:rsidRPr="00091E2E" w:rsidRDefault="001715C6" w:rsidP="00A21EB4">
            <w:pPr>
              <w:autoSpaceDN w:val="0"/>
              <w:ind w:left="161" w:right="131"/>
              <w:jc w:val="both"/>
              <w:rPr>
                <w:rFonts w:eastAsia="SimSun"/>
                <w:lang w:eastAsia="zh-CN" w:bidi="ru-RU"/>
              </w:rPr>
            </w:pPr>
            <w:r w:rsidRPr="00091E2E">
              <w:rPr>
                <w:rFonts w:eastAsia="SimSun"/>
                <w:lang w:eastAsia="zh-CN" w:bidi="ru-RU"/>
              </w:rPr>
              <w:t>Гостевые автостоянки для парковки легковых автомобилей посетителей.</w:t>
            </w:r>
          </w:p>
        </w:tc>
        <w:tc>
          <w:tcPr>
            <w:tcW w:w="5670" w:type="dxa"/>
            <w:tcBorders>
              <w:top w:val="single" w:sz="4" w:space="0" w:color="auto"/>
              <w:left w:val="single" w:sz="4" w:space="0" w:color="000000"/>
              <w:bottom w:val="single" w:sz="4" w:space="0" w:color="000000"/>
              <w:right w:val="single" w:sz="4" w:space="0" w:color="auto"/>
            </w:tcBorders>
          </w:tcPr>
          <w:p w14:paraId="6DB4D9C9" w14:textId="77777777" w:rsidR="001715C6" w:rsidRPr="00091E2E" w:rsidRDefault="001715C6" w:rsidP="00A21EB4">
            <w:pPr>
              <w:widowControl/>
              <w:suppressAutoHyphens w:val="0"/>
              <w:overflowPunct/>
              <w:autoSpaceDN w:val="0"/>
              <w:adjustRightInd w:val="0"/>
              <w:ind w:left="132" w:right="132"/>
              <w:jc w:val="both"/>
              <w:rPr>
                <w:lang w:eastAsia="ru-RU"/>
              </w:rPr>
            </w:pPr>
            <w:r w:rsidRPr="00091E2E">
              <w:rPr>
                <w:lang w:eastAsia="ru-RU"/>
              </w:rPr>
              <w:t>Нормативное количество парковочных мест определяется по таблице 1 ст. 42 Правил.</w:t>
            </w:r>
          </w:p>
          <w:p w14:paraId="4E13D8CC" w14:textId="77777777" w:rsidR="001715C6" w:rsidRPr="00091E2E" w:rsidRDefault="001715C6" w:rsidP="00A21EB4">
            <w:pPr>
              <w:autoSpaceDN w:val="0"/>
              <w:adjustRightInd w:val="0"/>
              <w:ind w:left="132" w:right="132"/>
              <w:jc w:val="both"/>
              <w:rPr>
                <w:rFonts w:eastAsia="SimSun"/>
                <w:lang w:eastAsia="zh-CN" w:bidi="ru-RU"/>
              </w:rPr>
            </w:pPr>
            <w:r w:rsidRPr="00091E2E">
              <w:rPr>
                <w:lang w:eastAsia="ru-RU"/>
              </w:rPr>
              <w:t>Расстояние от объектов капитального строительства принимать по таблице 2 ст. 42 Правил.</w:t>
            </w:r>
          </w:p>
        </w:tc>
        <w:tc>
          <w:tcPr>
            <w:tcW w:w="3686" w:type="dxa"/>
            <w:vMerge/>
            <w:tcBorders>
              <w:top w:val="single" w:sz="4" w:space="0" w:color="000000"/>
              <w:left w:val="single" w:sz="4" w:space="0" w:color="auto"/>
              <w:right w:val="single" w:sz="4" w:space="0" w:color="000000"/>
            </w:tcBorders>
          </w:tcPr>
          <w:p w14:paraId="6A70EFC9" w14:textId="77777777" w:rsidR="001715C6" w:rsidRPr="00091E2E" w:rsidRDefault="001715C6" w:rsidP="00A21EB4">
            <w:pPr>
              <w:tabs>
                <w:tab w:val="left" w:pos="3071"/>
              </w:tabs>
              <w:ind w:left="143" w:right="142" w:firstLine="195"/>
              <w:jc w:val="both"/>
              <w:rPr>
                <w:shd w:val="clear" w:color="auto" w:fill="FFFFFF"/>
              </w:rPr>
            </w:pPr>
          </w:p>
        </w:tc>
      </w:tr>
      <w:tr w:rsidR="002C5923" w:rsidRPr="00091E2E" w14:paraId="208CBC44" w14:textId="77777777" w:rsidTr="00A21EB4">
        <w:trPr>
          <w:trHeight w:val="786"/>
        </w:trPr>
        <w:tc>
          <w:tcPr>
            <w:tcW w:w="5557" w:type="dxa"/>
            <w:tcBorders>
              <w:top w:val="single" w:sz="4" w:space="0" w:color="000000"/>
              <w:left w:val="single" w:sz="4" w:space="0" w:color="000000"/>
              <w:bottom w:val="single" w:sz="4" w:space="0" w:color="auto"/>
              <w:right w:val="nil"/>
            </w:tcBorders>
            <w:hideMark/>
          </w:tcPr>
          <w:p w14:paraId="21844865" w14:textId="77777777" w:rsidR="001715C6" w:rsidRPr="00091E2E" w:rsidRDefault="001715C6" w:rsidP="00A21EB4">
            <w:pPr>
              <w:snapToGrid w:val="0"/>
              <w:ind w:left="161"/>
            </w:pPr>
            <w:r w:rsidRPr="00091E2E">
              <w:t>Площадки для мусоросборников</w:t>
            </w:r>
          </w:p>
        </w:tc>
        <w:tc>
          <w:tcPr>
            <w:tcW w:w="5670" w:type="dxa"/>
            <w:tcBorders>
              <w:top w:val="single" w:sz="4" w:space="0" w:color="000000"/>
              <w:left w:val="single" w:sz="4" w:space="0" w:color="000000"/>
              <w:bottom w:val="single" w:sz="4" w:space="0" w:color="auto"/>
              <w:right w:val="single" w:sz="4" w:space="0" w:color="auto"/>
            </w:tcBorders>
            <w:hideMark/>
          </w:tcPr>
          <w:p w14:paraId="6ADA0762" w14:textId="77777777" w:rsidR="001715C6" w:rsidRPr="00091E2E" w:rsidRDefault="001715C6" w:rsidP="00A21EB4">
            <w:pPr>
              <w:snapToGrid w:val="0"/>
              <w:ind w:left="132" w:right="131"/>
              <w:jc w:val="both"/>
            </w:pPr>
            <w:r w:rsidRPr="00091E2E">
              <w:t>Расстояние от площадок для мусоросборников до производственных и вспомогательных помещений не менее - 30 м.</w:t>
            </w:r>
          </w:p>
        </w:tc>
        <w:tc>
          <w:tcPr>
            <w:tcW w:w="3686" w:type="dxa"/>
            <w:vMerge/>
            <w:tcBorders>
              <w:left w:val="single" w:sz="4" w:space="0" w:color="auto"/>
              <w:right w:val="single" w:sz="4" w:space="0" w:color="000000"/>
            </w:tcBorders>
          </w:tcPr>
          <w:p w14:paraId="495A1963" w14:textId="77777777" w:rsidR="001715C6" w:rsidRPr="00091E2E" w:rsidRDefault="001715C6" w:rsidP="00A21EB4">
            <w:pPr>
              <w:snapToGrid w:val="0"/>
              <w:ind w:firstLine="426"/>
            </w:pPr>
          </w:p>
        </w:tc>
      </w:tr>
      <w:tr w:rsidR="002C5923" w:rsidRPr="00091E2E" w14:paraId="34AFA462" w14:textId="77777777" w:rsidTr="00A21EB4">
        <w:trPr>
          <w:trHeight w:val="1146"/>
        </w:trPr>
        <w:tc>
          <w:tcPr>
            <w:tcW w:w="5557" w:type="dxa"/>
            <w:tcBorders>
              <w:top w:val="single" w:sz="4" w:space="0" w:color="auto"/>
              <w:left w:val="single" w:sz="4" w:space="0" w:color="000000"/>
              <w:bottom w:val="single" w:sz="4" w:space="0" w:color="auto"/>
              <w:right w:val="nil"/>
            </w:tcBorders>
          </w:tcPr>
          <w:p w14:paraId="521F3340" w14:textId="77777777" w:rsidR="001715C6" w:rsidRPr="00091E2E" w:rsidRDefault="001715C6" w:rsidP="00A21EB4">
            <w:pPr>
              <w:snapToGrid w:val="0"/>
              <w:ind w:firstLine="161"/>
            </w:pPr>
            <w:r w:rsidRPr="00091E2E">
              <w:t>Площадки для сбора твердых бытовых отходов.</w:t>
            </w:r>
          </w:p>
        </w:tc>
        <w:tc>
          <w:tcPr>
            <w:tcW w:w="5670" w:type="dxa"/>
            <w:tcBorders>
              <w:top w:val="single" w:sz="4" w:space="0" w:color="auto"/>
              <w:left w:val="single" w:sz="4" w:space="0" w:color="000000"/>
              <w:bottom w:val="single" w:sz="4" w:space="0" w:color="auto"/>
              <w:right w:val="single" w:sz="4" w:space="0" w:color="auto"/>
            </w:tcBorders>
          </w:tcPr>
          <w:p w14:paraId="11FE0115" w14:textId="77777777" w:rsidR="001715C6" w:rsidRPr="00091E2E" w:rsidRDefault="001715C6" w:rsidP="00A21EB4">
            <w:pPr>
              <w:snapToGrid w:val="0"/>
              <w:ind w:left="132" w:right="132"/>
              <w:jc w:val="both"/>
            </w:pPr>
            <w:r w:rsidRPr="00091E2E">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587C4C82" w14:textId="77777777" w:rsidR="001715C6" w:rsidRPr="00091E2E" w:rsidRDefault="001715C6" w:rsidP="00A21EB4">
            <w:pPr>
              <w:snapToGrid w:val="0"/>
              <w:ind w:left="132" w:right="132"/>
              <w:jc w:val="both"/>
            </w:pPr>
            <w:r w:rsidRPr="00091E2E">
              <w:t>Общее количество контейнеров не более 5 шт.</w:t>
            </w:r>
          </w:p>
        </w:tc>
        <w:tc>
          <w:tcPr>
            <w:tcW w:w="3686" w:type="dxa"/>
            <w:vMerge/>
            <w:tcBorders>
              <w:left w:val="single" w:sz="4" w:space="0" w:color="auto"/>
              <w:right w:val="single" w:sz="4" w:space="0" w:color="000000"/>
            </w:tcBorders>
          </w:tcPr>
          <w:p w14:paraId="338FF4D0" w14:textId="77777777" w:rsidR="001715C6" w:rsidRPr="00091E2E" w:rsidRDefault="001715C6" w:rsidP="00A21EB4">
            <w:pPr>
              <w:snapToGrid w:val="0"/>
              <w:ind w:firstLine="426"/>
            </w:pPr>
          </w:p>
        </w:tc>
      </w:tr>
      <w:tr w:rsidR="002C5923" w:rsidRPr="00091E2E" w14:paraId="1D2DAF24" w14:textId="77777777" w:rsidTr="00A21EB4">
        <w:trPr>
          <w:trHeight w:val="620"/>
        </w:trPr>
        <w:tc>
          <w:tcPr>
            <w:tcW w:w="5557" w:type="dxa"/>
            <w:tcBorders>
              <w:top w:val="single" w:sz="4" w:space="0" w:color="auto"/>
              <w:left w:val="single" w:sz="4" w:space="0" w:color="000000"/>
              <w:bottom w:val="single" w:sz="4" w:space="0" w:color="000000"/>
              <w:right w:val="nil"/>
            </w:tcBorders>
          </w:tcPr>
          <w:p w14:paraId="51420EC1" w14:textId="77777777" w:rsidR="001715C6" w:rsidRPr="00091E2E" w:rsidRDefault="001715C6" w:rsidP="00A21EB4">
            <w:pPr>
              <w:autoSpaceDN w:val="0"/>
              <w:ind w:left="161"/>
              <w:jc w:val="both"/>
              <w:rPr>
                <w:rFonts w:eastAsia="SimSun"/>
                <w:lang w:eastAsia="zh-CN" w:bidi="ru-RU"/>
              </w:rPr>
            </w:pPr>
            <w:r w:rsidRPr="00091E2E">
              <w:rPr>
                <w:rFonts w:eastAsia="SimSun"/>
                <w:lang w:eastAsia="zh-CN" w:bidi="ru-RU"/>
              </w:rPr>
              <w:t>Площадки для складирования и (или) разгрузки товаров</w:t>
            </w:r>
          </w:p>
        </w:tc>
        <w:tc>
          <w:tcPr>
            <w:tcW w:w="5670" w:type="dxa"/>
            <w:tcBorders>
              <w:top w:val="single" w:sz="4" w:space="0" w:color="auto"/>
              <w:left w:val="single" w:sz="4" w:space="0" w:color="000000"/>
              <w:bottom w:val="single" w:sz="4" w:space="0" w:color="000000"/>
              <w:right w:val="single" w:sz="4" w:space="0" w:color="auto"/>
            </w:tcBorders>
          </w:tcPr>
          <w:p w14:paraId="6E3CE311" w14:textId="77777777" w:rsidR="001715C6" w:rsidRPr="00091E2E" w:rsidRDefault="001715C6" w:rsidP="00A21EB4">
            <w:pPr>
              <w:autoSpaceDN w:val="0"/>
              <w:adjustRightInd w:val="0"/>
              <w:ind w:left="132" w:right="132"/>
              <w:jc w:val="both"/>
              <w:rPr>
                <w:lang w:eastAsia="ru-RU"/>
              </w:rPr>
            </w:pPr>
            <w:r w:rsidRPr="00091E2E">
              <w:rPr>
                <w:rFonts w:eastAsia="SimSun"/>
                <w:lang w:eastAsia="zh-CN" w:bidi="ru-RU"/>
              </w:rPr>
              <w:t>Площадки для складирования и (или) разгрузки товаров размещать в пределах отведенного участка</w:t>
            </w:r>
          </w:p>
        </w:tc>
        <w:tc>
          <w:tcPr>
            <w:tcW w:w="3686" w:type="dxa"/>
            <w:vMerge/>
            <w:tcBorders>
              <w:left w:val="single" w:sz="4" w:space="0" w:color="auto"/>
              <w:bottom w:val="single" w:sz="4" w:space="0" w:color="000000"/>
              <w:right w:val="single" w:sz="4" w:space="0" w:color="000000"/>
            </w:tcBorders>
          </w:tcPr>
          <w:p w14:paraId="30E00507" w14:textId="77777777" w:rsidR="001715C6" w:rsidRPr="00091E2E" w:rsidRDefault="001715C6" w:rsidP="00A21EB4">
            <w:pPr>
              <w:snapToGrid w:val="0"/>
              <w:ind w:firstLine="426"/>
            </w:pPr>
          </w:p>
        </w:tc>
      </w:tr>
    </w:tbl>
    <w:p w14:paraId="7CA4CA7F" w14:textId="77777777" w:rsidR="001715C6" w:rsidRPr="00091E2E" w:rsidRDefault="001715C6" w:rsidP="001715C6">
      <w:pPr>
        <w:ind w:firstLine="567"/>
        <w:rPr>
          <w:shd w:val="clear" w:color="auto" w:fill="FFFFFF"/>
        </w:rPr>
      </w:pPr>
      <w:r w:rsidRPr="00091E2E">
        <w:rPr>
          <w:shd w:val="clear" w:color="auto" w:fill="FFFFFF"/>
        </w:rPr>
        <w:t>Примечание:</w:t>
      </w:r>
    </w:p>
    <w:p w14:paraId="58F962D8"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7251EA48" w14:textId="77777777" w:rsidR="001715C6" w:rsidRPr="00091E2E" w:rsidRDefault="001715C6" w:rsidP="001715C6">
      <w:pPr>
        <w:ind w:firstLine="567"/>
        <w:jc w:val="both"/>
        <w:rPr>
          <w:shd w:val="clear" w:color="auto" w:fill="FFFFFF"/>
        </w:rPr>
      </w:pPr>
      <w:r w:rsidRPr="00091E2E">
        <w:rPr>
          <w:shd w:val="clear" w:color="auto" w:fill="FFFFFF"/>
        </w:rPr>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w:t>
      </w:r>
      <w:r w:rsidRPr="00091E2E">
        <w:rPr>
          <w:shd w:val="clear" w:color="auto" w:fill="FFFFFF"/>
        </w:rPr>
        <w:lastRenderedPageBreak/>
        <w:t>установлению.</w:t>
      </w:r>
    </w:p>
    <w:p w14:paraId="4B95C8FD" w14:textId="77777777" w:rsidR="001715C6" w:rsidRPr="00091E2E" w:rsidRDefault="001715C6" w:rsidP="001715C6">
      <w:pPr>
        <w:ind w:firstLine="567"/>
        <w:jc w:val="both"/>
        <w:rPr>
          <w:shd w:val="clear" w:color="auto" w:fill="FFFFFF"/>
        </w:rPr>
      </w:pPr>
      <w:r w:rsidRPr="00091E2E">
        <w:rPr>
          <w:shd w:val="clear" w:color="auto" w:fill="FFFFFF"/>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Pr="00091E2E">
        <w:t>К</w:t>
      </w:r>
      <w:r w:rsidR="001D4E73" w:rsidRPr="00091E2E">
        <w:t>ропоткинского городского</w:t>
      </w:r>
      <w:r w:rsidRPr="00091E2E">
        <w:t xml:space="preserve"> поселения Кавказского района Краснодарского края</w:t>
      </w:r>
      <w:r w:rsidRPr="00091E2E">
        <w:rPr>
          <w:shd w:val="clear" w:color="auto" w:fill="FFFFFF"/>
        </w:rPr>
        <w:t xml:space="preserve">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4C4C5D10" w14:textId="77777777" w:rsidR="00C4024F" w:rsidRPr="00091E2E" w:rsidRDefault="00C4024F" w:rsidP="001C3B0F">
      <w:pPr>
        <w:rPr>
          <w:b/>
          <w:shd w:val="clear" w:color="auto" w:fill="FFFFFF"/>
        </w:rPr>
      </w:pPr>
    </w:p>
    <w:p w14:paraId="289B0FC5" w14:textId="77777777" w:rsidR="00C4024F" w:rsidRPr="00091E2E" w:rsidRDefault="00A21EB4" w:rsidP="00BF2951">
      <w:pPr>
        <w:ind w:firstLine="426"/>
        <w:jc w:val="center"/>
        <w:rPr>
          <w:b/>
          <w:sz w:val="24"/>
          <w:u w:val="single"/>
          <w:shd w:val="clear" w:color="auto" w:fill="FFFFFF"/>
        </w:rPr>
      </w:pPr>
      <w:r w:rsidRPr="00091E2E">
        <w:rPr>
          <w:b/>
          <w:sz w:val="24"/>
          <w:u w:val="single"/>
          <w:shd w:val="clear" w:color="auto" w:fill="FFFFFF"/>
        </w:rPr>
        <w:t>П-1</w:t>
      </w:r>
      <w:r w:rsidR="00112060">
        <w:rPr>
          <w:b/>
          <w:sz w:val="24"/>
          <w:u w:val="single"/>
          <w:shd w:val="clear" w:color="auto" w:fill="FFFFFF"/>
        </w:rPr>
        <w:t xml:space="preserve"> </w:t>
      </w:r>
      <w:r w:rsidR="00E30D34" w:rsidRPr="00091E2E">
        <w:rPr>
          <w:b/>
          <w:sz w:val="24"/>
          <w:u w:val="single"/>
          <w:shd w:val="clear" w:color="auto" w:fill="FFFFFF"/>
        </w:rPr>
        <w:t>Зона предприятий, производств и объектов</w:t>
      </w:r>
      <w:r w:rsidRPr="00091E2E">
        <w:rPr>
          <w:b/>
          <w:sz w:val="24"/>
          <w:u w:val="single"/>
          <w:shd w:val="clear" w:color="auto" w:fill="FFFFFF"/>
          <w:lang w:val="en-US"/>
        </w:rPr>
        <w:t>I</w:t>
      </w:r>
      <w:r w:rsidRPr="00091E2E">
        <w:rPr>
          <w:b/>
          <w:sz w:val="24"/>
          <w:u w:val="single"/>
          <w:shd w:val="clear" w:color="auto" w:fill="FFFFFF"/>
        </w:rPr>
        <w:t>-</w:t>
      </w:r>
      <w:r w:rsidR="00004C04" w:rsidRPr="00091E2E">
        <w:rPr>
          <w:b/>
          <w:sz w:val="24"/>
          <w:u w:val="single"/>
          <w:shd w:val="clear" w:color="auto" w:fill="FFFFFF"/>
          <w:lang w:val="en-US"/>
        </w:rPr>
        <w:t>II</w:t>
      </w:r>
      <w:r w:rsidR="00C4024F" w:rsidRPr="00091E2E">
        <w:rPr>
          <w:b/>
          <w:sz w:val="24"/>
          <w:u w:val="single"/>
          <w:shd w:val="clear" w:color="auto" w:fill="FFFFFF"/>
        </w:rPr>
        <w:t xml:space="preserve"> класса </w:t>
      </w:r>
      <w:r w:rsidRPr="00091E2E">
        <w:rPr>
          <w:b/>
          <w:sz w:val="24"/>
          <w:u w:val="single"/>
          <w:shd w:val="clear" w:color="auto" w:fill="FFFFFF"/>
        </w:rPr>
        <w:t>вредности СЗЗ</w:t>
      </w:r>
      <w:r w:rsidR="00B42325" w:rsidRPr="00091E2E">
        <w:rPr>
          <w:b/>
          <w:sz w:val="24"/>
          <w:u w:val="single"/>
          <w:shd w:val="clear" w:color="auto" w:fill="FFFFFF"/>
        </w:rPr>
        <w:t xml:space="preserve"> 500 </w:t>
      </w:r>
      <w:r w:rsidRPr="00091E2E">
        <w:rPr>
          <w:b/>
          <w:sz w:val="24"/>
          <w:u w:val="single"/>
          <w:shd w:val="clear" w:color="auto" w:fill="FFFFFF"/>
        </w:rPr>
        <w:t xml:space="preserve">и 1000 </w:t>
      </w:r>
      <w:r w:rsidR="00B42325" w:rsidRPr="00091E2E">
        <w:rPr>
          <w:b/>
          <w:sz w:val="24"/>
          <w:u w:val="single"/>
          <w:shd w:val="clear" w:color="auto" w:fill="FFFFFF"/>
        </w:rPr>
        <w:t>м</w:t>
      </w:r>
    </w:p>
    <w:p w14:paraId="5FB8D40D" w14:textId="77777777" w:rsidR="00C4024F" w:rsidRPr="00091E2E" w:rsidRDefault="00C4024F" w:rsidP="00BF2951">
      <w:pPr>
        <w:ind w:firstLine="426"/>
        <w:jc w:val="center"/>
        <w:rPr>
          <w:b/>
          <w:sz w:val="22"/>
          <w:shd w:val="clear" w:color="auto" w:fill="FFFFFF"/>
        </w:rPr>
      </w:pPr>
    </w:p>
    <w:p w14:paraId="50ABEE9B" w14:textId="77777777" w:rsidR="00A21EB4" w:rsidRPr="00091E2E" w:rsidRDefault="00A21EB4" w:rsidP="00A21EB4">
      <w:pPr>
        <w:shd w:val="clear" w:color="auto" w:fill="FFFFFF"/>
        <w:ind w:firstLine="709"/>
        <w:textAlignment w:val="baseline"/>
        <w:rPr>
          <w:sz w:val="22"/>
          <w:szCs w:val="22"/>
        </w:rPr>
      </w:pPr>
      <w:r w:rsidRPr="00091E2E">
        <w:rPr>
          <w:sz w:val="22"/>
          <w:szCs w:val="22"/>
        </w:rPr>
        <w:t>Зона П-1 выделена для обеспечения правовых условий формирования предприятий, производств и объектов I и II класса вредности и ниже.</w:t>
      </w:r>
    </w:p>
    <w:p w14:paraId="6EEDA21F" w14:textId="77777777" w:rsidR="00A21EB4" w:rsidRPr="00091E2E" w:rsidRDefault="00A21EB4" w:rsidP="00A21EB4">
      <w:pPr>
        <w:shd w:val="clear" w:color="auto" w:fill="FFFFFF"/>
        <w:ind w:firstLine="709"/>
        <w:textAlignment w:val="baseline"/>
        <w:rPr>
          <w:sz w:val="22"/>
          <w:szCs w:val="22"/>
        </w:rPr>
      </w:pPr>
      <w:r w:rsidRPr="00091E2E">
        <w:rPr>
          <w:sz w:val="22"/>
          <w:szCs w:val="22"/>
        </w:rPr>
        <w:t>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2D717C18" w14:textId="77777777" w:rsidR="00DD05E9" w:rsidRPr="00091E2E" w:rsidRDefault="00DD05E9" w:rsidP="00A21EB4">
      <w:pPr>
        <w:shd w:val="clear" w:color="auto" w:fill="FFFFFF"/>
        <w:ind w:firstLine="709"/>
        <w:textAlignment w:val="baseline"/>
        <w:rPr>
          <w:sz w:val="22"/>
          <w:szCs w:val="22"/>
        </w:rPr>
      </w:pPr>
    </w:p>
    <w:p w14:paraId="75B26FDE" w14:textId="77777777" w:rsidR="00DD05E9" w:rsidRPr="00091E2E" w:rsidRDefault="00DD05E9" w:rsidP="00DD05E9">
      <w:pPr>
        <w:shd w:val="clear" w:color="auto" w:fill="FFFFFF"/>
        <w:autoSpaceDE/>
        <w:ind w:firstLine="709"/>
        <w:textAlignment w:val="baseline"/>
        <w:rPr>
          <w:u w:val="single"/>
        </w:rPr>
      </w:pPr>
      <w:r w:rsidRPr="00091E2E">
        <w:rPr>
          <w:u w:val="single"/>
        </w:rPr>
        <w:t>Основные виды разрешенного использования:</w:t>
      </w:r>
    </w:p>
    <w:p w14:paraId="597A9EF8" w14:textId="77777777" w:rsidR="00DD05E9" w:rsidRPr="00091E2E" w:rsidRDefault="00DD05E9" w:rsidP="00DD05E9">
      <w:pPr>
        <w:shd w:val="clear" w:color="auto" w:fill="FFFFFF"/>
        <w:autoSpaceDE/>
        <w:ind w:firstLine="709"/>
        <w:textAlignment w:val="baseline"/>
      </w:pPr>
      <w:r w:rsidRPr="00091E2E">
        <w:t>1. Тяжелая промышленность(6.2);</w:t>
      </w:r>
    </w:p>
    <w:p w14:paraId="50316BBB" w14:textId="77777777" w:rsidR="00DD05E9" w:rsidRPr="00091E2E" w:rsidRDefault="00DD05E9" w:rsidP="00DD05E9">
      <w:pPr>
        <w:shd w:val="clear" w:color="auto" w:fill="FFFFFF"/>
        <w:autoSpaceDE/>
        <w:ind w:firstLine="709"/>
        <w:textAlignment w:val="baseline"/>
      </w:pPr>
      <w:r w:rsidRPr="00091E2E">
        <w:t xml:space="preserve">2. </w:t>
      </w:r>
      <w:r w:rsidRPr="002C5923">
        <w:t>Автомобилестроительная</w:t>
      </w:r>
      <w:r w:rsidR="00112060">
        <w:t xml:space="preserve"> </w:t>
      </w:r>
      <w:r w:rsidRPr="002C5923">
        <w:t>промышленность</w:t>
      </w:r>
      <w:r w:rsidRPr="00091E2E">
        <w:t>(6.2.1);</w:t>
      </w:r>
    </w:p>
    <w:p w14:paraId="12FEC465" w14:textId="77777777" w:rsidR="00DD05E9" w:rsidRPr="00091E2E" w:rsidRDefault="00DD05E9" w:rsidP="00DD05E9">
      <w:pPr>
        <w:shd w:val="clear" w:color="auto" w:fill="FFFFFF"/>
        <w:autoSpaceDE/>
        <w:ind w:firstLine="709"/>
        <w:textAlignment w:val="baseline"/>
      </w:pPr>
      <w:r w:rsidRPr="00091E2E">
        <w:t>3. Легкая промышленность (6.3);</w:t>
      </w:r>
    </w:p>
    <w:p w14:paraId="52C119E7" w14:textId="77777777" w:rsidR="00DD05E9" w:rsidRPr="00091E2E" w:rsidRDefault="00DD05E9" w:rsidP="00DD05E9">
      <w:pPr>
        <w:shd w:val="clear" w:color="auto" w:fill="FFFFFF"/>
        <w:autoSpaceDE/>
        <w:ind w:firstLine="709"/>
        <w:textAlignment w:val="baseline"/>
      </w:pPr>
      <w:r w:rsidRPr="00091E2E">
        <w:t>4. Фармацевтическая промышленность (6.3.1);</w:t>
      </w:r>
    </w:p>
    <w:p w14:paraId="550B8A22" w14:textId="77777777" w:rsidR="00DD05E9" w:rsidRPr="00091E2E" w:rsidRDefault="00DD05E9" w:rsidP="00DD05E9">
      <w:pPr>
        <w:shd w:val="clear" w:color="auto" w:fill="FFFFFF"/>
        <w:autoSpaceDE/>
        <w:ind w:firstLine="709"/>
        <w:textAlignment w:val="baseline"/>
      </w:pPr>
      <w:r w:rsidRPr="00091E2E">
        <w:t>5. Фарфоро-фаянсовая промышленность (6.3.2);</w:t>
      </w:r>
    </w:p>
    <w:p w14:paraId="36BF24AD" w14:textId="77777777" w:rsidR="00DD05E9" w:rsidRPr="00091E2E" w:rsidRDefault="00DD05E9" w:rsidP="00DD05E9">
      <w:pPr>
        <w:shd w:val="clear" w:color="auto" w:fill="FFFFFF"/>
        <w:autoSpaceDE/>
        <w:ind w:firstLine="709"/>
        <w:textAlignment w:val="baseline"/>
      </w:pPr>
      <w:r w:rsidRPr="00091E2E">
        <w:t xml:space="preserve">6. </w:t>
      </w:r>
      <w:r w:rsidR="00F66440" w:rsidRPr="00091E2E">
        <w:t>Электронная промышленность</w:t>
      </w:r>
      <w:r w:rsidRPr="00091E2E">
        <w:t xml:space="preserve"> (6.3.3);</w:t>
      </w:r>
    </w:p>
    <w:p w14:paraId="5DEED105" w14:textId="77777777" w:rsidR="00DD05E9" w:rsidRPr="00091E2E" w:rsidRDefault="00DD05E9" w:rsidP="00DD05E9">
      <w:pPr>
        <w:shd w:val="clear" w:color="auto" w:fill="FFFFFF"/>
        <w:autoSpaceDE/>
        <w:ind w:firstLine="709"/>
        <w:textAlignment w:val="baseline"/>
      </w:pPr>
      <w:r w:rsidRPr="00091E2E">
        <w:t xml:space="preserve">7. </w:t>
      </w:r>
      <w:r w:rsidR="00F66440" w:rsidRPr="00091E2E">
        <w:t>Ювелирная промышленность</w:t>
      </w:r>
      <w:r w:rsidRPr="00091E2E">
        <w:t xml:space="preserve"> (6.3.4);</w:t>
      </w:r>
    </w:p>
    <w:p w14:paraId="2DD5944B" w14:textId="77777777" w:rsidR="00DD05E9" w:rsidRPr="00091E2E" w:rsidRDefault="00DD05E9" w:rsidP="00DD05E9">
      <w:pPr>
        <w:shd w:val="clear" w:color="auto" w:fill="FFFFFF"/>
        <w:autoSpaceDE/>
        <w:ind w:firstLine="709"/>
        <w:textAlignment w:val="baseline"/>
      </w:pPr>
      <w:r w:rsidRPr="00091E2E">
        <w:t>8. Целлюлозно-бумажная промышленность (</w:t>
      </w:r>
      <w:r w:rsidR="00F66440" w:rsidRPr="00091E2E">
        <w:t>6.11</w:t>
      </w:r>
      <w:r w:rsidRPr="00091E2E">
        <w:t>)</w:t>
      </w:r>
      <w:r w:rsidR="00F66440" w:rsidRPr="00091E2E">
        <w:t>;</w:t>
      </w:r>
    </w:p>
    <w:p w14:paraId="75A6D52A" w14:textId="77777777" w:rsidR="00F66440" w:rsidRPr="00091E2E" w:rsidRDefault="00F66440" w:rsidP="00DD05E9">
      <w:pPr>
        <w:shd w:val="clear" w:color="auto" w:fill="FFFFFF"/>
        <w:autoSpaceDE/>
        <w:ind w:firstLine="709"/>
        <w:textAlignment w:val="baseline"/>
      </w:pPr>
      <w:r w:rsidRPr="00091E2E">
        <w:t>9. Пищевая промышленность (6.4);</w:t>
      </w:r>
    </w:p>
    <w:p w14:paraId="1C4C96E2" w14:textId="77777777" w:rsidR="00F66440" w:rsidRPr="00091E2E" w:rsidRDefault="00F66440" w:rsidP="00DD05E9">
      <w:pPr>
        <w:shd w:val="clear" w:color="auto" w:fill="FFFFFF"/>
        <w:autoSpaceDE/>
        <w:ind w:firstLine="709"/>
        <w:textAlignment w:val="baseline"/>
      </w:pPr>
      <w:r w:rsidRPr="00091E2E">
        <w:t>10. Нефтехимическая промышленность (6.5);</w:t>
      </w:r>
    </w:p>
    <w:p w14:paraId="414521DC" w14:textId="77777777" w:rsidR="00F66440" w:rsidRPr="00091E2E" w:rsidRDefault="00F66440" w:rsidP="00DD05E9">
      <w:pPr>
        <w:shd w:val="clear" w:color="auto" w:fill="FFFFFF"/>
        <w:autoSpaceDE/>
        <w:ind w:firstLine="709"/>
        <w:textAlignment w:val="baseline"/>
      </w:pPr>
      <w:r w:rsidRPr="00091E2E">
        <w:t>11. Строительная промышленность (6.6);</w:t>
      </w:r>
    </w:p>
    <w:p w14:paraId="1430D2E3" w14:textId="77777777" w:rsidR="00F66440" w:rsidRPr="00091E2E" w:rsidRDefault="00F66440" w:rsidP="00DD05E9">
      <w:pPr>
        <w:shd w:val="clear" w:color="auto" w:fill="FFFFFF"/>
        <w:autoSpaceDE/>
        <w:ind w:firstLine="709"/>
        <w:textAlignment w:val="baseline"/>
      </w:pPr>
      <w:r w:rsidRPr="00091E2E">
        <w:t>12. Энергетика (6.7);</w:t>
      </w:r>
    </w:p>
    <w:p w14:paraId="3016F966" w14:textId="77777777" w:rsidR="00F66440" w:rsidRPr="00091E2E" w:rsidRDefault="00F66440" w:rsidP="00DD05E9">
      <w:pPr>
        <w:shd w:val="clear" w:color="auto" w:fill="FFFFFF"/>
        <w:autoSpaceDE/>
        <w:ind w:firstLine="709"/>
        <w:textAlignment w:val="baseline"/>
      </w:pPr>
      <w:r w:rsidRPr="00091E2E">
        <w:t>13. Связь (6.8);</w:t>
      </w:r>
    </w:p>
    <w:p w14:paraId="7C6A9AF6" w14:textId="77777777" w:rsidR="00DD05E9" w:rsidRPr="00091E2E" w:rsidRDefault="00F66440" w:rsidP="00DD05E9">
      <w:pPr>
        <w:shd w:val="clear" w:color="auto" w:fill="FFFFFF"/>
        <w:autoSpaceDE/>
        <w:ind w:firstLine="709"/>
        <w:textAlignment w:val="baseline"/>
      </w:pPr>
      <w:r w:rsidRPr="00091E2E">
        <w:t>14</w:t>
      </w:r>
      <w:r w:rsidR="00DD05E9" w:rsidRPr="00091E2E">
        <w:t>. Склад (6.9);</w:t>
      </w:r>
    </w:p>
    <w:p w14:paraId="20C7D890" w14:textId="77777777" w:rsidR="00DD05E9" w:rsidRPr="00091E2E" w:rsidRDefault="00F66440" w:rsidP="00DD05E9">
      <w:pPr>
        <w:shd w:val="clear" w:color="auto" w:fill="FFFFFF"/>
        <w:autoSpaceDE/>
        <w:ind w:firstLine="709"/>
        <w:textAlignment w:val="baseline"/>
      </w:pPr>
      <w:r w:rsidRPr="00091E2E">
        <w:t>15</w:t>
      </w:r>
      <w:r w:rsidR="00DD05E9" w:rsidRPr="00091E2E">
        <w:t>. Складские площадки (6.9.1);</w:t>
      </w:r>
    </w:p>
    <w:p w14:paraId="2DCBD645" w14:textId="77777777" w:rsidR="00DD05E9" w:rsidRPr="00091E2E" w:rsidRDefault="00F66440" w:rsidP="00DD05E9">
      <w:pPr>
        <w:shd w:val="clear" w:color="auto" w:fill="FFFFFF"/>
        <w:autoSpaceDE/>
        <w:ind w:firstLine="709"/>
        <w:textAlignment w:val="baseline"/>
      </w:pPr>
      <w:r w:rsidRPr="00091E2E">
        <w:t>16</w:t>
      </w:r>
      <w:r w:rsidR="00DD05E9" w:rsidRPr="00091E2E">
        <w:t>. Научно-производственная деятельность (6.12);</w:t>
      </w:r>
    </w:p>
    <w:p w14:paraId="7FE7D341" w14:textId="77777777" w:rsidR="00DD05E9" w:rsidRPr="00091E2E" w:rsidRDefault="00F66440" w:rsidP="00DD05E9">
      <w:pPr>
        <w:shd w:val="clear" w:color="auto" w:fill="FFFFFF"/>
        <w:autoSpaceDE/>
        <w:ind w:firstLine="709"/>
        <w:textAlignment w:val="baseline"/>
      </w:pPr>
      <w:r w:rsidRPr="00091E2E">
        <w:t>17</w:t>
      </w:r>
      <w:r w:rsidR="00DD05E9" w:rsidRPr="00091E2E">
        <w:t>. Предоставление коммунальных услуг (3.1.1);</w:t>
      </w:r>
    </w:p>
    <w:p w14:paraId="7BA05BAC" w14:textId="77777777" w:rsidR="00F66440" w:rsidRPr="00091E2E" w:rsidRDefault="00F66440" w:rsidP="00F66440">
      <w:pPr>
        <w:shd w:val="clear" w:color="auto" w:fill="FFFFFF"/>
        <w:autoSpaceDE/>
        <w:ind w:firstLine="709"/>
        <w:textAlignment w:val="baseline"/>
      </w:pPr>
      <w:r w:rsidRPr="00091E2E">
        <w:t>18. Заправка транспортных средств (4.9.1.1);</w:t>
      </w:r>
    </w:p>
    <w:p w14:paraId="51E9C773" w14:textId="77777777" w:rsidR="00F66440" w:rsidRPr="00091E2E" w:rsidRDefault="00F66440" w:rsidP="00DD05E9">
      <w:pPr>
        <w:shd w:val="clear" w:color="auto" w:fill="FFFFFF"/>
        <w:autoSpaceDE/>
        <w:ind w:firstLine="709"/>
        <w:textAlignment w:val="baseline"/>
      </w:pPr>
      <w:r w:rsidRPr="00091E2E">
        <w:t>19. Стоянка транспортных средств (4.9.2);</w:t>
      </w:r>
    </w:p>
    <w:p w14:paraId="10956B42" w14:textId="77777777" w:rsidR="00F66440" w:rsidRPr="00091E2E" w:rsidRDefault="00F66440" w:rsidP="00DD05E9">
      <w:pPr>
        <w:shd w:val="clear" w:color="auto" w:fill="FFFFFF"/>
        <w:autoSpaceDE/>
        <w:ind w:firstLine="709"/>
        <w:textAlignment w:val="baseline"/>
      </w:pPr>
      <w:r w:rsidRPr="00091E2E">
        <w:t>20. Железнодорожные пути (7.1.1);</w:t>
      </w:r>
    </w:p>
    <w:p w14:paraId="4F408CB5" w14:textId="77777777" w:rsidR="00F66440" w:rsidRPr="00091E2E" w:rsidRDefault="00F66440" w:rsidP="00DD05E9">
      <w:pPr>
        <w:shd w:val="clear" w:color="auto" w:fill="FFFFFF"/>
        <w:autoSpaceDE/>
        <w:ind w:firstLine="709"/>
        <w:textAlignment w:val="baseline"/>
      </w:pPr>
      <w:r w:rsidRPr="00091E2E">
        <w:t>21. Обслуживание железнодорожных перевозок (7.1.2);</w:t>
      </w:r>
    </w:p>
    <w:p w14:paraId="7A62CB66" w14:textId="77777777" w:rsidR="00F66440" w:rsidRPr="00091E2E" w:rsidRDefault="00F66440" w:rsidP="00DD05E9">
      <w:pPr>
        <w:shd w:val="clear" w:color="auto" w:fill="FFFFFF"/>
        <w:autoSpaceDE/>
        <w:ind w:firstLine="709"/>
        <w:textAlignment w:val="baseline"/>
      </w:pPr>
      <w:r w:rsidRPr="00091E2E">
        <w:t>22. Недропользование (6.1);</w:t>
      </w:r>
    </w:p>
    <w:p w14:paraId="3B220B7B" w14:textId="77777777" w:rsidR="00F66440" w:rsidRPr="00091E2E" w:rsidRDefault="00F66440" w:rsidP="00F66440">
      <w:pPr>
        <w:shd w:val="clear" w:color="auto" w:fill="FFFFFF"/>
        <w:autoSpaceDE/>
        <w:ind w:firstLine="709"/>
        <w:textAlignment w:val="baseline"/>
      </w:pPr>
      <w:r w:rsidRPr="00091E2E">
        <w:t>23. Автомобильные мойки (4.9.1.3);</w:t>
      </w:r>
    </w:p>
    <w:p w14:paraId="241F383D" w14:textId="77777777" w:rsidR="00F66440" w:rsidRPr="00091E2E" w:rsidRDefault="00F66440" w:rsidP="00F66440">
      <w:pPr>
        <w:shd w:val="clear" w:color="auto" w:fill="FFFFFF"/>
        <w:autoSpaceDE/>
        <w:ind w:firstLine="709"/>
        <w:textAlignment w:val="baseline"/>
      </w:pPr>
      <w:r w:rsidRPr="00091E2E">
        <w:t>24. Ремонт автомобилей (4.9.1.4);</w:t>
      </w:r>
    </w:p>
    <w:p w14:paraId="5CBD4BBC" w14:textId="77777777" w:rsidR="00DD05E9" w:rsidRPr="00091E2E" w:rsidRDefault="00F66440" w:rsidP="00DD05E9">
      <w:pPr>
        <w:shd w:val="clear" w:color="auto" w:fill="FFFFFF"/>
        <w:autoSpaceDE/>
        <w:ind w:firstLine="709"/>
        <w:textAlignment w:val="baseline"/>
      </w:pPr>
      <w:r w:rsidRPr="00091E2E">
        <w:t>25</w:t>
      </w:r>
      <w:r w:rsidR="00DD05E9" w:rsidRPr="00091E2E">
        <w:t>. Историко-культурная деятельность (9.3);</w:t>
      </w:r>
    </w:p>
    <w:p w14:paraId="650F4163" w14:textId="77777777" w:rsidR="00DD05E9" w:rsidRPr="00091E2E" w:rsidRDefault="00F66440" w:rsidP="00DD05E9">
      <w:pPr>
        <w:shd w:val="clear" w:color="auto" w:fill="FFFFFF"/>
        <w:autoSpaceDE/>
        <w:ind w:firstLine="709"/>
        <w:textAlignment w:val="baseline"/>
      </w:pPr>
      <w:r w:rsidRPr="00091E2E">
        <w:t>26</w:t>
      </w:r>
      <w:r w:rsidR="00DD05E9" w:rsidRPr="00091E2E">
        <w:t>. Земельные участки (территории) общего пользования (12.0);</w:t>
      </w:r>
    </w:p>
    <w:p w14:paraId="154C67DB" w14:textId="77777777" w:rsidR="00DD05E9" w:rsidRPr="00091E2E" w:rsidRDefault="00F66440" w:rsidP="00DD05E9">
      <w:pPr>
        <w:shd w:val="clear" w:color="auto" w:fill="FFFFFF"/>
        <w:autoSpaceDE/>
        <w:ind w:firstLine="709"/>
        <w:textAlignment w:val="baseline"/>
        <w:rPr>
          <w:lang w:eastAsia="en-US"/>
        </w:rPr>
      </w:pPr>
      <w:r w:rsidRPr="00091E2E">
        <w:t>27</w:t>
      </w:r>
      <w:r w:rsidR="00DD05E9" w:rsidRPr="00091E2E">
        <w:t xml:space="preserve">. </w:t>
      </w:r>
      <w:r w:rsidR="00DD05E9" w:rsidRPr="00091E2E">
        <w:rPr>
          <w:lang w:eastAsia="en-US"/>
        </w:rPr>
        <w:t>Благоустройство территории (12.0.2);</w:t>
      </w:r>
    </w:p>
    <w:p w14:paraId="2F38FDD3" w14:textId="77777777" w:rsidR="00DD05E9" w:rsidRPr="00091E2E" w:rsidRDefault="00F66440" w:rsidP="00DD05E9">
      <w:pPr>
        <w:shd w:val="clear" w:color="auto" w:fill="FFFFFF"/>
        <w:autoSpaceDE/>
        <w:ind w:firstLine="709"/>
        <w:textAlignment w:val="baseline"/>
      </w:pPr>
      <w:r w:rsidRPr="00091E2E">
        <w:t>28</w:t>
      </w:r>
      <w:r w:rsidR="00DD05E9" w:rsidRPr="00091E2E">
        <w:t xml:space="preserve">. </w:t>
      </w:r>
      <w:r w:rsidR="00DD05E9" w:rsidRPr="00091E2E">
        <w:rPr>
          <w:lang w:eastAsia="en-US"/>
        </w:rPr>
        <w:t>Улично-дорожная сеть (12.0.1).</w:t>
      </w:r>
    </w:p>
    <w:p w14:paraId="386E4325" w14:textId="77777777" w:rsidR="00DD05E9" w:rsidRPr="00091E2E" w:rsidRDefault="00DD05E9" w:rsidP="00DD05E9">
      <w:pPr>
        <w:shd w:val="clear" w:color="auto" w:fill="FFFFFF"/>
        <w:autoSpaceDE/>
        <w:ind w:firstLine="709"/>
        <w:textAlignment w:val="baseline"/>
        <w:rPr>
          <w:lang w:eastAsia="en-US"/>
        </w:rPr>
      </w:pPr>
    </w:p>
    <w:p w14:paraId="7912C4D2" w14:textId="77777777" w:rsidR="00DD05E9" w:rsidRPr="00091E2E" w:rsidRDefault="00DD05E9" w:rsidP="00DD05E9">
      <w:pPr>
        <w:shd w:val="clear" w:color="auto" w:fill="FFFFFF"/>
        <w:autoSpaceDE/>
        <w:ind w:firstLine="709"/>
        <w:textAlignment w:val="baseline"/>
        <w:rPr>
          <w:u w:val="single"/>
        </w:rPr>
      </w:pPr>
      <w:r w:rsidRPr="00091E2E">
        <w:rPr>
          <w:u w:val="single"/>
        </w:rPr>
        <w:t>Условно-разрешенные виды использования:</w:t>
      </w:r>
    </w:p>
    <w:p w14:paraId="60159915" w14:textId="77777777" w:rsidR="00DD05E9" w:rsidRPr="00091E2E" w:rsidRDefault="00DD05E9" w:rsidP="00DD05E9">
      <w:pPr>
        <w:shd w:val="clear" w:color="auto" w:fill="FFFFFF"/>
        <w:autoSpaceDE/>
        <w:ind w:firstLine="709"/>
        <w:textAlignment w:val="baseline"/>
      </w:pPr>
      <w:r w:rsidRPr="00091E2E">
        <w:t xml:space="preserve">1. </w:t>
      </w:r>
      <w:r w:rsidR="00F66440" w:rsidRPr="00091E2E">
        <w:rPr>
          <w:rFonts w:eastAsia="SimSun"/>
          <w:lang w:eastAsia="zh-CN" w:bidi="ru-RU"/>
        </w:rPr>
        <w:t>Хранение автотранспорта</w:t>
      </w:r>
      <w:r w:rsidRPr="00091E2E">
        <w:t>(2.7.</w:t>
      </w:r>
      <w:r w:rsidR="00F66440" w:rsidRPr="00091E2E">
        <w:t>1</w:t>
      </w:r>
      <w:r w:rsidRPr="00091E2E">
        <w:t>);</w:t>
      </w:r>
    </w:p>
    <w:p w14:paraId="379EB0F1" w14:textId="77777777" w:rsidR="00DD05E9" w:rsidRPr="00091E2E" w:rsidRDefault="00DD05E9" w:rsidP="00DD05E9">
      <w:pPr>
        <w:shd w:val="clear" w:color="auto" w:fill="FFFFFF"/>
        <w:autoSpaceDE/>
        <w:ind w:firstLine="709"/>
        <w:textAlignment w:val="baseline"/>
      </w:pPr>
      <w:r w:rsidRPr="00091E2E">
        <w:t xml:space="preserve">2. </w:t>
      </w:r>
      <w:r w:rsidR="00F66440" w:rsidRPr="00091E2E">
        <w:t>Магазины</w:t>
      </w:r>
      <w:r w:rsidRPr="00091E2E">
        <w:t>(</w:t>
      </w:r>
      <w:r w:rsidR="00F66440" w:rsidRPr="00091E2E">
        <w:t>4.4</w:t>
      </w:r>
      <w:r w:rsidRPr="00091E2E">
        <w:t>).</w:t>
      </w:r>
    </w:p>
    <w:p w14:paraId="5DF6E01F" w14:textId="77777777" w:rsidR="00F66440" w:rsidRPr="00091E2E" w:rsidRDefault="00F66440" w:rsidP="00112060">
      <w:pPr>
        <w:shd w:val="clear" w:color="auto" w:fill="FFFFFF"/>
        <w:textAlignment w:val="baseline"/>
        <w:rPr>
          <w:sz w:val="22"/>
          <w:szCs w:val="22"/>
        </w:rPr>
      </w:pPr>
    </w:p>
    <w:p w14:paraId="6300E58B" w14:textId="77777777" w:rsidR="00A21EB4" w:rsidRPr="00091E2E" w:rsidRDefault="00A21EB4" w:rsidP="00A21EB4">
      <w:pPr>
        <w:tabs>
          <w:tab w:val="left" w:pos="2520"/>
        </w:tabs>
        <w:ind w:firstLine="426"/>
        <w:jc w:val="center"/>
        <w:rPr>
          <w:b/>
          <w:sz w:val="22"/>
        </w:rPr>
      </w:pPr>
      <w:r w:rsidRPr="00091E2E">
        <w:rPr>
          <w:b/>
          <w:sz w:val="22"/>
        </w:rPr>
        <w:t>ОСНОВНЫЕ ВИДЫ И ПАРАМЕТРЫ РАЗРЕШЕННОГО ИСПОЛЬЗОВАНИЯ ЗЕМЕЛЬНЫХ УЧАСТКОВ И ОБЪЕКТОВ КАПИТАЛЬНОГО СТРОИТЕЛЬСТВА</w:t>
      </w:r>
    </w:p>
    <w:tbl>
      <w:tblPr>
        <w:tblW w:w="14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863"/>
        <w:gridCol w:w="3972"/>
        <w:gridCol w:w="4819"/>
        <w:gridCol w:w="3259"/>
      </w:tblGrid>
      <w:tr w:rsidR="002C5923" w:rsidRPr="00091E2E" w14:paraId="39081208" w14:textId="77777777" w:rsidTr="00ED5755">
        <w:trPr>
          <w:trHeight w:val="1481"/>
        </w:trPr>
        <w:tc>
          <w:tcPr>
            <w:tcW w:w="2863" w:type="dxa"/>
            <w:vAlign w:val="center"/>
            <w:hideMark/>
          </w:tcPr>
          <w:p w14:paraId="3472EEFF" w14:textId="77777777" w:rsidR="00A21EB4" w:rsidRPr="00091E2E" w:rsidRDefault="00A21EB4" w:rsidP="00A21EB4">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972" w:type="dxa"/>
            <w:vAlign w:val="center"/>
            <w:hideMark/>
          </w:tcPr>
          <w:p w14:paraId="38477CE3" w14:textId="77777777" w:rsidR="00A21EB4" w:rsidRPr="00091E2E" w:rsidRDefault="00D813FB" w:rsidP="00A21EB4">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4819" w:type="dxa"/>
            <w:vAlign w:val="center"/>
            <w:hideMark/>
          </w:tcPr>
          <w:p w14:paraId="298ED88C" w14:textId="77777777" w:rsidR="00A21EB4" w:rsidRPr="00091E2E" w:rsidRDefault="00A21EB4" w:rsidP="00A21EB4">
            <w:pPr>
              <w:tabs>
                <w:tab w:val="left" w:pos="2520"/>
              </w:tabs>
              <w:snapToGrid w:val="0"/>
              <w:ind w:left="130" w:right="133"/>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259" w:type="dxa"/>
            <w:vAlign w:val="center"/>
          </w:tcPr>
          <w:p w14:paraId="681642A8" w14:textId="77777777" w:rsidR="00A21EB4" w:rsidRPr="00091E2E" w:rsidRDefault="00A21EB4" w:rsidP="00A21EB4">
            <w:pPr>
              <w:tabs>
                <w:tab w:val="left" w:pos="3071"/>
              </w:tabs>
              <w:snapToGrid w:val="0"/>
              <w:ind w:left="143" w:right="142"/>
              <w:jc w:val="center"/>
              <w:rPr>
                <w:b/>
              </w:rPr>
            </w:pPr>
            <w:r w:rsidRPr="00091E2E">
              <w:rPr>
                <w:b/>
              </w:rPr>
              <w:t>ОСОБЫЕ УСЛОВИЯ РЕАЛИЗАЦИИ РЕГЛАМЕНТА</w:t>
            </w:r>
          </w:p>
        </w:tc>
      </w:tr>
      <w:tr w:rsidR="002C5923" w:rsidRPr="00091E2E" w14:paraId="7D2FBAD0" w14:textId="77777777" w:rsidTr="000424D8">
        <w:trPr>
          <w:trHeight w:val="2990"/>
        </w:trPr>
        <w:tc>
          <w:tcPr>
            <w:tcW w:w="2863" w:type="dxa"/>
            <w:hideMark/>
          </w:tcPr>
          <w:p w14:paraId="05A87F12" w14:textId="77777777" w:rsidR="00ED5755" w:rsidRPr="00091E2E" w:rsidRDefault="00ED5755" w:rsidP="00A21EB4">
            <w:pPr>
              <w:snapToGrid w:val="0"/>
              <w:ind w:left="161"/>
            </w:pPr>
            <w:r w:rsidRPr="00091E2E">
              <w:rPr>
                <w:lang w:val="en-US"/>
              </w:rPr>
              <w:t>[</w:t>
            </w:r>
            <w:r w:rsidRPr="00091E2E">
              <w:t>6.2</w:t>
            </w:r>
            <w:r w:rsidRPr="00091E2E">
              <w:rPr>
                <w:lang w:val="en-US"/>
              </w:rPr>
              <w:t>]</w:t>
            </w:r>
          </w:p>
          <w:p w14:paraId="2C1F97ED" w14:textId="77777777" w:rsidR="00ED5755" w:rsidRPr="00091E2E" w:rsidRDefault="00ED5755" w:rsidP="00A21EB4">
            <w:pPr>
              <w:snapToGrid w:val="0"/>
              <w:ind w:left="161"/>
              <w:rPr>
                <w:rFonts w:eastAsia="SimSun"/>
                <w:lang w:eastAsia="zh-CN" w:bidi="ru-RU"/>
              </w:rPr>
            </w:pPr>
            <w:r w:rsidRPr="00091E2E">
              <w:t>Тяжелая промышленность</w:t>
            </w:r>
          </w:p>
        </w:tc>
        <w:tc>
          <w:tcPr>
            <w:tcW w:w="3972" w:type="dxa"/>
            <w:hideMark/>
          </w:tcPr>
          <w:p w14:paraId="53143663" w14:textId="77777777" w:rsidR="00ED5755" w:rsidRPr="00091E2E" w:rsidRDefault="00ED5755" w:rsidP="00A21EB4">
            <w:pPr>
              <w:snapToGrid w:val="0"/>
              <w:ind w:left="132" w:right="132" w:firstLine="1"/>
              <w:jc w:val="both"/>
            </w:pPr>
            <w:r w:rsidRPr="00091E2E">
              <w:rPr>
                <w:shd w:val="clear" w:color="auto" w:fill="FFFFFF"/>
              </w:rPr>
              <w:t>Объекты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819" w:type="dxa"/>
            <w:hideMark/>
          </w:tcPr>
          <w:p w14:paraId="49776542" w14:textId="77777777" w:rsidR="00ED5755" w:rsidRPr="00091E2E" w:rsidRDefault="00ED5755" w:rsidP="00A21EB4">
            <w:pPr>
              <w:snapToGrid w:val="0"/>
              <w:ind w:left="132" w:right="132" w:hanging="2"/>
              <w:jc w:val="both"/>
            </w:pPr>
            <w:r w:rsidRPr="00091E2E">
              <w:t>Минимальная/максимальная площадь земельных участков 1000/50000 кв. м;</w:t>
            </w:r>
          </w:p>
          <w:p w14:paraId="04746108" w14:textId="77777777" w:rsidR="00ED5755" w:rsidRPr="00091E2E" w:rsidRDefault="00ED5755" w:rsidP="00A21EB4">
            <w:pPr>
              <w:snapToGrid w:val="0"/>
              <w:ind w:left="132" w:right="132" w:hanging="2"/>
              <w:jc w:val="both"/>
            </w:pPr>
            <w:r w:rsidRPr="00091E2E">
              <w:t>максимальный процент застройки в границах земельного участка – 75%;</w:t>
            </w:r>
          </w:p>
          <w:p w14:paraId="7FBB3164" w14:textId="77777777" w:rsidR="00ED5755" w:rsidRPr="00091E2E" w:rsidRDefault="00ED5755" w:rsidP="00A21EB4">
            <w:pPr>
              <w:snapToGrid w:val="0"/>
              <w:ind w:left="132" w:right="132" w:hanging="2"/>
              <w:jc w:val="both"/>
            </w:pPr>
            <w:r w:rsidRPr="00091E2E">
              <w:t>максимальная высота зданий, строений, сооружений от уровня земли - 100 м;</w:t>
            </w:r>
          </w:p>
          <w:p w14:paraId="4B62C017" w14:textId="77777777" w:rsidR="00ED5755" w:rsidRPr="00091E2E" w:rsidRDefault="00ED5755" w:rsidP="00A21EB4">
            <w:pPr>
              <w:snapToGrid w:val="0"/>
              <w:ind w:left="132" w:right="132" w:hanging="2"/>
              <w:jc w:val="both"/>
            </w:pPr>
            <w:r w:rsidRPr="00091E2E">
              <w:t xml:space="preserve">минимальные отступы от красной линии – 5 м; от иных границ – 3 м.  </w:t>
            </w:r>
          </w:p>
          <w:p w14:paraId="26700873" w14:textId="77777777" w:rsidR="0048330C" w:rsidRPr="00091E2E" w:rsidRDefault="0048330C" w:rsidP="00A21EB4">
            <w:pPr>
              <w:snapToGrid w:val="0"/>
              <w:ind w:left="132" w:right="132" w:hanging="2"/>
              <w:jc w:val="both"/>
              <w:rPr>
                <w:rFonts w:eastAsia="SimSun"/>
                <w:b/>
                <w:lang w:eastAsia="zh-CN" w:bidi="ru-RU"/>
              </w:rPr>
            </w:pPr>
            <w:r w:rsidRPr="00091E2E">
              <w:rPr>
                <w:rFonts w:eastAsia="SimSun"/>
                <w:lang w:eastAsia="zh-CN" w:bidi="ru-RU"/>
              </w:rPr>
              <w:t>минимальный процент озеленения земельного участка 15%.</w:t>
            </w:r>
          </w:p>
        </w:tc>
        <w:tc>
          <w:tcPr>
            <w:tcW w:w="3259" w:type="dxa"/>
            <w:vMerge w:val="restart"/>
          </w:tcPr>
          <w:p w14:paraId="3300F24E" w14:textId="77777777" w:rsidR="00ED5755" w:rsidRPr="00091E2E" w:rsidRDefault="00ED5755" w:rsidP="00A21EB4">
            <w:pPr>
              <w:tabs>
                <w:tab w:val="left" w:pos="3071"/>
              </w:tabs>
              <w:ind w:left="132" w:right="140" w:hanging="2"/>
              <w:jc w:val="both"/>
              <w:rPr>
                <w:shd w:val="clear" w:color="auto" w:fill="FFFFFF"/>
              </w:rPr>
            </w:pPr>
            <w:r w:rsidRPr="00091E2E">
              <w:t xml:space="preserve">Допускается размещение предприятий </w:t>
            </w:r>
            <w:r w:rsidRPr="00091E2E">
              <w:rPr>
                <w:lang w:val="en-US"/>
              </w:rPr>
              <w:t>II</w:t>
            </w:r>
            <w:r w:rsidRPr="00091E2E">
              <w:t xml:space="preserve"> класса опасности.</w:t>
            </w:r>
          </w:p>
          <w:p w14:paraId="465C5B99" w14:textId="77777777" w:rsidR="00ED5755" w:rsidRPr="00091E2E" w:rsidRDefault="00ED5755" w:rsidP="00A21EB4">
            <w:pPr>
              <w:tabs>
                <w:tab w:val="left" w:pos="3071"/>
              </w:tabs>
              <w:ind w:left="132" w:right="140" w:hanging="2"/>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6032DE70" w14:textId="77777777" w:rsidR="00ED5755" w:rsidRPr="00091E2E" w:rsidRDefault="00ED5755" w:rsidP="00A21EB4">
            <w:pPr>
              <w:tabs>
                <w:tab w:val="left" w:pos="3071"/>
              </w:tabs>
              <w:ind w:left="132" w:right="140" w:hanging="2"/>
              <w:jc w:val="both"/>
            </w:pPr>
          </w:p>
          <w:p w14:paraId="1A8C5112" w14:textId="77777777" w:rsidR="00ED5755" w:rsidRPr="00091E2E" w:rsidRDefault="00ED5755" w:rsidP="00A21EB4">
            <w:pPr>
              <w:tabs>
                <w:tab w:val="left" w:pos="3071"/>
              </w:tabs>
              <w:ind w:left="132" w:right="140" w:hanging="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140EE5FA" w14:textId="77777777" w:rsidR="00ED5755" w:rsidRPr="00091E2E" w:rsidRDefault="00ED5755" w:rsidP="00A21EB4">
            <w:pPr>
              <w:tabs>
                <w:tab w:val="left" w:pos="3071"/>
              </w:tabs>
              <w:ind w:left="132" w:right="140" w:hanging="2"/>
              <w:jc w:val="both"/>
            </w:pPr>
          </w:p>
          <w:p w14:paraId="1A995168" w14:textId="77777777" w:rsidR="00ED5755" w:rsidRPr="00091E2E" w:rsidRDefault="00ED5755" w:rsidP="00A21EB4">
            <w:pPr>
              <w:snapToGrid w:val="0"/>
              <w:ind w:left="132" w:right="132" w:hanging="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06D4D55B" w14:textId="77777777" w:rsidR="00ED5755" w:rsidRPr="00091E2E" w:rsidRDefault="00ED5755" w:rsidP="00A21EB4">
            <w:pPr>
              <w:snapToGrid w:val="0"/>
              <w:ind w:left="132" w:right="132" w:hanging="2"/>
              <w:jc w:val="both"/>
              <w:rPr>
                <w:rFonts w:eastAsia="Calibri"/>
              </w:rPr>
            </w:pPr>
          </w:p>
          <w:p w14:paraId="2E09BDFB" w14:textId="77777777" w:rsidR="00ED5755" w:rsidRPr="00091E2E" w:rsidRDefault="00ED5755" w:rsidP="00A21EB4">
            <w:pPr>
              <w:snapToGrid w:val="0"/>
              <w:ind w:left="132" w:right="132" w:hanging="1"/>
              <w:jc w:val="both"/>
              <w:rPr>
                <w:rFonts w:eastAsia="Calibri"/>
              </w:rPr>
            </w:pPr>
            <w:r w:rsidRPr="00091E2E">
              <w:rPr>
                <w:rFonts w:eastAsia="Calibri"/>
              </w:rPr>
              <w:t xml:space="preserve">При проектировании объекта расчетное количество парковочных мест для его обслуживания определять согласно статье 22 настоящих </w:t>
            </w:r>
            <w:r w:rsidRPr="00091E2E">
              <w:rPr>
                <w:rFonts w:eastAsia="Calibri"/>
              </w:rPr>
              <w:lastRenderedPageBreak/>
              <w:t>Правил.</w:t>
            </w:r>
          </w:p>
          <w:p w14:paraId="46CA0952" w14:textId="77777777" w:rsidR="00ED5755" w:rsidRPr="00091E2E" w:rsidRDefault="00ED5755" w:rsidP="00A21EB4">
            <w:pPr>
              <w:snapToGrid w:val="0"/>
              <w:ind w:left="132" w:right="132" w:hanging="2"/>
              <w:jc w:val="both"/>
              <w:rPr>
                <w:rFonts w:eastAsia="Calibri"/>
              </w:rPr>
            </w:pPr>
          </w:p>
          <w:p w14:paraId="4FD45F09" w14:textId="77777777" w:rsidR="00ED5755" w:rsidRPr="00091E2E" w:rsidRDefault="00ED5755" w:rsidP="00A21EB4">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214ECAB7" w14:textId="77777777" w:rsidR="00ED5755" w:rsidRPr="00091E2E" w:rsidRDefault="00ED5755" w:rsidP="00A21EB4">
            <w:pPr>
              <w:snapToGrid w:val="0"/>
              <w:ind w:left="132" w:right="132" w:hanging="2"/>
              <w:jc w:val="both"/>
              <w:rPr>
                <w:rFonts w:eastAsia="Calibri"/>
              </w:rPr>
            </w:pPr>
          </w:p>
          <w:p w14:paraId="66C39E47" w14:textId="77777777" w:rsidR="00ED5755" w:rsidRPr="00091E2E" w:rsidRDefault="00ED5755" w:rsidP="00A21EB4">
            <w:pPr>
              <w:snapToGrid w:val="0"/>
              <w:ind w:left="138" w:right="132" w:hanging="2"/>
              <w:jc w:val="both"/>
              <w:rPr>
                <w:rFonts w:eastAsia="Calibri"/>
              </w:rPr>
            </w:pPr>
            <w:r w:rsidRPr="00091E2E">
              <w:rPr>
                <w:rFonts w:eastAsia="Calibri"/>
              </w:rPr>
              <w:t>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поселения</w:t>
            </w:r>
          </w:p>
          <w:p w14:paraId="799BF4CA" w14:textId="77777777" w:rsidR="00ED5755" w:rsidRPr="00091E2E" w:rsidRDefault="00ED5755" w:rsidP="00A21EB4">
            <w:pPr>
              <w:snapToGrid w:val="0"/>
              <w:ind w:left="143" w:right="128" w:hanging="13"/>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6F0AD1E8" w14:textId="77777777" w:rsidR="00ED5755" w:rsidRPr="00091E2E" w:rsidRDefault="00ED5755" w:rsidP="00A21EB4">
            <w:pPr>
              <w:snapToGrid w:val="0"/>
              <w:ind w:left="143" w:right="128" w:hanging="13"/>
              <w:jc w:val="both"/>
              <w:rPr>
                <w:shd w:val="clear" w:color="auto" w:fill="FFFFFF"/>
              </w:rPr>
            </w:pPr>
          </w:p>
          <w:p w14:paraId="0D239A1C" w14:textId="77777777" w:rsidR="00ED5755" w:rsidRPr="00091E2E" w:rsidRDefault="00ED5755" w:rsidP="00A21EB4">
            <w:pPr>
              <w:ind w:left="132" w:right="132" w:hanging="13"/>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29DBDC25" w14:textId="77777777" w:rsidR="00ED5755" w:rsidRPr="00091E2E" w:rsidRDefault="00ED5755" w:rsidP="00A21EB4">
            <w:pPr>
              <w:ind w:left="132" w:right="132" w:hanging="13"/>
              <w:jc w:val="both"/>
              <w:rPr>
                <w:shd w:val="clear" w:color="auto" w:fill="FFFFFF"/>
              </w:rPr>
            </w:pPr>
          </w:p>
          <w:p w14:paraId="72994537" w14:textId="77777777" w:rsidR="00ED5755" w:rsidRPr="00091E2E" w:rsidRDefault="00ED5755" w:rsidP="00A21EB4">
            <w:pPr>
              <w:ind w:left="132" w:right="132" w:hanging="13"/>
              <w:jc w:val="both"/>
              <w:rPr>
                <w:shd w:val="clear" w:color="auto" w:fill="FFFFFF"/>
              </w:rPr>
            </w:pPr>
            <w:r w:rsidRPr="00091E2E">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w:t>
            </w:r>
            <w:r w:rsidRPr="00091E2E">
              <w:rPr>
                <w:shd w:val="clear" w:color="auto" w:fill="FFFFFF"/>
              </w:rPr>
              <w:lastRenderedPageBreak/>
              <w:t>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D013DA5" w14:textId="77777777" w:rsidR="00ED5755" w:rsidRPr="00091E2E" w:rsidRDefault="00ED5755" w:rsidP="00A21EB4">
            <w:pPr>
              <w:ind w:left="132" w:right="132" w:firstLine="284"/>
              <w:jc w:val="both"/>
              <w:rPr>
                <w:shd w:val="clear" w:color="auto" w:fill="FFFFFF"/>
              </w:rPr>
            </w:pPr>
          </w:p>
          <w:p w14:paraId="33A6EE16" w14:textId="77777777" w:rsidR="00ED5755" w:rsidRPr="00091E2E" w:rsidRDefault="00ED5755" w:rsidP="00A21EB4">
            <w:pPr>
              <w:ind w:left="132" w:right="132" w:hanging="2"/>
              <w:jc w:val="both"/>
              <w:rPr>
                <w:shd w:val="clear" w:color="auto" w:fill="FFFFFF"/>
              </w:rPr>
            </w:pPr>
            <w:r w:rsidRPr="00091E2E">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2608814F" w14:textId="77777777" w:rsidR="00ED5755" w:rsidRPr="00091E2E" w:rsidRDefault="00ED5755" w:rsidP="00A21EB4">
            <w:pPr>
              <w:ind w:left="132" w:right="132" w:hanging="2"/>
              <w:jc w:val="both"/>
              <w:rPr>
                <w:shd w:val="clear" w:color="auto" w:fill="FFFFFF"/>
              </w:rPr>
            </w:pPr>
          </w:p>
          <w:p w14:paraId="2F5579D5" w14:textId="77777777" w:rsidR="00ED5755" w:rsidRPr="00091E2E" w:rsidRDefault="00ED5755" w:rsidP="00A21EB4">
            <w:pPr>
              <w:snapToGrid w:val="0"/>
              <w:ind w:left="130" w:right="76" w:hanging="2"/>
              <w:jc w:val="both"/>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2C5923" w:rsidRPr="00091E2E" w14:paraId="631B3B3B" w14:textId="77777777" w:rsidTr="00A21EB4">
        <w:trPr>
          <w:trHeight w:val="20"/>
        </w:trPr>
        <w:tc>
          <w:tcPr>
            <w:tcW w:w="2863" w:type="dxa"/>
          </w:tcPr>
          <w:p w14:paraId="2B1EC6FC" w14:textId="77777777" w:rsidR="00B31771" w:rsidRPr="00091E2E" w:rsidRDefault="001C3B0F" w:rsidP="00A21EB4">
            <w:pPr>
              <w:snapToGrid w:val="0"/>
              <w:ind w:left="161"/>
            </w:pPr>
            <w:r w:rsidRPr="00091E2E">
              <w:rPr>
                <w:lang w:val="en-US"/>
              </w:rPr>
              <w:t>[6.2.1]</w:t>
            </w:r>
          </w:p>
          <w:p w14:paraId="56C46A1E" w14:textId="77777777" w:rsidR="001C3B0F" w:rsidRPr="00091E2E" w:rsidRDefault="001C3B0F" w:rsidP="00A21EB4">
            <w:pPr>
              <w:snapToGrid w:val="0"/>
              <w:ind w:left="161"/>
              <w:rPr>
                <w:lang w:val="en-US"/>
              </w:rPr>
            </w:pPr>
            <w:r w:rsidRPr="00091E2E">
              <w:rPr>
                <w:lang w:val="en-US"/>
              </w:rPr>
              <w:t>Автомобилестроительная</w:t>
            </w:r>
            <w:r w:rsidR="00E740ED">
              <w:t xml:space="preserve"> </w:t>
            </w:r>
            <w:r w:rsidRPr="00091E2E">
              <w:rPr>
                <w:lang w:val="en-US"/>
              </w:rPr>
              <w:t>промышленность</w:t>
            </w:r>
          </w:p>
        </w:tc>
        <w:tc>
          <w:tcPr>
            <w:tcW w:w="3972" w:type="dxa"/>
          </w:tcPr>
          <w:p w14:paraId="4827E00F" w14:textId="77777777" w:rsidR="001C3B0F" w:rsidRPr="00091E2E" w:rsidRDefault="001C3B0F" w:rsidP="00A21EB4">
            <w:pPr>
              <w:snapToGrid w:val="0"/>
              <w:ind w:left="132" w:right="132" w:firstLine="1"/>
              <w:jc w:val="both"/>
            </w:pPr>
            <w:r w:rsidRPr="00091E2E">
              <w:rPr>
                <w:shd w:val="clear" w:color="auto" w:fill="FFFFFF"/>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819" w:type="dxa"/>
          </w:tcPr>
          <w:p w14:paraId="3CCB6D26" w14:textId="77777777" w:rsidR="001C3B0F" w:rsidRPr="00091E2E" w:rsidRDefault="001C3B0F" w:rsidP="00A21EB4">
            <w:pPr>
              <w:snapToGrid w:val="0"/>
              <w:ind w:left="132" w:right="132" w:hanging="2"/>
              <w:jc w:val="both"/>
            </w:pPr>
            <w:r w:rsidRPr="00091E2E">
              <w:t>Минимальная/максимальная площадь земельных участков 1000/50000 кв. м;</w:t>
            </w:r>
          </w:p>
          <w:p w14:paraId="63273281" w14:textId="77777777" w:rsidR="001C3B0F" w:rsidRPr="00091E2E" w:rsidRDefault="001C3B0F" w:rsidP="00A21EB4">
            <w:pPr>
              <w:snapToGrid w:val="0"/>
              <w:ind w:left="132" w:right="132" w:hanging="2"/>
              <w:jc w:val="both"/>
            </w:pPr>
            <w:r w:rsidRPr="00091E2E">
              <w:t>максимальный процент застройки в границах земельного участка – 75%;</w:t>
            </w:r>
          </w:p>
          <w:p w14:paraId="71C967AF" w14:textId="77777777" w:rsidR="001C3B0F" w:rsidRPr="00091E2E" w:rsidRDefault="001C3B0F" w:rsidP="00A21EB4">
            <w:pPr>
              <w:snapToGrid w:val="0"/>
              <w:ind w:left="132" w:right="132" w:hanging="2"/>
              <w:jc w:val="both"/>
            </w:pPr>
            <w:r w:rsidRPr="00091E2E">
              <w:t>максимальная высота зданий, строений, сооружений от уровня земли - 100 м;</w:t>
            </w:r>
          </w:p>
          <w:p w14:paraId="569BA932" w14:textId="77777777" w:rsidR="0048330C" w:rsidRPr="00091E2E" w:rsidRDefault="001C3B0F" w:rsidP="00A21EB4">
            <w:pPr>
              <w:snapToGrid w:val="0"/>
              <w:ind w:left="132" w:right="132" w:hanging="2"/>
              <w:jc w:val="both"/>
            </w:pPr>
            <w:r w:rsidRPr="00091E2E">
              <w:t>минимальные отступы от красной линии – 5 м; от иных границ – 3 м.</w:t>
            </w:r>
          </w:p>
          <w:p w14:paraId="2CB6D07C" w14:textId="77777777" w:rsidR="001C3B0F" w:rsidRPr="00091E2E" w:rsidRDefault="0048330C" w:rsidP="00A21EB4">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7C68FF68" w14:textId="77777777" w:rsidR="001C3B0F" w:rsidRPr="00091E2E" w:rsidRDefault="001C3B0F" w:rsidP="00A21EB4">
            <w:pPr>
              <w:tabs>
                <w:tab w:val="left" w:pos="3071"/>
              </w:tabs>
              <w:ind w:left="132" w:right="140" w:hanging="2"/>
              <w:jc w:val="both"/>
              <w:rPr>
                <w:shd w:val="clear" w:color="auto" w:fill="FFFFFF"/>
              </w:rPr>
            </w:pPr>
          </w:p>
        </w:tc>
      </w:tr>
      <w:tr w:rsidR="002C5923" w:rsidRPr="00091E2E" w14:paraId="0F652FDD" w14:textId="77777777" w:rsidTr="00A21EB4">
        <w:trPr>
          <w:trHeight w:val="20"/>
        </w:trPr>
        <w:tc>
          <w:tcPr>
            <w:tcW w:w="2863" w:type="dxa"/>
          </w:tcPr>
          <w:p w14:paraId="26BC296A" w14:textId="77777777" w:rsidR="001C3B0F" w:rsidRPr="00091E2E" w:rsidRDefault="001C3B0F" w:rsidP="00A21EB4">
            <w:pPr>
              <w:snapToGrid w:val="0"/>
              <w:ind w:left="161"/>
            </w:pPr>
            <w:r w:rsidRPr="00091E2E">
              <w:rPr>
                <w:lang w:val="en-US"/>
              </w:rPr>
              <w:t>[6.3]</w:t>
            </w:r>
          </w:p>
          <w:p w14:paraId="1B8D9F54" w14:textId="77777777" w:rsidR="001C3B0F" w:rsidRPr="00091E2E" w:rsidRDefault="001C3B0F" w:rsidP="00A21EB4">
            <w:pPr>
              <w:snapToGrid w:val="0"/>
              <w:ind w:left="161"/>
              <w:rPr>
                <w:lang w:val="en-US"/>
              </w:rPr>
            </w:pPr>
            <w:r w:rsidRPr="00091E2E">
              <w:rPr>
                <w:lang w:val="en-US"/>
              </w:rPr>
              <w:t>Легкая</w:t>
            </w:r>
            <w:r w:rsidR="00E740ED">
              <w:t xml:space="preserve"> </w:t>
            </w:r>
            <w:r w:rsidRPr="00091E2E">
              <w:rPr>
                <w:lang w:val="en-US"/>
              </w:rPr>
              <w:t>промышленность</w:t>
            </w:r>
          </w:p>
        </w:tc>
        <w:tc>
          <w:tcPr>
            <w:tcW w:w="3972" w:type="dxa"/>
          </w:tcPr>
          <w:p w14:paraId="2326087F" w14:textId="77777777" w:rsidR="001C3B0F" w:rsidRPr="00091E2E" w:rsidRDefault="001C3B0F" w:rsidP="00A21EB4">
            <w:pPr>
              <w:snapToGrid w:val="0"/>
              <w:ind w:left="132" w:right="132" w:firstLine="1"/>
              <w:jc w:val="both"/>
            </w:pPr>
            <w:r w:rsidRPr="00091E2E">
              <w:t>Объекты капитального строительства, предназначенных для текстильной, фарфоро-фаянсовой, электронной промышленности</w:t>
            </w:r>
          </w:p>
        </w:tc>
        <w:tc>
          <w:tcPr>
            <w:tcW w:w="4819" w:type="dxa"/>
          </w:tcPr>
          <w:p w14:paraId="0520C5B5" w14:textId="77777777" w:rsidR="001C3B0F" w:rsidRPr="00091E2E" w:rsidRDefault="001C3B0F" w:rsidP="00A21EB4">
            <w:pPr>
              <w:snapToGrid w:val="0"/>
              <w:ind w:left="132" w:right="132" w:hanging="2"/>
              <w:jc w:val="both"/>
            </w:pPr>
            <w:r w:rsidRPr="00091E2E">
              <w:t>Минимальная/максимальная площадь земельных участков 1000/50000 кв. м;</w:t>
            </w:r>
          </w:p>
          <w:p w14:paraId="554D74DD" w14:textId="77777777" w:rsidR="001C3B0F" w:rsidRPr="00091E2E" w:rsidRDefault="001C3B0F" w:rsidP="00A21EB4">
            <w:pPr>
              <w:snapToGrid w:val="0"/>
              <w:ind w:left="132" w:right="132" w:hanging="2"/>
              <w:jc w:val="both"/>
            </w:pPr>
            <w:r w:rsidRPr="00091E2E">
              <w:t>максимальный процент застройки в границах земельного участка – 75%;</w:t>
            </w:r>
          </w:p>
          <w:p w14:paraId="17892066" w14:textId="77777777" w:rsidR="001C3B0F" w:rsidRPr="00091E2E" w:rsidRDefault="001C3B0F" w:rsidP="00A21EB4">
            <w:pPr>
              <w:snapToGrid w:val="0"/>
              <w:ind w:left="132" w:right="132" w:hanging="2"/>
              <w:jc w:val="both"/>
            </w:pPr>
            <w:r w:rsidRPr="00091E2E">
              <w:t>максимальная высота зданий, строений, сооружений от уровня земли - 100 м;</w:t>
            </w:r>
          </w:p>
          <w:p w14:paraId="02ACA1EE" w14:textId="77777777" w:rsidR="0048330C" w:rsidRPr="00091E2E" w:rsidRDefault="001C3B0F" w:rsidP="00A21EB4">
            <w:pPr>
              <w:snapToGrid w:val="0"/>
              <w:ind w:left="132" w:right="132" w:hanging="2"/>
              <w:jc w:val="both"/>
            </w:pPr>
            <w:r w:rsidRPr="00091E2E">
              <w:lastRenderedPageBreak/>
              <w:t xml:space="preserve">минимальные отступы от красной линии – 5 м; от иных границ – 3 м. </w:t>
            </w:r>
          </w:p>
          <w:p w14:paraId="33CCD5C5" w14:textId="77777777" w:rsidR="001C3B0F" w:rsidRPr="00091E2E" w:rsidRDefault="0048330C" w:rsidP="00A21EB4">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5431A3C9" w14:textId="77777777" w:rsidR="001C3B0F" w:rsidRPr="00091E2E" w:rsidRDefault="001C3B0F" w:rsidP="00A21EB4">
            <w:pPr>
              <w:tabs>
                <w:tab w:val="left" w:pos="3071"/>
              </w:tabs>
              <w:ind w:left="132" w:right="140" w:hanging="2"/>
              <w:jc w:val="both"/>
              <w:rPr>
                <w:shd w:val="clear" w:color="auto" w:fill="FFFFFF"/>
              </w:rPr>
            </w:pPr>
          </w:p>
        </w:tc>
      </w:tr>
      <w:tr w:rsidR="002C5923" w:rsidRPr="00091E2E" w14:paraId="373BBA38" w14:textId="77777777" w:rsidTr="00A21EB4">
        <w:trPr>
          <w:trHeight w:val="20"/>
        </w:trPr>
        <w:tc>
          <w:tcPr>
            <w:tcW w:w="2863" w:type="dxa"/>
          </w:tcPr>
          <w:p w14:paraId="37E9DC98" w14:textId="77777777" w:rsidR="002E79ED" w:rsidRPr="00091E2E" w:rsidRDefault="002E79ED" w:rsidP="002E79ED">
            <w:pPr>
              <w:snapToGrid w:val="0"/>
              <w:ind w:left="161"/>
            </w:pPr>
            <w:r w:rsidRPr="00091E2E">
              <w:rPr>
                <w:lang w:val="en-US"/>
              </w:rPr>
              <w:t>[6.3</w:t>
            </w:r>
            <w:r w:rsidRPr="00091E2E">
              <w:t>.1</w:t>
            </w:r>
            <w:r w:rsidRPr="00091E2E">
              <w:rPr>
                <w:lang w:val="en-US"/>
              </w:rPr>
              <w:t>]</w:t>
            </w:r>
          </w:p>
          <w:p w14:paraId="21C08C9C" w14:textId="77777777" w:rsidR="002E79ED" w:rsidRPr="00091E2E" w:rsidRDefault="002E79ED" w:rsidP="002E79ED">
            <w:pPr>
              <w:snapToGrid w:val="0"/>
              <w:ind w:left="161"/>
              <w:rPr>
                <w:lang w:val="en-US"/>
              </w:rPr>
            </w:pPr>
            <w:r w:rsidRPr="00091E2E">
              <w:t>Фармацевтическая</w:t>
            </w:r>
            <w:r w:rsidR="00E740ED">
              <w:t xml:space="preserve"> </w:t>
            </w:r>
            <w:r w:rsidRPr="00091E2E">
              <w:rPr>
                <w:lang w:val="en-US"/>
              </w:rPr>
              <w:t>промышленность</w:t>
            </w:r>
          </w:p>
        </w:tc>
        <w:tc>
          <w:tcPr>
            <w:tcW w:w="3972" w:type="dxa"/>
          </w:tcPr>
          <w:p w14:paraId="72DF0AE5" w14:textId="77777777" w:rsidR="002E79ED" w:rsidRPr="00091E2E" w:rsidRDefault="002E79ED" w:rsidP="00A21EB4">
            <w:pPr>
              <w:snapToGrid w:val="0"/>
              <w:ind w:left="132" w:right="132" w:firstLine="1"/>
              <w:jc w:val="both"/>
            </w:pPr>
            <w:r w:rsidRPr="00091E2E">
              <w:rPr>
                <w:shd w:val="clear" w:color="auto" w:fill="FFFFFF"/>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819" w:type="dxa"/>
          </w:tcPr>
          <w:p w14:paraId="71B1E54E" w14:textId="77777777" w:rsidR="002E79ED" w:rsidRPr="00091E2E" w:rsidRDefault="002E79ED" w:rsidP="002E79ED">
            <w:pPr>
              <w:snapToGrid w:val="0"/>
              <w:ind w:left="132" w:right="132" w:hanging="2"/>
              <w:jc w:val="both"/>
            </w:pPr>
            <w:r w:rsidRPr="00091E2E">
              <w:t>Минимальная/максимальная площадь земельных участков 1000/50000 кв. м;</w:t>
            </w:r>
          </w:p>
          <w:p w14:paraId="50B6D3C0" w14:textId="77777777" w:rsidR="002E79ED" w:rsidRPr="00091E2E" w:rsidRDefault="002E79ED" w:rsidP="002E79ED">
            <w:pPr>
              <w:snapToGrid w:val="0"/>
              <w:ind w:left="132" w:right="132" w:hanging="2"/>
              <w:jc w:val="both"/>
            </w:pPr>
            <w:r w:rsidRPr="00091E2E">
              <w:t>максимальный процент застройки в границах земельного участка – 75%;</w:t>
            </w:r>
          </w:p>
          <w:p w14:paraId="10E654AE" w14:textId="77777777" w:rsidR="002E79ED" w:rsidRPr="00091E2E" w:rsidRDefault="002E79ED" w:rsidP="002E79ED">
            <w:pPr>
              <w:snapToGrid w:val="0"/>
              <w:ind w:left="132" w:right="132" w:hanging="2"/>
              <w:jc w:val="both"/>
            </w:pPr>
            <w:r w:rsidRPr="00091E2E">
              <w:t>максимальная высота зданий, строений, сооружений от уровня земли - 100 м;</w:t>
            </w:r>
          </w:p>
          <w:p w14:paraId="6F4B4836" w14:textId="77777777" w:rsidR="002E79ED" w:rsidRPr="00091E2E" w:rsidRDefault="002E79ED" w:rsidP="002E79ED">
            <w:pPr>
              <w:snapToGrid w:val="0"/>
              <w:ind w:left="132" w:right="132" w:hanging="2"/>
              <w:jc w:val="both"/>
            </w:pPr>
            <w:r w:rsidRPr="00091E2E">
              <w:t xml:space="preserve">минимальные отступы от красной линии – 5 м; от иных границ – 3 м.  </w:t>
            </w:r>
          </w:p>
          <w:p w14:paraId="361E37E1" w14:textId="77777777" w:rsidR="0048330C" w:rsidRPr="00091E2E" w:rsidRDefault="0048330C" w:rsidP="002E79ED">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40527ABF" w14:textId="77777777" w:rsidR="002E79ED" w:rsidRPr="00091E2E" w:rsidRDefault="002E79ED" w:rsidP="00A21EB4">
            <w:pPr>
              <w:tabs>
                <w:tab w:val="left" w:pos="3071"/>
              </w:tabs>
              <w:ind w:left="132" w:right="140" w:hanging="2"/>
              <w:jc w:val="both"/>
              <w:rPr>
                <w:shd w:val="clear" w:color="auto" w:fill="FFFFFF"/>
              </w:rPr>
            </w:pPr>
          </w:p>
        </w:tc>
      </w:tr>
      <w:tr w:rsidR="002C5923" w:rsidRPr="00091E2E" w14:paraId="23F9C73C" w14:textId="77777777" w:rsidTr="00A21EB4">
        <w:trPr>
          <w:trHeight w:val="20"/>
        </w:trPr>
        <w:tc>
          <w:tcPr>
            <w:tcW w:w="2863" w:type="dxa"/>
          </w:tcPr>
          <w:p w14:paraId="0963BF1A" w14:textId="77777777" w:rsidR="002E79ED" w:rsidRPr="00091E2E" w:rsidRDefault="002E79ED" w:rsidP="002E79ED">
            <w:pPr>
              <w:snapToGrid w:val="0"/>
              <w:ind w:left="161"/>
            </w:pPr>
            <w:r w:rsidRPr="00091E2E">
              <w:rPr>
                <w:lang w:val="en-US"/>
              </w:rPr>
              <w:t>[6.3</w:t>
            </w:r>
            <w:r w:rsidRPr="00091E2E">
              <w:t>.2</w:t>
            </w:r>
            <w:r w:rsidRPr="00091E2E">
              <w:rPr>
                <w:lang w:val="en-US"/>
              </w:rPr>
              <w:t>]</w:t>
            </w:r>
          </w:p>
          <w:p w14:paraId="52A70A3B" w14:textId="77777777" w:rsidR="002E79ED" w:rsidRPr="00091E2E" w:rsidRDefault="002E79ED" w:rsidP="002E79ED">
            <w:pPr>
              <w:snapToGrid w:val="0"/>
              <w:ind w:left="161"/>
              <w:rPr>
                <w:lang w:val="en-US"/>
              </w:rPr>
            </w:pPr>
            <w:r w:rsidRPr="00091E2E">
              <w:t>Фарфоро-фаянсовая</w:t>
            </w:r>
            <w:r w:rsidR="004E2779">
              <w:t xml:space="preserve"> </w:t>
            </w:r>
            <w:r w:rsidRPr="00091E2E">
              <w:rPr>
                <w:lang w:val="en-US"/>
              </w:rPr>
              <w:t>промышленность</w:t>
            </w:r>
          </w:p>
        </w:tc>
        <w:tc>
          <w:tcPr>
            <w:tcW w:w="3972" w:type="dxa"/>
          </w:tcPr>
          <w:p w14:paraId="6D4065B4" w14:textId="77777777" w:rsidR="002E79ED" w:rsidRPr="00091E2E" w:rsidRDefault="002E79ED" w:rsidP="00A21EB4">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предназначенных для производства продукции фарфоро-фаянсовой промышленности</w:t>
            </w:r>
          </w:p>
        </w:tc>
        <w:tc>
          <w:tcPr>
            <w:tcW w:w="4819" w:type="dxa"/>
          </w:tcPr>
          <w:p w14:paraId="5A8A9649" w14:textId="77777777" w:rsidR="002E79ED" w:rsidRPr="00091E2E" w:rsidRDefault="002E79ED" w:rsidP="002E79ED">
            <w:pPr>
              <w:snapToGrid w:val="0"/>
              <w:ind w:left="132" w:right="132" w:hanging="2"/>
              <w:jc w:val="both"/>
            </w:pPr>
            <w:r w:rsidRPr="00091E2E">
              <w:t>Минимальная/максимальная площадь земельных участков 1000/50000 кв. м;</w:t>
            </w:r>
          </w:p>
          <w:p w14:paraId="11B45DF1" w14:textId="77777777" w:rsidR="002E79ED" w:rsidRPr="00091E2E" w:rsidRDefault="002E79ED" w:rsidP="002E79ED">
            <w:pPr>
              <w:snapToGrid w:val="0"/>
              <w:ind w:left="132" w:right="132" w:hanging="2"/>
              <w:jc w:val="both"/>
            </w:pPr>
            <w:r w:rsidRPr="00091E2E">
              <w:t>максимальный процент застройки в границах земельного участка – 75%;</w:t>
            </w:r>
          </w:p>
          <w:p w14:paraId="4F849DD9" w14:textId="77777777" w:rsidR="002E79ED" w:rsidRPr="00091E2E" w:rsidRDefault="002E79ED" w:rsidP="002E79ED">
            <w:pPr>
              <w:snapToGrid w:val="0"/>
              <w:ind w:left="132" w:right="132" w:hanging="2"/>
              <w:jc w:val="both"/>
            </w:pPr>
            <w:r w:rsidRPr="00091E2E">
              <w:t>максимальная высота зданий, строений, сооружений от уровня земли - 100 м;</w:t>
            </w:r>
          </w:p>
          <w:p w14:paraId="2DA8699F" w14:textId="77777777" w:rsidR="002E79ED" w:rsidRPr="00091E2E" w:rsidRDefault="002E79ED" w:rsidP="002E79ED">
            <w:pPr>
              <w:snapToGrid w:val="0"/>
              <w:ind w:left="132" w:right="132" w:hanging="2"/>
              <w:jc w:val="both"/>
            </w:pPr>
            <w:r w:rsidRPr="00091E2E">
              <w:t xml:space="preserve">минимальные отступы от красной линии – 5 м; от иных границ – 3 м.  </w:t>
            </w:r>
          </w:p>
          <w:p w14:paraId="30E8BFCC" w14:textId="77777777" w:rsidR="0048330C" w:rsidRPr="00091E2E" w:rsidRDefault="0048330C" w:rsidP="002E79ED">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6C12B013" w14:textId="77777777" w:rsidR="002E79ED" w:rsidRPr="00091E2E" w:rsidRDefault="002E79ED" w:rsidP="00A21EB4">
            <w:pPr>
              <w:tabs>
                <w:tab w:val="left" w:pos="3071"/>
              </w:tabs>
              <w:ind w:left="132" w:right="140" w:hanging="2"/>
              <w:jc w:val="both"/>
              <w:rPr>
                <w:shd w:val="clear" w:color="auto" w:fill="FFFFFF"/>
              </w:rPr>
            </w:pPr>
          </w:p>
        </w:tc>
      </w:tr>
      <w:tr w:rsidR="002C5923" w:rsidRPr="00091E2E" w14:paraId="60B74FB5" w14:textId="77777777" w:rsidTr="00A21EB4">
        <w:trPr>
          <w:trHeight w:val="20"/>
        </w:trPr>
        <w:tc>
          <w:tcPr>
            <w:tcW w:w="2863" w:type="dxa"/>
          </w:tcPr>
          <w:p w14:paraId="405D05DD" w14:textId="77777777" w:rsidR="002E79ED" w:rsidRPr="00091E2E" w:rsidRDefault="002E79ED" w:rsidP="002E79ED">
            <w:pPr>
              <w:snapToGrid w:val="0"/>
              <w:ind w:left="161"/>
            </w:pPr>
            <w:r w:rsidRPr="00091E2E">
              <w:rPr>
                <w:lang w:val="en-US"/>
              </w:rPr>
              <w:t>[6.3</w:t>
            </w:r>
            <w:r w:rsidRPr="00091E2E">
              <w:t>.3</w:t>
            </w:r>
            <w:r w:rsidRPr="00091E2E">
              <w:rPr>
                <w:lang w:val="en-US"/>
              </w:rPr>
              <w:t>]</w:t>
            </w:r>
          </w:p>
          <w:p w14:paraId="4BB6CA8C" w14:textId="77777777" w:rsidR="002E79ED" w:rsidRPr="00091E2E" w:rsidRDefault="002E79ED" w:rsidP="002E79ED">
            <w:pPr>
              <w:snapToGrid w:val="0"/>
              <w:ind w:left="161"/>
              <w:rPr>
                <w:lang w:val="en-US"/>
              </w:rPr>
            </w:pPr>
            <w:r w:rsidRPr="00091E2E">
              <w:t xml:space="preserve">Электронная  </w:t>
            </w:r>
            <w:r w:rsidRPr="00091E2E">
              <w:rPr>
                <w:lang w:val="en-US"/>
              </w:rPr>
              <w:t>промышленность</w:t>
            </w:r>
          </w:p>
        </w:tc>
        <w:tc>
          <w:tcPr>
            <w:tcW w:w="3972" w:type="dxa"/>
          </w:tcPr>
          <w:p w14:paraId="3E853FD7" w14:textId="77777777" w:rsidR="002E79ED" w:rsidRPr="00091E2E" w:rsidRDefault="002E79ED" w:rsidP="00A21EB4">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предназначенные для производства продукции электронной промышленности</w:t>
            </w:r>
          </w:p>
        </w:tc>
        <w:tc>
          <w:tcPr>
            <w:tcW w:w="4819" w:type="dxa"/>
          </w:tcPr>
          <w:p w14:paraId="18EEF2ED" w14:textId="77777777" w:rsidR="002E79ED" w:rsidRPr="00091E2E" w:rsidRDefault="002E79ED" w:rsidP="002E79ED">
            <w:pPr>
              <w:snapToGrid w:val="0"/>
              <w:ind w:left="132" w:right="132" w:hanging="2"/>
              <w:jc w:val="both"/>
            </w:pPr>
            <w:r w:rsidRPr="00091E2E">
              <w:t>Минимальная/максимальная площадь земельных участков 1000/50000 кв. м;</w:t>
            </w:r>
          </w:p>
          <w:p w14:paraId="21EA1D14" w14:textId="77777777" w:rsidR="002E79ED" w:rsidRPr="00091E2E" w:rsidRDefault="002E79ED" w:rsidP="002E79ED">
            <w:pPr>
              <w:snapToGrid w:val="0"/>
              <w:ind w:left="132" w:right="132" w:hanging="2"/>
              <w:jc w:val="both"/>
            </w:pPr>
            <w:r w:rsidRPr="00091E2E">
              <w:t>максимальный процент застройки в границах земельного участка – 75%;</w:t>
            </w:r>
          </w:p>
          <w:p w14:paraId="2D6A5DD6" w14:textId="77777777" w:rsidR="002E79ED" w:rsidRPr="00091E2E" w:rsidRDefault="002E79ED" w:rsidP="002E79ED">
            <w:pPr>
              <w:snapToGrid w:val="0"/>
              <w:ind w:left="132" w:right="132" w:hanging="2"/>
              <w:jc w:val="both"/>
            </w:pPr>
            <w:r w:rsidRPr="00091E2E">
              <w:t>максимальная высота зданий, строений, сооружений от уровня земли - 100 м;</w:t>
            </w:r>
          </w:p>
          <w:p w14:paraId="649E9EDA" w14:textId="77777777" w:rsidR="002E79ED" w:rsidRPr="00091E2E" w:rsidRDefault="002E79ED" w:rsidP="002E79ED">
            <w:pPr>
              <w:snapToGrid w:val="0"/>
              <w:ind w:left="132" w:right="132" w:hanging="2"/>
              <w:jc w:val="both"/>
            </w:pPr>
            <w:r w:rsidRPr="00091E2E">
              <w:t xml:space="preserve">минимальные отступы от красной линии – 5 м; от иных границ – 3 м.  </w:t>
            </w:r>
          </w:p>
          <w:p w14:paraId="3440EF4E" w14:textId="77777777" w:rsidR="0048330C" w:rsidRPr="00091E2E" w:rsidRDefault="0048330C" w:rsidP="002E79ED">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3A296292" w14:textId="77777777" w:rsidR="002E79ED" w:rsidRPr="00091E2E" w:rsidRDefault="002E79ED" w:rsidP="00A21EB4">
            <w:pPr>
              <w:tabs>
                <w:tab w:val="left" w:pos="3071"/>
              </w:tabs>
              <w:ind w:left="132" w:right="140" w:hanging="2"/>
              <w:jc w:val="both"/>
              <w:rPr>
                <w:shd w:val="clear" w:color="auto" w:fill="FFFFFF"/>
              </w:rPr>
            </w:pPr>
          </w:p>
        </w:tc>
      </w:tr>
      <w:tr w:rsidR="002C5923" w:rsidRPr="00091E2E" w14:paraId="3927B0B3" w14:textId="77777777" w:rsidTr="00A21EB4">
        <w:trPr>
          <w:trHeight w:val="20"/>
        </w:trPr>
        <w:tc>
          <w:tcPr>
            <w:tcW w:w="2863" w:type="dxa"/>
          </w:tcPr>
          <w:p w14:paraId="7379B655" w14:textId="77777777" w:rsidR="002E79ED" w:rsidRPr="00091E2E" w:rsidRDefault="002E79ED" w:rsidP="002E79ED">
            <w:pPr>
              <w:snapToGrid w:val="0"/>
              <w:ind w:left="161"/>
            </w:pPr>
            <w:r w:rsidRPr="00091E2E">
              <w:rPr>
                <w:lang w:val="en-US"/>
              </w:rPr>
              <w:t>[6.3</w:t>
            </w:r>
            <w:r w:rsidRPr="00091E2E">
              <w:t>.4</w:t>
            </w:r>
            <w:r w:rsidRPr="00091E2E">
              <w:rPr>
                <w:lang w:val="en-US"/>
              </w:rPr>
              <w:t>]</w:t>
            </w:r>
          </w:p>
          <w:p w14:paraId="1F54C415" w14:textId="77777777" w:rsidR="002E79ED" w:rsidRPr="00091E2E" w:rsidRDefault="002E79ED" w:rsidP="002E79ED">
            <w:pPr>
              <w:snapToGrid w:val="0"/>
              <w:ind w:left="161"/>
              <w:rPr>
                <w:lang w:val="en-US"/>
              </w:rPr>
            </w:pPr>
            <w:r w:rsidRPr="00091E2E">
              <w:t xml:space="preserve">Ювелирная  </w:t>
            </w:r>
            <w:r w:rsidRPr="00091E2E">
              <w:rPr>
                <w:lang w:val="en-US"/>
              </w:rPr>
              <w:t>промышленность</w:t>
            </w:r>
          </w:p>
        </w:tc>
        <w:tc>
          <w:tcPr>
            <w:tcW w:w="3972" w:type="dxa"/>
          </w:tcPr>
          <w:p w14:paraId="11F30E02" w14:textId="77777777" w:rsidR="002E79ED" w:rsidRPr="00091E2E" w:rsidRDefault="002E79ED" w:rsidP="00A21EB4">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предназначенные для производства продукции ювелирной промышленности</w:t>
            </w:r>
          </w:p>
        </w:tc>
        <w:tc>
          <w:tcPr>
            <w:tcW w:w="4819" w:type="dxa"/>
          </w:tcPr>
          <w:p w14:paraId="346D14EE" w14:textId="77777777" w:rsidR="002E79ED" w:rsidRPr="00091E2E" w:rsidRDefault="002E79ED" w:rsidP="002E79ED">
            <w:pPr>
              <w:snapToGrid w:val="0"/>
              <w:ind w:left="132" w:right="132" w:hanging="2"/>
              <w:jc w:val="both"/>
            </w:pPr>
            <w:r w:rsidRPr="00091E2E">
              <w:t>Минимальная/максимальная площадь земельных участков 1000/50000 кв. м;</w:t>
            </w:r>
          </w:p>
          <w:p w14:paraId="57C8BCC3" w14:textId="77777777" w:rsidR="002E79ED" w:rsidRPr="00091E2E" w:rsidRDefault="002E79ED" w:rsidP="002E79ED">
            <w:pPr>
              <w:snapToGrid w:val="0"/>
              <w:ind w:left="132" w:right="132" w:hanging="2"/>
              <w:jc w:val="both"/>
            </w:pPr>
            <w:r w:rsidRPr="00091E2E">
              <w:t>максимальный процент застройки в границах земельного участка – 75%;</w:t>
            </w:r>
          </w:p>
          <w:p w14:paraId="4AFE578F" w14:textId="77777777" w:rsidR="002E79ED" w:rsidRPr="00091E2E" w:rsidRDefault="002E79ED" w:rsidP="002E79ED">
            <w:pPr>
              <w:snapToGrid w:val="0"/>
              <w:ind w:left="132" w:right="132" w:hanging="2"/>
              <w:jc w:val="both"/>
            </w:pPr>
            <w:r w:rsidRPr="00091E2E">
              <w:t>максимальная высота зданий, строений, сооружений от уровня земли - 100 м;</w:t>
            </w:r>
          </w:p>
          <w:p w14:paraId="1A71F72C" w14:textId="77777777" w:rsidR="0048330C" w:rsidRPr="00091E2E" w:rsidRDefault="002E79ED" w:rsidP="002E79ED">
            <w:pPr>
              <w:snapToGrid w:val="0"/>
              <w:ind w:left="132" w:right="132" w:hanging="2"/>
              <w:jc w:val="both"/>
            </w:pPr>
            <w:r w:rsidRPr="00091E2E">
              <w:t>минимальные отступы от красной линии – 5 м; от иных границ – 3 м.</w:t>
            </w:r>
          </w:p>
          <w:p w14:paraId="21240DE1" w14:textId="77777777" w:rsidR="002E79ED" w:rsidRPr="00091E2E" w:rsidRDefault="0048330C" w:rsidP="002E79ED">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7F3541BB" w14:textId="77777777" w:rsidR="002E79ED" w:rsidRPr="00091E2E" w:rsidRDefault="002E79ED" w:rsidP="00A21EB4">
            <w:pPr>
              <w:tabs>
                <w:tab w:val="left" w:pos="3071"/>
              </w:tabs>
              <w:ind w:left="132" w:right="140" w:hanging="2"/>
              <w:jc w:val="both"/>
              <w:rPr>
                <w:shd w:val="clear" w:color="auto" w:fill="FFFFFF"/>
              </w:rPr>
            </w:pPr>
          </w:p>
        </w:tc>
      </w:tr>
      <w:tr w:rsidR="002C5923" w:rsidRPr="00091E2E" w14:paraId="06D55B62" w14:textId="77777777" w:rsidTr="00A21EB4">
        <w:trPr>
          <w:trHeight w:val="20"/>
        </w:trPr>
        <w:tc>
          <w:tcPr>
            <w:tcW w:w="2863" w:type="dxa"/>
          </w:tcPr>
          <w:p w14:paraId="42B28FFB" w14:textId="77777777" w:rsidR="001C3B0F" w:rsidRPr="00091E2E" w:rsidRDefault="001C3B0F" w:rsidP="00A21EB4">
            <w:pPr>
              <w:snapToGrid w:val="0"/>
              <w:ind w:left="161"/>
            </w:pPr>
            <w:r w:rsidRPr="00091E2E">
              <w:rPr>
                <w:lang w:val="en-US"/>
              </w:rPr>
              <w:lastRenderedPageBreak/>
              <w:t>[6.11]</w:t>
            </w:r>
          </w:p>
          <w:p w14:paraId="574A5890" w14:textId="77777777" w:rsidR="001C3B0F" w:rsidRPr="00091E2E" w:rsidRDefault="001C3B0F" w:rsidP="00A21EB4">
            <w:pPr>
              <w:snapToGrid w:val="0"/>
              <w:ind w:left="161"/>
              <w:rPr>
                <w:lang w:val="en-US"/>
              </w:rPr>
            </w:pPr>
            <w:r w:rsidRPr="00091E2E">
              <w:rPr>
                <w:lang w:val="en-US"/>
              </w:rPr>
              <w:t>Целлюлозно-бумажная</w:t>
            </w:r>
            <w:r w:rsidR="00112060">
              <w:t xml:space="preserve"> </w:t>
            </w:r>
            <w:r w:rsidRPr="00091E2E">
              <w:rPr>
                <w:lang w:val="en-US"/>
              </w:rPr>
              <w:t>промышленность</w:t>
            </w:r>
          </w:p>
        </w:tc>
        <w:tc>
          <w:tcPr>
            <w:tcW w:w="3972" w:type="dxa"/>
          </w:tcPr>
          <w:p w14:paraId="5A3477FC" w14:textId="77777777" w:rsidR="001C3B0F" w:rsidRPr="00091E2E" w:rsidRDefault="001C3B0F" w:rsidP="00A21EB4">
            <w:pPr>
              <w:snapToGrid w:val="0"/>
              <w:ind w:left="132" w:right="132" w:firstLine="1"/>
              <w:jc w:val="both"/>
            </w:pPr>
            <w:r w:rsidRPr="00091E2E">
              <w:rPr>
                <w:shd w:val="clear" w:color="auto" w:fill="FFFFFF"/>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819" w:type="dxa"/>
          </w:tcPr>
          <w:p w14:paraId="29EBD910" w14:textId="77777777" w:rsidR="001C3B0F" w:rsidRPr="00091E2E" w:rsidRDefault="001C3B0F" w:rsidP="00A21EB4">
            <w:pPr>
              <w:snapToGrid w:val="0"/>
              <w:ind w:left="132" w:right="132" w:hanging="2"/>
              <w:jc w:val="both"/>
            </w:pPr>
            <w:r w:rsidRPr="00091E2E">
              <w:t>Минимальная/максимальная площадь земельных участков 1000/50000 кв. м;</w:t>
            </w:r>
          </w:p>
          <w:p w14:paraId="57F2FE79" w14:textId="77777777" w:rsidR="001C3B0F" w:rsidRPr="00091E2E" w:rsidRDefault="001C3B0F" w:rsidP="00A21EB4">
            <w:pPr>
              <w:snapToGrid w:val="0"/>
              <w:ind w:left="132" w:right="132" w:hanging="2"/>
              <w:jc w:val="both"/>
            </w:pPr>
            <w:r w:rsidRPr="00091E2E">
              <w:t>максимальный процент застройки в границах земельного участка – 75%;</w:t>
            </w:r>
          </w:p>
          <w:p w14:paraId="2019429F" w14:textId="77777777" w:rsidR="001C3B0F" w:rsidRPr="00091E2E" w:rsidRDefault="001C3B0F" w:rsidP="00A21EB4">
            <w:pPr>
              <w:snapToGrid w:val="0"/>
              <w:ind w:left="132" w:right="132" w:hanging="2"/>
              <w:jc w:val="both"/>
            </w:pPr>
            <w:r w:rsidRPr="00091E2E">
              <w:t>максимальная высота зданий, строений, сооружений от уровня земли - 100 м;</w:t>
            </w:r>
          </w:p>
          <w:p w14:paraId="041D9F5D" w14:textId="77777777" w:rsidR="0048330C" w:rsidRPr="00091E2E" w:rsidRDefault="001C3B0F" w:rsidP="00A21EB4">
            <w:pPr>
              <w:snapToGrid w:val="0"/>
              <w:ind w:left="132" w:right="132" w:hanging="2"/>
              <w:jc w:val="both"/>
            </w:pPr>
            <w:r w:rsidRPr="00091E2E">
              <w:t xml:space="preserve">минимальные отступы от красной линии – 5 м; от иных границ – 3 м. </w:t>
            </w:r>
          </w:p>
          <w:p w14:paraId="7F775ED7" w14:textId="77777777" w:rsidR="001C3B0F" w:rsidRPr="00091E2E" w:rsidRDefault="0048330C" w:rsidP="00A21EB4">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217E56D1" w14:textId="77777777" w:rsidR="001C3B0F" w:rsidRPr="00091E2E" w:rsidRDefault="001C3B0F" w:rsidP="00A21EB4">
            <w:pPr>
              <w:tabs>
                <w:tab w:val="left" w:pos="3071"/>
              </w:tabs>
              <w:ind w:left="132" w:right="140" w:hanging="2"/>
              <w:jc w:val="both"/>
              <w:rPr>
                <w:shd w:val="clear" w:color="auto" w:fill="FFFFFF"/>
              </w:rPr>
            </w:pPr>
          </w:p>
        </w:tc>
      </w:tr>
      <w:tr w:rsidR="002C5923" w:rsidRPr="00091E2E" w14:paraId="3F6DF70C" w14:textId="77777777" w:rsidTr="00A21EB4">
        <w:trPr>
          <w:trHeight w:val="20"/>
        </w:trPr>
        <w:tc>
          <w:tcPr>
            <w:tcW w:w="2863" w:type="dxa"/>
          </w:tcPr>
          <w:p w14:paraId="421F6EB5" w14:textId="77777777" w:rsidR="001C3B0F" w:rsidRPr="00091E2E" w:rsidRDefault="001C3B0F" w:rsidP="00A21EB4">
            <w:pPr>
              <w:snapToGrid w:val="0"/>
              <w:ind w:left="161"/>
            </w:pPr>
            <w:r w:rsidRPr="00091E2E">
              <w:t>[6.4]</w:t>
            </w:r>
          </w:p>
          <w:p w14:paraId="4AE6E0C2" w14:textId="77777777" w:rsidR="001C3B0F" w:rsidRPr="00091E2E" w:rsidRDefault="001C3B0F" w:rsidP="00A21EB4">
            <w:pPr>
              <w:snapToGrid w:val="0"/>
              <w:ind w:left="161"/>
            </w:pPr>
            <w:r w:rsidRPr="00091E2E">
              <w:t xml:space="preserve"> Пищевая промышленность</w:t>
            </w:r>
          </w:p>
        </w:tc>
        <w:tc>
          <w:tcPr>
            <w:tcW w:w="3972" w:type="dxa"/>
          </w:tcPr>
          <w:p w14:paraId="16494580" w14:textId="77777777" w:rsidR="001C3B0F" w:rsidRPr="00091E2E" w:rsidRDefault="001C3B0F" w:rsidP="00A21EB4">
            <w:pPr>
              <w:snapToGrid w:val="0"/>
              <w:ind w:left="133" w:right="132"/>
              <w:jc w:val="both"/>
            </w:pPr>
            <w:r w:rsidRPr="00091E2E">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c>
          <w:tcPr>
            <w:tcW w:w="4819" w:type="dxa"/>
          </w:tcPr>
          <w:p w14:paraId="13FBFCDF" w14:textId="77777777" w:rsidR="001C3B0F" w:rsidRPr="00091E2E" w:rsidRDefault="001C3B0F" w:rsidP="00A21EB4">
            <w:pPr>
              <w:snapToGrid w:val="0"/>
              <w:ind w:left="130" w:right="132"/>
              <w:jc w:val="both"/>
            </w:pPr>
            <w:r w:rsidRPr="00091E2E">
              <w:t>Минимальная/максимальная площадь земельных участков 500-50000 кв. м;</w:t>
            </w:r>
          </w:p>
          <w:p w14:paraId="4520A16C" w14:textId="77777777" w:rsidR="001C3B0F" w:rsidRPr="00091E2E" w:rsidRDefault="001C3B0F" w:rsidP="00A21EB4">
            <w:pPr>
              <w:ind w:left="132" w:right="132" w:hanging="2"/>
              <w:jc w:val="both"/>
            </w:pPr>
            <w:r w:rsidRPr="00091E2E">
              <w:t>максимальный процент застройки в границах земельного участка – 75%;</w:t>
            </w:r>
          </w:p>
          <w:p w14:paraId="0FDD7EBC" w14:textId="77777777" w:rsidR="001C3B0F" w:rsidRPr="00091E2E" w:rsidRDefault="001C3B0F" w:rsidP="00A21EB4">
            <w:pPr>
              <w:snapToGrid w:val="0"/>
              <w:ind w:left="132" w:right="132" w:hanging="2"/>
              <w:jc w:val="both"/>
            </w:pPr>
            <w:r w:rsidRPr="00091E2E">
              <w:t>максимальная высота зданий, строений, сооружений от уровня земли – 25 м;</w:t>
            </w:r>
          </w:p>
          <w:p w14:paraId="3F53A540" w14:textId="77777777" w:rsidR="001C3B0F" w:rsidRPr="00091E2E" w:rsidRDefault="001C3B0F" w:rsidP="00A21EB4">
            <w:pPr>
              <w:snapToGrid w:val="0"/>
              <w:ind w:left="132" w:right="132" w:hanging="2"/>
              <w:jc w:val="both"/>
            </w:pPr>
            <w:r w:rsidRPr="00091E2E">
              <w:t>минимальные отступы от красной линии – 5 м; от иных границ – 3 м.</w:t>
            </w:r>
          </w:p>
          <w:p w14:paraId="06F74F83" w14:textId="77777777" w:rsidR="0048330C" w:rsidRPr="00091E2E" w:rsidRDefault="0048330C" w:rsidP="00A21EB4">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58B1FE19" w14:textId="77777777" w:rsidR="001C3B0F" w:rsidRPr="00091E2E" w:rsidRDefault="001C3B0F" w:rsidP="00A21EB4">
            <w:pPr>
              <w:snapToGrid w:val="0"/>
              <w:ind w:firstLine="426"/>
            </w:pPr>
          </w:p>
        </w:tc>
      </w:tr>
      <w:tr w:rsidR="002C5923" w:rsidRPr="00091E2E" w14:paraId="55135E88" w14:textId="77777777" w:rsidTr="00A21EB4">
        <w:trPr>
          <w:trHeight w:val="20"/>
        </w:trPr>
        <w:tc>
          <w:tcPr>
            <w:tcW w:w="2863" w:type="dxa"/>
          </w:tcPr>
          <w:p w14:paraId="78AB6BC3" w14:textId="77777777" w:rsidR="002E79ED" w:rsidRPr="00091E2E" w:rsidRDefault="002E79ED" w:rsidP="002E79ED">
            <w:pPr>
              <w:snapToGrid w:val="0"/>
              <w:ind w:left="161"/>
            </w:pPr>
            <w:r w:rsidRPr="00091E2E">
              <w:t>[6.5]</w:t>
            </w:r>
          </w:p>
          <w:p w14:paraId="635200F6" w14:textId="77777777" w:rsidR="002E79ED" w:rsidRPr="00091E2E" w:rsidRDefault="002E79ED" w:rsidP="002E79ED">
            <w:pPr>
              <w:snapToGrid w:val="0"/>
              <w:ind w:left="161"/>
            </w:pPr>
            <w:r w:rsidRPr="00091E2E">
              <w:t>Нефтехимическая промышленность</w:t>
            </w:r>
          </w:p>
        </w:tc>
        <w:tc>
          <w:tcPr>
            <w:tcW w:w="3972" w:type="dxa"/>
          </w:tcPr>
          <w:p w14:paraId="5BFBD793" w14:textId="77777777" w:rsidR="002E79ED" w:rsidRPr="00091E2E" w:rsidRDefault="002E79ED" w:rsidP="00A21EB4">
            <w:pPr>
              <w:snapToGrid w:val="0"/>
              <w:ind w:left="133" w:right="132"/>
              <w:jc w:val="both"/>
            </w:pPr>
            <w:r w:rsidRPr="00091E2E">
              <w:rPr>
                <w:shd w:val="clear" w:color="auto" w:fill="FFFFFF"/>
              </w:rPr>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также другие подобные промышленные предприятия</w:t>
            </w:r>
          </w:p>
        </w:tc>
        <w:tc>
          <w:tcPr>
            <w:tcW w:w="4819" w:type="dxa"/>
          </w:tcPr>
          <w:p w14:paraId="678A060E" w14:textId="77777777" w:rsidR="002E79ED" w:rsidRPr="00091E2E" w:rsidRDefault="002E79ED" w:rsidP="002E79ED">
            <w:pPr>
              <w:snapToGrid w:val="0"/>
              <w:ind w:left="130" w:right="132"/>
              <w:jc w:val="both"/>
            </w:pPr>
            <w:r w:rsidRPr="00091E2E">
              <w:t>Минимальная/максимальная площадь земельных участков 500-50000 кв. м;</w:t>
            </w:r>
          </w:p>
          <w:p w14:paraId="35173741" w14:textId="77777777" w:rsidR="002E79ED" w:rsidRPr="00091E2E" w:rsidRDefault="002E79ED" w:rsidP="002E79ED">
            <w:pPr>
              <w:ind w:left="132" w:right="132" w:hanging="2"/>
              <w:jc w:val="both"/>
            </w:pPr>
            <w:r w:rsidRPr="00091E2E">
              <w:t>максимальный процент застройки в границах земельного участка – 75%;</w:t>
            </w:r>
          </w:p>
          <w:p w14:paraId="56AF8F3B" w14:textId="77777777" w:rsidR="002E79ED" w:rsidRPr="00091E2E" w:rsidRDefault="002E79ED" w:rsidP="002E79ED">
            <w:pPr>
              <w:snapToGrid w:val="0"/>
              <w:ind w:left="132" w:right="132" w:hanging="2"/>
              <w:jc w:val="both"/>
            </w:pPr>
            <w:r w:rsidRPr="00091E2E">
              <w:t>максимальная высота зданий, строений, сооружений от уровня земли – 25 м;</w:t>
            </w:r>
          </w:p>
          <w:p w14:paraId="2816A360" w14:textId="77777777" w:rsidR="002E79ED" w:rsidRPr="00091E2E" w:rsidRDefault="002E79ED" w:rsidP="002E79ED">
            <w:pPr>
              <w:snapToGrid w:val="0"/>
              <w:ind w:left="130" w:right="132"/>
              <w:jc w:val="both"/>
            </w:pPr>
            <w:r w:rsidRPr="00091E2E">
              <w:t>минимальные отступы от красной линии – 5 м; от иных границ – 3 м.</w:t>
            </w:r>
          </w:p>
          <w:p w14:paraId="078664A8" w14:textId="77777777" w:rsidR="0048330C" w:rsidRPr="00091E2E" w:rsidRDefault="0048330C" w:rsidP="002E79ED">
            <w:pPr>
              <w:snapToGrid w:val="0"/>
              <w:ind w:left="130" w:right="132"/>
              <w:jc w:val="both"/>
            </w:pPr>
            <w:r w:rsidRPr="00091E2E">
              <w:rPr>
                <w:rFonts w:eastAsia="SimSun"/>
                <w:lang w:eastAsia="zh-CN" w:bidi="ru-RU"/>
              </w:rPr>
              <w:t>минимальный процент озеленения земельного участка 15%.</w:t>
            </w:r>
          </w:p>
        </w:tc>
        <w:tc>
          <w:tcPr>
            <w:tcW w:w="3259" w:type="dxa"/>
            <w:vMerge/>
          </w:tcPr>
          <w:p w14:paraId="49D03F26" w14:textId="77777777" w:rsidR="002E79ED" w:rsidRPr="00091E2E" w:rsidRDefault="002E79ED" w:rsidP="00A21EB4">
            <w:pPr>
              <w:snapToGrid w:val="0"/>
              <w:ind w:firstLine="426"/>
            </w:pPr>
          </w:p>
        </w:tc>
      </w:tr>
      <w:tr w:rsidR="002C5923" w:rsidRPr="00091E2E" w14:paraId="731B628F" w14:textId="77777777" w:rsidTr="00A21EB4">
        <w:trPr>
          <w:trHeight w:val="20"/>
        </w:trPr>
        <w:tc>
          <w:tcPr>
            <w:tcW w:w="2863" w:type="dxa"/>
          </w:tcPr>
          <w:p w14:paraId="631E7D6B" w14:textId="77777777" w:rsidR="001C3B0F" w:rsidRPr="00091E2E" w:rsidRDefault="001C3B0F" w:rsidP="00A21EB4">
            <w:pPr>
              <w:snapToGrid w:val="0"/>
            </w:pPr>
            <w:r w:rsidRPr="00091E2E">
              <w:t>[6.6]</w:t>
            </w:r>
          </w:p>
          <w:p w14:paraId="23BE4EEF" w14:textId="77777777" w:rsidR="001C3B0F" w:rsidRPr="00091E2E" w:rsidRDefault="001C3B0F" w:rsidP="00A21EB4">
            <w:pPr>
              <w:snapToGrid w:val="0"/>
            </w:pPr>
            <w:r w:rsidRPr="00091E2E">
              <w:t xml:space="preserve"> Строительная промышленность</w:t>
            </w:r>
          </w:p>
        </w:tc>
        <w:tc>
          <w:tcPr>
            <w:tcW w:w="3972" w:type="dxa"/>
          </w:tcPr>
          <w:p w14:paraId="56E6F13A" w14:textId="77777777" w:rsidR="001C3B0F" w:rsidRPr="00091E2E" w:rsidRDefault="001C3B0F" w:rsidP="00A21EB4">
            <w:pPr>
              <w:snapToGrid w:val="0"/>
              <w:ind w:left="132" w:right="132" w:firstLine="283"/>
              <w:jc w:val="both"/>
            </w:pPr>
            <w:r w:rsidRPr="00091E2E">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819" w:type="dxa"/>
          </w:tcPr>
          <w:p w14:paraId="74C12611" w14:textId="77777777" w:rsidR="001C3B0F" w:rsidRPr="00091E2E" w:rsidRDefault="001C3B0F" w:rsidP="00A21EB4">
            <w:pPr>
              <w:snapToGrid w:val="0"/>
              <w:ind w:left="132" w:right="131" w:hanging="2"/>
              <w:jc w:val="both"/>
            </w:pPr>
            <w:r w:rsidRPr="00091E2E">
              <w:t>Минимальная/максимальная площадь земельных участков 1000-50000 кв. м;</w:t>
            </w:r>
          </w:p>
          <w:p w14:paraId="30DE5EE0" w14:textId="77777777" w:rsidR="001C3B0F" w:rsidRPr="00091E2E" w:rsidRDefault="001C3B0F" w:rsidP="00A21EB4">
            <w:pPr>
              <w:ind w:left="132" w:right="131" w:hanging="2"/>
              <w:jc w:val="both"/>
            </w:pPr>
            <w:r w:rsidRPr="00091E2E">
              <w:t>максимальный процент застройки в границах земельного участка – 75%;</w:t>
            </w:r>
          </w:p>
          <w:p w14:paraId="5DEA8539" w14:textId="77777777" w:rsidR="001C3B0F" w:rsidRPr="00091E2E" w:rsidRDefault="001C3B0F" w:rsidP="00A21EB4">
            <w:pPr>
              <w:snapToGrid w:val="0"/>
              <w:ind w:left="132" w:right="131" w:hanging="2"/>
              <w:jc w:val="both"/>
            </w:pPr>
            <w:r w:rsidRPr="00091E2E">
              <w:t>максимальная высота зданий, строений, сооружений от уровня земли - 100 м;</w:t>
            </w:r>
          </w:p>
          <w:p w14:paraId="0905D159" w14:textId="77777777" w:rsidR="001C3B0F" w:rsidRPr="00091E2E" w:rsidRDefault="001C3B0F" w:rsidP="00A21EB4">
            <w:pPr>
              <w:snapToGrid w:val="0"/>
              <w:ind w:left="132" w:right="131" w:hanging="2"/>
              <w:jc w:val="both"/>
            </w:pPr>
            <w:r w:rsidRPr="00091E2E">
              <w:t xml:space="preserve">минимальные отступы от красной линии – 5 м; от иных границ – 3 м. </w:t>
            </w:r>
          </w:p>
          <w:p w14:paraId="3F3CFD8D" w14:textId="77777777" w:rsidR="0048330C" w:rsidRPr="00091E2E" w:rsidRDefault="0048330C" w:rsidP="00A21EB4">
            <w:pPr>
              <w:snapToGrid w:val="0"/>
              <w:ind w:left="132" w:right="131"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21D7E93C" w14:textId="77777777" w:rsidR="001C3B0F" w:rsidRPr="00091E2E" w:rsidRDefault="001C3B0F" w:rsidP="00A21EB4">
            <w:pPr>
              <w:snapToGrid w:val="0"/>
              <w:ind w:firstLine="426"/>
            </w:pPr>
          </w:p>
        </w:tc>
      </w:tr>
      <w:tr w:rsidR="002C5923" w:rsidRPr="00091E2E" w14:paraId="72C922E2" w14:textId="77777777" w:rsidTr="00A21EB4">
        <w:trPr>
          <w:trHeight w:val="20"/>
        </w:trPr>
        <w:tc>
          <w:tcPr>
            <w:tcW w:w="2863" w:type="dxa"/>
          </w:tcPr>
          <w:p w14:paraId="7CA0F7E4" w14:textId="77777777" w:rsidR="002E79ED" w:rsidRPr="00091E2E" w:rsidRDefault="002E79ED" w:rsidP="002E79ED">
            <w:pPr>
              <w:snapToGrid w:val="0"/>
            </w:pPr>
            <w:r w:rsidRPr="00091E2E">
              <w:t>[6.7] Энергетика</w:t>
            </w:r>
          </w:p>
        </w:tc>
        <w:tc>
          <w:tcPr>
            <w:tcW w:w="3972" w:type="dxa"/>
          </w:tcPr>
          <w:p w14:paraId="4652CE0E" w14:textId="77777777" w:rsidR="002E79ED" w:rsidRPr="00091E2E" w:rsidRDefault="002E79ED" w:rsidP="002E79ED">
            <w:pPr>
              <w:pStyle w:val="s16"/>
              <w:shd w:val="clear" w:color="auto" w:fill="FFFFFF"/>
              <w:spacing w:before="0" w:beforeAutospacing="0" w:after="0" w:afterAutospacing="0"/>
              <w:ind w:left="114"/>
              <w:rPr>
                <w:sz w:val="20"/>
                <w:szCs w:val="20"/>
              </w:rPr>
            </w:pPr>
            <w:r w:rsidRPr="00091E2E">
              <w:rPr>
                <w:sz w:val="20"/>
                <w:szCs w:val="20"/>
              </w:rPr>
              <w:t xml:space="preserve">Объекты гидроэнергетики, тепловых станций и других электростанций, размещение обслуживающих и вспомогательных для электростанций </w:t>
            </w:r>
            <w:r w:rsidRPr="00091E2E">
              <w:rPr>
                <w:sz w:val="20"/>
                <w:szCs w:val="20"/>
              </w:rPr>
              <w:lastRenderedPageBreak/>
              <w:t>сооружений (золоотвалов, гидротехнических сооружений).</w:t>
            </w:r>
          </w:p>
          <w:p w14:paraId="71B7BC09" w14:textId="77777777" w:rsidR="002E79ED" w:rsidRPr="00091E2E" w:rsidRDefault="002E79ED" w:rsidP="002E79ED">
            <w:pPr>
              <w:snapToGrid w:val="0"/>
              <w:ind w:left="114" w:right="132"/>
              <w:jc w:val="both"/>
            </w:pPr>
            <w:r w:rsidRPr="00091E2E">
              <w:t>Объекты электросетевого хозяйства</w:t>
            </w:r>
          </w:p>
        </w:tc>
        <w:tc>
          <w:tcPr>
            <w:tcW w:w="4819" w:type="dxa"/>
          </w:tcPr>
          <w:p w14:paraId="30B59404" w14:textId="77777777" w:rsidR="0047235A" w:rsidRPr="00091E2E" w:rsidRDefault="0047235A" w:rsidP="0047235A">
            <w:pPr>
              <w:snapToGrid w:val="0"/>
              <w:ind w:left="132" w:right="131" w:hanging="2"/>
              <w:jc w:val="both"/>
            </w:pPr>
            <w:r w:rsidRPr="00091E2E">
              <w:lastRenderedPageBreak/>
              <w:t>Минимальная/максимальная площадь земельных участков 500-30000 кв. м;</w:t>
            </w:r>
          </w:p>
          <w:p w14:paraId="40FC22E9" w14:textId="77777777" w:rsidR="0047235A" w:rsidRPr="00091E2E" w:rsidRDefault="0047235A" w:rsidP="0047235A">
            <w:pPr>
              <w:ind w:left="132" w:right="131" w:hanging="2"/>
              <w:jc w:val="both"/>
            </w:pPr>
            <w:r w:rsidRPr="00091E2E">
              <w:t>максимальный процент застройки в границах земельного участка – 75%;</w:t>
            </w:r>
          </w:p>
          <w:p w14:paraId="23D42D19" w14:textId="77777777" w:rsidR="0047235A" w:rsidRPr="00091E2E" w:rsidRDefault="0047235A" w:rsidP="0047235A">
            <w:pPr>
              <w:snapToGrid w:val="0"/>
              <w:ind w:left="132" w:right="131" w:hanging="2"/>
              <w:jc w:val="both"/>
            </w:pPr>
            <w:r w:rsidRPr="00091E2E">
              <w:lastRenderedPageBreak/>
              <w:t>максимальная высота зданий, строений, сооружений от уровня земли - 100 м;</w:t>
            </w:r>
          </w:p>
          <w:p w14:paraId="1DD2D381" w14:textId="77777777" w:rsidR="002E79ED" w:rsidRPr="00091E2E" w:rsidRDefault="0047235A" w:rsidP="0047235A">
            <w:pPr>
              <w:snapToGrid w:val="0"/>
              <w:ind w:left="132" w:right="131" w:hanging="2"/>
              <w:jc w:val="both"/>
            </w:pPr>
            <w:r w:rsidRPr="00091E2E">
              <w:t>минимальные отступы от красной линии – 5 м; от иных границ – 3 м.</w:t>
            </w:r>
          </w:p>
          <w:p w14:paraId="3C08B0EA" w14:textId="77777777" w:rsidR="0048330C" w:rsidRPr="00091E2E" w:rsidRDefault="0048330C" w:rsidP="0047235A">
            <w:pPr>
              <w:snapToGrid w:val="0"/>
              <w:ind w:left="132" w:right="131"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3477CB90" w14:textId="77777777" w:rsidR="002E79ED" w:rsidRPr="00091E2E" w:rsidRDefault="002E79ED" w:rsidP="00A21EB4">
            <w:pPr>
              <w:snapToGrid w:val="0"/>
              <w:ind w:firstLine="426"/>
            </w:pPr>
          </w:p>
        </w:tc>
      </w:tr>
      <w:tr w:rsidR="002C5923" w:rsidRPr="00091E2E" w14:paraId="527CD6FF" w14:textId="77777777" w:rsidTr="00A21EB4">
        <w:trPr>
          <w:trHeight w:val="20"/>
        </w:trPr>
        <w:tc>
          <w:tcPr>
            <w:tcW w:w="2863" w:type="dxa"/>
          </w:tcPr>
          <w:p w14:paraId="294C348F" w14:textId="77777777" w:rsidR="0047235A" w:rsidRPr="00091E2E" w:rsidRDefault="0047235A" w:rsidP="000424D8">
            <w:pPr>
              <w:snapToGrid w:val="0"/>
              <w:ind w:left="161"/>
            </w:pPr>
            <w:r w:rsidRPr="00091E2E">
              <w:t xml:space="preserve">[6.8] </w:t>
            </w:r>
          </w:p>
          <w:p w14:paraId="6B89208C" w14:textId="77777777" w:rsidR="0047235A" w:rsidRPr="00091E2E" w:rsidRDefault="0047235A" w:rsidP="000424D8">
            <w:pPr>
              <w:snapToGrid w:val="0"/>
              <w:ind w:left="161"/>
            </w:pPr>
            <w:r w:rsidRPr="00091E2E">
              <w:t>Связь</w:t>
            </w:r>
          </w:p>
        </w:tc>
        <w:tc>
          <w:tcPr>
            <w:tcW w:w="3972" w:type="dxa"/>
          </w:tcPr>
          <w:p w14:paraId="06B28975" w14:textId="77777777" w:rsidR="0047235A" w:rsidRPr="00091E2E" w:rsidRDefault="0047235A" w:rsidP="000424D8">
            <w:pPr>
              <w:snapToGrid w:val="0"/>
              <w:ind w:left="132" w:right="132"/>
              <w:jc w:val="both"/>
            </w:pPr>
            <w:r w:rsidRPr="00091E2E">
              <w:rPr>
                <w:shd w:val="clear" w:color="auto" w:fill="FFFFFF"/>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819" w:type="dxa"/>
          </w:tcPr>
          <w:p w14:paraId="0A5004E1" w14:textId="77777777" w:rsidR="0047235A" w:rsidRPr="00091E2E" w:rsidRDefault="0047235A" w:rsidP="000424D8">
            <w:pPr>
              <w:snapToGrid w:val="0"/>
              <w:ind w:left="132" w:right="131"/>
              <w:jc w:val="both"/>
            </w:pPr>
            <w:r w:rsidRPr="00091E2E">
              <w:t>Минимальная/максимальная площадь земельных участков – 10/5000 кв. м;</w:t>
            </w:r>
          </w:p>
          <w:p w14:paraId="3AD7E822" w14:textId="77777777" w:rsidR="0047235A" w:rsidRPr="00091E2E" w:rsidRDefault="0047235A" w:rsidP="000424D8">
            <w:pPr>
              <w:ind w:left="132" w:right="131" w:hanging="2"/>
              <w:jc w:val="both"/>
            </w:pPr>
            <w:r w:rsidRPr="00091E2E">
              <w:t>максимальный процент застройки в границах земельного участка – 80 %;</w:t>
            </w:r>
          </w:p>
          <w:p w14:paraId="07F12344" w14:textId="77777777" w:rsidR="0047235A" w:rsidRPr="00091E2E" w:rsidRDefault="0047235A" w:rsidP="000424D8">
            <w:pPr>
              <w:snapToGrid w:val="0"/>
              <w:ind w:left="132" w:right="131" w:hanging="2"/>
              <w:jc w:val="both"/>
            </w:pPr>
            <w:r w:rsidRPr="00091E2E">
              <w:t>максимальная высота зданий, строений, сооружений от уровня земли – 75 м;</w:t>
            </w:r>
          </w:p>
          <w:p w14:paraId="48E2A30C" w14:textId="77777777" w:rsidR="0047235A" w:rsidRPr="00091E2E" w:rsidRDefault="0047235A" w:rsidP="000424D8">
            <w:pPr>
              <w:snapToGrid w:val="0"/>
              <w:ind w:left="132" w:right="131" w:hanging="2"/>
              <w:jc w:val="both"/>
            </w:pPr>
            <w:r w:rsidRPr="00091E2E">
              <w:t xml:space="preserve">минимальные отступы от красной линии – 5 м; от иных границ – 3 м;  </w:t>
            </w:r>
          </w:p>
          <w:p w14:paraId="3995D7CE" w14:textId="77777777" w:rsidR="0047235A" w:rsidRPr="00091E2E" w:rsidRDefault="0047235A" w:rsidP="000424D8">
            <w:pPr>
              <w:snapToGrid w:val="0"/>
              <w:ind w:left="132" w:right="131" w:hanging="2"/>
              <w:jc w:val="both"/>
            </w:pPr>
            <w:r w:rsidRPr="00091E2E">
              <w:t>для линейных объектов минимальные отступы – не регламентируются</w:t>
            </w:r>
          </w:p>
          <w:p w14:paraId="4484C883" w14:textId="77777777" w:rsidR="0048330C" w:rsidRPr="00091E2E" w:rsidRDefault="0048330C" w:rsidP="000424D8">
            <w:pPr>
              <w:snapToGrid w:val="0"/>
              <w:ind w:left="132" w:right="131" w:hanging="2"/>
              <w:jc w:val="both"/>
            </w:pPr>
            <w:r w:rsidRPr="00091E2E">
              <w:rPr>
                <w:rFonts w:eastAsia="SimSun"/>
                <w:lang w:eastAsia="zh-CN" w:bidi="ru-RU"/>
              </w:rPr>
              <w:t>минимальный процент озеленения земельного участка 15%, для линейных объектов – не регламентируется</w:t>
            </w:r>
          </w:p>
        </w:tc>
        <w:tc>
          <w:tcPr>
            <w:tcW w:w="3259" w:type="dxa"/>
            <w:vMerge/>
          </w:tcPr>
          <w:p w14:paraId="350D18CA" w14:textId="77777777" w:rsidR="0047235A" w:rsidRPr="00091E2E" w:rsidRDefault="0047235A" w:rsidP="00A21EB4">
            <w:pPr>
              <w:snapToGrid w:val="0"/>
              <w:ind w:firstLine="426"/>
            </w:pPr>
          </w:p>
        </w:tc>
      </w:tr>
      <w:tr w:rsidR="002C5923" w:rsidRPr="00091E2E" w14:paraId="3032F5F6" w14:textId="77777777" w:rsidTr="00A21EB4">
        <w:trPr>
          <w:trHeight w:val="20"/>
        </w:trPr>
        <w:tc>
          <w:tcPr>
            <w:tcW w:w="2863" w:type="dxa"/>
          </w:tcPr>
          <w:p w14:paraId="1A50D7C5" w14:textId="77777777" w:rsidR="001C3B0F" w:rsidRPr="00091E2E" w:rsidRDefault="001C3B0F" w:rsidP="00A21EB4">
            <w:pPr>
              <w:snapToGrid w:val="0"/>
              <w:ind w:left="161"/>
            </w:pPr>
            <w:r w:rsidRPr="00091E2E">
              <w:t xml:space="preserve">[6.9] </w:t>
            </w:r>
          </w:p>
          <w:p w14:paraId="2A725FF5" w14:textId="77777777" w:rsidR="001C3B0F" w:rsidRPr="00091E2E" w:rsidRDefault="001C3B0F" w:rsidP="00A21EB4">
            <w:pPr>
              <w:snapToGrid w:val="0"/>
              <w:ind w:left="161"/>
            </w:pPr>
            <w:r w:rsidRPr="00091E2E">
              <w:t>Склад</w:t>
            </w:r>
          </w:p>
        </w:tc>
        <w:tc>
          <w:tcPr>
            <w:tcW w:w="3972" w:type="dxa"/>
          </w:tcPr>
          <w:p w14:paraId="00D8071C" w14:textId="77777777" w:rsidR="001C3B0F" w:rsidRPr="00091E2E" w:rsidRDefault="001C3B0F" w:rsidP="00A21EB4">
            <w:pPr>
              <w:ind w:left="114"/>
              <w:rPr>
                <w:shd w:val="clear" w:color="auto" w:fill="FFFFFF"/>
              </w:rPr>
            </w:pPr>
            <w:r w:rsidRPr="00091E2E">
              <w:rPr>
                <w:shd w:val="clear" w:color="auto" w:fill="FFFFFF"/>
              </w:rPr>
              <w:t>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w:t>
            </w:r>
          </w:p>
          <w:p w14:paraId="7A956D1F" w14:textId="77777777" w:rsidR="001C3B0F" w:rsidRPr="00091E2E" w:rsidRDefault="001C3B0F" w:rsidP="00A21EB4">
            <w:pPr>
              <w:ind w:left="114"/>
              <w:rPr>
                <w:shd w:val="clear" w:color="auto" w:fill="FFFFFF"/>
              </w:rPr>
            </w:pPr>
            <w:r w:rsidRPr="00091E2E">
              <w:rPr>
                <w:shd w:val="clear" w:color="auto" w:fill="FFFFFF"/>
              </w:rPr>
              <w:t>- промышленная база;</w:t>
            </w:r>
          </w:p>
          <w:p w14:paraId="5188480E" w14:textId="77777777" w:rsidR="001C3B0F" w:rsidRPr="00091E2E" w:rsidRDefault="001C3B0F" w:rsidP="00A21EB4">
            <w:pPr>
              <w:ind w:left="114"/>
              <w:rPr>
                <w:shd w:val="clear" w:color="auto" w:fill="FFFFFF"/>
              </w:rPr>
            </w:pPr>
            <w:r w:rsidRPr="00091E2E">
              <w:rPr>
                <w:shd w:val="clear" w:color="auto" w:fill="FFFFFF"/>
              </w:rPr>
              <w:t>- склад;</w:t>
            </w:r>
          </w:p>
          <w:p w14:paraId="744127F6" w14:textId="77777777" w:rsidR="001C3B0F" w:rsidRPr="00091E2E" w:rsidRDefault="001C3B0F" w:rsidP="00A21EB4">
            <w:pPr>
              <w:ind w:left="114"/>
              <w:rPr>
                <w:shd w:val="clear" w:color="auto" w:fill="FFFFFF"/>
              </w:rPr>
            </w:pPr>
            <w:r w:rsidRPr="00091E2E">
              <w:rPr>
                <w:shd w:val="clear" w:color="auto" w:fill="FFFFFF"/>
              </w:rPr>
              <w:t>-  погрузочный терминал и доки;</w:t>
            </w:r>
          </w:p>
          <w:p w14:paraId="02A6F145" w14:textId="77777777" w:rsidR="001C3B0F" w:rsidRPr="00091E2E" w:rsidRDefault="001C3B0F" w:rsidP="00A21EB4">
            <w:pPr>
              <w:ind w:left="114"/>
              <w:rPr>
                <w:shd w:val="clear" w:color="auto" w:fill="FFFFFF"/>
              </w:rPr>
            </w:pPr>
            <w:r w:rsidRPr="00091E2E">
              <w:rPr>
                <w:shd w:val="clear" w:color="auto" w:fill="FFFFFF"/>
              </w:rPr>
              <w:t>-  нефтехранилище и нефтеналивная станция;</w:t>
            </w:r>
          </w:p>
          <w:p w14:paraId="5982A2EE" w14:textId="77777777" w:rsidR="001C3B0F" w:rsidRPr="00091E2E" w:rsidRDefault="001C3B0F" w:rsidP="00A21EB4">
            <w:pPr>
              <w:ind w:left="114"/>
              <w:rPr>
                <w:shd w:val="clear" w:color="auto" w:fill="FFFFFF"/>
              </w:rPr>
            </w:pPr>
            <w:r w:rsidRPr="00091E2E">
              <w:rPr>
                <w:shd w:val="clear" w:color="auto" w:fill="FFFFFF"/>
              </w:rPr>
              <w:t>- газовое хранилище;</w:t>
            </w:r>
          </w:p>
          <w:p w14:paraId="03B16D84" w14:textId="77777777" w:rsidR="001C3B0F" w:rsidRPr="00091E2E" w:rsidRDefault="001C3B0F" w:rsidP="00A21EB4">
            <w:pPr>
              <w:ind w:left="114"/>
              <w:rPr>
                <w:shd w:val="clear" w:color="auto" w:fill="FFFFFF"/>
              </w:rPr>
            </w:pPr>
            <w:r w:rsidRPr="00091E2E">
              <w:rPr>
                <w:shd w:val="clear" w:color="auto" w:fill="FFFFFF"/>
              </w:rPr>
              <w:t>- газоконденсатная и газоперекачивающая станция;</w:t>
            </w:r>
          </w:p>
          <w:p w14:paraId="48C31E65" w14:textId="77777777" w:rsidR="001C3B0F" w:rsidRPr="00091E2E" w:rsidRDefault="001C3B0F" w:rsidP="00A21EB4">
            <w:pPr>
              <w:ind w:left="114"/>
              <w:rPr>
                <w:shd w:val="clear" w:color="auto" w:fill="FFFFFF"/>
              </w:rPr>
            </w:pPr>
            <w:r w:rsidRPr="00091E2E">
              <w:rPr>
                <w:shd w:val="clear" w:color="auto" w:fill="FFFFFF"/>
              </w:rPr>
              <w:t>- элеватор;</w:t>
            </w:r>
          </w:p>
          <w:p w14:paraId="0071E070" w14:textId="77777777" w:rsidR="001C3B0F" w:rsidRPr="00091E2E" w:rsidRDefault="001C3B0F" w:rsidP="00A21EB4">
            <w:pPr>
              <w:snapToGrid w:val="0"/>
              <w:ind w:left="114" w:right="132"/>
              <w:jc w:val="both"/>
            </w:pPr>
            <w:r w:rsidRPr="00091E2E">
              <w:rPr>
                <w:shd w:val="clear" w:color="auto" w:fill="FFFFFF"/>
              </w:rPr>
              <w:t>- продовольственный склад (за исключением железнодорожных перевалочных складов)</w:t>
            </w:r>
          </w:p>
        </w:tc>
        <w:tc>
          <w:tcPr>
            <w:tcW w:w="4819" w:type="dxa"/>
          </w:tcPr>
          <w:p w14:paraId="2BBBD0B3" w14:textId="77777777" w:rsidR="001C3B0F" w:rsidRPr="00091E2E" w:rsidRDefault="001C3B0F" w:rsidP="00A21EB4">
            <w:pPr>
              <w:snapToGrid w:val="0"/>
              <w:ind w:left="132" w:right="131" w:hanging="2"/>
              <w:jc w:val="both"/>
            </w:pPr>
            <w:r w:rsidRPr="00091E2E">
              <w:t>Минимальная/максимальная площадь земельных участков 1000/50000 кв. м;</w:t>
            </w:r>
          </w:p>
          <w:p w14:paraId="5F423CB7" w14:textId="77777777" w:rsidR="001C3B0F" w:rsidRPr="00091E2E" w:rsidRDefault="001C3B0F" w:rsidP="00A21EB4">
            <w:pPr>
              <w:ind w:left="132" w:right="131" w:hanging="2"/>
              <w:jc w:val="both"/>
            </w:pPr>
            <w:r w:rsidRPr="00091E2E">
              <w:t>максимальный процент застройки в границах земельного участка – 75%;</w:t>
            </w:r>
          </w:p>
          <w:p w14:paraId="0B202E15" w14:textId="77777777" w:rsidR="001C3B0F" w:rsidRPr="00091E2E" w:rsidRDefault="001C3B0F" w:rsidP="00A21EB4">
            <w:pPr>
              <w:snapToGrid w:val="0"/>
              <w:ind w:left="132" w:right="131" w:hanging="2"/>
              <w:jc w:val="both"/>
            </w:pPr>
            <w:r w:rsidRPr="00091E2E">
              <w:t>максимальная высота зданий, строений, сооружений от уровня земли - 100 м;</w:t>
            </w:r>
          </w:p>
          <w:p w14:paraId="6C94A581" w14:textId="77777777" w:rsidR="001C3B0F" w:rsidRPr="00091E2E" w:rsidRDefault="001C3B0F" w:rsidP="00A21EB4">
            <w:pPr>
              <w:snapToGrid w:val="0"/>
              <w:ind w:left="132" w:right="131" w:hanging="2"/>
              <w:jc w:val="both"/>
            </w:pPr>
            <w:r w:rsidRPr="00091E2E">
              <w:t xml:space="preserve">минимальные отступы от красной линии – 5 м; от иных границ – 3 м.  </w:t>
            </w:r>
          </w:p>
          <w:p w14:paraId="1D9E49D0" w14:textId="77777777" w:rsidR="00566C81" w:rsidRPr="00091E2E" w:rsidRDefault="00566C81" w:rsidP="00A21EB4">
            <w:pPr>
              <w:snapToGrid w:val="0"/>
              <w:ind w:left="132" w:right="131" w:hanging="2"/>
              <w:jc w:val="both"/>
            </w:pPr>
            <w:r w:rsidRPr="00091E2E">
              <w:rPr>
                <w:rFonts w:eastAsia="SimSun"/>
                <w:lang w:eastAsia="zh-CN" w:bidi="ru-RU"/>
              </w:rPr>
              <w:t>минимальный процент озеленения земельного участка 15%.</w:t>
            </w:r>
          </w:p>
          <w:p w14:paraId="5C828574" w14:textId="77777777" w:rsidR="001C3B0F" w:rsidRPr="00091E2E" w:rsidRDefault="001C3B0F" w:rsidP="00A21EB4">
            <w:pPr>
              <w:snapToGrid w:val="0"/>
              <w:ind w:left="132" w:right="131" w:firstLine="283"/>
              <w:jc w:val="both"/>
            </w:pPr>
          </w:p>
        </w:tc>
        <w:tc>
          <w:tcPr>
            <w:tcW w:w="3259" w:type="dxa"/>
            <w:vMerge/>
          </w:tcPr>
          <w:p w14:paraId="1646ABA1" w14:textId="77777777" w:rsidR="001C3B0F" w:rsidRPr="00091E2E" w:rsidRDefault="001C3B0F" w:rsidP="00A21EB4">
            <w:pPr>
              <w:snapToGrid w:val="0"/>
              <w:ind w:firstLine="426"/>
            </w:pPr>
          </w:p>
        </w:tc>
      </w:tr>
      <w:tr w:rsidR="002C5923" w:rsidRPr="00091E2E" w14:paraId="3A3D925F" w14:textId="77777777" w:rsidTr="00A21EB4">
        <w:trPr>
          <w:trHeight w:val="20"/>
        </w:trPr>
        <w:tc>
          <w:tcPr>
            <w:tcW w:w="2863" w:type="dxa"/>
            <w:hideMark/>
          </w:tcPr>
          <w:p w14:paraId="2E12BA3B" w14:textId="77777777" w:rsidR="001C3B0F" w:rsidRPr="00091E2E" w:rsidRDefault="001C3B0F" w:rsidP="00A21EB4">
            <w:pPr>
              <w:snapToGrid w:val="0"/>
              <w:ind w:left="161"/>
            </w:pPr>
            <w:r w:rsidRPr="00091E2E">
              <w:t>[6.9.1]</w:t>
            </w:r>
          </w:p>
          <w:p w14:paraId="1F7F3770" w14:textId="77777777" w:rsidR="001C3B0F" w:rsidRPr="00091E2E" w:rsidRDefault="001C3B0F" w:rsidP="00A21EB4">
            <w:pPr>
              <w:snapToGrid w:val="0"/>
              <w:ind w:left="161"/>
            </w:pPr>
            <w:r w:rsidRPr="00091E2E">
              <w:t xml:space="preserve"> Складские площадки</w:t>
            </w:r>
          </w:p>
        </w:tc>
        <w:tc>
          <w:tcPr>
            <w:tcW w:w="3972" w:type="dxa"/>
            <w:hideMark/>
          </w:tcPr>
          <w:p w14:paraId="6E7E7A88" w14:textId="77777777" w:rsidR="001C3B0F" w:rsidRPr="00091E2E" w:rsidRDefault="001C3B0F" w:rsidP="00A21EB4">
            <w:pPr>
              <w:snapToGrid w:val="0"/>
              <w:ind w:left="132" w:right="132" w:firstLine="1"/>
              <w:jc w:val="both"/>
            </w:pPr>
            <w:r w:rsidRPr="00091E2E">
              <w:t>Временное хранение, распределение и перевалка грузов (за исключением хранения стратегических запасов) на открытом воздухе</w:t>
            </w:r>
          </w:p>
        </w:tc>
        <w:tc>
          <w:tcPr>
            <w:tcW w:w="4819" w:type="dxa"/>
            <w:hideMark/>
          </w:tcPr>
          <w:p w14:paraId="052FB21D" w14:textId="77777777" w:rsidR="001C3B0F" w:rsidRPr="00091E2E" w:rsidRDefault="001C3B0F" w:rsidP="00A21EB4">
            <w:pPr>
              <w:snapToGrid w:val="0"/>
              <w:ind w:left="132" w:right="131" w:hanging="2"/>
              <w:jc w:val="both"/>
            </w:pPr>
            <w:r w:rsidRPr="00091E2E">
              <w:t>Минимальная/максимальная площадь земельных участков 1000/50000 кв. м;</w:t>
            </w:r>
          </w:p>
          <w:p w14:paraId="11D0BC02" w14:textId="77777777" w:rsidR="001C3B0F" w:rsidRPr="00091E2E" w:rsidRDefault="001C3B0F" w:rsidP="00A21EB4">
            <w:pPr>
              <w:ind w:left="132" w:right="131" w:hanging="2"/>
              <w:jc w:val="both"/>
            </w:pPr>
            <w:r w:rsidRPr="00091E2E">
              <w:t xml:space="preserve">максимальный процент застройки в </w:t>
            </w:r>
            <w:r w:rsidR="0096799A">
              <w:t>границах земельного участка – 30</w:t>
            </w:r>
            <w:r w:rsidRPr="00091E2E">
              <w:t>%;</w:t>
            </w:r>
          </w:p>
          <w:p w14:paraId="0FC9586B" w14:textId="77777777" w:rsidR="001C3B0F" w:rsidRPr="00091E2E" w:rsidRDefault="001C3B0F" w:rsidP="00A21EB4">
            <w:pPr>
              <w:snapToGrid w:val="0"/>
              <w:ind w:left="132" w:right="131" w:hanging="2"/>
              <w:jc w:val="both"/>
            </w:pPr>
            <w:r w:rsidRPr="00091E2E">
              <w:t>максимальная высота зданий, строений, сооружений от уровня земли - 30 м;</w:t>
            </w:r>
          </w:p>
          <w:p w14:paraId="3A51C37C" w14:textId="77777777" w:rsidR="001C3B0F" w:rsidRPr="00091E2E" w:rsidRDefault="001C3B0F" w:rsidP="00A21EB4">
            <w:pPr>
              <w:snapToGrid w:val="0"/>
              <w:ind w:left="132" w:right="131" w:hanging="2"/>
              <w:jc w:val="both"/>
            </w:pPr>
            <w:r w:rsidRPr="00091E2E">
              <w:t xml:space="preserve">минимальные отступы от красной линии – 5 м; от </w:t>
            </w:r>
            <w:r w:rsidRPr="00091E2E">
              <w:lastRenderedPageBreak/>
              <w:t>иных границ – 3 м.</w:t>
            </w:r>
          </w:p>
          <w:p w14:paraId="6DC531E1" w14:textId="77777777" w:rsidR="00566C81" w:rsidRPr="00091E2E" w:rsidRDefault="00566C81" w:rsidP="00A21EB4">
            <w:pPr>
              <w:snapToGrid w:val="0"/>
              <w:ind w:left="132" w:right="131"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411769AB" w14:textId="77777777" w:rsidR="001C3B0F" w:rsidRPr="00091E2E" w:rsidRDefault="001C3B0F" w:rsidP="00A21EB4">
            <w:pPr>
              <w:snapToGrid w:val="0"/>
              <w:ind w:firstLine="426"/>
            </w:pPr>
          </w:p>
        </w:tc>
      </w:tr>
      <w:tr w:rsidR="002C5923" w:rsidRPr="00091E2E" w14:paraId="19E278A3" w14:textId="77777777" w:rsidTr="00A21EB4">
        <w:trPr>
          <w:trHeight w:val="20"/>
        </w:trPr>
        <w:tc>
          <w:tcPr>
            <w:tcW w:w="2863" w:type="dxa"/>
          </w:tcPr>
          <w:p w14:paraId="67252AC4" w14:textId="77777777" w:rsidR="001C3B0F" w:rsidRPr="00091E2E" w:rsidRDefault="001C3B0F" w:rsidP="00A21EB4">
            <w:pPr>
              <w:snapToGrid w:val="0"/>
              <w:ind w:left="161"/>
            </w:pPr>
            <w:r w:rsidRPr="00091E2E">
              <w:t xml:space="preserve">[6.12] </w:t>
            </w:r>
          </w:p>
          <w:p w14:paraId="17E67C65" w14:textId="77777777" w:rsidR="001C3B0F" w:rsidRPr="00091E2E" w:rsidRDefault="001C3B0F" w:rsidP="00A21EB4">
            <w:pPr>
              <w:snapToGrid w:val="0"/>
              <w:ind w:left="161"/>
            </w:pPr>
            <w:r w:rsidRPr="00091E2E">
              <w:t>Научно-производственная деятельность</w:t>
            </w:r>
          </w:p>
        </w:tc>
        <w:tc>
          <w:tcPr>
            <w:tcW w:w="3972" w:type="dxa"/>
          </w:tcPr>
          <w:p w14:paraId="003EE458" w14:textId="77777777" w:rsidR="001C3B0F" w:rsidRPr="00091E2E" w:rsidRDefault="001C3B0F" w:rsidP="00A21EB4">
            <w:pPr>
              <w:ind w:left="114"/>
            </w:pPr>
            <w:r w:rsidRPr="00091E2E">
              <w:t xml:space="preserve">- технологический парк; </w:t>
            </w:r>
          </w:p>
          <w:p w14:paraId="07CAB98C" w14:textId="77777777" w:rsidR="001C3B0F" w:rsidRPr="00091E2E" w:rsidRDefault="001C3B0F" w:rsidP="00A21EB4">
            <w:pPr>
              <w:ind w:left="114"/>
            </w:pPr>
            <w:r w:rsidRPr="00091E2E">
              <w:t>- промышленный парк;</w:t>
            </w:r>
          </w:p>
          <w:p w14:paraId="073CDE78" w14:textId="77777777" w:rsidR="001C3B0F" w:rsidRPr="00091E2E" w:rsidRDefault="001C3B0F" w:rsidP="00A21EB4">
            <w:pPr>
              <w:ind w:left="114"/>
            </w:pPr>
            <w:r w:rsidRPr="00091E2E">
              <w:t xml:space="preserve">- агропромышленный парк; </w:t>
            </w:r>
          </w:p>
          <w:p w14:paraId="452F62B2" w14:textId="77777777" w:rsidR="001C3B0F" w:rsidRPr="00091E2E" w:rsidRDefault="001C3B0F" w:rsidP="00A21EB4">
            <w:pPr>
              <w:ind w:left="114" w:right="132"/>
              <w:jc w:val="both"/>
            </w:pPr>
            <w:r w:rsidRPr="00091E2E">
              <w:t>- бизнес-инкубатор</w:t>
            </w:r>
          </w:p>
        </w:tc>
        <w:tc>
          <w:tcPr>
            <w:tcW w:w="4819" w:type="dxa"/>
          </w:tcPr>
          <w:p w14:paraId="45EA31B1" w14:textId="77777777" w:rsidR="001C3B0F" w:rsidRPr="00091E2E" w:rsidRDefault="001C3B0F" w:rsidP="00A21EB4">
            <w:pPr>
              <w:snapToGrid w:val="0"/>
              <w:ind w:left="132" w:right="131" w:hanging="2"/>
              <w:jc w:val="both"/>
            </w:pPr>
            <w:r w:rsidRPr="00091E2E">
              <w:t>Минимальная/максимальная площадь земельных участков 1000/50000 кв. м;</w:t>
            </w:r>
          </w:p>
          <w:p w14:paraId="44811CE1" w14:textId="77777777" w:rsidR="001C3B0F" w:rsidRPr="00091E2E" w:rsidRDefault="001C3B0F" w:rsidP="00A21EB4">
            <w:pPr>
              <w:ind w:left="132" w:right="131" w:hanging="2"/>
              <w:jc w:val="both"/>
            </w:pPr>
            <w:r w:rsidRPr="00091E2E">
              <w:t>максимальный процент застройки в границах земельного участка – 75%;</w:t>
            </w:r>
          </w:p>
          <w:p w14:paraId="283DCBD1" w14:textId="77777777" w:rsidR="001C3B0F" w:rsidRPr="00091E2E" w:rsidRDefault="001C3B0F" w:rsidP="00A21EB4">
            <w:pPr>
              <w:snapToGrid w:val="0"/>
              <w:ind w:left="132" w:right="131" w:hanging="2"/>
              <w:jc w:val="both"/>
            </w:pPr>
            <w:r w:rsidRPr="00091E2E">
              <w:t>максимальная высота зданий, строений, сооружений от уровня земли - 100 м;</w:t>
            </w:r>
          </w:p>
          <w:p w14:paraId="65C0CFDD" w14:textId="77777777" w:rsidR="00566C81" w:rsidRPr="00091E2E" w:rsidRDefault="001C3B0F" w:rsidP="00A21EB4">
            <w:pPr>
              <w:snapToGrid w:val="0"/>
              <w:ind w:left="132" w:right="131" w:hanging="2"/>
              <w:jc w:val="both"/>
            </w:pPr>
            <w:r w:rsidRPr="00091E2E">
              <w:t>минимальные отступы от красной линии – 5 м; от иных границ – 3 м.</w:t>
            </w:r>
          </w:p>
          <w:p w14:paraId="30F3414E" w14:textId="77777777" w:rsidR="001C3B0F" w:rsidRPr="00091E2E" w:rsidRDefault="00566C81" w:rsidP="00A21EB4">
            <w:pPr>
              <w:snapToGrid w:val="0"/>
              <w:ind w:left="132" w:right="131"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7F1D1603" w14:textId="77777777" w:rsidR="001C3B0F" w:rsidRPr="00091E2E" w:rsidRDefault="001C3B0F" w:rsidP="00A21EB4">
            <w:pPr>
              <w:snapToGrid w:val="0"/>
              <w:ind w:firstLine="426"/>
            </w:pPr>
          </w:p>
        </w:tc>
      </w:tr>
      <w:tr w:rsidR="002C5923" w:rsidRPr="00091E2E" w14:paraId="24F37B9C" w14:textId="77777777" w:rsidTr="00A21EB4">
        <w:trPr>
          <w:trHeight w:val="20"/>
        </w:trPr>
        <w:tc>
          <w:tcPr>
            <w:tcW w:w="2863" w:type="dxa"/>
            <w:hideMark/>
          </w:tcPr>
          <w:p w14:paraId="203ACF52" w14:textId="77777777" w:rsidR="001C3B0F" w:rsidRPr="00091E2E" w:rsidRDefault="001C3B0F" w:rsidP="00A21EB4">
            <w:pPr>
              <w:snapToGrid w:val="0"/>
              <w:ind w:left="161"/>
            </w:pPr>
            <w:r w:rsidRPr="00091E2E">
              <w:t>[3.1.1.]</w:t>
            </w:r>
          </w:p>
          <w:p w14:paraId="0B3048EB" w14:textId="77777777" w:rsidR="001C3B0F" w:rsidRPr="00091E2E" w:rsidRDefault="001C3B0F" w:rsidP="00A21EB4">
            <w:pPr>
              <w:snapToGrid w:val="0"/>
              <w:ind w:left="161"/>
            </w:pPr>
            <w:r w:rsidRPr="00091E2E">
              <w:t xml:space="preserve"> Предоставление коммунальных услуг</w:t>
            </w:r>
          </w:p>
        </w:tc>
        <w:tc>
          <w:tcPr>
            <w:tcW w:w="3972" w:type="dxa"/>
            <w:hideMark/>
          </w:tcPr>
          <w:p w14:paraId="566A27D3" w14:textId="77777777" w:rsidR="001C3B0F" w:rsidRPr="00091E2E" w:rsidRDefault="001C3B0F"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4186BC4B" w14:textId="77777777" w:rsidR="001C3B0F" w:rsidRPr="00091E2E" w:rsidRDefault="001C3B0F" w:rsidP="00A21EB4">
            <w:pPr>
              <w:pStyle w:val="s16"/>
              <w:shd w:val="clear" w:color="auto" w:fill="FFFFFF"/>
              <w:spacing w:before="0" w:beforeAutospacing="0" w:after="0" w:afterAutospacing="0"/>
              <w:ind w:left="114"/>
              <w:rPr>
                <w:sz w:val="20"/>
                <w:szCs w:val="20"/>
              </w:rPr>
            </w:pPr>
            <w:r w:rsidRPr="00091E2E">
              <w:rPr>
                <w:sz w:val="20"/>
                <w:szCs w:val="20"/>
              </w:rPr>
              <w:t>- котельная;</w:t>
            </w:r>
          </w:p>
          <w:p w14:paraId="68F25FA3" w14:textId="77777777" w:rsidR="001C3B0F" w:rsidRPr="00091E2E" w:rsidRDefault="001C3B0F" w:rsidP="00A21EB4">
            <w:pPr>
              <w:pStyle w:val="s16"/>
              <w:shd w:val="clear" w:color="auto" w:fill="FFFFFF"/>
              <w:spacing w:before="0" w:beforeAutospacing="0" w:after="0" w:afterAutospacing="0"/>
              <w:ind w:left="114"/>
              <w:rPr>
                <w:sz w:val="20"/>
                <w:szCs w:val="20"/>
              </w:rPr>
            </w:pPr>
            <w:r w:rsidRPr="00091E2E">
              <w:rPr>
                <w:sz w:val="20"/>
                <w:szCs w:val="20"/>
              </w:rPr>
              <w:t>- насосная станция;</w:t>
            </w:r>
          </w:p>
          <w:p w14:paraId="354BDA9D" w14:textId="77777777" w:rsidR="001C3B0F" w:rsidRPr="00091E2E" w:rsidRDefault="001C3B0F" w:rsidP="00A21EB4">
            <w:pPr>
              <w:pStyle w:val="s16"/>
              <w:shd w:val="clear" w:color="auto" w:fill="FFFFFF"/>
              <w:spacing w:before="0" w:beforeAutospacing="0" w:after="0" w:afterAutospacing="0"/>
              <w:ind w:left="114"/>
              <w:rPr>
                <w:sz w:val="20"/>
                <w:szCs w:val="20"/>
              </w:rPr>
            </w:pPr>
            <w:r w:rsidRPr="00091E2E">
              <w:rPr>
                <w:sz w:val="20"/>
                <w:szCs w:val="20"/>
              </w:rPr>
              <w:t>- водопровод;</w:t>
            </w:r>
          </w:p>
          <w:p w14:paraId="3A0E902D" w14:textId="77777777" w:rsidR="001C3B0F" w:rsidRPr="00091E2E" w:rsidRDefault="001C3B0F" w:rsidP="00A21EB4">
            <w:pPr>
              <w:pStyle w:val="s16"/>
              <w:shd w:val="clear" w:color="auto" w:fill="FFFFFF"/>
              <w:spacing w:before="0" w:beforeAutospacing="0" w:after="0" w:afterAutospacing="0"/>
              <w:ind w:left="114"/>
              <w:rPr>
                <w:sz w:val="20"/>
                <w:szCs w:val="20"/>
              </w:rPr>
            </w:pPr>
            <w:r w:rsidRPr="00091E2E">
              <w:rPr>
                <w:sz w:val="20"/>
                <w:szCs w:val="20"/>
              </w:rPr>
              <w:t>- водозабор;</w:t>
            </w:r>
          </w:p>
          <w:p w14:paraId="5BBDF1B4" w14:textId="77777777" w:rsidR="001C3B0F" w:rsidRPr="00091E2E" w:rsidRDefault="001C3B0F"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 очистные сооружения;</w:t>
            </w:r>
          </w:p>
          <w:p w14:paraId="20EE5AB0" w14:textId="77777777" w:rsidR="001C3B0F" w:rsidRPr="00091E2E" w:rsidRDefault="001C3B0F"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Объекты инженерной инфраструктуры:</w:t>
            </w:r>
          </w:p>
          <w:p w14:paraId="7319D2AC" w14:textId="77777777" w:rsidR="001C3B0F" w:rsidRPr="00091E2E" w:rsidRDefault="001C3B0F"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 линия электропередач,</w:t>
            </w:r>
          </w:p>
          <w:p w14:paraId="40B40E4A" w14:textId="77777777" w:rsidR="001C3B0F" w:rsidRPr="00091E2E" w:rsidRDefault="001C3B0F"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трансформаторная подстанция, </w:t>
            </w:r>
          </w:p>
          <w:p w14:paraId="569505D2" w14:textId="77777777" w:rsidR="001C3B0F" w:rsidRPr="00091E2E" w:rsidRDefault="001C3B0F"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газопровод, </w:t>
            </w:r>
          </w:p>
          <w:p w14:paraId="2E0D3A6F" w14:textId="77777777" w:rsidR="001C3B0F" w:rsidRPr="00091E2E" w:rsidRDefault="001C3B0F"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линия связи, </w:t>
            </w:r>
          </w:p>
          <w:p w14:paraId="4C877270" w14:textId="77777777" w:rsidR="001C3B0F" w:rsidRPr="00091E2E" w:rsidRDefault="001C3B0F"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телефонная станция, </w:t>
            </w:r>
          </w:p>
          <w:p w14:paraId="033E22C9" w14:textId="77777777" w:rsidR="001C3B0F" w:rsidRPr="00091E2E" w:rsidRDefault="001C3B0F"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канализация, </w:t>
            </w:r>
          </w:p>
          <w:p w14:paraId="01C9224F" w14:textId="77777777" w:rsidR="001C3B0F" w:rsidRPr="00091E2E" w:rsidRDefault="001C3B0F"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 стоянка транспортных средств,</w:t>
            </w:r>
          </w:p>
          <w:p w14:paraId="1C35E767" w14:textId="77777777" w:rsidR="001C3B0F" w:rsidRPr="00091E2E" w:rsidRDefault="001C3B0F"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5AFB1575" w14:textId="77777777" w:rsidR="001C3B0F" w:rsidRPr="00091E2E" w:rsidRDefault="001C3B0F" w:rsidP="002B67C9">
            <w:pPr>
              <w:pStyle w:val="s16"/>
              <w:shd w:val="clear" w:color="auto" w:fill="FFFFFF"/>
              <w:spacing w:before="0" w:beforeAutospacing="0" w:after="0" w:afterAutospacing="0"/>
              <w:ind w:left="114"/>
              <w:rPr>
                <w:sz w:val="20"/>
                <w:szCs w:val="20"/>
              </w:rPr>
            </w:pPr>
            <w:r w:rsidRPr="00091E2E">
              <w:rPr>
                <w:sz w:val="20"/>
                <w:szCs w:val="20"/>
              </w:rPr>
              <w:t>- сооружения, необходимые для сбора и плавки снега)</w:t>
            </w:r>
          </w:p>
        </w:tc>
        <w:tc>
          <w:tcPr>
            <w:tcW w:w="4819" w:type="dxa"/>
            <w:hideMark/>
          </w:tcPr>
          <w:p w14:paraId="6D7300CB" w14:textId="77777777" w:rsidR="001C3B0F" w:rsidRPr="00091E2E" w:rsidRDefault="001C3B0F" w:rsidP="00A21EB4">
            <w:pPr>
              <w:snapToGrid w:val="0"/>
              <w:ind w:left="130" w:right="134"/>
              <w:jc w:val="both"/>
            </w:pPr>
            <w:r w:rsidRPr="00091E2E">
              <w:t>Минимальная/ максимальная площадь земельных участков - 10 кв. м./ 10000 кв.м.;</w:t>
            </w:r>
          </w:p>
          <w:p w14:paraId="6FF25D09" w14:textId="77777777" w:rsidR="001C3B0F" w:rsidRPr="00091E2E" w:rsidRDefault="001C3B0F" w:rsidP="00A21EB4">
            <w:pPr>
              <w:snapToGrid w:val="0"/>
              <w:ind w:left="130" w:right="134"/>
              <w:jc w:val="both"/>
            </w:pPr>
            <w:r w:rsidRPr="00091E2E">
              <w:t>максимальное количество надземных этажей зданий –3;</w:t>
            </w:r>
          </w:p>
          <w:p w14:paraId="3FE814AF" w14:textId="77777777" w:rsidR="001C3B0F" w:rsidRPr="00091E2E" w:rsidRDefault="001C3B0F" w:rsidP="00A21EB4">
            <w:pPr>
              <w:ind w:left="130" w:right="134"/>
              <w:jc w:val="both"/>
            </w:pPr>
            <w:r w:rsidRPr="00091E2E">
              <w:t>максимальный процент застройки в границах земельного участка – 80%;</w:t>
            </w:r>
          </w:p>
          <w:p w14:paraId="456E6580" w14:textId="77777777" w:rsidR="00566C81" w:rsidRPr="00091E2E" w:rsidRDefault="001C3B0F" w:rsidP="00A21EB4">
            <w:pPr>
              <w:ind w:left="130" w:right="134"/>
              <w:jc w:val="both"/>
            </w:pPr>
            <w:r w:rsidRPr="00091E2E">
              <w:t xml:space="preserve">минимальные отступы от красной линии – 5 м; от иных границ – 3 м; </w:t>
            </w:r>
          </w:p>
          <w:p w14:paraId="3738B6DE" w14:textId="77777777" w:rsidR="001C3B0F" w:rsidRPr="00091E2E" w:rsidRDefault="00566C81" w:rsidP="00A21EB4">
            <w:pPr>
              <w:ind w:left="130" w:right="134"/>
              <w:jc w:val="both"/>
            </w:pPr>
            <w:r w:rsidRPr="00091E2E">
              <w:rPr>
                <w:rFonts w:eastAsia="SimSun"/>
                <w:lang w:eastAsia="zh-CN" w:bidi="ru-RU"/>
              </w:rPr>
              <w:t>минимальный процент озеленения земельного участка 15%.</w:t>
            </w:r>
          </w:p>
          <w:p w14:paraId="15CC348C" w14:textId="77777777" w:rsidR="001C3B0F" w:rsidRPr="00091E2E" w:rsidRDefault="001C3B0F" w:rsidP="00A21EB4">
            <w:pPr>
              <w:ind w:left="130" w:right="131"/>
              <w:jc w:val="both"/>
            </w:pPr>
            <w:r w:rsidRPr="00091E2E">
              <w:t xml:space="preserve">для линейных объектов минимальные отступы </w:t>
            </w:r>
            <w:r w:rsidR="007F1B81" w:rsidRPr="00091E2E">
              <w:t>и</w:t>
            </w:r>
            <w:r w:rsidR="00112060">
              <w:t xml:space="preserve"> </w:t>
            </w:r>
            <w:r w:rsidR="007F1B81" w:rsidRPr="00091E2E">
              <w:rPr>
                <w:rFonts w:eastAsia="SimSun"/>
                <w:lang w:eastAsia="zh-CN" w:bidi="ru-RU"/>
              </w:rPr>
              <w:t xml:space="preserve">минимальный процент озеленения </w:t>
            </w:r>
            <w:r w:rsidRPr="00091E2E">
              <w:t>– не регламентируются</w:t>
            </w:r>
          </w:p>
        </w:tc>
        <w:tc>
          <w:tcPr>
            <w:tcW w:w="3259" w:type="dxa"/>
            <w:vMerge/>
          </w:tcPr>
          <w:p w14:paraId="5608A6CA" w14:textId="77777777" w:rsidR="001C3B0F" w:rsidRPr="00091E2E" w:rsidRDefault="001C3B0F" w:rsidP="00A21EB4">
            <w:pPr>
              <w:ind w:left="33" w:firstLine="426"/>
              <w:jc w:val="both"/>
            </w:pPr>
          </w:p>
        </w:tc>
      </w:tr>
      <w:tr w:rsidR="002C5923" w:rsidRPr="00091E2E" w14:paraId="3113C845" w14:textId="77777777" w:rsidTr="00ED5755">
        <w:trPr>
          <w:trHeight w:val="20"/>
        </w:trPr>
        <w:tc>
          <w:tcPr>
            <w:tcW w:w="2863" w:type="dxa"/>
            <w:hideMark/>
          </w:tcPr>
          <w:p w14:paraId="2BD9DC8D" w14:textId="77777777" w:rsidR="001C3B0F" w:rsidRPr="00091E2E" w:rsidRDefault="001C3B0F" w:rsidP="000424D8">
            <w:pPr>
              <w:snapToGrid w:val="0"/>
              <w:ind w:left="137" w:right="156"/>
            </w:pPr>
            <w:r w:rsidRPr="00091E2E">
              <w:t>[4.9.1.1]  Заправка транспортных средств</w:t>
            </w:r>
          </w:p>
        </w:tc>
        <w:tc>
          <w:tcPr>
            <w:tcW w:w="3972" w:type="dxa"/>
            <w:hideMark/>
          </w:tcPr>
          <w:p w14:paraId="5FEECEA2" w14:textId="77777777" w:rsidR="001C3B0F" w:rsidRPr="00091E2E" w:rsidRDefault="001C3B0F" w:rsidP="000424D8">
            <w:pPr>
              <w:ind w:left="118"/>
            </w:pPr>
            <w:r w:rsidRPr="00091E2E">
              <w:t>- автозаправочная станция;</w:t>
            </w:r>
          </w:p>
          <w:p w14:paraId="677A0CA4" w14:textId="77777777" w:rsidR="001C3B0F" w:rsidRPr="00091E2E" w:rsidRDefault="001C3B0F" w:rsidP="000424D8">
            <w:pPr>
              <w:ind w:left="118"/>
            </w:pPr>
            <w:r w:rsidRPr="00091E2E">
              <w:t>- магазин сопутствующей торговли;</w:t>
            </w:r>
          </w:p>
          <w:p w14:paraId="5043F014" w14:textId="77777777" w:rsidR="001C3B0F" w:rsidRPr="00091E2E" w:rsidRDefault="001C3B0F" w:rsidP="000424D8">
            <w:pPr>
              <w:ind w:left="118"/>
            </w:pPr>
            <w:r w:rsidRPr="00091E2E">
              <w:t>- здание для организации общественного питания в качестве объектов дорожного сервиса</w:t>
            </w:r>
          </w:p>
        </w:tc>
        <w:tc>
          <w:tcPr>
            <w:tcW w:w="4819" w:type="dxa"/>
            <w:hideMark/>
          </w:tcPr>
          <w:p w14:paraId="595E1CCF" w14:textId="77777777" w:rsidR="001C3B0F" w:rsidRPr="00091E2E" w:rsidRDefault="001C3B0F" w:rsidP="000424D8">
            <w:pPr>
              <w:snapToGrid w:val="0"/>
              <w:ind w:left="118" w:right="141"/>
              <w:jc w:val="both"/>
            </w:pPr>
            <w:r w:rsidRPr="00091E2E">
              <w:t>Минимальная/максимальная площадь земельных участков – 500/5000 кв. м;</w:t>
            </w:r>
          </w:p>
          <w:p w14:paraId="0A842079" w14:textId="77777777" w:rsidR="001C3B0F" w:rsidRPr="00091E2E" w:rsidRDefault="001C3B0F" w:rsidP="000424D8">
            <w:pPr>
              <w:snapToGrid w:val="0"/>
              <w:ind w:left="118" w:right="141"/>
              <w:jc w:val="both"/>
            </w:pPr>
            <w:r w:rsidRPr="00091E2E">
              <w:t>максимальный процент застройки в границах земельного участка –60%;</w:t>
            </w:r>
          </w:p>
          <w:p w14:paraId="09DE6B52" w14:textId="77777777" w:rsidR="001C3B0F" w:rsidRPr="00091E2E" w:rsidRDefault="001C3B0F" w:rsidP="000424D8">
            <w:pPr>
              <w:snapToGrid w:val="0"/>
              <w:ind w:left="118" w:right="141"/>
              <w:jc w:val="both"/>
            </w:pPr>
            <w:r w:rsidRPr="00091E2E">
              <w:t>максимальное количество надземных этаже</w:t>
            </w:r>
            <w:r w:rsidR="0047235A" w:rsidRPr="00091E2E">
              <w:t>й зданий –</w:t>
            </w:r>
            <w:r w:rsidRPr="00091E2E">
              <w:t xml:space="preserve"> 1;</w:t>
            </w:r>
          </w:p>
          <w:p w14:paraId="34C7E675" w14:textId="77777777" w:rsidR="001C3B0F" w:rsidRPr="00091E2E" w:rsidRDefault="001C3B0F" w:rsidP="000424D8">
            <w:pPr>
              <w:snapToGrid w:val="0"/>
              <w:ind w:left="118" w:right="141"/>
              <w:jc w:val="both"/>
            </w:pPr>
            <w:r w:rsidRPr="00091E2E">
              <w:t>максимальная высота зданий, строений, сооружений от уровня земли - 10 м;</w:t>
            </w:r>
          </w:p>
          <w:p w14:paraId="73E0DCC9" w14:textId="77777777" w:rsidR="001C3B0F" w:rsidRPr="00091E2E" w:rsidRDefault="001C3B0F" w:rsidP="000424D8">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1482F366" w14:textId="77777777" w:rsidR="001C3B0F" w:rsidRPr="00091E2E" w:rsidRDefault="001C3B0F" w:rsidP="000424D8">
            <w:pPr>
              <w:snapToGrid w:val="0"/>
              <w:ind w:left="118" w:right="141"/>
              <w:jc w:val="both"/>
            </w:pPr>
            <w:r w:rsidRPr="00091E2E">
              <w:rPr>
                <w:rFonts w:eastAsia="SimSun"/>
                <w:lang w:eastAsia="zh-CN" w:bidi="ru-RU"/>
              </w:rPr>
              <w:lastRenderedPageBreak/>
              <w:t xml:space="preserve">минимальный процент </w:t>
            </w:r>
            <w:r w:rsidR="00890266" w:rsidRPr="00091E2E">
              <w:rPr>
                <w:rFonts w:eastAsia="SimSun"/>
                <w:lang w:eastAsia="zh-CN" w:bidi="ru-RU"/>
              </w:rPr>
              <w:t>озеленения земельного участка 20</w:t>
            </w:r>
            <w:r w:rsidRPr="00091E2E">
              <w:rPr>
                <w:rFonts w:eastAsia="SimSun"/>
                <w:lang w:eastAsia="zh-CN" w:bidi="ru-RU"/>
              </w:rPr>
              <w:t>%.</w:t>
            </w:r>
          </w:p>
        </w:tc>
        <w:tc>
          <w:tcPr>
            <w:tcW w:w="3259" w:type="dxa"/>
            <w:vMerge/>
            <w:tcBorders>
              <w:bottom w:val="nil"/>
            </w:tcBorders>
          </w:tcPr>
          <w:p w14:paraId="7EC04493" w14:textId="77777777" w:rsidR="001C3B0F" w:rsidRPr="00091E2E" w:rsidRDefault="001C3B0F" w:rsidP="00A21EB4">
            <w:pPr>
              <w:ind w:left="33" w:firstLine="426"/>
              <w:jc w:val="both"/>
            </w:pPr>
          </w:p>
        </w:tc>
      </w:tr>
      <w:tr w:rsidR="002C5923" w:rsidRPr="00091E2E" w14:paraId="3B68247C" w14:textId="77777777" w:rsidTr="00ED5755">
        <w:trPr>
          <w:trHeight w:val="20"/>
        </w:trPr>
        <w:tc>
          <w:tcPr>
            <w:tcW w:w="2863" w:type="dxa"/>
            <w:hideMark/>
          </w:tcPr>
          <w:p w14:paraId="5EF6C51F" w14:textId="77777777" w:rsidR="001C3B0F" w:rsidRPr="00091E2E" w:rsidRDefault="001C3B0F" w:rsidP="001C3B0F">
            <w:pPr>
              <w:snapToGrid w:val="0"/>
              <w:ind w:left="137" w:right="156"/>
            </w:pPr>
            <w:r w:rsidRPr="00091E2E">
              <w:t>[4.9.2]  Стоянка транспортных средств</w:t>
            </w:r>
          </w:p>
        </w:tc>
        <w:tc>
          <w:tcPr>
            <w:tcW w:w="3972" w:type="dxa"/>
            <w:hideMark/>
          </w:tcPr>
          <w:p w14:paraId="3BF53018" w14:textId="77777777" w:rsidR="001C3B0F" w:rsidRPr="00091E2E" w:rsidRDefault="001C3B0F" w:rsidP="0070469D">
            <w:pPr>
              <w:ind w:left="114"/>
            </w:pPr>
            <w:r w:rsidRPr="00091E2E">
              <w:t>- стоянка (парковка)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p>
        </w:tc>
        <w:tc>
          <w:tcPr>
            <w:tcW w:w="4819" w:type="dxa"/>
            <w:hideMark/>
          </w:tcPr>
          <w:p w14:paraId="4842EFE5" w14:textId="77777777" w:rsidR="0070469D" w:rsidRPr="00091E2E" w:rsidRDefault="0070469D" w:rsidP="0070469D">
            <w:pPr>
              <w:snapToGrid w:val="0"/>
              <w:ind w:left="132" w:right="131"/>
              <w:jc w:val="both"/>
            </w:pPr>
            <w:r w:rsidRPr="00091E2E">
              <w:t>Минимальная/максимальная площадь земельных участков – 50/1000 кв. м;</w:t>
            </w:r>
          </w:p>
          <w:p w14:paraId="4AFA029A" w14:textId="77777777" w:rsidR="001C3B0F" w:rsidRPr="00091E2E" w:rsidRDefault="0070469D" w:rsidP="0070469D">
            <w:pPr>
              <w:snapToGrid w:val="0"/>
              <w:ind w:left="118" w:right="141"/>
              <w:jc w:val="both"/>
            </w:pPr>
            <w:r w:rsidRPr="00091E2E">
              <w:rPr>
                <w:rFonts w:eastAsia="SimSun"/>
                <w:lang w:eastAsia="zh-CN" w:bidi="ru-RU"/>
              </w:rPr>
              <w:t>минимальный процент озеленения земельного участка 15%.</w:t>
            </w:r>
          </w:p>
        </w:tc>
        <w:tc>
          <w:tcPr>
            <w:tcW w:w="3259" w:type="dxa"/>
            <w:tcBorders>
              <w:top w:val="nil"/>
              <w:bottom w:val="nil"/>
            </w:tcBorders>
          </w:tcPr>
          <w:p w14:paraId="7442A2B0" w14:textId="77777777" w:rsidR="001C3B0F" w:rsidRPr="00091E2E" w:rsidRDefault="001C3B0F" w:rsidP="00A21EB4">
            <w:pPr>
              <w:ind w:left="33" w:firstLine="426"/>
              <w:jc w:val="both"/>
            </w:pPr>
          </w:p>
        </w:tc>
      </w:tr>
      <w:tr w:rsidR="002C5923" w:rsidRPr="00091E2E" w14:paraId="61D45F1C" w14:textId="77777777" w:rsidTr="00ED5755">
        <w:trPr>
          <w:trHeight w:val="20"/>
        </w:trPr>
        <w:tc>
          <w:tcPr>
            <w:tcW w:w="2863" w:type="dxa"/>
            <w:hideMark/>
          </w:tcPr>
          <w:p w14:paraId="254C8E47" w14:textId="77777777" w:rsidR="0047235A" w:rsidRPr="00091E2E" w:rsidRDefault="0047235A" w:rsidP="0047235A">
            <w:pPr>
              <w:snapToGrid w:val="0"/>
              <w:ind w:left="137" w:right="156"/>
            </w:pPr>
            <w:r w:rsidRPr="00091E2E">
              <w:t>[7.1.1]  Железнодорожные пути</w:t>
            </w:r>
          </w:p>
        </w:tc>
        <w:tc>
          <w:tcPr>
            <w:tcW w:w="3972" w:type="dxa"/>
            <w:hideMark/>
          </w:tcPr>
          <w:p w14:paraId="04FAFC7C" w14:textId="77777777" w:rsidR="0047235A" w:rsidRPr="00091E2E" w:rsidRDefault="0047235A" w:rsidP="001C3B0F">
            <w:pPr>
              <w:ind w:left="114"/>
            </w:pPr>
            <w:r w:rsidRPr="00091E2E">
              <w:t>- Размещение железнодорожных путей</w:t>
            </w:r>
          </w:p>
        </w:tc>
        <w:tc>
          <w:tcPr>
            <w:tcW w:w="4819" w:type="dxa"/>
            <w:hideMark/>
          </w:tcPr>
          <w:p w14:paraId="2BB4C77D" w14:textId="77777777" w:rsidR="0047235A" w:rsidRPr="00091E2E" w:rsidRDefault="0047235A" w:rsidP="001C3B0F">
            <w:pPr>
              <w:snapToGrid w:val="0"/>
              <w:ind w:left="118" w:right="141"/>
              <w:jc w:val="both"/>
            </w:pPr>
            <w:r w:rsidRPr="00091E2E">
              <w:t>Регламенты не подлежат установлению в соответствии с ч. 4 ст. 36 Градостроительного кодекса Российской Федерации</w:t>
            </w:r>
          </w:p>
        </w:tc>
        <w:tc>
          <w:tcPr>
            <w:tcW w:w="3259" w:type="dxa"/>
            <w:tcBorders>
              <w:top w:val="nil"/>
              <w:bottom w:val="nil"/>
            </w:tcBorders>
          </w:tcPr>
          <w:p w14:paraId="5155C0DA" w14:textId="77777777" w:rsidR="0047235A" w:rsidRPr="00091E2E" w:rsidRDefault="0047235A" w:rsidP="00A21EB4">
            <w:pPr>
              <w:ind w:left="33" w:firstLine="426"/>
              <w:jc w:val="both"/>
            </w:pPr>
          </w:p>
        </w:tc>
      </w:tr>
      <w:tr w:rsidR="002C5923" w:rsidRPr="00091E2E" w14:paraId="52FC6589" w14:textId="77777777" w:rsidTr="00ED5755">
        <w:trPr>
          <w:trHeight w:val="20"/>
        </w:trPr>
        <w:tc>
          <w:tcPr>
            <w:tcW w:w="2863" w:type="dxa"/>
            <w:hideMark/>
          </w:tcPr>
          <w:p w14:paraId="2B518EF0" w14:textId="77777777" w:rsidR="0047235A" w:rsidRPr="00091E2E" w:rsidRDefault="0047235A" w:rsidP="0047235A">
            <w:pPr>
              <w:snapToGrid w:val="0"/>
              <w:ind w:left="137" w:right="156"/>
            </w:pPr>
            <w:r w:rsidRPr="00091E2E">
              <w:t>[7.1.2]  Обслуживание железнодорожных перевозок</w:t>
            </w:r>
          </w:p>
        </w:tc>
        <w:tc>
          <w:tcPr>
            <w:tcW w:w="3972" w:type="dxa"/>
            <w:hideMark/>
          </w:tcPr>
          <w:p w14:paraId="72E557E3" w14:textId="77777777" w:rsidR="0047235A" w:rsidRPr="00091E2E" w:rsidRDefault="0047235A" w:rsidP="0047235A">
            <w:pPr>
              <w:ind w:left="114"/>
            </w:pPr>
            <w:r w:rsidRPr="00091E2E">
              <w:t>Здания и сооружения:</w:t>
            </w:r>
          </w:p>
          <w:p w14:paraId="6369A356" w14:textId="77777777" w:rsidR="0047235A" w:rsidRPr="00091E2E" w:rsidRDefault="0047235A" w:rsidP="0047235A">
            <w:pPr>
              <w:ind w:left="114"/>
            </w:pPr>
            <w:r w:rsidRPr="00091E2E">
              <w:t xml:space="preserve">- железнодорожный вокзал; </w:t>
            </w:r>
          </w:p>
          <w:p w14:paraId="66AC0E74" w14:textId="77777777" w:rsidR="0047235A" w:rsidRPr="00091E2E" w:rsidRDefault="0047235A" w:rsidP="0047235A">
            <w:pPr>
              <w:ind w:left="114"/>
            </w:pPr>
            <w:r w:rsidRPr="00091E2E">
              <w:t xml:space="preserve">- железнодорожная станция, </w:t>
            </w:r>
          </w:p>
          <w:p w14:paraId="71B36DC6" w14:textId="77777777" w:rsidR="0047235A" w:rsidRPr="00091E2E" w:rsidRDefault="0047235A" w:rsidP="0047235A">
            <w:pPr>
              <w:ind w:left="114"/>
            </w:pPr>
            <w:r w:rsidRPr="00091E2E">
              <w:t>а также устройства и объекты, необходимые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0B874BE1" w14:textId="77777777" w:rsidR="0047235A" w:rsidRPr="00091E2E" w:rsidRDefault="0047235A" w:rsidP="0047235A">
            <w:pPr>
              <w:ind w:left="114"/>
            </w:pPr>
            <w:r w:rsidRPr="00091E2E">
              <w:t>- погрузочно-разгрузочная площадка;</w:t>
            </w:r>
          </w:p>
          <w:p w14:paraId="6076AF75" w14:textId="77777777" w:rsidR="0047235A" w:rsidRPr="00091E2E" w:rsidRDefault="0047235A" w:rsidP="0047235A">
            <w:pPr>
              <w:ind w:left="114"/>
            </w:pPr>
            <w:r w:rsidRPr="00091E2E">
              <w:t>- прирельсовый склад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w:t>
            </w:r>
          </w:p>
        </w:tc>
        <w:tc>
          <w:tcPr>
            <w:tcW w:w="4819" w:type="dxa"/>
            <w:hideMark/>
          </w:tcPr>
          <w:p w14:paraId="44360899" w14:textId="77777777" w:rsidR="0047235A" w:rsidRPr="00091E2E" w:rsidRDefault="0047235A" w:rsidP="0047235A">
            <w:pPr>
              <w:tabs>
                <w:tab w:val="left" w:pos="2520"/>
              </w:tabs>
              <w:snapToGrid w:val="0"/>
              <w:ind w:left="142" w:right="132"/>
              <w:jc w:val="both"/>
            </w:pPr>
            <w:r w:rsidRPr="00091E2E">
              <w:t>Минимальная/максимальная площадь земельных участков –500/100000 кв. м;</w:t>
            </w:r>
          </w:p>
          <w:p w14:paraId="67F4C167" w14:textId="77777777" w:rsidR="0047235A" w:rsidRPr="00091E2E" w:rsidRDefault="0047235A" w:rsidP="0047235A">
            <w:pPr>
              <w:tabs>
                <w:tab w:val="left" w:pos="2520"/>
              </w:tabs>
              <w:snapToGrid w:val="0"/>
              <w:ind w:left="142" w:right="132"/>
              <w:jc w:val="both"/>
            </w:pPr>
            <w:r w:rsidRPr="00091E2E">
              <w:t>Максимальная высота зданий, строений, сооружений от уровня земли –не подлежит установлению;</w:t>
            </w:r>
          </w:p>
          <w:p w14:paraId="33AC74DE" w14:textId="77777777" w:rsidR="0047235A" w:rsidRPr="00091E2E" w:rsidRDefault="0047235A" w:rsidP="0047235A">
            <w:pPr>
              <w:tabs>
                <w:tab w:val="left" w:pos="2520"/>
              </w:tabs>
              <w:snapToGrid w:val="0"/>
              <w:ind w:left="142" w:right="132"/>
              <w:jc w:val="both"/>
            </w:pPr>
            <w:r w:rsidRPr="00091E2E">
              <w:t>Максимальный процент застройки в границах земельного участка – 70%;</w:t>
            </w:r>
          </w:p>
          <w:p w14:paraId="7A0C4A6D" w14:textId="77777777" w:rsidR="0047235A" w:rsidRPr="00091E2E" w:rsidRDefault="0047235A" w:rsidP="0047235A">
            <w:pPr>
              <w:tabs>
                <w:tab w:val="left" w:pos="2520"/>
              </w:tabs>
              <w:snapToGrid w:val="0"/>
              <w:ind w:left="142" w:right="132"/>
              <w:jc w:val="both"/>
            </w:pPr>
            <w:r w:rsidRPr="00091E2E">
              <w:t>Минимальные отступы от красной линии – 5 м; от иных границ – 3 м;</w:t>
            </w:r>
          </w:p>
          <w:p w14:paraId="44903960" w14:textId="77777777" w:rsidR="0047235A" w:rsidRPr="00091E2E" w:rsidRDefault="0047235A" w:rsidP="0047235A">
            <w:pPr>
              <w:snapToGrid w:val="0"/>
              <w:ind w:left="118" w:right="141"/>
              <w:jc w:val="both"/>
            </w:pPr>
            <w:r w:rsidRPr="00091E2E">
              <w:t>Минимальный процент озеленения земельного участка 15%.</w:t>
            </w:r>
          </w:p>
        </w:tc>
        <w:tc>
          <w:tcPr>
            <w:tcW w:w="3259" w:type="dxa"/>
            <w:tcBorders>
              <w:top w:val="nil"/>
              <w:bottom w:val="nil"/>
            </w:tcBorders>
          </w:tcPr>
          <w:p w14:paraId="6BF5E26D" w14:textId="77777777" w:rsidR="0047235A" w:rsidRPr="00091E2E" w:rsidRDefault="0047235A" w:rsidP="00A21EB4">
            <w:pPr>
              <w:ind w:left="33" w:firstLine="426"/>
              <w:jc w:val="both"/>
            </w:pPr>
          </w:p>
        </w:tc>
      </w:tr>
      <w:tr w:rsidR="002C5923" w:rsidRPr="00091E2E" w14:paraId="44DA546F" w14:textId="77777777" w:rsidTr="00ED5755">
        <w:trPr>
          <w:trHeight w:val="20"/>
        </w:trPr>
        <w:tc>
          <w:tcPr>
            <w:tcW w:w="2863" w:type="dxa"/>
            <w:hideMark/>
          </w:tcPr>
          <w:p w14:paraId="37D00F03" w14:textId="77777777" w:rsidR="001C3B0F" w:rsidRPr="00091E2E" w:rsidRDefault="001C3B0F" w:rsidP="000424D8">
            <w:pPr>
              <w:snapToGrid w:val="0"/>
              <w:ind w:left="161"/>
            </w:pPr>
            <w:r w:rsidRPr="00091E2E">
              <w:t>[6.1] Недропользование</w:t>
            </w:r>
          </w:p>
        </w:tc>
        <w:tc>
          <w:tcPr>
            <w:tcW w:w="3972" w:type="dxa"/>
            <w:hideMark/>
          </w:tcPr>
          <w:p w14:paraId="43DCC28D" w14:textId="77777777" w:rsidR="001C3B0F" w:rsidRPr="00091E2E" w:rsidRDefault="001C3B0F" w:rsidP="001C3B0F">
            <w:pPr>
              <w:ind w:left="114"/>
              <w:rPr>
                <w:shd w:val="clear" w:color="auto" w:fill="FFFFFF"/>
              </w:rPr>
            </w:pPr>
            <w:r w:rsidRPr="00091E2E">
              <w:rPr>
                <w:shd w:val="clear" w:color="auto" w:fill="FFFFFF"/>
              </w:rPr>
              <w:t xml:space="preserve">Объекты капитального строительства, в том числе подземные, в целях добычи полезных ископаемых; </w:t>
            </w:r>
          </w:p>
          <w:p w14:paraId="07207A9C" w14:textId="77777777" w:rsidR="001C3B0F" w:rsidRPr="00091E2E" w:rsidRDefault="001C3B0F" w:rsidP="001C3B0F">
            <w:pPr>
              <w:snapToGrid w:val="0"/>
              <w:ind w:left="114" w:right="132"/>
              <w:jc w:val="both"/>
            </w:pPr>
            <w:r w:rsidRPr="00091E2E">
              <w:rPr>
                <w:shd w:val="clear" w:color="auto" w:fill="FFFFFF"/>
              </w:rPr>
              <w:t>Объекты капитального строительства, необходимые для подготовки сырья к транспортировке и (или) промышленной переработке; Объекты капитального строительства, предназначенные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819" w:type="dxa"/>
            <w:hideMark/>
          </w:tcPr>
          <w:p w14:paraId="040C6EEB" w14:textId="77777777" w:rsidR="001C3B0F" w:rsidRPr="00091E2E" w:rsidRDefault="001C3B0F" w:rsidP="000424D8">
            <w:pPr>
              <w:snapToGrid w:val="0"/>
              <w:ind w:left="132" w:right="132" w:hanging="2"/>
              <w:jc w:val="both"/>
            </w:pPr>
            <w:r w:rsidRPr="00091E2E">
              <w:t>Минимальная/максимальная площадь земельных участков 1000-50000 кв. м;</w:t>
            </w:r>
          </w:p>
          <w:p w14:paraId="6C07E258" w14:textId="77777777" w:rsidR="001C3B0F" w:rsidRPr="00091E2E" w:rsidRDefault="001C3B0F" w:rsidP="000424D8">
            <w:pPr>
              <w:ind w:left="132" w:right="132" w:hanging="2"/>
              <w:jc w:val="both"/>
            </w:pPr>
            <w:r w:rsidRPr="00091E2E">
              <w:t>максимальный процент застройки в границах земельного участка – 75%;</w:t>
            </w:r>
          </w:p>
          <w:p w14:paraId="058333EC" w14:textId="77777777" w:rsidR="001C3B0F" w:rsidRPr="00091E2E" w:rsidRDefault="001C3B0F" w:rsidP="000424D8">
            <w:pPr>
              <w:snapToGrid w:val="0"/>
              <w:ind w:left="132" w:right="132" w:hanging="2"/>
              <w:jc w:val="both"/>
            </w:pPr>
            <w:r w:rsidRPr="00091E2E">
              <w:t>максимальная высота зданий, строений, сооружений от уровня земли - 100 м;</w:t>
            </w:r>
          </w:p>
          <w:p w14:paraId="156B9238" w14:textId="77777777" w:rsidR="001C3B0F" w:rsidRPr="00091E2E" w:rsidRDefault="001C3B0F" w:rsidP="000424D8">
            <w:pPr>
              <w:snapToGrid w:val="0"/>
              <w:ind w:left="132" w:right="132" w:hanging="2"/>
              <w:jc w:val="both"/>
            </w:pPr>
            <w:r w:rsidRPr="00091E2E">
              <w:t xml:space="preserve">минимальные отступы от красной линии – 5 м; от иных границ – 3 м. </w:t>
            </w:r>
          </w:p>
          <w:p w14:paraId="5AD52BA2" w14:textId="77777777" w:rsidR="00566C81" w:rsidRPr="00091E2E" w:rsidRDefault="00566C81" w:rsidP="00566C81">
            <w:pPr>
              <w:snapToGrid w:val="0"/>
              <w:ind w:left="132" w:right="132" w:hanging="2"/>
              <w:jc w:val="both"/>
            </w:pPr>
            <w:r w:rsidRPr="00091E2E">
              <w:rPr>
                <w:rFonts w:eastAsia="SimSun"/>
                <w:lang w:eastAsia="zh-CN" w:bidi="ru-RU"/>
              </w:rPr>
              <w:t>минимальный процент озеленения земельного участка – не под</w:t>
            </w:r>
            <w:r w:rsidR="007F1B81" w:rsidRPr="00091E2E">
              <w:rPr>
                <w:rFonts w:eastAsia="SimSun"/>
                <w:lang w:eastAsia="zh-CN" w:bidi="ru-RU"/>
              </w:rPr>
              <w:t>лежит установлению</w:t>
            </w:r>
          </w:p>
        </w:tc>
        <w:tc>
          <w:tcPr>
            <w:tcW w:w="3259" w:type="dxa"/>
            <w:tcBorders>
              <w:top w:val="nil"/>
              <w:bottom w:val="nil"/>
            </w:tcBorders>
          </w:tcPr>
          <w:p w14:paraId="3EF7D605" w14:textId="77777777" w:rsidR="001C3B0F" w:rsidRPr="00091E2E" w:rsidRDefault="001C3B0F" w:rsidP="00A21EB4">
            <w:pPr>
              <w:ind w:left="33" w:firstLine="426"/>
              <w:jc w:val="both"/>
            </w:pPr>
          </w:p>
        </w:tc>
      </w:tr>
      <w:tr w:rsidR="002C5923" w:rsidRPr="00091E2E" w14:paraId="6985CEFA" w14:textId="77777777" w:rsidTr="00ED5755">
        <w:trPr>
          <w:trHeight w:val="20"/>
        </w:trPr>
        <w:tc>
          <w:tcPr>
            <w:tcW w:w="2863" w:type="dxa"/>
            <w:hideMark/>
          </w:tcPr>
          <w:p w14:paraId="06E5FF45" w14:textId="77777777" w:rsidR="00A21EB4" w:rsidRPr="00091E2E" w:rsidRDefault="00A21EB4" w:rsidP="00A21EB4">
            <w:pPr>
              <w:snapToGrid w:val="0"/>
              <w:ind w:left="156"/>
            </w:pPr>
            <w:r w:rsidRPr="00091E2E">
              <w:lastRenderedPageBreak/>
              <w:t>[4.9.1.3]  Автомобильные мойки</w:t>
            </w:r>
          </w:p>
        </w:tc>
        <w:tc>
          <w:tcPr>
            <w:tcW w:w="3972" w:type="dxa"/>
            <w:hideMark/>
          </w:tcPr>
          <w:p w14:paraId="407E9E7B" w14:textId="77777777" w:rsidR="00A21EB4" w:rsidRPr="00091E2E" w:rsidRDefault="00A21EB4" w:rsidP="00A21EB4">
            <w:pPr>
              <w:ind w:left="114"/>
              <w:rPr>
                <w:rFonts w:eastAsia="SimSun"/>
                <w:lang w:eastAsia="zh-CN"/>
              </w:rPr>
            </w:pPr>
            <w:r w:rsidRPr="00091E2E">
              <w:rPr>
                <w:rFonts w:eastAsia="SimSun"/>
                <w:lang w:eastAsia="zh-CN"/>
              </w:rPr>
              <w:t>- автомобильная мойка;</w:t>
            </w:r>
          </w:p>
          <w:p w14:paraId="5492B929" w14:textId="77777777" w:rsidR="00A21EB4" w:rsidRPr="00091E2E" w:rsidRDefault="00A21EB4" w:rsidP="00A21EB4">
            <w:pPr>
              <w:widowControl/>
              <w:suppressAutoHyphens w:val="0"/>
              <w:overflowPunct/>
              <w:ind w:left="114" w:right="132"/>
              <w:jc w:val="both"/>
            </w:pPr>
            <w:r w:rsidRPr="00091E2E">
              <w:rPr>
                <w:rFonts w:eastAsia="SimSun"/>
                <w:lang w:eastAsia="zh-CN"/>
              </w:rPr>
              <w:t>- магазин сопутствующей торговли</w:t>
            </w:r>
          </w:p>
        </w:tc>
        <w:tc>
          <w:tcPr>
            <w:tcW w:w="4819" w:type="dxa"/>
            <w:hideMark/>
          </w:tcPr>
          <w:p w14:paraId="1BD649FD" w14:textId="77777777" w:rsidR="00A21EB4" w:rsidRPr="00091E2E" w:rsidRDefault="00A21EB4" w:rsidP="00A21EB4">
            <w:pPr>
              <w:snapToGrid w:val="0"/>
              <w:ind w:left="132" w:right="131"/>
              <w:jc w:val="both"/>
            </w:pPr>
            <w:r w:rsidRPr="00091E2E">
              <w:t>Минимальная/максимальная площадь земельных участков – 300/5000 кв. м;</w:t>
            </w:r>
          </w:p>
          <w:p w14:paraId="06E13E90" w14:textId="77777777" w:rsidR="00A21EB4" w:rsidRPr="00091E2E" w:rsidRDefault="00A21EB4" w:rsidP="00A21EB4">
            <w:pPr>
              <w:snapToGrid w:val="0"/>
              <w:ind w:left="132" w:right="131"/>
              <w:jc w:val="both"/>
            </w:pPr>
            <w:r w:rsidRPr="00091E2E">
              <w:t>максимальный процент застройки в границах земельного участка –60%;</w:t>
            </w:r>
          </w:p>
          <w:p w14:paraId="0A29D104" w14:textId="77777777" w:rsidR="00A21EB4" w:rsidRPr="00091E2E" w:rsidRDefault="00A21EB4" w:rsidP="00A21EB4">
            <w:pPr>
              <w:snapToGrid w:val="0"/>
              <w:ind w:left="132" w:right="131"/>
              <w:jc w:val="both"/>
            </w:pPr>
            <w:r w:rsidRPr="00091E2E">
              <w:t>максимальная высота зданий, строений, сооружений от уровня земли – 12 м;</w:t>
            </w:r>
          </w:p>
          <w:p w14:paraId="01442A7F" w14:textId="77777777" w:rsidR="00890266" w:rsidRPr="00091E2E" w:rsidRDefault="00A21EB4" w:rsidP="00A21EB4">
            <w:pPr>
              <w:snapToGrid w:val="0"/>
              <w:ind w:left="132" w:right="131"/>
              <w:jc w:val="both"/>
              <w:rPr>
                <w:rFonts w:eastAsia="SimSun"/>
                <w:lang w:eastAsia="zh-CN" w:bidi="ru-RU"/>
              </w:rPr>
            </w:pPr>
            <w:r w:rsidRPr="00091E2E">
              <w:t>минимальные отступы от красной линии – 5 м; от иных границ – 3 м.</w:t>
            </w:r>
            <w:r w:rsidR="00890266" w:rsidRPr="00091E2E">
              <w:rPr>
                <w:rFonts w:eastAsia="SimSun"/>
                <w:lang w:eastAsia="zh-CN" w:bidi="ru-RU"/>
              </w:rPr>
              <w:t>;</w:t>
            </w:r>
          </w:p>
          <w:p w14:paraId="2F1F0BC6" w14:textId="77777777" w:rsidR="00A21EB4" w:rsidRPr="00091E2E" w:rsidRDefault="00890266" w:rsidP="00A21EB4">
            <w:pPr>
              <w:snapToGrid w:val="0"/>
              <w:ind w:left="132" w:right="131"/>
              <w:jc w:val="both"/>
            </w:pPr>
            <w:r w:rsidRPr="00091E2E">
              <w:rPr>
                <w:rFonts w:eastAsia="SimSun"/>
                <w:lang w:eastAsia="zh-CN" w:bidi="ru-RU"/>
              </w:rPr>
              <w:t>минимальный процент озеленения земельного участка 20%.</w:t>
            </w:r>
          </w:p>
        </w:tc>
        <w:tc>
          <w:tcPr>
            <w:tcW w:w="3259" w:type="dxa"/>
            <w:tcBorders>
              <w:top w:val="nil"/>
              <w:bottom w:val="nil"/>
            </w:tcBorders>
          </w:tcPr>
          <w:p w14:paraId="55138944" w14:textId="77777777" w:rsidR="00A21EB4" w:rsidRPr="00091E2E" w:rsidRDefault="00A21EB4" w:rsidP="00A21EB4">
            <w:pPr>
              <w:ind w:left="33" w:firstLine="426"/>
              <w:jc w:val="both"/>
            </w:pPr>
          </w:p>
        </w:tc>
      </w:tr>
      <w:tr w:rsidR="002C5923" w:rsidRPr="00091E2E" w14:paraId="55EB9BA0" w14:textId="77777777" w:rsidTr="00ED5755">
        <w:trPr>
          <w:trHeight w:val="20"/>
        </w:trPr>
        <w:tc>
          <w:tcPr>
            <w:tcW w:w="2863" w:type="dxa"/>
            <w:hideMark/>
          </w:tcPr>
          <w:p w14:paraId="4D624A1A" w14:textId="77777777" w:rsidR="00A21EB4" w:rsidRPr="00091E2E" w:rsidRDefault="00A21EB4" w:rsidP="00A21EB4">
            <w:pPr>
              <w:snapToGrid w:val="0"/>
              <w:ind w:left="156"/>
            </w:pPr>
            <w:r w:rsidRPr="00091E2E">
              <w:t>[4.9.1.4]  Ремонт автомобилей</w:t>
            </w:r>
          </w:p>
        </w:tc>
        <w:tc>
          <w:tcPr>
            <w:tcW w:w="3972" w:type="dxa"/>
            <w:hideMark/>
          </w:tcPr>
          <w:p w14:paraId="4EC195E5" w14:textId="77777777" w:rsidR="00A21EB4" w:rsidRPr="00091E2E" w:rsidRDefault="00A21EB4" w:rsidP="00A21EB4">
            <w:pPr>
              <w:ind w:left="114"/>
              <w:rPr>
                <w:rFonts w:eastAsia="SimSun"/>
                <w:lang w:eastAsia="zh-CN"/>
              </w:rPr>
            </w:pPr>
            <w:r w:rsidRPr="00091E2E">
              <w:rPr>
                <w:rFonts w:eastAsia="SimSun"/>
                <w:lang w:eastAsia="zh-CN"/>
              </w:rPr>
              <w:t>Мастерские, предназначенные для ремонта и обслуживания автомобилей, и прочих объектов дорожного сервиса, а также размещение магазинов сопутствующей торговли:</w:t>
            </w:r>
          </w:p>
          <w:p w14:paraId="73A052D9" w14:textId="77777777" w:rsidR="00A21EB4" w:rsidRPr="00091E2E" w:rsidRDefault="00A21EB4" w:rsidP="00A21EB4">
            <w:pPr>
              <w:ind w:left="114"/>
              <w:rPr>
                <w:rFonts w:eastAsia="SimSun"/>
                <w:lang w:eastAsia="zh-CN"/>
              </w:rPr>
            </w:pPr>
            <w:r w:rsidRPr="00091E2E">
              <w:rPr>
                <w:rFonts w:eastAsia="SimSun"/>
                <w:lang w:eastAsia="zh-CN"/>
              </w:rPr>
              <w:t>- мойка автомобильного транспорта;</w:t>
            </w:r>
          </w:p>
          <w:p w14:paraId="689734CF" w14:textId="77777777" w:rsidR="00A21EB4" w:rsidRPr="00091E2E" w:rsidRDefault="00A21EB4" w:rsidP="00A21EB4">
            <w:pPr>
              <w:ind w:left="114"/>
              <w:rPr>
                <w:rFonts w:eastAsia="SimSun"/>
                <w:lang w:eastAsia="zh-CN"/>
              </w:rPr>
            </w:pPr>
            <w:r w:rsidRPr="00091E2E">
              <w:rPr>
                <w:rFonts w:eastAsia="SimSun"/>
                <w:lang w:eastAsia="zh-CN"/>
              </w:rPr>
              <w:t>- станция технического обслуживания легковых автомашин;</w:t>
            </w:r>
          </w:p>
          <w:p w14:paraId="0BD1CB49" w14:textId="77777777" w:rsidR="00A21EB4" w:rsidRPr="00091E2E" w:rsidRDefault="00A21EB4" w:rsidP="00A21EB4">
            <w:pPr>
              <w:widowControl/>
              <w:suppressAutoHyphens w:val="0"/>
              <w:overflowPunct/>
              <w:ind w:left="114" w:right="132"/>
              <w:jc w:val="both"/>
            </w:pPr>
            <w:r w:rsidRPr="00091E2E">
              <w:rPr>
                <w:rFonts w:eastAsia="SimSun"/>
                <w:lang w:eastAsia="zh-CN"/>
              </w:rPr>
              <w:t>- магазин сопутствующей торговли</w:t>
            </w:r>
          </w:p>
        </w:tc>
        <w:tc>
          <w:tcPr>
            <w:tcW w:w="4819" w:type="dxa"/>
            <w:hideMark/>
          </w:tcPr>
          <w:p w14:paraId="0A705A15" w14:textId="77777777" w:rsidR="008130D9" w:rsidRPr="00091E2E" w:rsidRDefault="008130D9" w:rsidP="008130D9">
            <w:pPr>
              <w:snapToGrid w:val="0"/>
              <w:ind w:left="118" w:right="141"/>
              <w:jc w:val="both"/>
            </w:pPr>
            <w:r w:rsidRPr="00091E2E">
              <w:t>Минимальная/максимальная площадь земельных участков – 100/5000 кв. м;</w:t>
            </w:r>
          </w:p>
          <w:p w14:paraId="133C91B4" w14:textId="77777777" w:rsidR="008130D9" w:rsidRPr="00091E2E" w:rsidRDefault="008130D9" w:rsidP="008130D9">
            <w:pPr>
              <w:snapToGrid w:val="0"/>
              <w:ind w:left="118" w:right="141"/>
              <w:jc w:val="both"/>
            </w:pPr>
            <w:r w:rsidRPr="00091E2E">
              <w:t>максимальный процент застройки в границах земельного участка –60%;</w:t>
            </w:r>
          </w:p>
          <w:p w14:paraId="15AE511A" w14:textId="77777777" w:rsidR="008130D9" w:rsidRPr="00091E2E" w:rsidRDefault="008130D9" w:rsidP="008130D9">
            <w:pPr>
              <w:snapToGrid w:val="0"/>
              <w:ind w:left="118" w:right="141"/>
              <w:jc w:val="both"/>
            </w:pPr>
            <w:r w:rsidRPr="00091E2E">
              <w:t>максимальное количество надземных этажей зданий – 1;</w:t>
            </w:r>
          </w:p>
          <w:p w14:paraId="5B6A1A73" w14:textId="77777777" w:rsidR="008130D9" w:rsidRPr="00091E2E" w:rsidRDefault="008130D9" w:rsidP="008130D9">
            <w:pPr>
              <w:snapToGrid w:val="0"/>
              <w:ind w:left="118" w:right="141"/>
              <w:jc w:val="both"/>
            </w:pPr>
            <w:r w:rsidRPr="00091E2E">
              <w:t>максимальная высота зданий, строений, сооружений от уровня земли - 10 м;</w:t>
            </w:r>
          </w:p>
          <w:p w14:paraId="10859CF9" w14:textId="77777777" w:rsidR="008130D9" w:rsidRPr="00091E2E" w:rsidRDefault="008130D9" w:rsidP="008130D9">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70E3C536" w14:textId="77777777" w:rsidR="00566C81" w:rsidRPr="00091E2E" w:rsidRDefault="008130D9" w:rsidP="008130D9">
            <w:pPr>
              <w:snapToGrid w:val="0"/>
              <w:ind w:left="132" w:right="131"/>
              <w:jc w:val="both"/>
            </w:pPr>
            <w:r w:rsidRPr="00091E2E">
              <w:rPr>
                <w:rFonts w:eastAsia="SimSun"/>
                <w:lang w:eastAsia="zh-CN" w:bidi="ru-RU"/>
              </w:rPr>
              <w:t>минимальный процент озеленения земельного участка 20%.</w:t>
            </w:r>
          </w:p>
        </w:tc>
        <w:tc>
          <w:tcPr>
            <w:tcW w:w="3259" w:type="dxa"/>
            <w:tcBorders>
              <w:top w:val="nil"/>
              <w:bottom w:val="nil"/>
            </w:tcBorders>
          </w:tcPr>
          <w:p w14:paraId="6D1190C4" w14:textId="77777777" w:rsidR="00A21EB4" w:rsidRPr="00091E2E" w:rsidRDefault="00A21EB4" w:rsidP="00A21EB4">
            <w:pPr>
              <w:ind w:left="33" w:firstLine="426"/>
              <w:jc w:val="both"/>
            </w:pPr>
          </w:p>
        </w:tc>
      </w:tr>
      <w:tr w:rsidR="002C5923" w:rsidRPr="00091E2E" w14:paraId="05CB90AC" w14:textId="77777777" w:rsidTr="00ED5755">
        <w:trPr>
          <w:trHeight w:val="20"/>
        </w:trPr>
        <w:tc>
          <w:tcPr>
            <w:tcW w:w="2863" w:type="dxa"/>
            <w:hideMark/>
          </w:tcPr>
          <w:p w14:paraId="4ABE1CAB" w14:textId="77777777" w:rsidR="00A21EB4" w:rsidRPr="00091E2E" w:rsidRDefault="00A21EB4" w:rsidP="00A21EB4">
            <w:pPr>
              <w:tabs>
                <w:tab w:val="left" w:pos="2520"/>
              </w:tabs>
              <w:snapToGrid w:val="0"/>
              <w:ind w:left="161"/>
            </w:pPr>
            <w:r w:rsidRPr="00091E2E">
              <w:t xml:space="preserve">[9.3] </w:t>
            </w:r>
          </w:p>
          <w:p w14:paraId="7A5EBA43" w14:textId="77777777" w:rsidR="00A21EB4" w:rsidRPr="00091E2E" w:rsidRDefault="00A21EB4" w:rsidP="00A21EB4">
            <w:pPr>
              <w:tabs>
                <w:tab w:val="left" w:pos="2520"/>
              </w:tabs>
              <w:snapToGrid w:val="0"/>
              <w:ind w:left="161"/>
            </w:pPr>
            <w:r w:rsidRPr="00091E2E">
              <w:t>Историко-культурная деятельность</w:t>
            </w:r>
          </w:p>
        </w:tc>
        <w:tc>
          <w:tcPr>
            <w:tcW w:w="3972" w:type="dxa"/>
            <w:hideMark/>
          </w:tcPr>
          <w:p w14:paraId="1F1C9CFE" w14:textId="77777777" w:rsidR="00A21EB4" w:rsidRPr="00091E2E" w:rsidRDefault="00A21EB4" w:rsidP="00A21EB4">
            <w:pPr>
              <w:pStyle w:val="s16"/>
              <w:shd w:val="clear" w:color="auto" w:fill="FFFFFF"/>
              <w:spacing w:before="0" w:beforeAutospacing="0" w:after="0" w:afterAutospacing="0"/>
              <w:ind w:left="114"/>
              <w:rPr>
                <w:sz w:val="20"/>
                <w:szCs w:val="20"/>
              </w:rPr>
            </w:pPr>
            <w:r w:rsidRPr="00091E2E">
              <w:rPr>
                <w:sz w:val="20"/>
                <w:szCs w:val="20"/>
              </w:rPr>
              <w:t>- мемориальные комплексы;</w:t>
            </w:r>
          </w:p>
          <w:p w14:paraId="27BF9178" w14:textId="77777777" w:rsidR="00A21EB4" w:rsidRPr="00091E2E" w:rsidRDefault="00A21EB4" w:rsidP="00A21EB4">
            <w:pPr>
              <w:pStyle w:val="s16"/>
              <w:shd w:val="clear" w:color="auto" w:fill="FFFFFF"/>
              <w:spacing w:before="0" w:beforeAutospacing="0" w:after="0" w:afterAutospacing="0"/>
              <w:ind w:left="114"/>
              <w:rPr>
                <w:sz w:val="20"/>
                <w:szCs w:val="20"/>
              </w:rPr>
            </w:pPr>
            <w:r w:rsidRPr="00091E2E">
              <w:rPr>
                <w:sz w:val="20"/>
                <w:szCs w:val="20"/>
              </w:rPr>
              <w:t>- монументы, памятники и памятные знаки;</w:t>
            </w:r>
          </w:p>
          <w:p w14:paraId="7B3C7039" w14:textId="77777777" w:rsidR="00A21EB4" w:rsidRPr="00091E2E" w:rsidRDefault="00A21EB4" w:rsidP="00A21EB4">
            <w:pPr>
              <w:pStyle w:val="s16"/>
              <w:shd w:val="clear" w:color="auto" w:fill="FFFFFF"/>
              <w:spacing w:before="0" w:beforeAutospacing="0" w:after="0" w:afterAutospacing="0"/>
              <w:ind w:left="114"/>
              <w:rPr>
                <w:sz w:val="20"/>
                <w:szCs w:val="20"/>
              </w:rPr>
            </w:pPr>
            <w:r w:rsidRPr="00091E2E">
              <w:rPr>
                <w:sz w:val="20"/>
                <w:szCs w:val="20"/>
              </w:rPr>
              <w:t>- памятники истории и культуры в том числе:</w:t>
            </w:r>
          </w:p>
          <w:p w14:paraId="58AA2D6C" w14:textId="77777777" w:rsidR="00A21EB4" w:rsidRPr="00091E2E" w:rsidRDefault="00A21EB4" w:rsidP="00A21EB4">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объекты культурного наследия, </w:t>
            </w:r>
          </w:p>
          <w:p w14:paraId="139D65AC" w14:textId="77777777" w:rsidR="00A21EB4" w:rsidRPr="00091E2E" w:rsidRDefault="00A21EB4" w:rsidP="00A21EB4">
            <w:pPr>
              <w:pStyle w:val="s16"/>
              <w:shd w:val="clear" w:color="auto" w:fill="FFFFFF"/>
              <w:spacing w:before="0" w:beforeAutospacing="0" w:after="0" w:afterAutospacing="0"/>
              <w:ind w:left="114"/>
              <w:rPr>
                <w:sz w:val="20"/>
                <w:szCs w:val="20"/>
              </w:rPr>
            </w:pPr>
            <w:r w:rsidRPr="00091E2E">
              <w:rPr>
                <w:sz w:val="20"/>
                <w:szCs w:val="20"/>
              </w:rPr>
              <w:t>- историческое здание (объект культурного наследия);</w:t>
            </w:r>
          </w:p>
          <w:p w14:paraId="18523E5F" w14:textId="77777777" w:rsidR="00A21EB4" w:rsidRPr="00091E2E" w:rsidRDefault="00A21EB4" w:rsidP="00A21EB4">
            <w:pPr>
              <w:pStyle w:val="s16"/>
              <w:shd w:val="clear" w:color="auto" w:fill="FFFFFF"/>
              <w:spacing w:before="0" w:beforeAutospacing="0" w:after="0" w:afterAutospacing="0"/>
              <w:ind w:left="114"/>
              <w:rPr>
                <w:sz w:val="20"/>
                <w:szCs w:val="20"/>
              </w:rPr>
            </w:pPr>
            <w:r w:rsidRPr="00091E2E">
              <w:rPr>
                <w:sz w:val="20"/>
                <w:szCs w:val="20"/>
              </w:rPr>
              <w:t>- объекты археологического наследия;</w:t>
            </w:r>
          </w:p>
          <w:p w14:paraId="262F6F8C" w14:textId="77777777" w:rsidR="00A21EB4" w:rsidRPr="00091E2E" w:rsidRDefault="00A21EB4" w:rsidP="00A21EB4">
            <w:pPr>
              <w:pStyle w:val="s16"/>
              <w:shd w:val="clear" w:color="auto" w:fill="FFFFFF"/>
              <w:spacing w:before="0" w:beforeAutospacing="0" w:after="0" w:afterAutospacing="0"/>
              <w:ind w:left="114"/>
              <w:rPr>
                <w:sz w:val="20"/>
                <w:szCs w:val="20"/>
              </w:rPr>
            </w:pPr>
            <w:r w:rsidRPr="00091E2E">
              <w:rPr>
                <w:sz w:val="20"/>
                <w:szCs w:val="20"/>
              </w:rPr>
              <w:t>- места бытования исторических промыслов, производств и ремесел;</w:t>
            </w:r>
          </w:p>
          <w:p w14:paraId="04D707B5" w14:textId="77777777" w:rsidR="00A21EB4" w:rsidRPr="00091E2E" w:rsidRDefault="00A21EB4" w:rsidP="00A21EB4">
            <w:pPr>
              <w:tabs>
                <w:tab w:val="left" w:pos="2520"/>
              </w:tabs>
              <w:snapToGrid w:val="0"/>
              <w:ind w:left="114" w:right="131"/>
              <w:jc w:val="both"/>
            </w:pPr>
            <w:r w:rsidRPr="00091E2E">
              <w:t>- недействующие военные и гражданские захоронения</w:t>
            </w:r>
          </w:p>
        </w:tc>
        <w:tc>
          <w:tcPr>
            <w:tcW w:w="4819" w:type="dxa"/>
            <w:hideMark/>
          </w:tcPr>
          <w:p w14:paraId="484F66EC" w14:textId="77777777" w:rsidR="00A21EB4" w:rsidRPr="00091E2E" w:rsidRDefault="00A21EB4" w:rsidP="00A21EB4">
            <w:pPr>
              <w:tabs>
                <w:tab w:val="left" w:pos="1134"/>
              </w:tabs>
              <w:snapToGrid w:val="0"/>
              <w:ind w:left="132" w:right="116" w:firstLine="356"/>
              <w:jc w:val="center"/>
            </w:pPr>
            <w:r w:rsidRPr="00091E2E">
              <w:t>Регламенты не распространяются</w:t>
            </w:r>
          </w:p>
          <w:p w14:paraId="292C401B" w14:textId="77777777" w:rsidR="00A21EB4" w:rsidRPr="00091E2E" w:rsidRDefault="00A21EB4" w:rsidP="00A21EB4">
            <w:pPr>
              <w:tabs>
                <w:tab w:val="left" w:pos="1134"/>
              </w:tabs>
              <w:snapToGrid w:val="0"/>
              <w:ind w:left="132" w:right="116" w:firstLine="356"/>
              <w:jc w:val="center"/>
            </w:pPr>
            <w:r w:rsidRPr="00091E2E">
              <w:t>(не подлежат установлению)</w:t>
            </w:r>
          </w:p>
          <w:p w14:paraId="21A41384" w14:textId="77777777" w:rsidR="00A21EB4" w:rsidRPr="00091E2E" w:rsidRDefault="00A21EB4" w:rsidP="00A21EB4">
            <w:pPr>
              <w:tabs>
                <w:tab w:val="left" w:pos="1134"/>
              </w:tabs>
              <w:snapToGrid w:val="0"/>
              <w:ind w:left="132" w:right="116" w:firstLine="356"/>
              <w:jc w:val="cente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71"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72"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259" w:type="dxa"/>
            <w:tcBorders>
              <w:top w:val="nil"/>
            </w:tcBorders>
          </w:tcPr>
          <w:p w14:paraId="2E8D8246" w14:textId="77777777" w:rsidR="00A21EB4" w:rsidRPr="00091E2E" w:rsidRDefault="00A21EB4" w:rsidP="00A21EB4">
            <w:pPr>
              <w:suppressAutoHyphens w:val="0"/>
              <w:overflowPunct/>
              <w:autoSpaceDN w:val="0"/>
              <w:adjustRightInd w:val="0"/>
              <w:ind w:left="132" w:right="132"/>
              <w:jc w:val="both"/>
              <w:rPr>
                <w:rFonts w:cs="Arial"/>
                <w:lang w:eastAsia="ru-RU"/>
              </w:rPr>
            </w:pPr>
          </w:p>
        </w:tc>
      </w:tr>
      <w:tr w:rsidR="002C5923" w:rsidRPr="00091E2E" w14:paraId="3DC044B6" w14:textId="77777777" w:rsidTr="00A21EB4">
        <w:trPr>
          <w:trHeight w:val="20"/>
        </w:trPr>
        <w:tc>
          <w:tcPr>
            <w:tcW w:w="2863" w:type="dxa"/>
            <w:hideMark/>
          </w:tcPr>
          <w:p w14:paraId="6D79D6C5" w14:textId="77777777" w:rsidR="00A21EB4" w:rsidRPr="00091E2E" w:rsidRDefault="00A21EB4" w:rsidP="00A21EB4">
            <w:pPr>
              <w:tabs>
                <w:tab w:val="left" w:pos="2520"/>
              </w:tabs>
              <w:snapToGrid w:val="0"/>
              <w:ind w:left="161"/>
            </w:pPr>
            <w:r w:rsidRPr="00091E2E">
              <w:t>[12.0]</w:t>
            </w:r>
          </w:p>
          <w:p w14:paraId="76313DEC" w14:textId="77777777" w:rsidR="00A21EB4" w:rsidRPr="00091E2E" w:rsidRDefault="00A21EB4" w:rsidP="00A21EB4">
            <w:pPr>
              <w:tabs>
                <w:tab w:val="left" w:pos="2520"/>
              </w:tabs>
              <w:snapToGrid w:val="0"/>
              <w:ind w:left="161"/>
            </w:pPr>
            <w:r w:rsidRPr="00091E2E">
              <w:t xml:space="preserve"> Земельные участки (территории) общего пользования</w:t>
            </w:r>
          </w:p>
        </w:tc>
        <w:tc>
          <w:tcPr>
            <w:tcW w:w="3972" w:type="dxa"/>
            <w:hideMark/>
          </w:tcPr>
          <w:p w14:paraId="5A217866" w14:textId="77777777" w:rsidR="00A21EB4" w:rsidRPr="00091E2E" w:rsidRDefault="00A21EB4" w:rsidP="00A21EB4">
            <w:pPr>
              <w:tabs>
                <w:tab w:val="left" w:pos="2520"/>
              </w:tabs>
              <w:snapToGrid w:val="0"/>
              <w:ind w:left="153" w:right="94" w:hanging="20"/>
              <w:jc w:val="both"/>
            </w:pPr>
            <w:r w:rsidRPr="00091E2E">
              <w:t>Отсутствуют</w:t>
            </w:r>
          </w:p>
        </w:tc>
        <w:tc>
          <w:tcPr>
            <w:tcW w:w="4819" w:type="dxa"/>
            <w:hideMark/>
          </w:tcPr>
          <w:p w14:paraId="5114D006" w14:textId="77777777" w:rsidR="00A21EB4" w:rsidRPr="00091E2E" w:rsidRDefault="00A21EB4" w:rsidP="00A21EB4">
            <w:pPr>
              <w:tabs>
                <w:tab w:val="left" w:pos="1134"/>
              </w:tabs>
              <w:snapToGrid w:val="0"/>
              <w:ind w:left="132" w:right="116" w:firstLine="356"/>
              <w:jc w:val="center"/>
            </w:pPr>
            <w:r w:rsidRPr="00091E2E">
              <w:t>Регламенты не распространяются</w:t>
            </w:r>
          </w:p>
          <w:p w14:paraId="267D5065" w14:textId="77777777" w:rsidR="00A21EB4" w:rsidRPr="00091E2E" w:rsidRDefault="00A21EB4" w:rsidP="00A21EB4">
            <w:pPr>
              <w:tabs>
                <w:tab w:val="left" w:pos="1134"/>
              </w:tabs>
              <w:snapToGrid w:val="0"/>
              <w:ind w:firstLine="356"/>
              <w:jc w:val="center"/>
            </w:pPr>
            <w:r w:rsidRPr="00091E2E">
              <w:t>(не подлежат установлению).</w:t>
            </w:r>
          </w:p>
          <w:p w14:paraId="308200D8" w14:textId="77777777" w:rsidR="00A21EB4" w:rsidRPr="00091E2E" w:rsidRDefault="00A21EB4" w:rsidP="00A21EB4">
            <w:pPr>
              <w:tabs>
                <w:tab w:val="left" w:pos="1134"/>
              </w:tabs>
              <w:snapToGrid w:val="0"/>
              <w:ind w:firstLine="356"/>
              <w:jc w:val="center"/>
            </w:pPr>
            <w:r w:rsidRPr="00091E2E">
              <w:rPr>
                <w:lang w:eastAsia="en-US"/>
              </w:rPr>
              <w:t>В соответствии с п. 2 ч. 4 ст. 36 Градостроительного кодекса Российской Федерации</w:t>
            </w:r>
          </w:p>
        </w:tc>
        <w:tc>
          <w:tcPr>
            <w:tcW w:w="3259" w:type="dxa"/>
          </w:tcPr>
          <w:p w14:paraId="06672342" w14:textId="77777777" w:rsidR="00A21EB4" w:rsidRPr="00091E2E" w:rsidRDefault="00A21EB4" w:rsidP="00A21EB4">
            <w:pPr>
              <w:tabs>
                <w:tab w:val="left" w:pos="1134"/>
                <w:tab w:val="left" w:pos="3071"/>
              </w:tabs>
              <w:snapToGrid w:val="0"/>
              <w:ind w:left="132" w:right="132"/>
              <w:jc w:val="both"/>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w:t>
            </w:r>
            <w:r w:rsidRPr="00091E2E">
              <w:rPr>
                <w:lang w:eastAsia="ru-RU"/>
              </w:rPr>
              <w:lastRenderedPageBreak/>
              <w:t>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2C5923" w:rsidRPr="00091E2E" w14:paraId="57F7AD96" w14:textId="77777777" w:rsidTr="00A21EB4">
        <w:trPr>
          <w:trHeight w:val="20"/>
        </w:trPr>
        <w:tc>
          <w:tcPr>
            <w:tcW w:w="2863" w:type="dxa"/>
            <w:hideMark/>
          </w:tcPr>
          <w:p w14:paraId="1418DAA1" w14:textId="77777777" w:rsidR="00A21EB4" w:rsidRPr="00091E2E" w:rsidRDefault="00A21EB4" w:rsidP="00A21EB4">
            <w:pPr>
              <w:tabs>
                <w:tab w:val="left" w:pos="2520"/>
              </w:tabs>
              <w:snapToGrid w:val="0"/>
              <w:ind w:left="161"/>
            </w:pPr>
            <w:r w:rsidRPr="00091E2E">
              <w:lastRenderedPageBreak/>
              <w:t xml:space="preserve">[12.0.2] </w:t>
            </w:r>
          </w:p>
          <w:p w14:paraId="1888042B" w14:textId="77777777" w:rsidR="00A21EB4" w:rsidRPr="00091E2E" w:rsidRDefault="00A21EB4" w:rsidP="00A21EB4">
            <w:pPr>
              <w:tabs>
                <w:tab w:val="left" w:pos="2520"/>
              </w:tabs>
              <w:snapToGrid w:val="0"/>
              <w:ind w:left="161"/>
            </w:pPr>
            <w:r w:rsidRPr="00091E2E">
              <w:t>Благоустройство территории</w:t>
            </w:r>
          </w:p>
        </w:tc>
        <w:tc>
          <w:tcPr>
            <w:tcW w:w="3972" w:type="dxa"/>
            <w:hideMark/>
          </w:tcPr>
          <w:p w14:paraId="3514A982" w14:textId="77777777" w:rsidR="00A21EB4" w:rsidRPr="00091E2E" w:rsidRDefault="00A21EB4" w:rsidP="00A21EB4">
            <w:pPr>
              <w:tabs>
                <w:tab w:val="left" w:pos="2520"/>
              </w:tabs>
              <w:snapToGrid w:val="0"/>
              <w:ind w:left="153" w:right="94" w:hanging="20"/>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819" w:type="dxa"/>
            <w:hideMark/>
          </w:tcPr>
          <w:p w14:paraId="74B7A96E" w14:textId="77777777" w:rsidR="00A21EB4" w:rsidRPr="00091E2E" w:rsidRDefault="00A21EB4" w:rsidP="00A21EB4">
            <w:pPr>
              <w:tabs>
                <w:tab w:val="left" w:pos="1134"/>
              </w:tabs>
              <w:snapToGrid w:val="0"/>
              <w:ind w:left="132" w:right="116" w:firstLine="356"/>
              <w:jc w:val="center"/>
            </w:pPr>
            <w:r w:rsidRPr="00091E2E">
              <w:t>Регламенты не распространяются</w:t>
            </w:r>
          </w:p>
          <w:p w14:paraId="44EBCC8F" w14:textId="77777777" w:rsidR="00A21EB4" w:rsidRPr="00091E2E" w:rsidRDefault="00A21EB4" w:rsidP="00A21EB4">
            <w:pPr>
              <w:tabs>
                <w:tab w:val="left" w:pos="1134"/>
              </w:tabs>
              <w:snapToGrid w:val="0"/>
              <w:ind w:firstLine="356"/>
              <w:jc w:val="center"/>
            </w:pPr>
            <w:r w:rsidRPr="00091E2E">
              <w:t>(не подлежат установлению).</w:t>
            </w:r>
          </w:p>
          <w:p w14:paraId="25135D7F" w14:textId="77777777" w:rsidR="00A21EB4" w:rsidRPr="00091E2E" w:rsidRDefault="00A21EB4" w:rsidP="00A21EB4">
            <w:pPr>
              <w:tabs>
                <w:tab w:val="left" w:pos="1134"/>
              </w:tabs>
              <w:snapToGrid w:val="0"/>
              <w:ind w:firstLine="356"/>
              <w:jc w:val="center"/>
            </w:pPr>
            <w:r w:rsidRPr="00091E2E">
              <w:t>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259" w:type="dxa"/>
          </w:tcPr>
          <w:p w14:paraId="72F698EA" w14:textId="77777777" w:rsidR="00A21EB4" w:rsidRPr="00091E2E" w:rsidRDefault="00A21EB4" w:rsidP="00A21EB4">
            <w:pPr>
              <w:widowControl/>
              <w:suppressAutoHyphens w:val="0"/>
              <w:overflowPunct/>
              <w:autoSpaceDN w:val="0"/>
              <w:adjustRightInd w:val="0"/>
              <w:ind w:left="132" w:right="132"/>
              <w:jc w:val="both"/>
              <w:rPr>
                <w:lang w:eastAsia="ru-RU"/>
              </w:rPr>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795549A8" w14:textId="77777777" w:rsidR="00A21EB4" w:rsidRPr="00091E2E" w:rsidRDefault="00A21EB4" w:rsidP="00A21EB4">
            <w:pPr>
              <w:tabs>
                <w:tab w:val="left" w:pos="1134"/>
                <w:tab w:val="left" w:pos="3071"/>
              </w:tabs>
              <w:snapToGrid w:val="0"/>
              <w:ind w:right="557"/>
              <w:jc w:val="both"/>
            </w:pPr>
          </w:p>
        </w:tc>
      </w:tr>
      <w:tr w:rsidR="00A21EB4" w:rsidRPr="00091E2E" w14:paraId="4E995C4B" w14:textId="77777777" w:rsidTr="00A21EB4">
        <w:trPr>
          <w:trHeight w:val="20"/>
        </w:trPr>
        <w:tc>
          <w:tcPr>
            <w:tcW w:w="2863" w:type="dxa"/>
            <w:hideMark/>
          </w:tcPr>
          <w:p w14:paraId="53CB4190" w14:textId="77777777" w:rsidR="00A21EB4" w:rsidRPr="00091E2E" w:rsidRDefault="00A21EB4" w:rsidP="00A21EB4">
            <w:pPr>
              <w:tabs>
                <w:tab w:val="left" w:pos="2520"/>
              </w:tabs>
              <w:snapToGrid w:val="0"/>
              <w:ind w:left="161"/>
            </w:pPr>
            <w:r w:rsidRPr="00091E2E">
              <w:t xml:space="preserve">[12.0.1] </w:t>
            </w:r>
          </w:p>
          <w:p w14:paraId="379F04A2" w14:textId="77777777" w:rsidR="00A21EB4" w:rsidRPr="00091E2E" w:rsidRDefault="00A21EB4" w:rsidP="00A21EB4">
            <w:pPr>
              <w:tabs>
                <w:tab w:val="left" w:pos="2520"/>
              </w:tabs>
              <w:snapToGrid w:val="0"/>
              <w:ind w:left="161"/>
            </w:pPr>
            <w:r w:rsidRPr="00091E2E">
              <w:t>Улично-дорожная сеть</w:t>
            </w:r>
          </w:p>
        </w:tc>
        <w:tc>
          <w:tcPr>
            <w:tcW w:w="3972" w:type="dxa"/>
            <w:hideMark/>
          </w:tcPr>
          <w:p w14:paraId="6A819417" w14:textId="77777777" w:rsidR="00A21EB4" w:rsidRPr="00091E2E" w:rsidRDefault="00DA23E0" w:rsidP="009C164E">
            <w:pPr>
              <w:tabs>
                <w:tab w:val="left" w:pos="2520"/>
              </w:tabs>
              <w:snapToGrid w:val="0"/>
              <w:ind w:left="153" w:right="94" w:hanging="20"/>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3"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74" w:anchor="/document/75062082/entry/1049" w:history="1">
              <w:r w:rsidRPr="00091E2E">
                <w:rPr>
                  <w:rStyle w:val="af5"/>
                  <w:color w:val="auto"/>
                  <w:u w:val="none"/>
                  <w:shd w:val="clear" w:color="auto" w:fill="FFFFFF"/>
                </w:rPr>
                <w:t>4.9</w:t>
              </w:r>
            </w:hyperlink>
            <w:r w:rsidRPr="00091E2E">
              <w:rPr>
                <w:shd w:val="clear" w:color="auto" w:fill="FFFFFF"/>
              </w:rPr>
              <w:t>, </w:t>
            </w:r>
            <w:hyperlink r:id="rId75"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819" w:type="dxa"/>
            <w:hideMark/>
          </w:tcPr>
          <w:p w14:paraId="081B1D03" w14:textId="77777777" w:rsidR="00A21EB4" w:rsidRPr="00091E2E" w:rsidRDefault="00A21EB4" w:rsidP="00A21EB4">
            <w:pPr>
              <w:tabs>
                <w:tab w:val="left" w:pos="1134"/>
              </w:tabs>
              <w:snapToGrid w:val="0"/>
              <w:ind w:left="132" w:right="116" w:firstLine="356"/>
              <w:jc w:val="center"/>
            </w:pPr>
            <w:r w:rsidRPr="00091E2E">
              <w:t>Регламенты не распространяются</w:t>
            </w:r>
          </w:p>
          <w:p w14:paraId="1334A9B9" w14:textId="77777777" w:rsidR="00A21EB4" w:rsidRPr="00091E2E" w:rsidRDefault="00A21EB4" w:rsidP="00A21EB4">
            <w:pPr>
              <w:tabs>
                <w:tab w:val="left" w:pos="1134"/>
              </w:tabs>
              <w:snapToGrid w:val="0"/>
              <w:ind w:firstLine="356"/>
              <w:jc w:val="center"/>
            </w:pPr>
            <w:r w:rsidRPr="00091E2E">
              <w:t>(не подлежат установлению).</w:t>
            </w:r>
          </w:p>
          <w:p w14:paraId="665FE96F" w14:textId="77777777" w:rsidR="00A21EB4" w:rsidRPr="00091E2E" w:rsidRDefault="00A21EB4" w:rsidP="00A21EB4">
            <w:pPr>
              <w:widowControl/>
              <w:autoSpaceDE/>
              <w:ind w:firstLine="148"/>
              <w:jc w:val="center"/>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76" w:anchor="/document/12138258/entry/1012" w:history="1">
              <w:r w:rsidRPr="00091E2E">
                <w:rPr>
                  <w:shd w:val="clear" w:color="auto" w:fill="FFFFFF"/>
                </w:rPr>
                <w:t>территорий общего пользования</w:t>
              </w:r>
            </w:hyperlink>
            <w:r w:rsidRPr="00091E2E">
              <w:t>.</w:t>
            </w:r>
          </w:p>
          <w:p w14:paraId="088B2F41" w14:textId="77777777" w:rsidR="00A21EB4" w:rsidRPr="00091E2E" w:rsidRDefault="00A21EB4" w:rsidP="00A21EB4">
            <w:pPr>
              <w:tabs>
                <w:tab w:val="left" w:pos="1134"/>
              </w:tabs>
              <w:snapToGrid w:val="0"/>
              <w:ind w:firstLine="356"/>
              <w:jc w:val="cente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259" w:type="dxa"/>
          </w:tcPr>
          <w:p w14:paraId="5EA0819D" w14:textId="77777777" w:rsidR="00A21EB4" w:rsidRPr="00091E2E" w:rsidRDefault="00A21EB4" w:rsidP="00A21EB4">
            <w:pPr>
              <w:tabs>
                <w:tab w:val="left" w:pos="1134"/>
                <w:tab w:val="left" w:pos="3071"/>
              </w:tabs>
              <w:snapToGrid w:val="0"/>
              <w:ind w:right="557"/>
            </w:pPr>
          </w:p>
        </w:tc>
      </w:tr>
    </w:tbl>
    <w:p w14:paraId="6C76978A" w14:textId="77777777" w:rsidR="00A21EB4" w:rsidRPr="00091E2E" w:rsidRDefault="00A21EB4" w:rsidP="00A21EB4">
      <w:pPr>
        <w:tabs>
          <w:tab w:val="left" w:pos="2520"/>
        </w:tabs>
        <w:ind w:firstLine="426"/>
        <w:jc w:val="center"/>
        <w:rPr>
          <w:b/>
        </w:rPr>
      </w:pPr>
    </w:p>
    <w:p w14:paraId="1CA0715C" w14:textId="77777777" w:rsidR="00A21EB4" w:rsidRPr="00091E2E" w:rsidRDefault="00A21EB4" w:rsidP="00A21EB4">
      <w:pPr>
        <w:tabs>
          <w:tab w:val="left" w:pos="2520"/>
        </w:tabs>
        <w:ind w:firstLine="426"/>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tbl>
      <w:tblPr>
        <w:tblW w:w="149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859"/>
        <w:gridCol w:w="4111"/>
        <w:gridCol w:w="3969"/>
        <w:gridCol w:w="3969"/>
      </w:tblGrid>
      <w:tr w:rsidR="002C5923" w:rsidRPr="00091E2E" w14:paraId="781776ED" w14:textId="77777777" w:rsidTr="00A21EB4">
        <w:trPr>
          <w:trHeight w:val="23"/>
        </w:trPr>
        <w:tc>
          <w:tcPr>
            <w:tcW w:w="2859" w:type="dxa"/>
            <w:vAlign w:val="center"/>
            <w:hideMark/>
          </w:tcPr>
          <w:p w14:paraId="5229A35F" w14:textId="77777777" w:rsidR="00A21EB4" w:rsidRPr="00091E2E" w:rsidRDefault="00A21EB4" w:rsidP="00A21EB4">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4111" w:type="dxa"/>
            <w:vAlign w:val="center"/>
            <w:hideMark/>
          </w:tcPr>
          <w:p w14:paraId="226D6242" w14:textId="77777777" w:rsidR="00A21EB4" w:rsidRPr="00091E2E" w:rsidRDefault="00D813FB" w:rsidP="00A21EB4">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3969" w:type="dxa"/>
            <w:vAlign w:val="center"/>
            <w:hideMark/>
          </w:tcPr>
          <w:p w14:paraId="595F4349" w14:textId="77777777" w:rsidR="00A21EB4" w:rsidRPr="00091E2E" w:rsidRDefault="00A21EB4" w:rsidP="00A21EB4">
            <w:pPr>
              <w:tabs>
                <w:tab w:val="left" w:pos="2520"/>
              </w:tabs>
              <w:snapToGrid w:val="0"/>
              <w:ind w:right="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969" w:type="dxa"/>
            <w:vAlign w:val="center"/>
          </w:tcPr>
          <w:p w14:paraId="36A52209" w14:textId="77777777" w:rsidR="00A21EB4" w:rsidRPr="00091E2E" w:rsidRDefault="00A21EB4" w:rsidP="00A21EB4">
            <w:pPr>
              <w:tabs>
                <w:tab w:val="left" w:pos="3071"/>
              </w:tabs>
              <w:snapToGrid w:val="0"/>
              <w:ind w:left="143" w:right="142"/>
              <w:jc w:val="center"/>
              <w:rPr>
                <w:b/>
              </w:rPr>
            </w:pPr>
            <w:r w:rsidRPr="00091E2E">
              <w:rPr>
                <w:b/>
              </w:rPr>
              <w:t>ОСОБЫЕ УСЛОВИЯ РЕАЛИЗАЦИИ РЕГЛАМЕНТА</w:t>
            </w:r>
          </w:p>
        </w:tc>
      </w:tr>
      <w:tr w:rsidR="002C5923" w:rsidRPr="00091E2E" w14:paraId="17B99701" w14:textId="77777777" w:rsidTr="00A21EB4">
        <w:trPr>
          <w:trHeight w:val="2229"/>
        </w:trPr>
        <w:tc>
          <w:tcPr>
            <w:tcW w:w="2859" w:type="dxa"/>
            <w:hideMark/>
          </w:tcPr>
          <w:p w14:paraId="373A6320" w14:textId="77777777" w:rsidR="00693636" w:rsidRPr="00091E2E" w:rsidRDefault="00693636" w:rsidP="000424D8">
            <w:pPr>
              <w:tabs>
                <w:tab w:val="left" w:pos="2520"/>
              </w:tabs>
              <w:snapToGrid w:val="0"/>
              <w:ind w:left="142" w:right="117"/>
              <w:jc w:val="both"/>
              <w:rPr>
                <w:rFonts w:eastAsia="SimSun"/>
                <w:lang w:eastAsia="zh-CN" w:bidi="ru-RU"/>
              </w:rPr>
            </w:pPr>
            <w:r w:rsidRPr="00091E2E">
              <w:rPr>
                <w:rFonts w:eastAsia="SimSun"/>
                <w:lang w:val="en-US" w:eastAsia="zh-CN" w:bidi="ru-RU"/>
              </w:rPr>
              <w:lastRenderedPageBreak/>
              <w:t>[</w:t>
            </w:r>
            <w:r w:rsidRPr="00091E2E">
              <w:rPr>
                <w:rFonts w:eastAsia="SimSun"/>
                <w:lang w:eastAsia="zh-CN" w:bidi="ru-RU"/>
              </w:rPr>
              <w:t>2.7.1</w:t>
            </w:r>
            <w:r w:rsidRPr="00091E2E">
              <w:rPr>
                <w:rFonts w:eastAsia="SimSun"/>
                <w:lang w:val="en-US" w:eastAsia="zh-CN" w:bidi="ru-RU"/>
              </w:rPr>
              <w:t>]</w:t>
            </w:r>
          </w:p>
          <w:p w14:paraId="55F9945F" w14:textId="77777777" w:rsidR="00693636" w:rsidRPr="00091E2E" w:rsidRDefault="00693636" w:rsidP="000424D8">
            <w:pPr>
              <w:tabs>
                <w:tab w:val="left" w:pos="2520"/>
              </w:tabs>
              <w:snapToGrid w:val="0"/>
              <w:ind w:left="142" w:right="117"/>
              <w:jc w:val="both"/>
              <w:rPr>
                <w:rFonts w:eastAsia="SimSun"/>
                <w:lang w:eastAsia="zh-CN" w:bidi="ru-RU"/>
              </w:rPr>
            </w:pPr>
            <w:r w:rsidRPr="00091E2E">
              <w:rPr>
                <w:rFonts w:eastAsia="SimSun"/>
                <w:lang w:eastAsia="zh-CN" w:bidi="ru-RU"/>
              </w:rPr>
              <w:t>Хранение автотранспорта</w:t>
            </w:r>
          </w:p>
        </w:tc>
        <w:tc>
          <w:tcPr>
            <w:tcW w:w="4111" w:type="dxa"/>
            <w:hideMark/>
          </w:tcPr>
          <w:p w14:paraId="62BDE0DE" w14:textId="77777777" w:rsidR="00693636" w:rsidRPr="00091E2E" w:rsidRDefault="00693636" w:rsidP="000424D8">
            <w:pPr>
              <w:tabs>
                <w:tab w:val="left" w:pos="2520"/>
              </w:tabs>
              <w:snapToGrid w:val="0"/>
              <w:ind w:left="114" w:right="117"/>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969" w:type="dxa"/>
            <w:hideMark/>
          </w:tcPr>
          <w:p w14:paraId="2968951E" w14:textId="77777777" w:rsidR="00693636" w:rsidRPr="00091E2E" w:rsidRDefault="00693636" w:rsidP="000424D8">
            <w:pPr>
              <w:tabs>
                <w:tab w:val="left" w:pos="1134"/>
              </w:tabs>
              <w:snapToGrid w:val="0"/>
              <w:ind w:left="142" w:right="117"/>
              <w:jc w:val="both"/>
            </w:pPr>
            <w:r w:rsidRPr="00091E2E">
              <w:t>Минимальная/максимальная площадь земельных участков – 15/500 кв. м;</w:t>
            </w:r>
          </w:p>
          <w:p w14:paraId="2C2D6C07" w14:textId="77777777" w:rsidR="00693636" w:rsidRPr="00091E2E" w:rsidRDefault="00693636" w:rsidP="000424D8">
            <w:pPr>
              <w:tabs>
                <w:tab w:val="left" w:pos="1134"/>
              </w:tabs>
              <w:snapToGrid w:val="0"/>
              <w:ind w:left="142" w:right="117"/>
              <w:jc w:val="both"/>
            </w:pPr>
            <w:r w:rsidRPr="00091E2E">
              <w:t>максимальное количество надземных этажей зданий – 2;</w:t>
            </w:r>
          </w:p>
          <w:p w14:paraId="659610FF" w14:textId="77777777" w:rsidR="00693636" w:rsidRPr="00091E2E" w:rsidRDefault="00693636" w:rsidP="000424D8">
            <w:pPr>
              <w:tabs>
                <w:tab w:val="left" w:pos="1134"/>
              </w:tabs>
              <w:snapToGrid w:val="0"/>
              <w:ind w:left="142" w:right="117"/>
              <w:jc w:val="both"/>
            </w:pPr>
            <w:r w:rsidRPr="00091E2E">
              <w:t>максимальная высота зданий, строений, сооружений от уровня земли – 6 м;</w:t>
            </w:r>
          </w:p>
          <w:p w14:paraId="4916F947" w14:textId="77777777" w:rsidR="00693636" w:rsidRPr="00091E2E" w:rsidRDefault="00693636" w:rsidP="000424D8">
            <w:pPr>
              <w:tabs>
                <w:tab w:val="left" w:pos="1134"/>
              </w:tabs>
              <w:snapToGrid w:val="0"/>
              <w:ind w:left="142" w:right="117"/>
              <w:jc w:val="both"/>
              <w:rPr>
                <w:rFonts w:eastAsia="SimSun"/>
                <w:b/>
                <w:lang w:eastAsia="zh-CN" w:bidi="ru-RU"/>
              </w:rPr>
            </w:pPr>
            <w:r w:rsidRPr="00091E2E">
              <w:rPr>
                <w:rFonts w:eastAsia="SimSun"/>
                <w:lang w:eastAsia="zh-CN" w:bidi="ru-RU"/>
              </w:rPr>
              <w:t>минимальный процент озеленения земельного участка 15%.</w:t>
            </w:r>
          </w:p>
        </w:tc>
        <w:tc>
          <w:tcPr>
            <w:tcW w:w="3969" w:type="dxa"/>
            <w:vMerge w:val="restart"/>
          </w:tcPr>
          <w:p w14:paraId="1165EF30" w14:textId="77777777" w:rsidR="00693636" w:rsidRPr="00091E2E" w:rsidRDefault="00693636" w:rsidP="00A21EB4">
            <w:pPr>
              <w:tabs>
                <w:tab w:val="left" w:pos="3071"/>
              </w:tabs>
              <w:ind w:left="132" w:right="14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0E95C87A" w14:textId="77777777" w:rsidR="00693636" w:rsidRPr="00091E2E" w:rsidRDefault="00693636" w:rsidP="00A21EB4">
            <w:pPr>
              <w:tabs>
                <w:tab w:val="left" w:pos="3071"/>
              </w:tabs>
              <w:ind w:left="132" w:right="14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2338A11A" w14:textId="77777777" w:rsidR="00693636" w:rsidRPr="00091E2E" w:rsidRDefault="00693636" w:rsidP="00A21EB4">
            <w:pPr>
              <w:snapToGrid w:val="0"/>
              <w:ind w:left="132" w:right="13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4E891F70" w14:textId="77777777" w:rsidR="00693636" w:rsidRPr="00091E2E" w:rsidRDefault="00693636" w:rsidP="00A21EB4">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7D87DFFA" w14:textId="77777777" w:rsidR="00693636" w:rsidRPr="00091E2E" w:rsidRDefault="00693636" w:rsidP="00A21EB4">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60A88749" w14:textId="77777777" w:rsidR="00693636" w:rsidRPr="00091E2E" w:rsidRDefault="00693636" w:rsidP="00A21EB4">
            <w:pPr>
              <w:snapToGrid w:val="0"/>
              <w:ind w:left="143" w:right="128"/>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3C5AD2F6" w14:textId="77777777" w:rsidR="00693636" w:rsidRPr="00091E2E" w:rsidRDefault="00693636" w:rsidP="00A21EB4">
            <w:pPr>
              <w:ind w:left="132" w:right="132"/>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035C003C" w14:textId="77777777" w:rsidR="00693636" w:rsidRPr="00091E2E" w:rsidRDefault="00693636" w:rsidP="00A21EB4">
            <w:pPr>
              <w:ind w:left="132" w:right="132"/>
              <w:jc w:val="both"/>
              <w:rPr>
                <w:shd w:val="clear" w:color="auto" w:fill="FFFFFF"/>
              </w:rPr>
            </w:pPr>
            <w:r w:rsidRPr="00091E2E">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w:t>
            </w:r>
            <w:r w:rsidRPr="00091E2E">
              <w:rPr>
                <w:shd w:val="clear" w:color="auto" w:fill="FFFFFF"/>
              </w:rPr>
              <w:lastRenderedPageBreak/>
              <w:t>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B81C19B" w14:textId="77777777" w:rsidR="00693636" w:rsidRPr="00091E2E" w:rsidRDefault="00693636" w:rsidP="00A21EB4">
            <w:pPr>
              <w:ind w:left="132" w:right="132" w:firstLine="284"/>
              <w:jc w:val="both"/>
              <w:rPr>
                <w:shd w:val="clear" w:color="auto" w:fill="FFFFFF"/>
              </w:rPr>
            </w:pPr>
            <w:r w:rsidRPr="00091E2E">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3BED3FE9" w14:textId="77777777" w:rsidR="00693636" w:rsidRPr="00091E2E" w:rsidRDefault="00693636" w:rsidP="00A21EB4">
            <w:pPr>
              <w:snapToGrid w:val="0"/>
              <w:ind w:left="131" w:right="114" w:firstLine="142"/>
              <w:jc w:val="both"/>
              <w:rPr>
                <w:shd w:val="clear" w:color="auto" w:fill="FFFFFF"/>
              </w:rPr>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693636" w:rsidRPr="00091E2E" w14:paraId="61986E4C" w14:textId="77777777" w:rsidTr="00A21EB4">
        <w:trPr>
          <w:trHeight w:val="2229"/>
        </w:trPr>
        <w:tc>
          <w:tcPr>
            <w:tcW w:w="2859" w:type="dxa"/>
            <w:hideMark/>
          </w:tcPr>
          <w:p w14:paraId="45E2AE2C" w14:textId="77777777" w:rsidR="00693636" w:rsidRPr="00091E2E" w:rsidRDefault="00693636" w:rsidP="007D01DC">
            <w:pPr>
              <w:tabs>
                <w:tab w:val="left" w:pos="2520"/>
              </w:tabs>
              <w:ind w:left="142"/>
              <w:jc w:val="both"/>
            </w:pPr>
            <w:r w:rsidRPr="00091E2E">
              <w:t>[4.4]  Магазины</w:t>
            </w:r>
          </w:p>
        </w:tc>
        <w:tc>
          <w:tcPr>
            <w:tcW w:w="4111" w:type="dxa"/>
            <w:hideMark/>
          </w:tcPr>
          <w:p w14:paraId="2440994A" w14:textId="77777777" w:rsidR="00693636" w:rsidRPr="00091E2E" w:rsidRDefault="00693636" w:rsidP="007D01DC">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5D457469" w14:textId="77777777" w:rsidR="00693636" w:rsidRPr="00091E2E" w:rsidRDefault="00693636" w:rsidP="007D01DC">
            <w:pPr>
              <w:widowControl/>
              <w:autoSpaceDE/>
              <w:rPr>
                <w:shd w:val="clear" w:color="auto" w:fill="FFFFFF"/>
              </w:rPr>
            </w:pPr>
            <w:r w:rsidRPr="00091E2E">
              <w:rPr>
                <w:shd w:val="clear" w:color="auto" w:fill="FFFFFF"/>
              </w:rPr>
              <w:t>-  аптека (аптечный пункт);</w:t>
            </w:r>
          </w:p>
          <w:p w14:paraId="4C8FD9C1" w14:textId="77777777" w:rsidR="00693636" w:rsidRPr="00091E2E" w:rsidRDefault="00693636" w:rsidP="007D01DC">
            <w:pPr>
              <w:tabs>
                <w:tab w:val="left" w:pos="2520"/>
              </w:tabs>
              <w:jc w:val="both"/>
              <w:rPr>
                <w:shd w:val="clear" w:color="auto" w:fill="FFFFFF"/>
              </w:rPr>
            </w:pPr>
            <w:r w:rsidRPr="00091E2E">
              <w:rPr>
                <w:shd w:val="clear" w:color="auto" w:fill="FFFFFF"/>
              </w:rPr>
              <w:t>-  магазин;</w:t>
            </w:r>
          </w:p>
          <w:p w14:paraId="45A19362" w14:textId="77777777" w:rsidR="00693636" w:rsidRPr="00091E2E" w:rsidRDefault="00693636" w:rsidP="007D01DC">
            <w:pPr>
              <w:widowControl/>
              <w:shd w:val="clear" w:color="auto" w:fill="FFFFFF"/>
              <w:suppressAutoHyphens w:val="0"/>
              <w:overflowPunct/>
              <w:autoSpaceDE/>
              <w:jc w:val="both"/>
              <w:rPr>
                <w:lang w:eastAsia="ru-RU"/>
              </w:rPr>
            </w:pPr>
            <w:r w:rsidRPr="00091E2E">
              <w:rPr>
                <w:shd w:val="clear" w:color="auto" w:fill="FFFFFF"/>
              </w:rPr>
              <w:t>- ветаптека</w:t>
            </w:r>
          </w:p>
        </w:tc>
        <w:tc>
          <w:tcPr>
            <w:tcW w:w="3969" w:type="dxa"/>
            <w:hideMark/>
          </w:tcPr>
          <w:p w14:paraId="62A0015F" w14:textId="77777777" w:rsidR="00693636" w:rsidRPr="00091E2E" w:rsidRDefault="00693636" w:rsidP="007D01DC">
            <w:pPr>
              <w:snapToGrid w:val="0"/>
              <w:ind w:left="132"/>
            </w:pPr>
            <w:r w:rsidRPr="00091E2E">
              <w:t>Минимальная/максимальная площадь земельных участков  – 200/3000 кв. м;</w:t>
            </w:r>
          </w:p>
          <w:p w14:paraId="2F61937F" w14:textId="77777777" w:rsidR="00693636" w:rsidRPr="00091E2E" w:rsidRDefault="00693636" w:rsidP="007D01DC">
            <w:pPr>
              <w:snapToGrid w:val="0"/>
              <w:ind w:left="132" w:right="132"/>
              <w:jc w:val="both"/>
            </w:pPr>
            <w:r w:rsidRPr="00091E2E">
              <w:t>максимальное количество надземных этажей зданий – 3 этажа;</w:t>
            </w:r>
          </w:p>
          <w:p w14:paraId="4D643DE3" w14:textId="77777777" w:rsidR="00693636" w:rsidRPr="00091E2E" w:rsidRDefault="00693636" w:rsidP="007D01DC">
            <w:pPr>
              <w:snapToGrid w:val="0"/>
              <w:ind w:left="132" w:right="132"/>
              <w:jc w:val="both"/>
            </w:pPr>
            <w:r w:rsidRPr="00091E2E">
              <w:t>максимальная высота зданий, строений, сооружений от уровня земли - 12 м;</w:t>
            </w:r>
          </w:p>
          <w:p w14:paraId="19A703A3" w14:textId="77777777" w:rsidR="00693636" w:rsidRPr="00091E2E" w:rsidRDefault="00693636" w:rsidP="007D01DC">
            <w:pPr>
              <w:tabs>
                <w:tab w:val="left" w:pos="5642"/>
              </w:tabs>
              <w:ind w:left="132" w:right="116"/>
              <w:jc w:val="both"/>
            </w:pPr>
            <w:r w:rsidRPr="00091E2E">
              <w:t>максимальный процент застройки в границах земельного участка – 60%;</w:t>
            </w:r>
          </w:p>
          <w:p w14:paraId="37433358" w14:textId="77777777" w:rsidR="00693636" w:rsidRPr="00091E2E" w:rsidRDefault="00693636" w:rsidP="007D01DC">
            <w:pPr>
              <w:ind w:left="132" w:right="116"/>
              <w:jc w:val="both"/>
            </w:pPr>
            <w:r w:rsidRPr="00091E2E">
              <w:t>Минимальные отступы от  красной линии – 5 м; от иных границ – 3 м</w:t>
            </w:r>
            <w:r w:rsidRPr="00091E2E">
              <w:rPr>
                <w:rFonts w:eastAsia="SimSun"/>
                <w:lang w:eastAsia="zh-CN" w:bidi="ru-RU"/>
              </w:rPr>
              <w:t xml:space="preserve">, </w:t>
            </w:r>
          </w:p>
          <w:p w14:paraId="28159A7A" w14:textId="77777777" w:rsidR="00693636" w:rsidRPr="00091E2E" w:rsidRDefault="00693636" w:rsidP="007D01DC">
            <w:pPr>
              <w:snapToGrid w:val="0"/>
              <w:ind w:left="142" w:right="132"/>
              <w:jc w:val="both"/>
              <w:rPr>
                <w:rFonts w:eastAsia="Calibri"/>
              </w:rPr>
            </w:pPr>
            <w:r w:rsidRPr="00091E2E">
              <w:rPr>
                <w:rFonts w:eastAsia="SimSun"/>
                <w:lang w:eastAsia="zh-CN" w:bidi="ru-RU"/>
              </w:rPr>
              <w:t>Минимальный процент озеленения земельного участка 20%.</w:t>
            </w:r>
          </w:p>
        </w:tc>
        <w:tc>
          <w:tcPr>
            <w:tcW w:w="3969" w:type="dxa"/>
            <w:vMerge/>
          </w:tcPr>
          <w:p w14:paraId="5FD3F630" w14:textId="77777777" w:rsidR="00693636" w:rsidRPr="00091E2E" w:rsidRDefault="00693636" w:rsidP="00A21EB4">
            <w:pPr>
              <w:tabs>
                <w:tab w:val="left" w:pos="3071"/>
              </w:tabs>
              <w:ind w:left="132" w:right="140"/>
              <w:jc w:val="both"/>
              <w:rPr>
                <w:shd w:val="clear" w:color="auto" w:fill="FFFFFF"/>
              </w:rPr>
            </w:pPr>
          </w:p>
        </w:tc>
      </w:tr>
    </w:tbl>
    <w:p w14:paraId="2FCC31CD" w14:textId="77777777" w:rsidR="00A21EB4" w:rsidRPr="00091E2E" w:rsidRDefault="00A21EB4" w:rsidP="00A21EB4">
      <w:pPr>
        <w:tabs>
          <w:tab w:val="left" w:pos="2520"/>
        </w:tabs>
        <w:rPr>
          <w:b/>
        </w:rPr>
      </w:pPr>
    </w:p>
    <w:p w14:paraId="479F574B" w14:textId="77777777" w:rsidR="00A21EB4" w:rsidRPr="00091E2E" w:rsidRDefault="00A21EB4" w:rsidP="00A21EB4">
      <w:pPr>
        <w:tabs>
          <w:tab w:val="left" w:pos="2520"/>
        </w:tabs>
        <w:ind w:firstLine="426"/>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46E4BF92" w14:textId="77777777" w:rsidR="00A21EB4" w:rsidRPr="00091E2E" w:rsidRDefault="00A21EB4" w:rsidP="00A21EB4">
      <w:pPr>
        <w:suppressAutoHyphens w:val="0"/>
        <w:overflowPunct/>
        <w:autoSpaceDN w:val="0"/>
        <w:ind w:firstLine="851"/>
        <w:jc w:val="both"/>
        <w:rPr>
          <w:rFonts w:eastAsia="SimSun"/>
          <w:lang w:eastAsia="zh-CN" w:bidi="ru-RU"/>
        </w:rPr>
      </w:pPr>
      <w:r w:rsidRPr="00091E2E">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50963062" w14:textId="77777777" w:rsidR="00A21EB4" w:rsidRPr="00091E2E" w:rsidRDefault="00A21EB4" w:rsidP="00A21EB4">
      <w:pPr>
        <w:suppressAutoHyphens w:val="0"/>
        <w:overflowPunct/>
        <w:autoSpaceDN w:val="0"/>
        <w:ind w:firstLine="851"/>
        <w:jc w:val="both"/>
        <w:rPr>
          <w:rFonts w:eastAsia="SimSun"/>
          <w:lang w:eastAsia="zh-CN" w:bidi="ru-RU"/>
        </w:rPr>
      </w:pPr>
    </w:p>
    <w:tbl>
      <w:tblPr>
        <w:tblW w:w="0" w:type="auto"/>
        <w:tblLayout w:type="fixed"/>
        <w:tblCellMar>
          <w:left w:w="10" w:type="dxa"/>
          <w:right w:w="10" w:type="dxa"/>
        </w:tblCellMar>
        <w:tblLook w:val="04A0" w:firstRow="1" w:lastRow="0" w:firstColumn="1" w:lastColumn="0" w:noHBand="0" w:noVBand="1"/>
      </w:tblPr>
      <w:tblGrid>
        <w:gridCol w:w="5557"/>
        <w:gridCol w:w="5670"/>
        <w:gridCol w:w="3686"/>
      </w:tblGrid>
      <w:tr w:rsidR="002C5923" w:rsidRPr="00091E2E" w14:paraId="00DF6833" w14:textId="77777777" w:rsidTr="00A21EB4">
        <w:trPr>
          <w:trHeight w:val="552"/>
        </w:trPr>
        <w:tc>
          <w:tcPr>
            <w:tcW w:w="5557" w:type="dxa"/>
            <w:tcBorders>
              <w:top w:val="single" w:sz="4" w:space="0" w:color="000000"/>
              <w:left w:val="single" w:sz="4" w:space="0" w:color="000000"/>
              <w:bottom w:val="single" w:sz="4" w:space="0" w:color="000000"/>
              <w:right w:val="nil"/>
            </w:tcBorders>
            <w:vAlign w:val="center"/>
            <w:hideMark/>
          </w:tcPr>
          <w:p w14:paraId="2CCB1278" w14:textId="77777777" w:rsidR="00A21EB4" w:rsidRPr="00091E2E" w:rsidRDefault="00A21EB4" w:rsidP="00A21EB4">
            <w:pPr>
              <w:tabs>
                <w:tab w:val="left" w:pos="2520"/>
              </w:tabs>
              <w:snapToGrid w:val="0"/>
              <w:ind w:left="-10"/>
              <w:jc w:val="center"/>
              <w:rPr>
                <w:b/>
              </w:rPr>
            </w:pPr>
            <w:r w:rsidRPr="00091E2E">
              <w:rPr>
                <w:b/>
              </w:rPr>
              <w:t>ВИДЫ ВСПОМОГАТЕЛЬНЫХ ОБЪЕКТОВ КАПИТАЛЬНОГО</w:t>
            </w:r>
            <w:r w:rsidRPr="00091E2E">
              <w:rPr>
                <w:b/>
              </w:rPr>
              <w:cr/>
              <w:t xml:space="preserve"> СТРОИТЕЛЬСТВА</w:t>
            </w:r>
          </w:p>
        </w:tc>
        <w:tc>
          <w:tcPr>
            <w:tcW w:w="5670" w:type="dxa"/>
            <w:tcBorders>
              <w:top w:val="single" w:sz="4" w:space="0" w:color="000000"/>
              <w:left w:val="single" w:sz="4" w:space="0" w:color="000000"/>
              <w:bottom w:val="single" w:sz="4" w:space="0" w:color="000000"/>
              <w:right w:val="single" w:sz="4" w:space="0" w:color="auto"/>
            </w:tcBorders>
            <w:vAlign w:val="center"/>
            <w:hideMark/>
          </w:tcPr>
          <w:p w14:paraId="05904A88" w14:textId="77777777" w:rsidR="00A21EB4" w:rsidRPr="00091E2E" w:rsidRDefault="00A21EB4" w:rsidP="00A21EB4">
            <w:pPr>
              <w:tabs>
                <w:tab w:val="left" w:pos="2520"/>
              </w:tabs>
              <w:snapToGrid w:val="0"/>
              <w:ind w:right="131" w:firstLine="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686" w:type="dxa"/>
            <w:tcBorders>
              <w:top w:val="single" w:sz="4" w:space="0" w:color="000000"/>
              <w:left w:val="single" w:sz="4" w:space="0" w:color="auto"/>
              <w:bottom w:val="single" w:sz="4" w:space="0" w:color="000000"/>
              <w:right w:val="single" w:sz="4" w:space="0" w:color="000000"/>
            </w:tcBorders>
            <w:vAlign w:val="center"/>
          </w:tcPr>
          <w:p w14:paraId="0B87FB15" w14:textId="77777777" w:rsidR="00A21EB4" w:rsidRPr="00091E2E" w:rsidRDefault="00A21EB4" w:rsidP="00A21EB4">
            <w:pPr>
              <w:tabs>
                <w:tab w:val="left" w:pos="3534"/>
              </w:tabs>
              <w:snapToGrid w:val="0"/>
              <w:ind w:left="132" w:right="132"/>
              <w:jc w:val="center"/>
              <w:rPr>
                <w:b/>
              </w:rPr>
            </w:pPr>
            <w:r w:rsidRPr="00091E2E">
              <w:rPr>
                <w:b/>
              </w:rPr>
              <w:t>ОСОБЫЕ УСЛОВИЯ РЕАЛИЗАЦИИ РЕГЛАМЕНТА</w:t>
            </w:r>
          </w:p>
          <w:p w14:paraId="7AB80687" w14:textId="77777777" w:rsidR="00A21EB4" w:rsidRPr="00091E2E" w:rsidRDefault="00A21EB4" w:rsidP="00A21EB4">
            <w:pPr>
              <w:tabs>
                <w:tab w:val="left" w:pos="3071"/>
              </w:tabs>
              <w:snapToGrid w:val="0"/>
              <w:ind w:right="557" w:firstLine="356"/>
              <w:jc w:val="center"/>
              <w:rPr>
                <w:b/>
              </w:rPr>
            </w:pPr>
          </w:p>
        </w:tc>
      </w:tr>
      <w:tr w:rsidR="002C5923" w:rsidRPr="00091E2E" w14:paraId="1E8158C8" w14:textId="77777777" w:rsidTr="00A21EB4">
        <w:trPr>
          <w:trHeight w:val="3159"/>
        </w:trPr>
        <w:tc>
          <w:tcPr>
            <w:tcW w:w="5557" w:type="dxa"/>
            <w:tcBorders>
              <w:top w:val="single" w:sz="4" w:space="0" w:color="000000"/>
              <w:left w:val="single" w:sz="4" w:space="0" w:color="000000"/>
              <w:bottom w:val="single" w:sz="4" w:space="0" w:color="auto"/>
              <w:right w:val="nil"/>
            </w:tcBorders>
            <w:hideMark/>
          </w:tcPr>
          <w:p w14:paraId="15AD2972" w14:textId="77777777" w:rsidR="00A21EB4" w:rsidRPr="00091E2E" w:rsidRDefault="00A21EB4" w:rsidP="00A21EB4">
            <w:pPr>
              <w:tabs>
                <w:tab w:val="left" w:pos="2520"/>
              </w:tabs>
              <w:snapToGrid w:val="0"/>
              <w:ind w:left="161"/>
            </w:pPr>
            <w:r w:rsidRPr="00091E2E">
              <w:lastRenderedPageBreak/>
              <w:t>Объекты обслуживания закрытой сети:</w:t>
            </w:r>
          </w:p>
          <w:p w14:paraId="2F1BC7BE" w14:textId="77777777" w:rsidR="00A21EB4" w:rsidRPr="00091E2E" w:rsidRDefault="00A21EB4" w:rsidP="00A21EB4">
            <w:pPr>
              <w:tabs>
                <w:tab w:val="left" w:pos="2520"/>
              </w:tabs>
              <w:ind w:left="161"/>
            </w:pPr>
            <w:r w:rsidRPr="00091E2E">
              <w:t>медицинский пункт (при списочной численности от 50 до 300 работающих);</w:t>
            </w:r>
          </w:p>
          <w:p w14:paraId="57CA9462" w14:textId="77777777" w:rsidR="00A21EB4" w:rsidRPr="00091E2E" w:rsidRDefault="00A21EB4" w:rsidP="00A21EB4">
            <w:pPr>
              <w:tabs>
                <w:tab w:val="left" w:pos="2520"/>
              </w:tabs>
              <w:ind w:left="161"/>
            </w:pPr>
            <w:r w:rsidRPr="00091E2E">
              <w:t>фельдшерский или врачебный здравпункт (при списочной численности более 300 работающих);</w:t>
            </w:r>
          </w:p>
          <w:p w14:paraId="11AB5952" w14:textId="77777777" w:rsidR="00A21EB4" w:rsidRPr="00091E2E" w:rsidRDefault="00A21EB4" w:rsidP="00A21EB4">
            <w:pPr>
              <w:tabs>
                <w:tab w:val="left" w:pos="2520"/>
              </w:tabs>
              <w:ind w:left="161"/>
            </w:pPr>
            <w:r w:rsidRPr="00091E2E">
              <w:t>организации общественного питания:</w:t>
            </w:r>
          </w:p>
          <w:p w14:paraId="758E552F" w14:textId="77777777" w:rsidR="00A21EB4" w:rsidRPr="00091E2E" w:rsidRDefault="00A21EB4" w:rsidP="00A21EB4">
            <w:pPr>
              <w:ind w:left="161"/>
            </w:pPr>
            <w:r w:rsidRPr="00091E2E">
              <w:t>комната приема пищи (при численности работающих в смену менее 30 человек);</w:t>
            </w:r>
          </w:p>
          <w:p w14:paraId="7066E754" w14:textId="77777777" w:rsidR="00A21EB4" w:rsidRPr="00091E2E" w:rsidRDefault="00A21EB4" w:rsidP="00A21EB4">
            <w:pPr>
              <w:tabs>
                <w:tab w:val="left" w:pos="2520"/>
              </w:tabs>
              <w:ind w:left="161"/>
            </w:pPr>
            <w:r w:rsidRPr="00091E2E">
              <w:t>столовая работающая на полуфабрикатах (при численности работающих в смену более 200 человек);</w:t>
            </w:r>
          </w:p>
          <w:p w14:paraId="36C57A13" w14:textId="77777777" w:rsidR="00A21EB4" w:rsidRPr="00091E2E" w:rsidRDefault="00A21EB4" w:rsidP="00A21EB4">
            <w:pPr>
              <w:tabs>
                <w:tab w:val="left" w:pos="2520"/>
              </w:tabs>
              <w:ind w:left="161"/>
            </w:pPr>
            <w:r w:rsidRPr="00091E2E">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14:paraId="50E90EC8" w14:textId="77777777" w:rsidR="00A21EB4" w:rsidRPr="00091E2E" w:rsidRDefault="00A21EB4" w:rsidP="00A21EB4">
            <w:pPr>
              <w:tabs>
                <w:tab w:val="left" w:pos="2520"/>
              </w:tabs>
              <w:ind w:left="161"/>
            </w:pPr>
            <w:r w:rsidRPr="00091E2E">
              <w:t>контрольно-пропускные пункты, пункты охраны, проходные.</w:t>
            </w:r>
          </w:p>
        </w:tc>
        <w:tc>
          <w:tcPr>
            <w:tcW w:w="5670" w:type="dxa"/>
            <w:tcBorders>
              <w:top w:val="single" w:sz="4" w:space="0" w:color="000000"/>
              <w:left w:val="single" w:sz="4" w:space="0" w:color="000000"/>
              <w:bottom w:val="single" w:sz="4" w:space="0" w:color="auto"/>
              <w:right w:val="single" w:sz="4" w:space="0" w:color="auto"/>
            </w:tcBorders>
          </w:tcPr>
          <w:p w14:paraId="17E8ED5E" w14:textId="77777777" w:rsidR="00A21EB4" w:rsidRPr="00091E2E" w:rsidRDefault="00A21EB4" w:rsidP="00A21EB4">
            <w:pPr>
              <w:snapToGrid w:val="0"/>
              <w:ind w:left="132"/>
              <w:jc w:val="both"/>
            </w:pPr>
            <w:r w:rsidRPr="00091E2E">
              <w:t>Площадь медицинского пункта следует принимать:</w:t>
            </w:r>
          </w:p>
          <w:p w14:paraId="5DE6F967" w14:textId="77777777" w:rsidR="00A21EB4" w:rsidRPr="00091E2E" w:rsidRDefault="00A21EB4" w:rsidP="00A21EB4">
            <w:pPr>
              <w:ind w:left="132"/>
              <w:jc w:val="both"/>
            </w:pPr>
            <w:r w:rsidRPr="00091E2E">
              <w:t>12 м2 - при списочной численности от 50 до 150 работающих;</w:t>
            </w:r>
          </w:p>
          <w:p w14:paraId="00FABE7C" w14:textId="77777777" w:rsidR="00A21EB4" w:rsidRPr="00091E2E" w:rsidRDefault="00A21EB4" w:rsidP="00A21EB4">
            <w:pPr>
              <w:ind w:left="132"/>
              <w:jc w:val="both"/>
            </w:pPr>
            <w:r w:rsidRPr="00091E2E">
              <w:t>18 м2 - при списочной численности от 151 до 300 работающих.</w:t>
            </w:r>
          </w:p>
          <w:p w14:paraId="2E6A5B43" w14:textId="77777777" w:rsidR="00A21EB4" w:rsidRPr="00091E2E" w:rsidRDefault="00A21EB4" w:rsidP="00A21EB4">
            <w:pPr>
              <w:ind w:left="132"/>
              <w:jc w:val="both"/>
            </w:pPr>
            <w:r w:rsidRPr="00091E2E">
              <w:t>Минимальные отступы от границ земельных участков до объектов вспомогательного назначения:</w:t>
            </w:r>
          </w:p>
          <w:p w14:paraId="413BE65E" w14:textId="77777777" w:rsidR="00A21EB4" w:rsidRPr="00091E2E" w:rsidRDefault="00A21EB4" w:rsidP="00A21EB4">
            <w:pPr>
              <w:ind w:left="132"/>
              <w:jc w:val="both"/>
            </w:pPr>
            <w:r w:rsidRPr="00091E2E">
              <w:t>от красной линии – 5 м; от иных границ – 1 м.</w:t>
            </w:r>
          </w:p>
        </w:tc>
        <w:tc>
          <w:tcPr>
            <w:tcW w:w="3686" w:type="dxa"/>
            <w:vMerge w:val="restart"/>
            <w:tcBorders>
              <w:top w:val="single" w:sz="4" w:space="0" w:color="000000"/>
              <w:left w:val="single" w:sz="4" w:space="0" w:color="auto"/>
              <w:right w:val="single" w:sz="4" w:space="0" w:color="000000"/>
            </w:tcBorders>
          </w:tcPr>
          <w:p w14:paraId="32017F00" w14:textId="77777777" w:rsidR="00A21EB4" w:rsidRPr="00091E2E" w:rsidRDefault="00A21EB4" w:rsidP="00A21EB4">
            <w:pPr>
              <w:tabs>
                <w:tab w:val="left" w:pos="3071"/>
              </w:tabs>
              <w:ind w:left="143" w:right="142" w:hanging="11"/>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7E71F2DF" w14:textId="77777777" w:rsidR="00A21EB4" w:rsidRPr="00091E2E" w:rsidRDefault="00A21EB4" w:rsidP="00A21EB4">
            <w:pPr>
              <w:tabs>
                <w:tab w:val="left" w:pos="3071"/>
              </w:tabs>
              <w:ind w:left="143" w:right="142" w:hanging="11"/>
              <w:jc w:val="both"/>
            </w:pPr>
          </w:p>
          <w:p w14:paraId="747F46FA" w14:textId="77777777" w:rsidR="00A21EB4" w:rsidRPr="00091E2E" w:rsidRDefault="00A21EB4" w:rsidP="00A21EB4">
            <w:pPr>
              <w:tabs>
                <w:tab w:val="left" w:pos="3071"/>
              </w:tabs>
              <w:ind w:left="143" w:right="142" w:hanging="11"/>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51D2C94C" w14:textId="77777777" w:rsidR="00A21EB4" w:rsidRPr="00091E2E" w:rsidRDefault="00A21EB4" w:rsidP="00A21EB4">
            <w:pPr>
              <w:ind w:left="132" w:right="102" w:hanging="11"/>
              <w:jc w:val="both"/>
            </w:pPr>
            <w:r w:rsidRPr="00091E2E">
              <w:rPr>
                <w:rFonts w:eastAsia="SimSun"/>
                <w:lang w:eastAsia="zh-CN" w:bidi="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2C5923" w:rsidRPr="00091E2E" w14:paraId="2C06CF97" w14:textId="77777777" w:rsidTr="00A21EB4">
        <w:trPr>
          <w:trHeight w:val="275"/>
        </w:trPr>
        <w:tc>
          <w:tcPr>
            <w:tcW w:w="5557" w:type="dxa"/>
            <w:tcBorders>
              <w:top w:val="single" w:sz="4" w:space="0" w:color="auto"/>
              <w:left w:val="single" w:sz="4" w:space="0" w:color="000000"/>
              <w:bottom w:val="single" w:sz="4" w:space="0" w:color="000000"/>
              <w:right w:val="nil"/>
            </w:tcBorders>
          </w:tcPr>
          <w:p w14:paraId="6337A0E9" w14:textId="77777777" w:rsidR="00A21EB4" w:rsidRPr="00091E2E" w:rsidRDefault="00A21EB4" w:rsidP="00A21EB4">
            <w:pPr>
              <w:autoSpaceDN w:val="0"/>
              <w:ind w:left="161" w:right="131"/>
              <w:jc w:val="both"/>
              <w:rPr>
                <w:rFonts w:eastAsia="SimSun"/>
                <w:lang w:eastAsia="zh-CN" w:bidi="ru-RU"/>
              </w:rPr>
            </w:pPr>
            <w:r w:rsidRPr="00091E2E">
              <w:rPr>
                <w:rFonts w:eastAsia="SimSun"/>
                <w:lang w:eastAsia="zh-CN" w:bidi="ru-RU"/>
              </w:rPr>
              <w:t>Гостевые автостоянки для парковки легковых автомобилей посетителей.</w:t>
            </w:r>
          </w:p>
        </w:tc>
        <w:tc>
          <w:tcPr>
            <w:tcW w:w="5670" w:type="dxa"/>
            <w:tcBorders>
              <w:top w:val="single" w:sz="4" w:space="0" w:color="auto"/>
              <w:left w:val="single" w:sz="4" w:space="0" w:color="000000"/>
              <w:bottom w:val="single" w:sz="4" w:space="0" w:color="000000"/>
              <w:right w:val="single" w:sz="4" w:space="0" w:color="auto"/>
            </w:tcBorders>
          </w:tcPr>
          <w:p w14:paraId="6824E395" w14:textId="77777777" w:rsidR="00A21EB4" w:rsidRPr="00091E2E" w:rsidRDefault="00A21EB4" w:rsidP="00A21EB4">
            <w:pPr>
              <w:widowControl/>
              <w:suppressAutoHyphens w:val="0"/>
              <w:overflowPunct/>
              <w:autoSpaceDN w:val="0"/>
              <w:adjustRightInd w:val="0"/>
              <w:ind w:left="132" w:right="132"/>
              <w:jc w:val="both"/>
              <w:rPr>
                <w:lang w:eastAsia="ru-RU"/>
              </w:rPr>
            </w:pPr>
            <w:r w:rsidRPr="00091E2E">
              <w:rPr>
                <w:lang w:eastAsia="ru-RU"/>
              </w:rPr>
              <w:t>Нормативное количество парковочных мест определяется по таблице 1 ст. 42 Правил.</w:t>
            </w:r>
          </w:p>
          <w:p w14:paraId="6A3BBC45" w14:textId="77777777" w:rsidR="00A21EB4" w:rsidRPr="00091E2E" w:rsidRDefault="00A21EB4" w:rsidP="00A21EB4">
            <w:pPr>
              <w:autoSpaceDN w:val="0"/>
              <w:adjustRightInd w:val="0"/>
              <w:ind w:left="132" w:right="132"/>
              <w:jc w:val="both"/>
              <w:rPr>
                <w:rFonts w:eastAsia="SimSun"/>
                <w:lang w:eastAsia="zh-CN" w:bidi="ru-RU"/>
              </w:rPr>
            </w:pPr>
            <w:r w:rsidRPr="00091E2E">
              <w:rPr>
                <w:lang w:eastAsia="ru-RU"/>
              </w:rPr>
              <w:t>Расстояние от объектов капитального строительства принимать по таблице 2 ст. 42 Правил.</w:t>
            </w:r>
          </w:p>
        </w:tc>
        <w:tc>
          <w:tcPr>
            <w:tcW w:w="3686" w:type="dxa"/>
            <w:vMerge/>
            <w:tcBorders>
              <w:top w:val="single" w:sz="4" w:space="0" w:color="000000"/>
              <w:left w:val="single" w:sz="4" w:space="0" w:color="auto"/>
              <w:right w:val="single" w:sz="4" w:space="0" w:color="000000"/>
            </w:tcBorders>
          </w:tcPr>
          <w:p w14:paraId="10B2878C" w14:textId="77777777" w:rsidR="00A21EB4" w:rsidRPr="00091E2E" w:rsidRDefault="00A21EB4" w:rsidP="00A21EB4">
            <w:pPr>
              <w:tabs>
                <w:tab w:val="left" w:pos="3071"/>
              </w:tabs>
              <w:ind w:left="143" w:right="142" w:firstLine="195"/>
              <w:jc w:val="both"/>
              <w:rPr>
                <w:shd w:val="clear" w:color="auto" w:fill="FFFFFF"/>
              </w:rPr>
            </w:pPr>
          </w:p>
        </w:tc>
      </w:tr>
      <w:tr w:rsidR="002C5923" w:rsidRPr="00091E2E" w14:paraId="5CBD1480" w14:textId="77777777" w:rsidTr="00A21EB4">
        <w:trPr>
          <w:trHeight w:val="786"/>
        </w:trPr>
        <w:tc>
          <w:tcPr>
            <w:tcW w:w="5557" w:type="dxa"/>
            <w:tcBorders>
              <w:top w:val="single" w:sz="4" w:space="0" w:color="000000"/>
              <w:left w:val="single" w:sz="4" w:space="0" w:color="000000"/>
              <w:bottom w:val="single" w:sz="4" w:space="0" w:color="auto"/>
              <w:right w:val="nil"/>
            </w:tcBorders>
            <w:hideMark/>
          </w:tcPr>
          <w:p w14:paraId="1C56A382" w14:textId="77777777" w:rsidR="00A21EB4" w:rsidRPr="00091E2E" w:rsidRDefault="00A21EB4" w:rsidP="00A21EB4">
            <w:pPr>
              <w:snapToGrid w:val="0"/>
              <w:ind w:left="161"/>
            </w:pPr>
            <w:r w:rsidRPr="00091E2E">
              <w:t>Площадки для мусоросборников</w:t>
            </w:r>
          </w:p>
        </w:tc>
        <w:tc>
          <w:tcPr>
            <w:tcW w:w="5670" w:type="dxa"/>
            <w:tcBorders>
              <w:top w:val="single" w:sz="4" w:space="0" w:color="000000"/>
              <w:left w:val="single" w:sz="4" w:space="0" w:color="000000"/>
              <w:bottom w:val="single" w:sz="4" w:space="0" w:color="auto"/>
              <w:right w:val="single" w:sz="4" w:space="0" w:color="auto"/>
            </w:tcBorders>
            <w:hideMark/>
          </w:tcPr>
          <w:p w14:paraId="42CB68ED" w14:textId="77777777" w:rsidR="00A21EB4" w:rsidRPr="00091E2E" w:rsidRDefault="00A21EB4" w:rsidP="00A21EB4">
            <w:pPr>
              <w:snapToGrid w:val="0"/>
              <w:ind w:left="132" w:right="131"/>
              <w:jc w:val="both"/>
            </w:pPr>
            <w:r w:rsidRPr="00091E2E">
              <w:t>Расстояние от площадок для мусоросборников до производственных и вспомогательных помещений не менее - 30 м.</w:t>
            </w:r>
          </w:p>
        </w:tc>
        <w:tc>
          <w:tcPr>
            <w:tcW w:w="3686" w:type="dxa"/>
            <w:vMerge/>
            <w:tcBorders>
              <w:left w:val="single" w:sz="4" w:space="0" w:color="auto"/>
              <w:right w:val="single" w:sz="4" w:space="0" w:color="000000"/>
            </w:tcBorders>
          </w:tcPr>
          <w:p w14:paraId="10851681" w14:textId="77777777" w:rsidR="00A21EB4" w:rsidRPr="00091E2E" w:rsidRDefault="00A21EB4" w:rsidP="00A21EB4">
            <w:pPr>
              <w:snapToGrid w:val="0"/>
              <w:ind w:firstLine="426"/>
            </w:pPr>
          </w:p>
        </w:tc>
      </w:tr>
      <w:tr w:rsidR="002C5923" w:rsidRPr="00091E2E" w14:paraId="62A41CDD" w14:textId="77777777" w:rsidTr="00A21EB4">
        <w:trPr>
          <w:trHeight w:val="1146"/>
        </w:trPr>
        <w:tc>
          <w:tcPr>
            <w:tcW w:w="5557" w:type="dxa"/>
            <w:tcBorders>
              <w:top w:val="single" w:sz="4" w:space="0" w:color="auto"/>
              <w:left w:val="single" w:sz="4" w:space="0" w:color="000000"/>
              <w:bottom w:val="single" w:sz="4" w:space="0" w:color="auto"/>
              <w:right w:val="nil"/>
            </w:tcBorders>
          </w:tcPr>
          <w:p w14:paraId="5CC850D5" w14:textId="77777777" w:rsidR="00A21EB4" w:rsidRPr="00091E2E" w:rsidRDefault="00A21EB4" w:rsidP="00A21EB4">
            <w:pPr>
              <w:snapToGrid w:val="0"/>
              <w:ind w:firstLine="161"/>
            </w:pPr>
            <w:r w:rsidRPr="00091E2E">
              <w:t>Площадки для сбора твердых бытовых отходов.</w:t>
            </w:r>
          </w:p>
        </w:tc>
        <w:tc>
          <w:tcPr>
            <w:tcW w:w="5670" w:type="dxa"/>
            <w:tcBorders>
              <w:top w:val="single" w:sz="4" w:space="0" w:color="auto"/>
              <w:left w:val="single" w:sz="4" w:space="0" w:color="000000"/>
              <w:bottom w:val="single" w:sz="4" w:space="0" w:color="auto"/>
              <w:right w:val="single" w:sz="4" w:space="0" w:color="auto"/>
            </w:tcBorders>
          </w:tcPr>
          <w:p w14:paraId="0BD1EF85" w14:textId="77777777" w:rsidR="00A21EB4" w:rsidRPr="00091E2E" w:rsidRDefault="00A21EB4" w:rsidP="00A21EB4">
            <w:pPr>
              <w:snapToGrid w:val="0"/>
              <w:ind w:left="132" w:right="132"/>
              <w:jc w:val="both"/>
            </w:pPr>
            <w:r w:rsidRPr="00091E2E">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0FDE89A0" w14:textId="77777777" w:rsidR="00A21EB4" w:rsidRPr="00091E2E" w:rsidRDefault="00A21EB4" w:rsidP="00A21EB4">
            <w:pPr>
              <w:snapToGrid w:val="0"/>
              <w:ind w:left="132" w:right="132"/>
              <w:jc w:val="both"/>
            </w:pPr>
            <w:r w:rsidRPr="00091E2E">
              <w:t>Общее количество контейнеров не более 5 шт.</w:t>
            </w:r>
          </w:p>
        </w:tc>
        <w:tc>
          <w:tcPr>
            <w:tcW w:w="3686" w:type="dxa"/>
            <w:vMerge/>
            <w:tcBorders>
              <w:left w:val="single" w:sz="4" w:space="0" w:color="auto"/>
              <w:right w:val="single" w:sz="4" w:space="0" w:color="000000"/>
            </w:tcBorders>
          </w:tcPr>
          <w:p w14:paraId="67527D77" w14:textId="77777777" w:rsidR="00A21EB4" w:rsidRPr="00091E2E" w:rsidRDefault="00A21EB4" w:rsidP="00A21EB4">
            <w:pPr>
              <w:snapToGrid w:val="0"/>
              <w:ind w:firstLine="426"/>
            </w:pPr>
          </w:p>
        </w:tc>
      </w:tr>
      <w:tr w:rsidR="002C5923" w:rsidRPr="00091E2E" w14:paraId="11710B03" w14:textId="77777777" w:rsidTr="00A21EB4">
        <w:trPr>
          <w:trHeight w:val="620"/>
        </w:trPr>
        <w:tc>
          <w:tcPr>
            <w:tcW w:w="5557" w:type="dxa"/>
            <w:tcBorders>
              <w:top w:val="single" w:sz="4" w:space="0" w:color="auto"/>
              <w:left w:val="single" w:sz="4" w:space="0" w:color="000000"/>
              <w:bottom w:val="single" w:sz="4" w:space="0" w:color="000000"/>
              <w:right w:val="nil"/>
            </w:tcBorders>
          </w:tcPr>
          <w:p w14:paraId="4CF433EF" w14:textId="77777777" w:rsidR="00A21EB4" w:rsidRPr="00091E2E" w:rsidRDefault="00A21EB4" w:rsidP="00A21EB4">
            <w:pPr>
              <w:autoSpaceDN w:val="0"/>
              <w:ind w:left="161"/>
              <w:jc w:val="both"/>
              <w:rPr>
                <w:rFonts w:eastAsia="SimSun"/>
                <w:lang w:eastAsia="zh-CN" w:bidi="ru-RU"/>
              </w:rPr>
            </w:pPr>
            <w:r w:rsidRPr="00091E2E">
              <w:rPr>
                <w:rFonts w:eastAsia="SimSun"/>
                <w:lang w:eastAsia="zh-CN" w:bidi="ru-RU"/>
              </w:rPr>
              <w:t>Площадки для складирования и (или) разгрузки товаров</w:t>
            </w:r>
          </w:p>
        </w:tc>
        <w:tc>
          <w:tcPr>
            <w:tcW w:w="5670" w:type="dxa"/>
            <w:tcBorders>
              <w:top w:val="single" w:sz="4" w:space="0" w:color="auto"/>
              <w:left w:val="single" w:sz="4" w:space="0" w:color="000000"/>
              <w:bottom w:val="single" w:sz="4" w:space="0" w:color="000000"/>
              <w:right w:val="single" w:sz="4" w:space="0" w:color="auto"/>
            </w:tcBorders>
          </w:tcPr>
          <w:p w14:paraId="4F793602" w14:textId="77777777" w:rsidR="00A21EB4" w:rsidRPr="00091E2E" w:rsidRDefault="00A21EB4" w:rsidP="00A21EB4">
            <w:pPr>
              <w:autoSpaceDN w:val="0"/>
              <w:adjustRightInd w:val="0"/>
              <w:ind w:left="132" w:right="132"/>
              <w:jc w:val="both"/>
              <w:rPr>
                <w:lang w:eastAsia="ru-RU"/>
              </w:rPr>
            </w:pPr>
            <w:r w:rsidRPr="00091E2E">
              <w:rPr>
                <w:rFonts w:eastAsia="SimSun"/>
                <w:lang w:eastAsia="zh-CN" w:bidi="ru-RU"/>
              </w:rPr>
              <w:t>Площадки для складирования и (или) разгрузки товаров размещать в пределах отведенного участка</w:t>
            </w:r>
          </w:p>
        </w:tc>
        <w:tc>
          <w:tcPr>
            <w:tcW w:w="3686" w:type="dxa"/>
            <w:vMerge/>
            <w:tcBorders>
              <w:left w:val="single" w:sz="4" w:space="0" w:color="auto"/>
              <w:bottom w:val="single" w:sz="4" w:space="0" w:color="000000"/>
              <w:right w:val="single" w:sz="4" w:space="0" w:color="000000"/>
            </w:tcBorders>
          </w:tcPr>
          <w:p w14:paraId="7819D0ED" w14:textId="77777777" w:rsidR="00A21EB4" w:rsidRPr="00091E2E" w:rsidRDefault="00A21EB4" w:rsidP="00A21EB4">
            <w:pPr>
              <w:snapToGrid w:val="0"/>
              <w:ind w:firstLine="426"/>
            </w:pPr>
          </w:p>
        </w:tc>
      </w:tr>
    </w:tbl>
    <w:p w14:paraId="38C02FC2" w14:textId="77777777" w:rsidR="00A21EB4" w:rsidRPr="00091E2E" w:rsidRDefault="00A21EB4" w:rsidP="00A21EB4">
      <w:pPr>
        <w:ind w:firstLine="567"/>
        <w:rPr>
          <w:shd w:val="clear" w:color="auto" w:fill="FFFFFF"/>
        </w:rPr>
      </w:pPr>
      <w:r w:rsidRPr="00091E2E">
        <w:rPr>
          <w:shd w:val="clear" w:color="auto" w:fill="FFFFFF"/>
        </w:rPr>
        <w:t>Примечание:</w:t>
      </w:r>
    </w:p>
    <w:p w14:paraId="3FF4EBC2"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320559DA" w14:textId="77777777" w:rsidR="00A21EB4" w:rsidRPr="00091E2E" w:rsidRDefault="00A21EB4" w:rsidP="00A21EB4">
      <w:pPr>
        <w:ind w:firstLine="567"/>
        <w:jc w:val="both"/>
        <w:rPr>
          <w:shd w:val="clear" w:color="auto" w:fill="FFFFFF"/>
        </w:rPr>
      </w:pPr>
      <w:r w:rsidRPr="00091E2E">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1254DB03" w14:textId="77777777" w:rsidR="00A21EB4" w:rsidRPr="00091E2E" w:rsidRDefault="00A21EB4" w:rsidP="00A21EB4">
      <w:pPr>
        <w:ind w:firstLine="567"/>
        <w:jc w:val="both"/>
        <w:rPr>
          <w:shd w:val="clear" w:color="auto" w:fill="FFFFFF"/>
        </w:rPr>
      </w:pPr>
      <w:r w:rsidRPr="00091E2E">
        <w:rPr>
          <w:shd w:val="clear" w:color="auto" w:fill="FFFFFF"/>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w:t>
      </w:r>
      <w:r w:rsidRPr="00091E2E">
        <w:rPr>
          <w:shd w:val="clear" w:color="auto" w:fill="FFFFFF"/>
        </w:rPr>
        <w:t xml:space="preserve">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5C62BB42" w14:textId="77777777" w:rsidR="00E460EE" w:rsidRPr="00091E2E" w:rsidRDefault="00E460EE" w:rsidP="006C6EE7">
      <w:pPr>
        <w:jc w:val="center"/>
        <w:rPr>
          <w:b/>
          <w:sz w:val="24"/>
          <w:u w:val="single"/>
          <w:shd w:val="clear" w:color="auto" w:fill="FFFFFF"/>
        </w:rPr>
      </w:pPr>
    </w:p>
    <w:p w14:paraId="52B6C385" w14:textId="77777777" w:rsidR="00C4024F" w:rsidRPr="00091E2E" w:rsidRDefault="00A96DE4" w:rsidP="006C6EE7">
      <w:pPr>
        <w:jc w:val="center"/>
        <w:rPr>
          <w:b/>
          <w:sz w:val="24"/>
          <w:u w:val="single"/>
          <w:shd w:val="clear" w:color="auto" w:fill="FFFFFF"/>
        </w:rPr>
      </w:pPr>
      <w:r w:rsidRPr="00091E2E">
        <w:rPr>
          <w:b/>
          <w:sz w:val="24"/>
          <w:u w:val="single"/>
          <w:shd w:val="clear" w:color="auto" w:fill="FFFFFF"/>
        </w:rPr>
        <w:t>П-</w:t>
      </w:r>
      <w:r w:rsidR="00ED5755" w:rsidRPr="00091E2E">
        <w:rPr>
          <w:b/>
          <w:sz w:val="24"/>
          <w:u w:val="single"/>
          <w:shd w:val="clear" w:color="auto" w:fill="FFFFFF"/>
        </w:rPr>
        <w:t>2</w:t>
      </w:r>
      <w:r w:rsidRPr="00091E2E">
        <w:rPr>
          <w:b/>
          <w:sz w:val="24"/>
          <w:u w:val="single"/>
          <w:shd w:val="clear" w:color="auto" w:fill="FFFFFF"/>
        </w:rPr>
        <w:t>.</w:t>
      </w:r>
      <w:r w:rsidR="00C4024F" w:rsidRPr="00091E2E">
        <w:rPr>
          <w:b/>
          <w:sz w:val="24"/>
          <w:u w:val="single"/>
          <w:shd w:val="clear" w:color="auto" w:fill="FFFFFF"/>
        </w:rPr>
        <w:t xml:space="preserve"> Зона </w:t>
      </w:r>
      <w:r w:rsidR="002A5242" w:rsidRPr="00091E2E">
        <w:rPr>
          <w:b/>
          <w:sz w:val="24"/>
          <w:u w:val="single"/>
          <w:shd w:val="clear" w:color="auto" w:fill="FFFFFF"/>
        </w:rPr>
        <w:t>предприятий, производств и</w:t>
      </w:r>
      <w:r w:rsidR="00C4024F" w:rsidRPr="00091E2E">
        <w:rPr>
          <w:b/>
          <w:sz w:val="24"/>
          <w:u w:val="single"/>
          <w:shd w:val="clear" w:color="auto" w:fill="FFFFFF"/>
        </w:rPr>
        <w:t xml:space="preserve"> объектов </w:t>
      </w:r>
      <w:r w:rsidR="00FE28D7" w:rsidRPr="00091E2E">
        <w:rPr>
          <w:b/>
          <w:sz w:val="24"/>
          <w:u w:val="single"/>
          <w:shd w:val="clear" w:color="auto" w:fill="FFFFFF"/>
          <w:lang w:val="en-US"/>
        </w:rPr>
        <w:t>II</w:t>
      </w:r>
      <w:r w:rsidR="00C4024F" w:rsidRPr="00091E2E">
        <w:rPr>
          <w:b/>
          <w:sz w:val="24"/>
          <w:u w:val="single"/>
          <w:shd w:val="clear" w:color="auto" w:fill="FFFFFF"/>
          <w:lang w:val="en-US"/>
        </w:rPr>
        <w:t>I</w:t>
      </w:r>
      <w:r w:rsidR="00ED5755" w:rsidRPr="00091E2E">
        <w:rPr>
          <w:b/>
          <w:sz w:val="24"/>
          <w:u w:val="single"/>
          <w:shd w:val="clear" w:color="auto" w:fill="FFFFFF"/>
        </w:rPr>
        <w:t xml:space="preserve"> класса</w:t>
      </w:r>
      <w:r w:rsidR="00BB627B" w:rsidRPr="00091E2E">
        <w:rPr>
          <w:b/>
          <w:sz w:val="24"/>
          <w:u w:val="single"/>
          <w:shd w:val="clear" w:color="auto" w:fill="FFFFFF"/>
        </w:rPr>
        <w:t xml:space="preserve"> вредности</w:t>
      </w:r>
      <w:r w:rsidR="00EE754F" w:rsidRPr="00091E2E">
        <w:rPr>
          <w:b/>
          <w:sz w:val="24"/>
          <w:u w:val="single"/>
          <w:shd w:val="clear" w:color="auto" w:fill="FFFFFF"/>
        </w:rPr>
        <w:t xml:space="preserve"> СЗЗ - 300 м</w:t>
      </w:r>
    </w:p>
    <w:p w14:paraId="48779869" w14:textId="77777777" w:rsidR="00C4024F" w:rsidRPr="00091E2E" w:rsidRDefault="00C4024F" w:rsidP="00BF2951">
      <w:pPr>
        <w:ind w:firstLine="426"/>
        <w:jc w:val="both"/>
        <w:rPr>
          <w:b/>
          <w:sz w:val="24"/>
          <w:shd w:val="clear" w:color="auto" w:fill="FFFFFF"/>
        </w:rPr>
      </w:pPr>
    </w:p>
    <w:p w14:paraId="2F1EDED8" w14:textId="77777777" w:rsidR="00ED5755" w:rsidRPr="00091E2E" w:rsidRDefault="00ED5755" w:rsidP="00ED5755">
      <w:pPr>
        <w:shd w:val="clear" w:color="auto" w:fill="FFFFFF"/>
        <w:ind w:firstLine="709"/>
        <w:textAlignment w:val="baseline"/>
        <w:rPr>
          <w:sz w:val="22"/>
          <w:szCs w:val="22"/>
        </w:rPr>
      </w:pPr>
      <w:r w:rsidRPr="00091E2E">
        <w:rPr>
          <w:sz w:val="22"/>
          <w:szCs w:val="22"/>
        </w:rPr>
        <w:t>Зона «П-2» выделена для обеспечения правовых условий формирования предприятий, производств и объектов III класса вредности и ниже.</w:t>
      </w:r>
    </w:p>
    <w:p w14:paraId="4E57D11F" w14:textId="77777777" w:rsidR="00ED5755" w:rsidRPr="00091E2E" w:rsidRDefault="00ED5755" w:rsidP="00ED5755">
      <w:pPr>
        <w:shd w:val="clear" w:color="auto" w:fill="FFFFFF"/>
        <w:ind w:firstLine="709"/>
        <w:textAlignment w:val="baseline"/>
        <w:rPr>
          <w:sz w:val="22"/>
          <w:szCs w:val="22"/>
        </w:rPr>
      </w:pPr>
      <w:r w:rsidRPr="00091E2E">
        <w:rPr>
          <w:sz w:val="22"/>
          <w:szCs w:val="22"/>
        </w:rPr>
        <w:lastRenderedPageBreak/>
        <w:t>Допускаются некоторые коммерческие услуги, способствующие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9FE6523" w14:textId="77777777" w:rsidR="00F66440" w:rsidRPr="00091E2E" w:rsidRDefault="00F66440" w:rsidP="00ED5755">
      <w:pPr>
        <w:shd w:val="clear" w:color="auto" w:fill="FFFFFF"/>
        <w:ind w:firstLine="709"/>
        <w:textAlignment w:val="baseline"/>
        <w:rPr>
          <w:sz w:val="22"/>
          <w:szCs w:val="22"/>
        </w:rPr>
      </w:pPr>
    </w:p>
    <w:p w14:paraId="4F7A9F25" w14:textId="77777777" w:rsidR="00F66440" w:rsidRPr="00091E2E" w:rsidRDefault="00F66440" w:rsidP="00F66440">
      <w:pPr>
        <w:shd w:val="clear" w:color="auto" w:fill="FFFFFF"/>
        <w:autoSpaceDE/>
        <w:ind w:firstLine="709"/>
        <w:textAlignment w:val="baseline"/>
        <w:rPr>
          <w:u w:val="single"/>
        </w:rPr>
      </w:pPr>
      <w:r w:rsidRPr="00091E2E">
        <w:rPr>
          <w:u w:val="single"/>
        </w:rPr>
        <w:t>Основные виды разрешенного использования:</w:t>
      </w:r>
    </w:p>
    <w:p w14:paraId="2E382775" w14:textId="77777777" w:rsidR="00F66440" w:rsidRPr="00091E2E" w:rsidRDefault="00F66440" w:rsidP="00F66440">
      <w:pPr>
        <w:shd w:val="clear" w:color="auto" w:fill="FFFFFF"/>
        <w:autoSpaceDE/>
        <w:ind w:firstLine="709"/>
        <w:textAlignment w:val="baseline"/>
      </w:pPr>
      <w:r w:rsidRPr="00091E2E">
        <w:t xml:space="preserve">1. </w:t>
      </w:r>
      <w:r w:rsidRPr="00091E2E">
        <w:rPr>
          <w:rFonts w:eastAsia="SimSun"/>
          <w:lang w:eastAsia="zh-CN" w:bidi="ru-RU"/>
        </w:rPr>
        <w:t>Хранение автотранспорта</w:t>
      </w:r>
      <w:r w:rsidRPr="00091E2E">
        <w:t xml:space="preserve"> (2.7.1);</w:t>
      </w:r>
    </w:p>
    <w:p w14:paraId="3B4E8540" w14:textId="77777777" w:rsidR="00F66440" w:rsidRPr="00091E2E" w:rsidRDefault="00F66440" w:rsidP="00F66440">
      <w:pPr>
        <w:shd w:val="clear" w:color="auto" w:fill="FFFFFF"/>
        <w:autoSpaceDE/>
        <w:ind w:firstLine="709"/>
        <w:textAlignment w:val="baseline"/>
      </w:pPr>
      <w:r w:rsidRPr="00091E2E">
        <w:t>2. Тяжелая промышленность (6.2);</w:t>
      </w:r>
    </w:p>
    <w:p w14:paraId="4E5AC89B" w14:textId="77777777" w:rsidR="00F66440" w:rsidRPr="00091E2E" w:rsidRDefault="00F66440" w:rsidP="00F66440">
      <w:pPr>
        <w:shd w:val="clear" w:color="auto" w:fill="FFFFFF"/>
        <w:autoSpaceDE/>
        <w:ind w:firstLine="709"/>
        <w:textAlignment w:val="baseline"/>
      </w:pPr>
      <w:r w:rsidRPr="00091E2E">
        <w:t>3. Автомобилестроительная промышленность (6.2.1);</w:t>
      </w:r>
    </w:p>
    <w:p w14:paraId="0BCED2C8" w14:textId="77777777" w:rsidR="00F66440" w:rsidRPr="00091E2E" w:rsidRDefault="00F66440" w:rsidP="00F66440">
      <w:pPr>
        <w:shd w:val="clear" w:color="auto" w:fill="FFFFFF"/>
        <w:autoSpaceDE/>
        <w:ind w:firstLine="709"/>
        <w:textAlignment w:val="baseline"/>
      </w:pPr>
      <w:r w:rsidRPr="00091E2E">
        <w:t>4. Легкая промышленность (6.3);</w:t>
      </w:r>
    </w:p>
    <w:p w14:paraId="1878E86C" w14:textId="77777777" w:rsidR="00F66440" w:rsidRPr="00091E2E" w:rsidRDefault="00F66440" w:rsidP="00F66440">
      <w:pPr>
        <w:shd w:val="clear" w:color="auto" w:fill="FFFFFF"/>
        <w:autoSpaceDE/>
        <w:ind w:firstLine="709"/>
        <w:textAlignment w:val="baseline"/>
      </w:pPr>
      <w:r w:rsidRPr="00091E2E">
        <w:t>5. Фармацевтическая промышленность (6.3.1);</w:t>
      </w:r>
    </w:p>
    <w:p w14:paraId="71793FB0" w14:textId="77777777" w:rsidR="00F66440" w:rsidRPr="00091E2E" w:rsidRDefault="00F66440" w:rsidP="00F66440">
      <w:pPr>
        <w:shd w:val="clear" w:color="auto" w:fill="FFFFFF"/>
        <w:autoSpaceDE/>
        <w:ind w:firstLine="709"/>
        <w:textAlignment w:val="baseline"/>
      </w:pPr>
      <w:r w:rsidRPr="00091E2E">
        <w:t>6. Фарфоро-фаянсовая промышленность (6.3.2);</w:t>
      </w:r>
    </w:p>
    <w:p w14:paraId="538D3594" w14:textId="77777777" w:rsidR="00F66440" w:rsidRPr="00091E2E" w:rsidRDefault="00F66440" w:rsidP="00F66440">
      <w:pPr>
        <w:shd w:val="clear" w:color="auto" w:fill="FFFFFF"/>
        <w:autoSpaceDE/>
        <w:ind w:firstLine="709"/>
        <w:textAlignment w:val="baseline"/>
      </w:pPr>
      <w:r w:rsidRPr="00091E2E">
        <w:t>7. Электронная промышленность (6.3.3);</w:t>
      </w:r>
    </w:p>
    <w:p w14:paraId="6B4D454E" w14:textId="77777777" w:rsidR="00F66440" w:rsidRPr="00091E2E" w:rsidRDefault="00F66440" w:rsidP="00F66440">
      <w:pPr>
        <w:shd w:val="clear" w:color="auto" w:fill="FFFFFF"/>
        <w:autoSpaceDE/>
        <w:ind w:firstLine="709"/>
        <w:textAlignment w:val="baseline"/>
      </w:pPr>
      <w:r w:rsidRPr="00091E2E">
        <w:t>8. Ювелирная промышленность (6.3.4);</w:t>
      </w:r>
    </w:p>
    <w:p w14:paraId="0E68B9AD" w14:textId="77777777" w:rsidR="00F66440" w:rsidRPr="00091E2E" w:rsidRDefault="00F66440" w:rsidP="00F66440">
      <w:pPr>
        <w:shd w:val="clear" w:color="auto" w:fill="FFFFFF"/>
        <w:autoSpaceDE/>
        <w:ind w:firstLine="709"/>
        <w:textAlignment w:val="baseline"/>
      </w:pPr>
      <w:r w:rsidRPr="00091E2E">
        <w:t>9. Целлюлозно-бумажная промышленность (6.11);</w:t>
      </w:r>
    </w:p>
    <w:p w14:paraId="62A7CA88" w14:textId="77777777" w:rsidR="00F66440" w:rsidRPr="00091E2E" w:rsidRDefault="00F66440" w:rsidP="00F66440">
      <w:pPr>
        <w:shd w:val="clear" w:color="auto" w:fill="FFFFFF"/>
        <w:autoSpaceDE/>
        <w:ind w:firstLine="709"/>
        <w:textAlignment w:val="baseline"/>
      </w:pPr>
      <w:r w:rsidRPr="00091E2E">
        <w:t>10. Строительная промышленность (6.6);</w:t>
      </w:r>
    </w:p>
    <w:p w14:paraId="5A11B572" w14:textId="77777777" w:rsidR="00F66440" w:rsidRPr="00091E2E" w:rsidRDefault="00F66440" w:rsidP="00F66440">
      <w:pPr>
        <w:shd w:val="clear" w:color="auto" w:fill="FFFFFF"/>
        <w:autoSpaceDE/>
        <w:ind w:firstLine="709"/>
        <w:textAlignment w:val="baseline"/>
      </w:pPr>
      <w:r w:rsidRPr="00091E2E">
        <w:t>11. Энергетика (6.7);</w:t>
      </w:r>
    </w:p>
    <w:p w14:paraId="746AC1C9" w14:textId="77777777" w:rsidR="00F66440" w:rsidRPr="00091E2E" w:rsidRDefault="00F66440" w:rsidP="00F66440">
      <w:pPr>
        <w:shd w:val="clear" w:color="auto" w:fill="FFFFFF"/>
        <w:autoSpaceDE/>
        <w:ind w:firstLine="709"/>
        <w:textAlignment w:val="baseline"/>
      </w:pPr>
      <w:r w:rsidRPr="00091E2E">
        <w:t>12. Связь (6.8);</w:t>
      </w:r>
    </w:p>
    <w:p w14:paraId="3E992106" w14:textId="77777777" w:rsidR="00F66440" w:rsidRPr="00091E2E" w:rsidRDefault="00F66440" w:rsidP="00F66440">
      <w:pPr>
        <w:shd w:val="clear" w:color="auto" w:fill="FFFFFF"/>
        <w:autoSpaceDE/>
        <w:ind w:firstLine="709"/>
        <w:textAlignment w:val="baseline"/>
      </w:pPr>
      <w:r w:rsidRPr="00091E2E">
        <w:t>13. Склад (6.9);</w:t>
      </w:r>
    </w:p>
    <w:p w14:paraId="1394B754" w14:textId="77777777" w:rsidR="00F66440" w:rsidRPr="00091E2E" w:rsidRDefault="00F66440" w:rsidP="00F66440">
      <w:pPr>
        <w:shd w:val="clear" w:color="auto" w:fill="FFFFFF"/>
        <w:autoSpaceDE/>
        <w:ind w:firstLine="709"/>
        <w:textAlignment w:val="baseline"/>
      </w:pPr>
      <w:r w:rsidRPr="00091E2E">
        <w:t>14. Складские площадки (6.9.1);</w:t>
      </w:r>
    </w:p>
    <w:p w14:paraId="4B49C451" w14:textId="77777777" w:rsidR="00F66440" w:rsidRPr="00091E2E" w:rsidRDefault="00F66440" w:rsidP="00F66440">
      <w:pPr>
        <w:shd w:val="clear" w:color="auto" w:fill="FFFFFF"/>
        <w:autoSpaceDE/>
        <w:ind w:firstLine="709"/>
        <w:textAlignment w:val="baseline"/>
      </w:pPr>
      <w:r w:rsidRPr="00091E2E">
        <w:t>15. Научно-производственная деятельность (6.12);</w:t>
      </w:r>
    </w:p>
    <w:p w14:paraId="67FD371B" w14:textId="77777777" w:rsidR="00F66440" w:rsidRPr="00091E2E" w:rsidRDefault="00F66440" w:rsidP="00F66440">
      <w:pPr>
        <w:shd w:val="clear" w:color="auto" w:fill="FFFFFF"/>
        <w:autoSpaceDE/>
        <w:ind w:firstLine="709"/>
        <w:textAlignment w:val="baseline"/>
      </w:pPr>
      <w:r w:rsidRPr="00091E2E">
        <w:t>16. Предоставление коммунальных услуг (3.1.1);</w:t>
      </w:r>
    </w:p>
    <w:p w14:paraId="78380549" w14:textId="77777777" w:rsidR="00F66440" w:rsidRPr="00091E2E" w:rsidRDefault="00F66440" w:rsidP="00F66440">
      <w:pPr>
        <w:shd w:val="clear" w:color="auto" w:fill="FFFFFF"/>
        <w:autoSpaceDE/>
        <w:ind w:firstLine="709"/>
        <w:textAlignment w:val="baseline"/>
      </w:pPr>
      <w:r w:rsidRPr="00091E2E">
        <w:t>17. Служебные гаражи (4.9);</w:t>
      </w:r>
    </w:p>
    <w:p w14:paraId="182FB2BD" w14:textId="77777777" w:rsidR="00F66440" w:rsidRPr="00091E2E" w:rsidRDefault="00F66440" w:rsidP="00F66440">
      <w:pPr>
        <w:shd w:val="clear" w:color="auto" w:fill="FFFFFF"/>
        <w:autoSpaceDE/>
        <w:ind w:firstLine="709"/>
        <w:textAlignment w:val="baseline"/>
      </w:pPr>
      <w:r w:rsidRPr="00091E2E">
        <w:t>18. Заправка транспортных средств (4.9.1.1);</w:t>
      </w:r>
    </w:p>
    <w:p w14:paraId="78E8C1D1" w14:textId="77777777" w:rsidR="00F66440" w:rsidRPr="00091E2E" w:rsidRDefault="00F66440" w:rsidP="00F66440">
      <w:pPr>
        <w:shd w:val="clear" w:color="auto" w:fill="FFFFFF"/>
        <w:autoSpaceDE/>
        <w:ind w:firstLine="709"/>
        <w:textAlignment w:val="baseline"/>
      </w:pPr>
      <w:r w:rsidRPr="00091E2E">
        <w:t>19. Стоянка транспортных средств (4.9.2);</w:t>
      </w:r>
    </w:p>
    <w:p w14:paraId="146061DE" w14:textId="77777777" w:rsidR="00F66440" w:rsidRPr="00091E2E" w:rsidRDefault="00F66440" w:rsidP="00F66440">
      <w:pPr>
        <w:shd w:val="clear" w:color="auto" w:fill="FFFFFF"/>
        <w:autoSpaceDE/>
        <w:ind w:firstLine="709"/>
        <w:textAlignment w:val="baseline"/>
      </w:pPr>
      <w:r w:rsidRPr="00091E2E">
        <w:t>20. Железнодорожные пути (7.1.1);</w:t>
      </w:r>
    </w:p>
    <w:p w14:paraId="50974DB3" w14:textId="77777777" w:rsidR="00F66440" w:rsidRPr="00091E2E" w:rsidRDefault="00F66440" w:rsidP="00F66440">
      <w:pPr>
        <w:shd w:val="clear" w:color="auto" w:fill="FFFFFF"/>
        <w:autoSpaceDE/>
        <w:ind w:firstLine="709"/>
        <w:textAlignment w:val="baseline"/>
      </w:pPr>
      <w:r w:rsidRPr="00091E2E">
        <w:t>21. Обслуживание железнодорожных перевозок (7.1.2);</w:t>
      </w:r>
    </w:p>
    <w:p w14:paraId="578CB3E0" w14:textId="77777777" w:rsidR="00F66440" w:rsidRPr="00091E2E" w:rsidRDefault="009B32FC" w:rsidP="00F66440">
      <w:pPr>
        <w:shd w:val="clear" w:color="auto" w:fill="FFFFFF"/>
        <w:autoSpaceDE/>
        <w:ind w:firstLine="709"/>
        <w:textAlignment w:val="baseline"/>
      </w:pPr>
      <w:r w:rsidRPr="00091E2E">
        <w:t>22. Обеспечение внутреннего правопорядка (8.3);</w:t>
      </w:r>
    </w:p>
    <w:p w14:paraId="4BDD8F23" w14:textId="77777777" w:rsidR="00F66440" w:rsidRPr="00091E2E" w:rsidRDefault="00F66440" w:rsidP="00F66440">
      <w:pPr>
        <w:shd w:val="clear" w:color="auto" w:fill="FFFFFF"/>
        <w:autoSpaceDE/>
        <w:ind w:firstLine="709"/>
        <w:textAlignment w:val="baseline"/>
      </w:pPr>
      <w:r w:rsidRPr="00091E2E">
        <w:t>2</w:t>
      </w:r>
      <w:r w:rsidR="009B32FC" w:rsidRPr="00091E2E">
        <w:t>3</w:t>
      </w:r>
      <w:r w:rsidRPr="00091E2E">
        <w:t>. Недропользование (6.1);</w:t>
      </w:r>
    </w:p>
    <w:p w14:paraId="0DC907BC" w14:textId="77777777" w:rsidR="00F66440" w:rsidRPr="00091E2E" w:rsidRDefault="00F66440" w:rsidP="00F66440">
      <w:pPr>
        <w:shd w:val="clear" w:color="auto" w:fill="FFFFFF"/>
        <w:autoSpaceDE/>
        <w:ind w:firstLine="709"/>
        <w:textAlignment w:val="baseline"/>
      </w:pPr>
      <w:r w:rsidRPr="00091E2E">
        <w:t>2</w:t>
      </w:r>
      <w:r w:rsidR="009B32FC" w:rsidRPr="00091E2E">
        <w:t>4</w:t>
      </w:r>
      <w:r w:rsidRPr="00091E2E">
        <w:t>. Историко-культурная деятельность (9.3);</w:t>
      </w:r>
    </w:p>
    <w:p w14:paraId="743A7EDA" w14:textId="77777777" w:rsidR="00F66440" w:rsidRPr="00091E2E" w:rsidRDefault="00F66440" w:rsidP="00F66440">
      <w:pPr>
        <w:shd w:val="clear" w:color="auto" w:fill="FFFFFF"/>
        <w:autoSpaceDE/>
        <w:ind w:firstLine="709"/>
        <w:textAlignment w:val="baseline"/>
      </w:pPr>
      <w:r w:rsidRPr="00091E2E">
        <w:t>2</w:t>
      </w:r>
      <w:r w:rsidR="009B32FC" w:rsidRPr="00091E2E">
        <w:t>5</w:t>
      </w:r>
      <w:r w:rsidRPr="00091E2E">
        <w:t>. Земельные участки (территории) общего пользования (12.0);</w:t>
      </w:r>
    </w:p>
    <w:p w14:paraId="03215CF2" w14:textId="77777777" w:rsidR="00F66440" w:rsidRPr="00091E2E" w:rsidRDefault="00F66440" w:rsidP="00F66440">
      <w:pPr>
        <w:shd w:val="clear" w:color="auto" w:fill="FFFFFF"/>
        <w:autoSpaceDE/>
        <w:ind w:firstLine="709"/>
        <w:textAlignment w:val="baseline"/>
        <w:rPr>
          <w:lang w:eastAsia="en-US"/>
        </w:rPr>
      </w:pPr>
      <w:r w:rsidRPr="00091E2E">
        <w:t>2</w:t>
      </w:r>
      <w:r w:rsidR="009B32FC" w:rsidRPr="00091E2E">
        <w:t>6</w:t>
      </w:r>
      <w:r w:rsidRPr="00091E2E">
        <w:t xml:space="preserve">. </w:t>
      </w:r>
      <w:r w:rsidRPr="00091E2E">
        <w:rPr>
          <w:lang w:eastAsia="en-US"/>
        </w:rPr>
        <w:t>Благоустройство территории (12.0.2);</w:t>
      </w:r>
    </w:p>
    <w:p w14:paraId="31F76B2F" w14:textId="77777777" w:rsidR="00F66440" w:rsidRPr="00091E2E" w:rsidRDefault="00F66440" w:rsidP="00F66440">
      <w:pPr>
        <w:shd w:val="clear" w:color="auto" w:fill="FFFFFF"/>
        <w:autoSpaceDE/>
        <w:ind w:firstLine="709"/>
        <w:textAlignment w:val="baseline"/>
      </w:pPr>
      <w:r w:rsidRPr="00091E2E">
        <w:t>2</w:t>
      </w:r>
      <w:r w:rsidR="009B32FC" w:rsidRPr="00091E2E">
        <w:t>7</w:t>
      </w:r>
      <w:r w:rsidRPr="00091E2E">
        <w:t xml:space="preserve">. </w:t>
      </w:r>
      <w:r w:rsidRPr="00091E2E">
        <w:rPr>
          <w:lang w:eastAsia="en-US"/>
        </w:rPr>
        <w:t>Улично-дорожная сеть (12.0.1).</w:t>
      </w:r>
    </w:p>
    <w:p w14:paraId="7BD7B78D" w14:textId="77777777" w:rsidR="00F66440" w:rsidRPr="00091E2E" w:rsidRDefault="00F66440" w:rsidP="00F66440">
      <w:pPr>
        <w:shd w:val="clear" w:color="auto" w:fill="FFFFFF"/>
        <w:autoSpaceDE/>
        <w:ind w:firstLine="709"/>
        <w:textAlignment w:val="baseline"/>
        <w:rPr>
          <w:lang w:eastAsia="en-US"/>
        </w:rPr>
      </w:pPr>
    </w:p>
    <w:p w14:paraId="1DA98606" w14:textId="77777777" w:rsidR="00F66440" w:rsidRPr="00091E2E" w:rsidRDefault="00F66440" w:rsidP="00F66440">
      <w:pPr>
        <w:shd w:val="clear" w:color="auto" w:fill="FFFFFF"/>
        <w:autoSpaceDE/>
        <w:ind w:firstLine="709"/>
        <w:textAlignment w:val="baseline"/>
        <w:rPr>
          <w:u w:val="single"/>
        </w:rPr>
      </w:pPr>
      <w:r w:rsidRPr="00091E2E">
        <w:rPr>
          <w:u w:val="single"/>
        </w:rPr>
        <w:t>Условно-разрешенные виды использования:</w:t>
      </w:r>
    </w:p>
    <w:p w14:paraId="0B8759F1" w14:textId="77777777" w:rsidR="00F66440" w:rsidRPr="00091E2E" w:rsidRDefault="00F66440" w:rsidP="00F66440">
      <w:pPr>
        <w:shd w:val="clear" w:color="auto" w:fill="FFFFFF"/>
        <w:autoSpaceDE/>
        <w:ind w:firstLine="709"/>
        <w:textAlignment w:val="baseline"/>
      </w:pPr>
      <w:r w:rsidRPr="00091E2E">
        <w:t xml:space="preserve">1. </w:t>
      </w:r>
      <w:r w:rsidR="009B32FC" w:rsidRPr="00091E2E">
        <w:t>Автомобильные мойки (4.9.1.3);</w:t>
      </w:r>
    </w:p>
    <w:p w14:paraId="62922A25" w14:textId="77777777" w:rsidR="009B32FC" w:rsidRPr="00091E2E" w:rsidRDefault="009B32FC" w:rsidP="00F66440">
      <w:pPr>
        <w:shd w:val="clear" w:color="auto" w:fill="FFFFFF"/>
        <w:autoSpaceDE/>
        <w:ind w:firstLine="709"/>
        <w:textAlignment w:val="baseline"/>
      </w:pPr>
      <w:r w:rsidRPr="00091E2E">
        <w:t>2. Ремонт автомобилей (4.9.1.4);</w:t>
      </w:r>
    </w:p>
    <w:p w14:paraId="1C67C51B" w14:textId="77777777" w:rsidR="00F66440" w:rsidRPr="00091E2E" w:rsidRDefault="009B32FC" w:rsidP="00F66440">
      <w:pPr>
        <w:shd w:val="clear" w:color="auto" w:fill="FFFFFF"/>
        <w:autoSpaceDE/>
        <w:ind w:firstLine="709"/>
        <w:textAlignment w:val="baseline"/>
      </w:pPr>
      <w:r w:rsidRPr="00091E2E">
        <w:t>3</w:t>
      </w:r>
      <w:r w:rsidR="00F66440" w:rsidRPr="00091E2E">
        <w:t>. Магазины (4.4).</w:t>
      </w:r>
    </w:p>
    <w:p w14:paraId="5401535B" w14:textId="77777777" w:rsidR="00F66440" w:rsidRPr="00091E2E" w:rsidRDefault="00F66440" w:rsidP="00ED5755">
      <w:pPr>
        <w:shd w:val="clear" w:color="auto" w:fill="FFFFFF"/>
        <w:ind w:firstLine="709"/>
        <w:textAlignment w:val="baseline"/>
        <w:rPr>
          <w:rFonts w:eastAsia="SimSun"/>
          <w:b/>
          <w:bCs/>
          <w:sz w:val="22"/>
          <w:szCs w:val="22"/>
          <w:lang w:eastAsia="zh-CN"/>
        </w:rPr>
      </w:pPr>
    </w:p>
    <w:p w14:paraId="51E7ACE3" w14:textId="77777777" w:rsidR="00ED5755" w:rsidRPr="00091E2E" w:rsidRDefault="00ED5755" w:rsidP="00BF2951">
      <w:pPr>
        <w:tabs>
          <w:tab w:val="left" w:pos="2520"/>
        </w:tabs>
        <w:ind w:firstLine="426"/>
        <w:jc w:val="center"/>
        <w:rPr>
          <w:b/>
        </w:rPr>
      </w:pPr>
    </w:p>
    <w:p w14:paraId="3FE070B5" w14:textId="77777777" w:rsidR="001F1227" w:rsidRDefault="001F1227" w:rsidP="00ED5755">
      <w:pPr>
        <w:tabs>
          <w:tab w:val="left" w:pos="2520"/>
        </w:tabs>
        <w:ind w:firstLine="426"/>
        <w:jc w:val="center"/>
        <w:rPr>
          <w:b/>
          <w:sz w:val="22"/>
        </w:rPr>
      </w:pPr>
    </w:p>
    <w:p w14:paraId="2050AD57" w14:textId="77777777" w:rsidR="001F1227" w:rsidRDefault="001F1227" w:rsidP="00ED5755">
      <w:pPr>
        <w:tabs>
          <w:tab w:val="left" w:pos="2520"/>
        </w:tabs>
        <w:ind w:firstLine="426"/>
        <w:jc w:val="center"/>
        <w:rPr>
          <w:b/>
          <w:sz w:val="22"/>
        </w:rPr>
      </w:pPr>
    </w:p>
    <w:p w14:paraId="5216B76C" w14:textId="77777777" w:rsidR="001F1227" w:rsidRDefault="001F1227" w:rsidP="00ED5755">
      <w:pPr>
        <w:tabs>
          <w:tab w:val="left" w:pos="2520"/>
        </w:tabs>
        <w:ind w:firstLine="426"/>
        <w:jc w:val="center"/>
        <w:rPr>
          <w:b/>
          <w:sz w:val="22"/>
        </w:rPr>
      </w:pPr>
    </w:p>
    <w:p w14:paraId="4C879BC0" w14:textId="77777777" w:rsidR="001F1227" w:rsidRDefault="001F1227" w:rsidP="00ED5755">
      <w:pPr>
        <w:tabs>
          <w:tab w:val="left" w:pos="2520"/>
        </w:tabs>
        <w:ind w:firstLine="426"/>
        <w:jc w:val="center"/>
        <w:rPr>
          <w:b/>
          <w:sz w:val="22"/>
        </w:rPr>
      </w:pPr>
    </w:p>
    <w:p w14:paraId="096EF5B6" w14:textId="77777777" w:rsidR="001F1227" w:rsidRDefault="001F1227" w:rsidP="00ED5755">
      <w:pPr>
        <w:tabs>
          <w:tab w:val="left" w:pos="2520"/>
        </w:tabs>
        <w:ind w:firstLine="426"/>
        <w:jc w:val="center"/>
        <w:rPr>
          <w:b/>
          <w:sz w:val="22"/>
        </w:rPr>
      </w:pPr>
    </w:p>
    <w:p w14:paraId="00D4FC3F" w14:textId="77777777" w:rsidR="00ED5755" w:rsidRPr="00091E2E" w:rsidRDefault="00ED5755" w:rsidP="00ED5755">
      <w:pPr>
        <w:tabs>
          <w:tab w:val="left" w:pos="2520"/>
        </w:tabs>
        <w:ind w:firstLine="426"/>
        <w:jc w:val="center"/>
        <w:rPr>
          <w:b/>
          <w:sz w:val="22"/>
        </w:rPr>
      </w:pPr>
      <w:r w:rsidRPr="00091E2E">
        <w:rPr>
          <w:b/>
          <w:sz w:val="22"/>
        </w:rPr>
        <w:lastRenderedPageBreak/>
        <w:t>ОСНОВНЫЕ ВИДЫ И ПАРАМЕТРЫ РАЗРЕШЕННОГО ИСПОЛЬЗОВАНИЯ ЗЕМЕЛЬНЫХ УЧАСТКОВ И ОБЪЕКТОВ КАПИТАЛЬНОГО СТРОИТЕЛЬСТВА</w:t>
      </w:r>
    </w:p>
    <w:tbl>
      <w:tblPr>
        <w:tblW w:w="15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863"/>
        <w:gridCol w:w="3972"/>
        <w:gridCol w:w="4819"/>
        <w:gridCol w:w="3524"/>
      </w:tblGrid>
      <w:tr w:rsidR="002C5923" w:rsidRPr="00091E2E" w14:paraId="46FCE14A" w14:textId="77777777" w:rsidTr="00DC3125">
        <w:trPr>
          <w:trHeight w:val="1481"/>
        </w:trPr>
        <w:tc>
          <w:tcPr>
            <w:tcW w:w="2863" w:type="dxa"/>
            <w:vAlign w:val="center"/>
            <w:hideMark/>
          </w:tcPr>
          <w:p w14:paraId="05DDA80D" w14:textId="77777777" w:rsidR="00ED5755" w:rsidRPr="00091E2E" w:rsidRDefault="00ED5755" w:rsidP="000424D8">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972" w:type="dxa"/>
            <w:vAlign w:val="center"/>
            <w:hideMark/>
          </w:tcPr>
          <w:p w14:paraId="23849FD1" w14:textId="77777777" w:rsidR="00ED5755" w:rsidRPr="00091E2E" w:rsidRDefault="00D813FB" w:rsidP="000424D8">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4819" w:type="dxa"/>
            <w:vAlign w:val="center"/>
            <w:hideMark/>
          </w:tcPr>
          <w:p w14:paraId="31F3D087" w14:textId="77777777" w:rsidR="00ED5755" w:rsidRPr="00091E2E" w:rsidRDefault="00ED5755" w:rsidP="000424D8">
            <w:pPr>
              <w:tabs>
                <w:tab w:val="left" w:pos="2520"/>
              </w:tabs>
              <w:snapToGrid w:val="0"/>
              <w:ind w:left="130" w:right="133"/>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524" w:type="dxa"/>
            <w:vAlign w:val="center"/>
          </w:tcPr>
          <w:p w14:paraId="71939D0D" w14:textId="77777777" w:rsidR="00ED5755" w:rsidRPr="00091E2E" w:rsidRDefault="00ED5755" w:rsidP="000424D8">
            <w:pPr>
              <w:tabs>
                <w:tab w:val="left" w:pos="3071"/>
              </w:tabs>
              <w:snapToGrid w:val="0"/>
              <w:ind w:left="143" w:right="142"/>
              <w:jc w:val="center"/>
              <w:rPr>
                <w:b/>
              </w:rPr>
            </w:pPr>
            <w:r w:rsidRPr="00091E2E">
              <w:rPr>
                <w:b/>
              </w:rPr>
              <w:t>ОСОБЫЕ УСЛОВИЯ РЕАЛИЗАЦИИ РЕГЛАМЕНТА</w:t>
            </w:r>
          </w:p>
        </w:tc>
      </w:tr>
      <w:tr w:rsidR="002C5923" w:rsidRPr="00091E2E" w14:paraId="4E4A0A76" w14:textId="77777777" w:rsidTr="00DC3125">
        <w:trPr>
          <w:trHeight w:val="1503"/>
        </w:trPr>
        <w:tc>
          <w:tcPr>
            <w:tcW w:w="2863" w:type="dxa"/>
            <w:hideMark/>
          </w:tcPr>
          <w:p w14:paraId="6E5BA2C8" w14:textId="77777777" w:rsidR="00ED5755" w:rsidRPr="00091E2E" w:rsidRDefault="00ED5755" w:rsidP="000424D8">
            <w:pPr>
              <w:tabs>
                <w:tab w:val="left" w:pos="2520"/>
              </w:tabs>
              <w:snapToGrid w:val="0"/>
              <w:ind w:left="142" w:right="117"/>
              <w:jc w:val="both"/>
              <w:rPr>
                <w:rFonts w:eastAsia="SimSun"/>
                <w:lang w:eastAsia="zh-CN" w:bidi="ru-RU"/>
              </w:rPr>
            </w:pPr>
            <w:r w:rsidRPr="00091E2E">
              <w:rPr>
                <w:rFonts w:eastAsia="SimSun"/>
                <w:lang w:val="en-US" w:eastAsia="zh-CN" w:bidi="ru-RU"/>
              </w:rPr>
              <w:t>[</w:t>
            </w:r>
            <w:r w:rsidRPr="00091E2E">
              <w:rPr>
                <w:rFonts w:eastAsia="SimSun"/>
                <w:lang w:eastAsia="zh-CN" w:bidi="ru-RU"/>
              </w:rPr>
              <w:t>2.7.1</w:t>
            </w:r>
            <w:r w:rsidRPr="00091E2E">
              <w:rPr>
                <w:rFonts w:eastAsia="SimSun"/>
                <w:lang w:val="en-US" w:eastAsia="zh-CN" w:bidi="ru-RU"/>
              </w:rPr>
              <w:t>]</w:t>
            </w:r>
          </w:p>
          <w:p w14:paraId="4C80B6C3" w14:textId="77777777" w:rsidR="00ED5755" w:rsidRPr="00091E2E" w:rsidRDefault="00ED5755" w:rsidP="000424D8">
            <w:pPr>
              <w:tabs>
                <w:tab w:val="left" w:pos="2520"/>
              </w:tabs>
              <w:snapToGrid w:val="0"/>
              <w:ind w:left="142" w:right="117"/>
              <w:jc w:val="both"/>
              <w:rPr>
                <w:rFonts w:eastAsia="SimSun"/>
                <w:lang w:eastAsia="zh-CN" w:bidi="ru-RU"/>
              </w:rPr>
            </w:pPr>
            <w:r w:rsidRPr="00091E2E">
              <w:rPr>
                <w:rFonts w:eastAsia="SimSun"/>
                <w:lang w:eastAsia="zh-CN" w:bidi="ru-RU"/>
              </w:rPr>
              <w:t>Хранение автотранспорта</w:t>
            </w:r>
          </w:p>
        </w:tc>
        <w:tc>
          <w:tcPr>
            <w:tcW w:w="3972" w:type="dxa"/>
            <w:hideMark/>
          </w:tcPr>
          <w:p w14:paraId="00F02418" w14:textId="77777777" w:rsidR="00ED5755" w:rsidRPr="00091E2E" w:rsidRDefault="00C511E8" w:rsidP="000424D8">
            <w:pPr>
              <w:tabs>
                <w:tab w:val="left" w:pos="2520"/>
              </w:tabs>
              <w:snapToGrid w:val="0"/>
              <w:ind w:left="114" w:right="117"/>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819" w:type="dxa"/>
            <w:hideMark/>
          </w:tcPr>
          <w:p w14:paraId="17A56A9D" w14:textId="77777777" w:rsidR="00ED5755" w:rsidRPr="00091E2E" w:rsidRDefault="00ED5755" w:rsidP="000424D8">
            <w:pPr>
              <w:tabs>
                <w:tab w:val="left" w:pos="1134"/>
              </w:tabs>
              <w:snapToGrid w:val="0"/>
              <w:ind w:left="142" w:right="117"/>
              <w:jc w:val="both"/>
            </w:pPr>
            <w:r w:rsidRPr="00091E2E">
              <w:t>Минимальная/максимальная площадь земельных участков – 15/500 кв. м;</w:t>
            </w:r>
          </w:p>
          <w:p w14:paraId="3FF7BDDC" w14:textId="77777777" w:rsidR="00ED5755" w:rsidRPr="00091E2E" w:rsidRDefault="00ED5755" w:rsidP="000424D8">
            <w:pPr>
              <w:tabs>
                <w:tab w:val="left" w:pos="1134"/>
              </w:tabs>
              <w:snapToGrid w:val="0"/>
              <w:ind w:left="142" w:right="117"/>
              <w:jc w:val="both"/>
            </w:pPr>
            <w:r w:rsidRPr="00091E2E">
              <w:t>максимальное количество надземных этажей зданий – 2;</w:t>
            </w:r>
          </w:p>
          <w:p w14:paraId="1E3B8870" w14:textId="77777777" w:rsidR="007F1B81" w:rsidRPr="00091E2E" w:rsidRDefault="007F1B81" w:rsidP="007F1B81">
            <w:pPr>
              <w:snapToGrid w:val="0"/>
              <w:ind w:left="132" w:right="132" w:hanging="2"/>
              <w:jc w:val="both"/>
            </w:pPr>
            <w:r w:rsidRPr="00091E2E">
              <w:t xml:space="preserve">минимальные отступы от красной линии – 5 м; от иных границ – 3 м.  </w:t>
            </w:r>
          </w:p>
          <w:p w14:paraId="6CEDF4DF" w14:textId="77777777" w:rsidR="007F1B81" w:rsidRPr="00091E2E" w:rsidRDefault="007F1B81" w:rsidP="007F1B81">
            <w:pPr>
              <w:snapToGrid w:val="0"/>
              <w:ind w:left="132" w:right="132" w:hanging="2"/>
              <w:jc w:val="both"/>
            </w:pPr>
            <w:r w:rsidRPr="00091E2E">
              <w:t>земельного участка – 80%;</w:t>
            </w:r>
          </w:p>
          <w:p w14:paraId="7FD7F416" w14:textId="77777777" w:rsidR="00ED5755" w:rsidRPr="00091E2E" w:rsidRDefault="00ED5755" w:rsidP="000424D8">
            <w:pPr>
              <w:tabs>
                <w:tab w:val="left" w:pos="1134"/>
              </w:tabs>
              <w:snapToGrid w:val="0"/>
              <w:ind w:left="142" w:right="117"/>
              <w:jc w:val="both"/>
            </w:pPr>
            <w:r w:rsidRPr="00091E2E">
              <w:t>максимальная высота зданий, строений, сооружений от уровня земли – 6 м;</w:t>
            </w:r>
          </w:p>
          <w:p w14:paraId="1ABBF18C" w14:textId="77777777" w:rsidR="007F1B81"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val="restart"/>
          </w:tcPr>
          <w:p w14:paraId="372E3D95" w14:textId="77777777" w:rsidR="00ED5755" w:rsidRPr="00091E2E" w:rsidRDefault="00ED5755" w:rsidP="000424D8">
            <w:pPr>
              <w:tabs>
                <w:tab w:val="left" w:pos="3071"/>
              </w:tabs>
              <w:ind w:left="132" w:right="140" w:hanging="2"/>
              <w:jc w:val="both"/>
              <w:rPr>
                <w:shd w:val="clear" w:color="auto" w:fill="FFFFFF"/>
              </w:rPr>
            </w:pPr>
            <w:r w:rsidRPr="00091E2E">
              <w:t xml:space="preserve">Допускается размещение предприятий </w:t>
            </w:r>
            <w:r w:rsidRPr="00091E2E">
              <w:rPr>
                <w:lang w:val="en-US"/>
              </w:rPr>
              <w:t>II</w:t>
            </w:r>
            <w:r w:rsidRPr="00091E2E">
              <w:t xml:space="preserve"> класса опасности.</w:t>
            </w:r>
          </w:p>
          <w:p w14:paraId="03FD600A" w14:textId="77777777" w:rsidR="00ED5755" w:rsidRPr="00091E2E" w:rsidRDefault="00ED5755" w:rsidP="000424D8">
            <w:pPr>
              <w:tabs>
                <w:tab w:val="left" w:pos="3071"/>
              </w:tabs>
              <w:ind w:left="132" w:right="140" w:hanging="2"/>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2A5A0A1E" w14:textId="77777777" w:rsidR="00ED5755" w:rsidRPr="00091E2E" w:rsidRDefault="00ED5755" w:rsidP="000424D8">
            <w:pPr>
              <w:tabs>
                <w:tab w:val="left" w:pos="3071"/>
              </w:tabs>
              <w:ind w:left="132" w:right="140" w:hanging="2"/>
              <w:jc w:val="both"/>
            </w:pPr>
          </w:p>
          <w:p w14:paraId="5B42FA5D" w14:textId="77777777" w:rsidR="00ED5755" w:rsidRPr="00091E2E" w:rsidRDefault="00ED5755" w:rsidP="000424D8">
            <w:pPr>
              <w:tabs>
                <w:tab w:val="left" w:pos="3071"/>
              </w:tabs>
              <w:ind w:left="132" w:right="140" w:hanging="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338B96FB" w14:textId="77777777" w:rsidR="00ED5755" w:rsidRPr="00091E2E" w:rsidRDefault="00ED5755" w:rsidP="000424D8">
            <w:pPr>
              <w:tabs>
                <w:tab w:val="left" w:pos="3071"/>
              </w:tabs>
              <w:ind w:left="132" w:right="140" w:hanging="2"/>
              <w:jc w:val="both"/>
            </w:pPr>
          </w:p>
          <w:p w14:paraId="0D2BE2D2" w14:textId="77777777" w:rsidR="00ED5755" w:rsidRPr="00091E2E" w:rsidRDefault="00ED5755" w:rsidP="000424D8">
            <w:pPr>
              <w:snapToGrid w:val="0"/>
              <w:ind w:left="132" w:right="132" w:hanging="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67A93847" w14:textId="77777777" w:rsidR="00ED5755" w:rsidRPr="00091E2E" w:rsidRDefault="00ED5755" w:rsidP="000424D8">
            <w:pPr>
              <w:snapToGrid w:val="0"/>
              <w:ind w:left="132" w:right="132" w:hanging="2"/>
              <w:jc w:val="both"/>
              <w:rPr>
                <w:rFonts w:eastAsia="Calibri"/>
              </w:rPr>
            </w:pPr>
          </w:p>
          <w:p w14:paraId="61E0D927" w14:textId="77777777" w:rsidR="00ED5755" w:rsidRPr="00091E2E" w:rsidRDefault="00ED5755" w:rsidP="000424D8">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09F79373" w14:textId="77777777" w:rsidR="00ED5755" w:rsidRPr="00091E2E" w:rsidRDefault="00ED5755" w:rsidP="000424D8">
            <w:pPr>
              <w:snapToGrid w:val="0"/>
              <w:ind w:left="132" w:right="132" w:hanging="2"/>
              <w:jc w:val="both"/>
              <w:rPr>
                <w:rFonts w:eastAsia="Calibri"/>
              </w:rPr>
            </w:pPr>
          </w:p>
          <w:p w14:paraId="79E053ED" w14:textId="77777777" w:rsidR="00ED5755" w:rsidRPr="00091E2E" w:rsidRDefault="00ED5755" w:rsidP="000424D8">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2E00B14C" w14:textId="77777777" w:rsidR="00ED5755" w:rsidRPr="00091E2E" w:rsidRDefault="00ED5755" w:rsidP="000424D8">
            <w:pPr>
              <w:snapToGrid w:val="0"/>
              <w:ind w:left="132" w:right="132" w:hanging="2"/>
              <w:jc w:val="both"/>
              <w:rPr>
                <w:rFonts w:eastAsia="Calibri"/>
              </w:rPr>
            </w:pPr>
          </w:p>
          <w:p w14:paraId="6B9E705F" w14:textId="77777777" w:rsidR="00ED5755" w:rsidRPr="00091E2E" w:rsidRDefault="00ED5755" w:rsidP="000424D8">
            <w:pPr>
              <w:snapToGrid w:val="0"/>
              <w:ind w:left="138" w:right="132" w:hanging="2"/>
              <w:jc w:val="both"/>
              <w:rPr>
                <w:rFonts w:eastAsia="Calibri"/>
              </w:rPr>
            </w:pPr>
            <w:r w:rsidRPr="00091E2E">
              <w:rPr>
                <w:rFonts w:eastAsia="Calibri"/>
              </w:rPr>
              <w:lastRenderedPageBreak/>
              <w:t>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поселения</w:t>
            </w:r>
          </w:p>
          <w:p w14:paraId="3849DC75" w14:textId="77777777" w:rsidR="00ED5755" w:rsidRPr="00091E2E" w:rsidRDefault="00ED5755" w:rsidP="000424D8">
            <w:pPr>
              <w:snapToGrid w:val="0"/>
              <w:ind w:left="143" w:right="128" w:hanging="13"/>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049B365F" w14:textId="77777777" w:rsidR="00ED5755" w:rsidRPr="00091E2E" w:rsidRDefault="00ED5755" w:rsidP="000424D8">
            <w:pPr>
              <w:snapToGrid w:val="0"/>
              <w:ind w:left="143" w:right="128" w:hanging="13"/>
              <w:jc w:val="both"/>
              <w:rPr>
                <w:shd w:val="clear" w:color="auto" w:fill="FFFFFF"/>
              </w:rPr>
            </w:pPr>
          </w:p>
          <w:p w14:paraId="51818106" w14:textId="77777777" w:rsidR="00ED5755" w:rsidRPr="00091E2E" w:rsidRDefault="00ED5755" w:rsidP="000424D8">
            <w:pPr>
              <w:ind w:left="132" w:right="132" w:hanging="13"/>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703FAAF4" w14:textId="77777777" w:rsidR="00ED5755" w:rsidRPr="00091E2E" w:rsidRDefault="00ED5755" w:rsidP="000424D8">
            <w:pPr>
              <w:ind w:left="132" w:right="132" w:hanging="13"/>
              <w:jc w:val="both"/>
              <w:rPr>
                <w:shd w:val="clear" w:color="auto" w:fill="FFFFFF"/>
              </w:rPr>
            </w:pPr>
          </w:p>
          <w:p w14:paraId="558E426F" w14:textId="77777777" w:rsidR="00ED5755" w:rsidRPr="00091E2E" w:rsidRDefault="00ED5755" w:rsidP="000424D8">
            <w:pPr>
              <w:ind w:left="132" w:right="132" w:hanging="13"/>
              <w:jc w:val="both"/>
              <w:rPr>
                <w:shd w:val="clear" w:color="auto" w:fill="FFFFFF"/>
              </w:rPr>
            </w:pPr>
            <w:r w:rsidRPr="00091E2E">
              <w:rPr>
                <w:shd w:val="clear" w:color="auto" w:fill="FFFFFF"/>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4D977676" w14:textId="77777777" w:rsidR="00ED5755" w:rsidRPr="00091E2E" w:rsidRDefault="00ED5755" w:rsidP="000424D8">
            <w:pPr>
              <w:ind w:left="132" w:right="132" w:firstLine="284"/>
              <w:jc w:val="both"/>
              <w:rPr>
                <w:shd w:val="clear" w:color="auto" w:fill="FFFFFF"/>
              </w:rPr>
            </w:pPr>
          </w:p>
          <w:p w14:paraId="46A87A6A" w14:textId="77777777" w:rsidR="00ED5755" w:rsidRPr="00091E2E" w:rsidRDefault="00ED5755" w:rsidP="000424D8">
            <w:pPr>
              <w:ind w:left="132" w:right="132" w:hanging="2"/>
              <w:jc w:val="both"/>
              <w:rPr>
                <w:shd w:val="clear" w:color="auto" w:fill="FFFFFF"/>
              </w:rPr>
            </w:pPr>
            <w:r w:rsidRPr="00091E2E">
              <w:rPr>
                <w:shd w:val="clear" w:color="auto" w:fill="FFFFFF"/>
              </w:rPr>
              <w:t xml:space="preserve">Санитарно-защитная зона или какая-либо ее часть не может рассматриваться как резервная территория объекта и использоваться </w:t>
            </w:r>
            <w:r w:rsidRPr="00091E2E">
              <w:rPr>
                <w:shd w:val="clear" w:color="auto" w:fill="FFFFFF"/>
              </w:rPr>
              <w:lastRenderedPageBreak/>
              <w:t>для расширения промышленной или жилой территории без соответствующей обоснованной корректировки границ санитарно-защитной зоны.</w:t>
            </w:r>
          </w:p>
          <w:p w14:paraId="486CFD6A" w14:textId="77777777" w:rsidR="00ED5755" w:rsidRPr="00091E2E" w:rsidRDefault="00ED5755" w:rsidP="000424D8">
            <w:pPr>
              <w:ind w:left="132" w:right="132" w:hanging="2"/>
              <w:jc w:val="both"/>
              <w:rPr>
                <w:shd w:val="clear" w:color="auto" w:fill="FFFFFF"/>
              </w:rPr>
            </w:pPr>
          </w:p>
          <w:p w14:paraId="18429B3C" w14:textId="77777777" w:rsidR="00ED5755" w:rsidRPr="00091E2E" w:rsidRDefault="00ED5755" w:rsidP="000424D8">
            <w:pPr>
              <w:snapToGrid w:val="0"/>
              <w:ind w:left="130" w:right="76" w:hanging="2"/>
              <w:jc w:val="both"/>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2C5923" w:rsidRPr="00091E2E" w14:paraId="13A3A2C6" w14:textId="77777777" w:rsidTr="00DC3125">
        <w:trPr>
          <w:trHeight w:val="2990"/>
        </w:trPr>
        <w:tc>
          <w:tcPr>
            <w:tcW w:w="2863" w:type="dxa"/>
            <w:hideMark/>
          </w:tcPr>
          <w:p w14:paraId="09803D84" w14:textId="77777777" w:rsidR="00ED5755" w:rsidRPr="00091E2E" w:rsidRDefault="00ED5755" w:rsidP="000424D8">
            <w:pPr>
              <w:snapToGrid w:val="0"/>
              <w:ind w:left="161"/>
            </w:pPr>
            <w:r w:rsidRPr="00091E2E">
              <w:rPr>
                <w:lang w:val="en-US"/>
              </w:rPr>
              <w:t>[</w:t>
            </w:r>
            <w:r w:rsidRPr="00091E2E">
              <w:t>6.2</w:t>
            </w:r>
            <w:r w:rsidRPr="00091E2E">
              <w:rPr>
                <w:lang w:val="en-US"/>
              </w:rPr>
              <w:t>]</w:t>
            </w:r>
          </w:p>
          <w:p w14:paraId="17C4B2F8" w14:textId="77777777" w:rsidR="00ED5755" w:rsidRPr="00091E2E" w:rsidRDefault="00ED5755" w:rsidP="000424D8">
            <w:pPr>
              <w:snapToGrid w:val="0"/>
              <w:ind w:left="161"/>
              <w:rPr>
                <w:rFonts w:eastAsia="SimSun"/>
                <w:lang w:eastAsia="zh-CN" w:bidi="ru-RU"/>
              </w:rPr>
            </w:pPr>
            <w:r w:rsidRPr="00091E2E">
              <w:t>Тяжелая промышленность</w:t>
            </w:r>
          </w:p>
        </w:tc>
        <w:tc>
          <w:tcPr>
            <w:tcW w:w="3972" w:type="dxa"/>
            <w:hideMark/>
          </w:tcPr>
          <w:p w14:paraId="7012888A" w14:textId="77777777" w:rsidR="00ED5755" w:rsidRPr="00091E2E" w:rsidRDefault="00ED5755" w:rsidP="000424D8">
            <w:pPr>
              <w:snapToGrid w:val="0"/>
              <w:ind w:left="132" w:right="132" w:firstLine="1"/>
              <w:jc w:val="both"/>
            </w:pPr>
            <w:r w:rsidRPr="00091E2E">
              <w:rPr>
                <w:shd w:val="clear" w:color="auto" w:fill="FFFFFF"/>
              </w:rPr>
              <w:t>Объекты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819" w:type="dxa"/>
            <w:hideMark/>
          </w:tcPr>
          <w:p w14:paraId="120D1C08" w14:textId="77777777" w:rsidR="00ED5755" w:rsidRPr="00091E2E" w:rsidRDefault="00ED5755" w:rsidP="000424D8">
            <w:pPr>
              <w:snapToGrid w:val="0"/>
              <w:ind w:left="132" w:right="132" w:hanging="2"/>
              <w:jc w:val="both"/>
            </w:pPr>
            <w:r w:rsidRPr="00091E2E">
              <w:t>Минимальная/максимальная площадь земельных участков 1000/50000 кв. м;</w:t>
            </w:r>
          </w:p>
          <w:p w14:paraId="1BF9292A" w14:textId="77777777" w:rsidR="00ED5755" w:rsidRPr="00091E2E" w:rsidRDefault="00ED5755" w:rsidP="000424D8">
            <w:pPr>
              <w:snapToGrid w:val="0"/>
              <w:ind w:left="132" w:right="132" w:hanging="2"/>
              <w:jc w:val="both"/>
            </w:pPr>
            <w:r w:rsidRPr="00091E2E">
              <w:t>максимальный процент застройки в границах земельного участка – 75%;</w:t>
            </w:r>
          </w:p>
          <w:p w14:paraId="40ACE3F5" w14:textId="77777777" w:rsidR="00ED5755" w:rsidRPr="00091E2E" w:rsidRDefault="00ED5755" w:rsidP="000424D8">
            <w:pPr>
              <w:snapToGrid w:val="0"/>
              <w:ind w:left="132" w:right="132" w:hanging="2"/>
              <w:jc w:val="both"/>
            </w:pPr>
            <w:r w:rsidRPr="00091E2E">
              <w:t>максимальная высота зданий, строений, сооружений от уровня земли - 100 м;</w:t>
            </w:r>
          </w:p>
          <w:p w14:paraId="43B21495" w14:textId="77777777" w:rsidR="00ED5755" w:rsidRPr="00091E2E" w:rsidRDefault="00ED5755" w:rsidP="000424D8">
            <w:pPr>
              <w:snapToGrid w:val="0"/>
              <w:ind w:left="132" w:right="132" w:hanging="2"/>
              <w:jc w:val="both"/>
            </w:pPr>
            <w:r w:rsidRPr="00091E2E">
              <w:t xml:space="preserve">минимальные отступы от красной линии – 5 м; от иных границ – 3 м.  </w:t>
            </w:r>
          </w:p>
          <w:p w14:paraId="21CC6528" w14:textId="77777777" w:rsidR="007F1B81"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p w14:paraId="39517EE2" w14:textId="77777777" w:rsidR="007F1B81" w:rsidRPr="00091E2E" w:rsidRDefault="007F1B81" w:rsidP="000424D8">
            <w:pPr>
              <w:snapToGrid w:val="0"/>
              <w:ind w:left="132" w:right="132" w:hanging="2"/>
              <w:jc w:val="both"/>
              <w:rPr>
                <w:rFonts w:eastAsia="SimSun"/>
                <w:b/>
                <w:lang w:eastAsia="zh-CN" w:bidi="ru-RU"/>
              </w:rPr>
            </w:pPr>
          </w:p>
        </w:tc>
        <w:tc>
          <w:tcPr>
            <w:tcW w:w="3524" w:type="dxa"/>
            <w:vMerge/>
          </w:tcPr>
          <w:p w14:paraId="067D654B" w14:textId="77777777" w:rsidR="00ED5755" w:rsidRPr="00091E2E" w:rsidRDefault="00ED5755" w:rsidP="000424D8">
            <w:pPr>
              <w:snapToGrid w:val="0"/>
              <w:ind w:left="130" w:right="76" w:hanging="2"/>
              <w:jc w:val="both"/>
            </w:pPr>
          </w:p>
        </w:tc>
      </w:tr>
      <w:tr w:rsidR="002C5923" w:rsidRPr="00091E2E" w14:paraId="7DC65087" w14:textId="77777777" w:rsidTr="00DC3125">
        <w:trPr>
          <w:trHeight w:val="20"/>
        </w:trPr>
        <w:tc>
          <w:tcPr>
            <w:tcW w:w="2863" w:type="dxa"/>
          </w:tcPr>
          <w:p w14:paraId="07A84612" w14:textId="77777777" w:rsidR="00B31771" w:rsidRPr="00091E2E" w:rsidRDefault="00ED5755" w:rsidP="000424D8">
            <w:pPr>
              <w:snapToGrid w:val="0"/>
              <w:ind w:left="161"/>
            </w:pPr>
            <w:r w:rsidRPr="00091E2E">
              <w:rPr>
                <w:lang w:val="en-US"/>
              </w:rPr>
              <w:t>[6.2.1]</w:t>
            </w:r>
          </w:p>
          <w:p w14:paraId="5D94E698" w14:textId="77777777" w:rsidR="00B31771" w:rsidRPr="00091E2E" w:rsidRDefault="00ED5755" w:rsidP="000424D8">
            <w:pPr>
              <w:snapToGrid w:val="0"/>
              <w:ind w:left="161"/>
            </w:pPr>
            <w:r w:rsidRPr="00091E2E">
              <w:rPr>
                <w:lang w:val="en-US"/>
              </w:rPr>
              <w:t>Автомобилестроительная</w:t>
            </w:r>
          </w:p>
          <w:p w14:paraId="345F4F0E" w14:textId="77777777" w:rsidR="00ED5755" w:rsidRPr="00091E2E" w:rsidRDefault="00ED5755" w:rsidP="000424D8">
            <w:pPr>
              <w:snapToGrid w:val="0"/>
              <w:ind w:left="161"/>
              <w:rPr>
                <w:lang w:val="en-US"/>
              </w:rPr>
            </w:pPr>
            <w:r w:rsidRPr="00091E2E">
              <w:rPr>
                <w:lang w:val="en-US"/>
              </w:rPr>
              <w:t>промышленность</w:t>
            </w:r>
          </w:p>
        </w:tc>
        <w:tc>
          <w:tcPr>
            <w:tcW w:w="3972" w:type="dxa"/>
          </w:tcPr>
          <w:p w14:paraId="47688CE6" w14:textId="77777777" w:rsidR="00ED5755" w:rsidRPr="00091E2E" w:rsidRDefault="00ED5755" w:rsidP="000424D8">
            <w:pPr>
              <w:snapToGrid w:val="0"/>
              <w:ind w:left="132" w:right="132" w:firstLine="1"/>
              <w:jc w:val="both"/>
            </w:pPr>
            <w:r w:rsidRPr="00091E2E">
              <w:rPr>
                <w:shd w:val="clear" w:color="auto" w:fill="FFFFFF"/>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819" w:type="dxa"/>
          </w:tcPr>
          <w:p w14:paraId="10F231F8" w14:textId="77777777" w:rsidR="00ED5755" w:rsidRPr="00091E2E" w:rsidRDefault="00ED5755" w:rsidP="000424D8">
            <w:pPr>
              <w:snapToGrid w:val="0"/>
              <w:ind w:left="132" w:right="132" w:hanging="2"/>
              <w:jc w:val="both"/>
            </w:pPr>
            <w:r w:rsidRPr="00091E2E">
              <w:t>Минимальная/максимальная площадь земельных участков 1000/50000 кв. м;</w:t>
            </w:r>
          </w:p>
          <w:p w14:paraId="3673A57A" w14:textId="77777777" w:rsidR="00ED5755" w:rsidRPr="00091E2E" w:rsidRDefault="00ED5755" w:rsidP="000424D8">
            <w:pPr>
              <w:snapToGrid w:val="0"/>
              <w:ind w:left="132" w:right="132" w:hanging="2"/>
              <w:jc w:val="both"/>
            </w:pPr>
            <w:r w:rsidRPr="00091E2E">
              <w:t>максимальный процент застройки в границах земельного участка – 75%;</w:t>
            </w:r>
          </w:p>
          <w:p w14:paraId="0D9FFD82" w14:textId="77777777" w:rsidR="00ED5755" w:rsidRPr="00091E2E" w:rsidRDefault="00ED5755" w:rsidP="000424D8">
            <w:pPr>
              <w:snapToGrid w:val="0"/>
              <w:ind w:left="132" w:right="132" w:hanging="2"/>
              <w:jc w:val="both"/>
            </w:pPr>
            <w:r w:rsidRPr="00091E2E">
              <w:t>максимальная высота зданий, строений, сооружений от уровня земли - 100 м;</w:t>
            </w:r>
          </w:p>
          <w:p w14:paraId="4DCD22F1" w14:textId="77777777" w:rsidR="007F1B81" w:rsidRPr="00091E2E" w:rsidRDefault="00ED5755" w:rsidP="000424D8">
            <w:pPr>
              <w:snapToGrid w:val="0"/>
              <w:ind w:left="132" w:right="132" w:hanging="2"/>
              <w:jc w:val="both"/>
            </w:pPr>
            <w:r w:rsidRPr="00091E2E">
              <w:t xml:space="preserve">минимальные отступы от красной линии – 5 м; от иных границ – 3 м. </w:t>
            </w:r>
          </w:p>
          <w:p w14:paraId="51C252AA" w14:textId="77777777" w:rsidR="00ED5755"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tcPr>
          <w:p w14:paraId="26EA18CE" w14:textId="77777777" w:rsidR="00ED5755" w:rsidRPr="00091E2E" w:rsidRDefault="00ED5755" w:rsidP="000424D8">
            <w:pPr>
              <w:tabs>
                <w:tab w:val="left" w:pos="3071"/>
              </w:tabs>
              <w:ind w:left="132" w:right="140" w:hanging="2"/>
              <w:jc w:val="both"/>
              <w:rPr>
                <w:shd w:val="clear" w:color="auto" w:fill="FFFFFF"/>
              </w:rPr>
            </w:pPr>
          </w:p>
        </w:tc>
      </w:tr>
      <w:tr w:rsidR="002C5923" w:rsidRPr="00091E2E" w14:paraId="490756D4" w14:textId="77777777" w:rsidTr="00DC3125">
        <w:trPr>
          <w:trHeight w:val="20"/>
        </w:trPr>
        <w:tc>
          <w:tcPr>
            <w:tcW w:w="2863" w:type="dxa"/>
          </w:tcPr>
          <w:p w14:paraId="3C0C4600" w14:textId="77777777" w:rsidR="00ED5755" w:rsidRPr="00091E2E" w:rsidRDefault="00ED5755" w:rsidP="000424D8">
            <w:pPr>
              <w:snapToGrid w:val="0"/>
              <w:ind w:left="161"/>
            </w:pPr>
            <w:r w:rsidRPr="00091E2E">
              <w:rPr>
                <w:lang w:val="en-US"/>
              </w:rPr>
              <w:lastRenderedPageBreak/>
              <w:t>[6.3]</w:t>
            </w:r>
          </w:p>
          <w:p w14:paraId="3DE64AB0" w14:textId="77777777" w:rsidR="00ED5755" w:rsidRPr="00091E2E" w:rsidRDefault="00ED5755" w:rsidP="000424D8">
            <w:pPr>
              <w:snapToGrid w:val="0"/>
              <w:ind w:left="161"/>
              <w:rPr>
                <w:lang w:val="en-US"/>
              </w:rPr>
            </w:pPr>
            <w:r w:rsidRPr="00091E2E">
              <w:rPr>
                <w:lang w:val="en-US"/>
              </w:rPr>
              <w:t>Легкая</w:t>
            </w:r>
            <w:r w:rsidR="00E740ED">
              <w:t xml:space="preserve"> </w:t>
            </w:r>
            <w:r w:rsidRPr="00091E2E">
              <w:rPr>
                <w:lang w:val="en-US"/>
              </w:rPr>
              <w:t>промышленность</w:t>
            </w:r>
          </w:p>
        </w:tc>
        <w:tc>
          <w:tcPr>
            <w:tcW w:w="3972" w:type="dxa"/>
          </w:tcPr>
          <w:p w14:paraId="46CC0FDD" w14:textId="77777777" w:rsidR="00ED5755" w:rsidRPr="00091E2E" w:rsidRDefault="00ED5755" w:rsidP="000424D8">
            <w:pPr>
              <w:snapToGrid w:val="0"/>
              <w:ind w:left="132" w:right="132" w:firstLine="1"/>
              <w:jc w:val="both"/>
            </w:pPr>
            <w:r w:rsidRPr="00091E2E">
              <w:t>Объекты капитального строительства, предназначенных для текстильной, фарфоро-фаянсовой, электронной промышленности</w:t>
            </w:r>
          </w:p>
        </w:tc>
        <w:tc>
          <w:tcPr>
            <w:tcW w:w="4819" w:type="dxa"/>
          </w:tcPr>
          <w:p w14:paraId="1D896788" w14:textId="77777777" w:rsidR="00ED5755" w:rsidRPr="00091E2E" w:rsidRDefault="00ED5755" w:rsidP="000424D8">
            <w:pPr>
              <w:snapToGrid w:val="0"/>
              <w:ind w:left="132" w:right="132" w:hanging="2"/>
              <w:jc w:val="both"/>
            </w:pPr>
            <w:r w:rsidRPr="00091E2E">
              <w:t>Минимальная/максимальная площадь земельных участков 1000/50000 кв. м;</w:t>
            </w:r>
          </w:p>
          <w:p w14:paraId="3B558281" w14:textId="77777777" w:rsidR="00ED5755" w:rsidRPr="00091E2E" w:rsidRDefault="00ED5755" w:rsidP="000424D8">
            <w:pPr>
              <w:snapToGrid w:val="0"/>
              <w:ind w:left="132" w:right="132" w:hanging="2"/>
              <w:jc w:val="both"/>
            </w:pPr>
            <w:r w:rsidRPr="00091E2E">
              <w:t>максимальный процент застройки в границах земельного участка – 75%;</w:t>
            </w:r>
          </w:p>
          <w:p w14:paraId="5A7C6E3F" w14:textId="77777777" w:rsidR="00ED5755" w:rsidRPr="00091E2E" w:rsidRDefault="00ED5755" w:rsidP="000424D8">
            <w:pPr>
              <w:snapToGrid w:val="0"/>
              <w:ind w:left="132" w:right="132" w:hanging="2"/>
              <w:jc w:val="both"/>
            </w:pPr>
            <w:r w:rsidRPr="00091E2E">
              <w:t>максимальная высота зданий, строений, сооружений от уровня земли - 100 м;</w:t>
            </w:r>
          </w:p>
          <w:p w14:paraId="729E497D" w14:textId="77777777" w:rsidR="00ED5755" w:rsidRPr="00091E2E" w:rsidRDefault="00ED5755" w:rsidP="007F1B81">
            <w:pPr>
              <w:snapToGrid w:val="0"/>
              <w:ind w:left="132" w:right="132" w:hanging="2"/>
              <w:jc w:val="both"/>
            </w:pPr>
            <w:r w:rsidRPr="00091E2E">
              <w:t>минимальные отступы от красной линии – 5 м; от иных границ – 3 м</w:t>
            </w:r>
          </w:p>
          <w:p w14:paraId="3D76421D" w14:textId="77777777" w:rsidR="007F1B81"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tcPr>
          <w:p w14:paraId="7CD31631" w14:textId="77777777" w:rsidR="00ED5755" w:rsidRPr="00091E2E" w:rsidRDefault="00ED5755" w:rsidP="000424D8">
            <w:pPr>
              <w:tabs>
                <w:tab w:val="left" w:pos="3071"/>
              </w:tabs>
              <w:ind w:left="132" w:right="140" w:hanging="2"/>
              <w:jc w:val="both"/>
              <w:rPr>
                <w:shd w:val="clear" w:color="auto" w:fill="FFFFFF"/>
              </w:rPr>
            </w:pPr>
          </w:p>
        </w:tc>
      </w:tr>
      <w:tr w:rsidR="002C5923" w:rsidRPr="00091E2E" w14:paraId="05CCF045" w14:textId="77777777" w:rsidTr="00DC3125">
        <w:trPr>
          <w:trHeight w:val="20"/>
        </w:trPr>
        <w:tc>
          <w:tcPr>
            <w:tcW w:w="2863" w:type="dxa"/>
          </w:tcPr>
          <w:p w14:paraId="399AD4C3" w14:textId="77777777" w:rsidR="00ED5755" w:rsidRPr="00091E2E" w:rsidRDefault="00ED5755" w:rsidP="000424D8">
            <w:pPr>
              <w:snapToGrid w:val="0"/>
              <w:ind w:left="161"/>
            </w:pPr>
            <w:r w:rsidRPr="00091E2E">
              <w:rPr>
                <w:lang w:val="en-US"/>
              </w:rPr>
              <w:t>[6.3</w:t>
            </w:r>
            <w:r w:rsidRPr="00091E2E">
              <w:t>.1</w:t>
            </w:r>
            <w:r w:rsidRPr="00091E2E">
              <w:rPr>
                <w:lang w:val="en-US"/>
              </w:rPr>
              <w:t>]</w:t>
            </w:r>
          </w:p>
          <w:p w14:paraId="03E11D34" w14:textId="77777777" w:rsidR="00ED5755" w:rsidRPr="00091E2E" w:rsidRDefault="00ED5755" w:rsidP="000424D8">
            <w:pPr>
              <w:snapToGrid w:val="0"/>
              <w:ind w:left="161"/>
              <w:rPr>
                <w:lang w:val="en-US"/>
              </w:rPr>
            </w:pPr>
            <w:r w:rsidRPr="00091E2E">
              <w:t>Фармацевтическая</w:t>
            </w:r>
            <w:r w:rsidR="00E740ED">
              <w:t xml:space="preserve"> </w:t>
            </w:r>
            <w:r w:rsidRPr="00091E2E">
              <w:rPr>
                <w:lang w:val="en-US"/>
              </w:rPr>
              <w:t>промышленность</w:t>
            </w:r>
          </w:p>
        </w:tc>
        <w:tc>
          <w:tcPr>
            <w:tcW w:w="3972" w:type="dxa"/>
          </w:tcPr>
          <w:p w14:paraId="6E29F7A1" w14:textId="77777777" w:rsidR="00ED5755" w:rsidRPr="00091E2E" w:rsidRDefault="00ED5755" w:rsidP="000424D8">
            <w:pPr>
              <w:snapToGrid w:val="0"/>
              <w:ind w:left="132" w:right="132" w:firstLine="1"/>
              <w:jc w:val="both"/>
            </w:pPr>
            <w:r w:rsidRPr="00091E2E">
              <w:rPr>
                <w:shd w:val="clear" w:color="auto" w:fill="FFFFFF"/>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819" w:type="dxa"/>
          </w:tcPr>
          <w:p w14:paraId="5B0DCDFA" w14:textId="77777777" w:rsidR="00ED5755" w:rsidRPr="00091E2E" w:rsidRDefault="00ED5755" w:rsidP="000424D8">
            <w:pPr>
              <w:snapToGrid w:val="0"/>
              <w:ind w:left="132" w:right="132" w:hanging="2"/>
              <w:jc w:val="both"/>
            </w:pPr>
            <w:r w:rsidRPr="00091E2E">
              <w:t>Минимальная/максимальная площадь земельных участков 1000/50000 кв. м;</w:t>
            </w:r>
          </w:p>
          <w:p w14:paraId="3BA3DEA4" w14:textId="77777777" w:rsidR="00ED5755" w:rsidRPr="00091E2E" w:rsidRDefault="00ED5755" w:rsidP="000424D8">
            <w:pPr>
              <w:snapToGrid w:val="0"/>
              <w:ind w:left="132" w:right="132" w:hanging="2"/>
              <w:jc w:val="both"/>
            </w:pPr>
            <w:r w:rsidRPr="00091E2E">
              <w:t>максимальный процент застройки в границах земельного участка – 75%;</w:t>
            </w:r>
          </w:p>
          <w:p w14:paraId="18A105DC" w14:textId="77777777" w:rsidR="00ED5755" w:rsidRPr="00091E2E" w:rsidRDefault="00ED5755" w:rsidP="000424D8">
            <w:pPr>
              <w:snapToGrid w:val="0"/>
              <w:ind w:left="132" w:right="132" w:hanging="2"/>
              <w:jc w:val="both"/>
            </w:pPr>
            <w:r w:rsidRPr="00091E2E">
              <w:t>максимальная высота зданий, строений, сооружений от уровня земли - 100 м;</w:t>
            </w:r>
          </w:p>
          <w:p w14:paraId="746A78F3" w14:textId="77777777" w:rsidR="007F1B81" w:rsidRPr="00091E2E" w:rsidRDefault="00ED5755" w:rsidP="000424D8">
            <w:pPr>
              <w:snapToGrid w:val="0"/>
              <w:ind w:left="132" w:right="132" w:hanging="2"/>
              <w:jc w:val="both"/>
            </w:pPr>
            <w:r w:rsidRPr="00091E2E">
              <w:t>минимальные отступы от красной линии – 5 м; от иных границ – 3 м.</w:t>
            </w:r>
          </w:p>
          <w:p w14:paraId="33AEECAD" w14:textId="77777777" w:rsidR="00ED5755"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tcPr>
          <w:p w14:paraId="58BA7FFD" w14:textId="77777777" w:rsidR="00ED5755" w:rsidRPr="00091E2E" w:rsidRDefault="00ED5755" w:rsidP="000424D8">
            <w:pPr>
              <w:tabs>
                <w:tab w:val="left" w:pos="3071"/>
              </w:tabs>
              <w:ind w:left="132" w:right="140" w:hanging="2"/>
              <w:jc w:val="both"/>
              <w:rPr>
                <w:shd w:val="clear" w:color="auto" w:fill="FFFFFF"/>
              </w:rPr>
            </w:pPr>
          </w:p>
        </w:tc>
      </w:tr>
      <w:tr w:rsidR="002C5923" w:rsidRPr="00091E2E" w14:paraId="7135171B" w14:textId="77777777" w:rsidTr="00DC3125">
        <w:trPr>
          <w:trHeight w:val="20"/>
        </w:trPr>
        <w:tc>
          <w:tcPr>
            <w:tcW w:w="2863" w:type="dxa"/>
          </w:tcPr>
          <w:p w14:paraId="222A3500" w14:textId="77777777" w:rsidR="00ED5755" w:rsidRPr="00091E2E" w:rsidRDefault="00ED5755" w:rsidP="000424D8">
            <w:pPr>
              <w:snapToGrid w:val="0"/>
              <w:ind w:left="161"/>
            </w:pPr>
            <w:r w:rsidRPr="00091E2E">
              <w:rPr>
                <w:lang w:val="en-US"/>
              </w:rPr>
              <w:t>[6.3</w:t>
            </w:r>
            <w:r w:rsidRPr="00091E2E">
              <w:t>.2</w:t>
            </w:r>
            <w:r w:rsidRPr="00091E2E">
              <w:rPr>
                <w:lang w:val="en-US"/>
              </w:rPr>
              <w:t>]</w:t>
            </w:r>
          </w:p>
          <w:p w14:paraId="484001BD" w14:textId="77777777" w:rsidR="00ED5755" w:rsidRPr="00091E2E" w:rsidRDefault="00ED5755" w:rsidP="000424D8">
            <w:pPr>
              <w:snapToGrid w:val="0"/>
              <w:ind w:left="161"/>
              <w:rPr>
                <w:lang w:val="en-US"/>
              </w:rPr>
            </w:pPr>
            <w:r w:rsidRPr="00091E2E">
              <w:t>Фарфоро-фаянсовая</w:t>
            </w:r>
            <w:r w:rsidR="00112060">
              <w:t xml:space="preserve"> </w:t>
            </w:r>
            <w:r w:rsidRPr="00091E2E">
              <w:rPr>
                <w:lang w:val="en-US"/>
              </w:rPr>
              <w:t>промышленность</w:t>
            </w:r>
          </w:p>
        </w:tc>
        <w:tc>
          <w:tcPr>
            <w:tcW w:w="3972" w:type="dxa"/>
          </w:tcPr>
          <w:p w14:paraId="5A8F871A" w14:textId="77777777" w:rsidR="00ED5755" w:rsidRPr="00091E2E" w:rsidRDefault="00ED5755" w:rsidP="000424D8">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предназначенных для производства продукции фарфоро-фаянсовой промышленности</w:t>
            </w:r>
          </w:p>
        </w:tc>
        <w:tc>
          <w:tcPr>
            <w:tcW w:w="4819" w:type="dxa"/>
          </w:tcPr>
          <w:p w14:paraId="4F3EC94F" w14:textId="77777777" w:rsidR="00ED5755" w:rsidRPr="00091E2E" w:rsidRDefault="00ED5755" w:rsidP="000424D8">
            <w:pPr>
              <w:snapToGrid w:val="0"/>
              <w:ind w:left="132" w:right="132" w:hanging="2"/>
              <w:jc w:val="both"/>
            </w:pPr>
            <w:r w:rsidRPr="00091E2E">
              <w:t>Минимальная/максимальная площадь земельных участков 1000/50000 кв. м;</w:t>
            </w:r>
          </w:p>
          <w:p w14:paraId="36BDC5E0" w14:textId="77777777" w:rsidR="00ED5755" w:rsidRPr="00091E2E" w:rsidRDefault="00ED5755" w:rsidP="000424D8">
            <w:pPr>
              <w:snapToGrid w:val="0"/>
              <w:ind w:left="132" w:right="132" w:hanging="2"/>
              <w:jc w:val="both"/>
            </w:pPr>
            <w:r w:rsidRPr="00091E2E">
              <w:t>максимальный процент застройки в границах земельного участка – 75%;</w:t>
            </w:r>
          </w:p>
          <w:p w14:paraId="295CE49D" w14:textId="77777777" w:rsidR="00ED5755" w:rsidRPr="00091E2E" w:rsidRDefault="00ED5755" w:rsidP="000424D8">
            <w:pPr>
              <w:snapToGrid w:val="0"/>
              <w:ind w:left="132" w:right="132" w:hanging="2"/>
              <w:jc w:val="both"/>
            </w:pPr>
            <w:r w:rsidRPr="00091E2E">
              <w:t>максимальная высота зданий, строений, сооружений от уровня земли - 100 м;</w:t>
            </w:r>
          </w:p>
          <w:p w14:paraId="6BBB2463" w14:textId="77777777" w:rsidR="007F1B81" w:rsidRPr="00091E2E" w:rsidRDefault="00ED5755" w:rsidP="000424D8">
            <w:pPr>
              <w:snapToGrid w:val="0"/>
              <w:ind w:left="132" w:right="132" w:hanging="2"/>
              <w:jc w:val="both"/>
            </w:pPr>
            <w:r w:rsidRPr="00091E2E">
              <w:t xml:space="preserve">минимальные отступы от красной линии – 5 м; от иных границ – 3 м. </w:t>
            </w:r>
          </w:p>
          <w:p w14:paraId="056FE381" w14:textId="77777777" w:rsidR="00ED5755"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tcPr>
          <w:p w14:paraId="307770F4" w14:textId="77777777" w:rsidR="00ED5755" w:rsidRPr="00091E2E" w:rsidRDefault="00ED5755" w:rsidP="000424D8">
            <w:pPr>
              <w:tabs>
                <w:tab w:val="left" w:pos="3071"/>
              </w:tabs>
              <w:ind w:left="132" w:right="140" w:hanging="2"/>
              <w:jc w:val="both"/>
              <w:rPr>
                <w:shd w:val="clear" w:color="auto" w:fill="FFFFFF"/>
              </w:rPr>
            </w:pPr>
          </w:p>
        </w:tc>
      </w:tr>
      <w:tr w:rsidR="002C5923" w:rsidRPr="00091E2E" w14:paraId="0DEC28D0" w14:textId="77777777" w:rsidTr="00DC3125">
        <w:trPr>
          <w:trHeight w:val="20"/>
        </w:trPr>
        <w:tc>
          <w:tcPr>
            <w:tcW w:w="2863" w:type="dxa"/>
          </w:tcPr>
          <w:p w14:paraId="1CC4582D" w14:textId="77777777" w:rsidR="00ED5755" w:rsidRPr="00091E2E" w:rsidRDefault="00ED5755" w:rsidP="000424D8">
            <w:pPr>
              <w:snapToGrid w:val="0"/>
              <w:ind w:left="161"/>
            </w:pPr>
            <w:r w:rsidRPr="00091E2E">
              <w:rPr>
                <w:lang w:val="en-US"/>
              </w:rPr>
              <w:t>[6.3</w:t>
            </w:r>
            <w:r w:rsidRPr="00091E2E">
              <w:t>.3</w:t>
            </w:r>
            <w:r w:rsidRPr="00091E2E">
              <w:rPr>
                <w:lang w:val="en-US"/>
              </w:rPr>
              <w:t>]</w:t>
            </w:r>
          </w:p>
          <w:p w14:paraId="33778972" w14:textId="77777777" w:rsidR="00ED5755" w:rsidRPr="00091E2E" w:rsidRDefault="00ED5755" w:rsidP="000424D8">
            <w:pPr>
              <w:snapToGrid w:val="0"/>
              <w:ind w:left="161"/>
              <w:rPr>
                <w:lang w:val="en-US"/>
              </w:rPr>
            </w:pPr>
            <w:r w:rsidRPr="00091E2E">
              <w:t xml:space="preserve">Электронная  </w:t>
            </w:r>
            <w:r w:rsidRPr="00091E2E">
              <w:rPr>
                <w:lang w:val="en-US"/>
              </w:rPr>
              <w:t>промышленность</w:t>
            </w:r>
          </w:p>
        </w:tc>
        <w:tc>
          <w:tcPr>
            <w:tcW w:w="3972" w:type="dxa"/>
          </w:tcPr>
          <w:p w14:paraId="0BE09EC1" w14:textId="77777777" w:rsidR="00ED5755" w:rsidRPr="00091E2E" w:rsidRDefault="00ED5755" w:rsidP="000424D8">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предназначенные для производства продукции электронной промышленности</w:t>
            </w:r>
          </w:p>
        </w:tc>
        <w:tc>
          <w:tcPr>
            <w:tcW w:w="4819" w:type="dxa"/>
          </w:tcPr>
          <w:p w14:paraId="4336F867" w14:textId="77777777" w:rsidR="00ED5755" w:rsidRPr="00091E2E" w:rsidRDefault="00ED5755" w:rsidP="000424D8">
            <w:pPr>
              <w:snapToGrid w:val="0"/>
              <w:ind w:left="132" w:right="132" w:hanging="2"/>
              <w:jc w:val="both"/>
            </w:pPr>
            <w:r w:rsidRPr="00091E2E">
              <w:t>Минимальная/максимальная площадь земельных участков 1000/50000 кв. м;</w:t>
            </w:r>
          </w:p>
          <w:p w14:paraId="2EE45A4A" w14:textId="77777777" w:rsidR="00ED5755" w:rsidRPr="00091E2E" w:rsidRDefault="00ED5755" w:rsidP="000424D8">
            <w:pPr>
              <w:snapToGrid w:val="0"/>
              <w:ind w:left="132" w:right="132" w:hanging="2"/>
              <w:jc w:val="both"/>
            </w:pPr>
            <w:r w:rsidRPr="00091E2E">
              <w:t>максимальный процент застройки в границах земельного участка – 75%;</w:t>
            </w:r>
          </w:p>
          <w:p w14:paraId="09689EAE" w14:textId="77777777" w:rsidR="00ED5755" w:rsidRPr="00091E2E" w:rsidRDefault="00ED5755" w:rsidP="000424D8">
            <w:pPr>
              <w:snapToGrid w:val="0"/>
              <w:ind w:left="132" w:right="132" w:hanging="2"/>
              <w:jc w:val="both"/>
            </w:pPr>
            <w:r w:rsidRPr="00091E2E">
              <w:t>максимальная высота зданий, строений, сооружений от уровня земли - 100 м;</w:t>
            </w:r>
          </w:p>
          <w:p w14:paraId="0D9C2BDE" w14:textId="77777777" w:rsidR="00ED5755" w:rsidRPr="00091E2E" w:rsidRDefault="00ED5755" w:rsidP="007F1B81">
            <w:pPr>
              <w:snapToGrid w:val="0"/>
              <w:ind w:left="132" w:right="132" w:hanging="2"/>
              <w:jc w:val="both"/>
            </w:pPr>
            <w:r w:rsidRPr="00091E2E">
              <w:t>минимальные отступы от красной линии – 5 м; от иных границ – 3 м</w:t>
            </w:r>
          </w:p>
          <w:p w14:paraId="3B4B8F08" w14:textId="77777777" w:rsidR="007F1B81"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tcPr>
          <w:p w14:paraId="5CBB0643" w14:textId="77777777" w:rsidR="00ED5755" w:rsidRPr="00091E2E" w:rsidRDefault="00ED5755" w:rsidP="000424D8">
            <w:pPr>
              <w:tabs>
                <w:tab w:val="left" w:pos="3071"/>
              </w:tabs>
              <w:ind w:left="132" w:right="140" w:hanging="2"/>
              <w:jc w:val="both"/>
              <w:rPr>
                <w:shd w:val="clear" w:color="auto" w:fill="FFFFFF"/>
              </w:rPr>
            </w:pPr>
          </w:p>
        </w:tc>
      </w:tr>
      <w:tr w:rsidR="002C5923" w:rsidRPr="00091E2E" w14:paraId="139B6990" w14:textId="77777777" w:rsidTr="00DC3125">
        <w:trPr>
          <w:trHeight w:val="20"/>
        </w:trPr>
        <w:tc>
          <w:tcPr>
            <w:tcW w:w="2863" w:type="dxa"/>
          </w:tcPr>
          <w:p w14:paraId="37E65954" w14:textId="77777777" w:rsidR="00ED5755" w:rsidRPr="00091E2E" w:rsidRDefault="00ED5755" w:rsidP="000424D8">
            <w:pPr>
              <w:snapToGrid w:val="0"/>
              <w:ind w:left="161"/>
            </w:pPr>
            <w:r w:rsidRPr="00091E2E">
              <w:rPr>
                <w:lang w:val="en-US"/>
              </w:rPr>
              <w:t>[6.3</w:t>
            </w:r>
            <w:r w:rsidRPr="00091E2E">
              <w:t>.4</w:t>
            </w:r>
            <w:r w:rsidRPr="00091E2E">
              <w:rPr>
                <w:lang w:val="en-US"/>
              </w:rPr>
              <w:t>]</w:t>
            </w:r>
          </w:p>
          <w:p w14:paraId="1AFDB3F9" w14:textId="77777777" w:rsidR="00ED5755" w:rsidRPr="00091E2E" w:rsidRDefault="00ED5755" w:rsidP="000424D8">
            <w:pPr>
              <w:snapToGrid w:val="0"/>
              <w:ind w:left="161"/>
              <w:rPr>
                <w:lang w:val="en-US"/>
              </w:rPr>
            </w:pPr>
            <w:r w:rsidRPr="00091E2E">
              <w:t xml:space="preserve">Ювелирная  </w:t>
            </w:r>
            <w:r w:rsidRPr="00091E2E">
              <w:rPr>
                <w:lang w:val="en-US"/>
              </w:rPr>
              <w:t>промышленность</w:t>
            </w:r>
          </w:p>
        </w:tc>
        <w:tc>
          <w:tcPr>
            <w:tcW w:w="3972" w:type="dxa"/>
          </w:tcPr>
          <w:p w14:paraId="11EE23BD" w14:textId="77777777" w:rsidR="00ED5755" w:rsidRPr="00091E2E" w:rsidRDefault="00ED5755" w:rsidP="000424D8">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предназначенные для производства продукции ювелирной промышленности</w:t>
            </w:r>
          </w:p>
        </w:tc>
        <w:tc>
          <w:tcPr>
            <w:tcW w:w="4819" w:type="dxa"/>
          </w:tcPr>
          <w:p w14:paraId="77DDB9B0" w14:textId="77777777" w:rsidR="00ED5755" w:rsidRPr="00091E2E" w:rsidRDefault="00ED5755" w:rsidP="000424D8">
            <w:pPr>
              <w:snapToGrid w:val="0"/>
              <w:ind w:left="132" w:right="132" w:hanging="2"/>
              <w:jc w:val="both"/>
            </w:pPr>
            <w:r w:rsidRPr="00091E2E">
              <w:t>Минимальная/максимальная площадь земельных участков 1000/50000 кв. м;</w:t>
            </w:r>
          </w:p>
          <w:p w14:paraId="10297F57" w14:textId="77777777" w:rsidR="00ED5755" w:rsidRPr="00091E2E" w:rsidRDefault="00ED5755" w:rsidP="000424D8">
            <w:pPr>
              <w:snapToGrid w:val="0"/>
              <w:ind w:left="132" w:right="132" w:hanging="2"/>
              <w:jc w:val="both"/>
            </w:pPr>
            <w:r w:rsidRPr="00091E2E">
              <w:t>максимальный процент застройки в границах земельного участка – 75%;</w:t>
            </w:r>
          </w:p>
          <w:p w14:paraId="2306DD63" w14:textId="77777777" w:rsidR="00ED5755" w:rsidRPr="00091E2E" w:rsidRDefault="00ED5755" w:rsidP="000424D8">
            <w:pPr>
              <w:snapToGrid w:val="0"/>
              <w:ind w:left="132" w:right="132" w:hanging="2"/>
              <w:jc w:val="both"/>
            </w:pPr>
            <w:r w:rsidRPr="00091E2E">
              <w:lastRenderedPageBreak/>
              <w:t>максимальная высота зданий, строений, сооружений от уровня земли - 100 м;</w:t>
            </w:r>
          </w:p>
          <w:p w14:paraId="5967DBF5" w14:textId="77777777" w:rsidR="00ED5755" w:rsidRPr="00091E2E" w:rsidRDefault="00ED5755" w:rsidP="000424D8">
            <w:pPr>
              <w:snapToGrid w:val="0"/>
              <w:ind w:left="132" w:right="132" w:hanging="2"/>
              <w:jc w:val="both"/>
            </w:pPr>
            <w:r w:rsidRPr="00091E2E">
              <w:t xml:space="preserve">минимальные отступы от красной линии – 5 м; от иных границ – 3 м.  </w:t>
            </w:r>
          </w:p>
          <w:p w14:paraId="006E1A4D" w14:textId="77777777" w:rsidR="007F1B81"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tcPr>
          <w:p w14:paraId="1AF3BCB7" w14:textId="77777777" w:rsidR="00ED5755" w:rsidRPr="00091E2E" w:rsidRDefault="00ED5755" w:rsidP="000424D8">
            <w:pPr>
              <w:tabs>
                <w:tab w:val="left" w:pos="3071"/>
              </w:tabs>
              <w:ind w:left="132" w:right="140" w:hanging="2"/>
              <w:jc w:val="both"/>
              <w:rPr>
                <w:shd w:val="clear" w:color="auto" w:fill="FFFFFF"/>
              </w:rPr>
            </w:pPr>
          </w:p>
        </w:tc>
      </w:tr>
      <w:tr w:rsidR="002C5923" w:rsidRPr="00091E2E" w14:paraId="4D868AB4" w14:textId="77777777" w:rsidTr="00DC3125">
        <w:trPr>
          <w:trHeight w:val="20"/>
        </w:trPr>
        <w:tc>
          <w:tcPr>
            <w:tcW w:w="2863" w:type="dxa"/>
          </w:tcPr>
          <w:p w14:paraId="4C2D7751" w14:textId="77777777" w:rsidR="00ED5755" w:rsidRPr="00091E2E" w:rsidRDefault="00ED5755" w:rsidP="000424D8">
            <w:pPr>
              <w:snapToGrid w:val="0"/>
              <w:ind w:left="161"/>
            </w:pPr>
            <w:r w:rsidRPr="00091E2E">
              <w:rPr>
                <w:lang w:val="en-US"/>
              </w:rPr>
              <w:t>[6.11]</w:t>
            </w:r>
          </w:p>
          <w:p w14:paraId="074730E3" w14:textId="77777777" w:rsidR="00ED5755" w:rsidRPr="00091E2E" w:rsidRDefault="00ED5755" w:rsidP="000424D8">
            <w:pPr>
              <w:snapToGrid w:val="0"/>
              <w:ind w:left="161"/>
              <w:rPr>
                <w:lang w:val="en-US"/>
              </w:rPr>
            </w:pPr>
            <w:r w:rsidRPr="00091E2E">
              <w:rPr>
                <w:lang w:val="en-US"/>
              </w:rPr>
              <w:t>Целлюлозно-бумажная</w:t>
            </w:r>
            <w:r w:rsidR="00112060">
              <w:t xml:space="preserve"> </w:t>
            </w:r>
            <w:r w:rsidRPr="00091E2E">
              <w:rPr>
                <w:lang w:val="en-US"/>
              </w:rPr>
              <w:t>промышленность</w:t>
            </w:r>
          </w:p>
        </w:tc>
        <w:tc>
          <w:tcPr>
            <w:tcW w:w="3972" w:type="dxa"/>
          </w:tcPr>
          <w:p w14:paraId="512B3726" w14:textId="77777777" w:rsidR="00ED5755" w:rsidRPr="00091E2E" w:rsidRDefault="00ED5755" w:rsidP="000424D8">
            <w:pPr>
              <w:snapToGrid w:val="0"/>
              <w:ind w:left="132" w:right="132" w:firstLine="1"/>
              <w:jc w:val="both"/>
            </w:pPr>
            <w:r w:rsidRPr="00091E2E">
              <w:rPr>
                <w:shd w:val="clear" w:color="auto" w:fill="FFFFFF"/>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819" w:type="dxa"/>
          </w:tcPr>
          <w:p w14:paraId="01EF9FF9" w14:textId="77777777" w:rsidR="00ED5755" w:rsidRPr="00091E2E" w:rsidRDefault="00ED5755" w:rsidP="000424D8">
            <w:pPr>
              <w:snapToGrid w:val="0"/>
              <w:ind w:left="132" w:right="132" w:hanging="2"/>
              <w:jc w:val="both"/>
            </w:pPr>
            <w:r w:rsidRPr="00091E2E">
              <w:t>Минимальная/максимальная площадь земельных участков 1000/50000 кв. м;</w:t>
            </w:r>
          </w:p>
          <w:p w14:paraId="60D8CDE6" w14:textId="77777777" w:rsidR="00ED5755" w:rsidRPr="00091E2E" w:rsidRDefault="00ED5755" w:rsidP="000424D8">
            <w:pPr>
              <w:snapToGrid w:val="0"/>
              <w:ind w:left="132" w:right="132" w:hanging="2"/>
              <w:jc w:val="both"/>
            </w:pPr>
            <w:r w:rsidRPr="00091E2E">
              <w:t>максимальный процент застройки в границах земельного участка – 75%;</w:t>
            </w:r>
          </w:p>
          <w:p w14:paraId="785FE478" w14:textId="77777777" w:rsidR="00ED5755" w:rsidRPr="00091E2E" w:rsidRDefault="00ED5755" w:rsidP="000424D8">
            <w:pPr>
              <w:snapToGrid w:val="0"/>
              <w:ind w:left="132" w:right="132" w:hanging="2"/>
              <w:jc w:val="both"/>
            </w:pPr>
            <w:r w:rsidRPr="00091E2E">
              <w:t>максимальная высота зданий, строений, сооружений от уровня земли - 100 м;</w:t>
            </w:r>
          </w:p>
          <w:p w14:paraId="11CCC05D" w14:textId="77777777" w:rsidR="00ED5755" w:rsidRPr="00091E2E" w:rsidRDefault="00ED5755" w:rsidP="000424D8">
            <w:pPr>
              <w:snapToGrid w:val="0"/>
              <w:ind w:left="132" w:right="132" w:hanging="2"/>
              <w:jc w:val="both"/>
            </w:pPr>
            <w:r w:rsidRPr="00091E2E">
              <w:t xml:space="preserve">минимальные отступы от красной линии – 5 м; от иных границ – 3 м.  </w:t>
            </w:r>
          </w:p>
          <w:p w14:paraId="76FC717F" w14:textId="77777777" w:rsidR="007F1B81"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tcPr>
          <w:p w14:paraId="4D9AFA70" w14:textId="77777777" w:rsidR="00ED5755" w:rsidRPr="00091E2E" w:rsidRDefault="00ED5755" w:rsidP="000424D8">
            <w:pPr>
              <w:tabs>
                <w:tab w:val="left" w:pos="3071"/>
              </w:tabs>
              <w:ind w:left="132" w:right="140" w:hanging="2"/>
              <w:jc w:val="both"/>
              <w:rPr>
                <w:shd w:val="clear" w:color="auto" w:fill="FFFFFF"/>
              </w:rPr>
            </w:pPr>
          </w:p>
        </w:tc>
      </w:tr>
      <w:tr w:rsidR="002C5923" w:rsidRPr="00091E2E" w14:paraId="4DEC2506" w14:textId="77777777" w:rsidTr="00DC3125">
        <w:trPr>
          <w:trHeight w:val="20"/>
        </w:trPr>
        <w:tc>
          <w:tcPr>
            <w:tcW w:w="2863" w:type="dxa"/>
          </w:tcPr>
          <w:p w14:paraId="3D840A6F" w14:textId="77777777" w:rsidR="00ED5755" w:rsidRPr="00091E2E" w:rsidRDefault="00ED5755" w:rsidP="000424D8">
            <w:pPr>
              <w:snapToGrid w:val="0"/>
              <w:ind w:left="161"/>
            </w:pPr>
            <w:r w:rsidRPr="00091E2E">
              <w:t>[6.4]</w:t>
            </w:r>
          </w:p>
          <w:p w14:paraId="0D912582" w14:textId="77777777" w:rsidR="00ED5755" w:rsidRPr="00091E2E" w:rsidRDefault="00ED5755" w:rsidP="000424D8">
            <w:pPr>
              <w:snapToGrid w:val="0"/>
              <w:ind w:left="161"/>
            </w:pPr>
            <w:r w:rsidRPr="00091E2E">
              <w:t xml:space="preserve"> Пищевая промышленность</w:t>
            </w:r>
          </w:p>
        </w:tc>
        <w:tc>
          <w:tcPr>
            <w:tcW w:w="3972" w:type="dxa"/>
          </w:tcPr>
          <w:p w14:paraId="1458B642" w14:textId="77777777" w:rsidR="00ED5755" w:rsidRPr="00091E2E" w:rsidRDefault="00ED5755" w:rsidP="000424D8">
            <w:pPr>
              <w:snapToGrid w:val="0"/>
              <w:ind w:left="133" w:right="132"/>
              <w:jc w:val="both"/>
            </w:pPr>
            <w:r w:rsidRPr="00091E2E">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c>
          <w:tcPr>
            <w:tcW w:w="4819" w:type="dxa"/>
          </w:tcPr>
          <w:p w14:paraId="2A54C723" w14:textId="77777777" w:rsidR="00ED5755" w:rsidRPr="00091E2E" w:rsidRDefault="00ED5755" w:rsidP="000424D8">
            <w:pPr>
              <w:snapToGrid w:val="0"/>
              <w:ind w:left="130" w:right="132"/>
              <w:jc w:val="both"/>
            </w:pPr>
            <w:r w:rsidRPr="00091E2E">
              <w:t>Минимальная/максимальная площадь земельных участков 500-50000 кв. м;</w:t>
            </w:r>
          </w:p>
          <w:p w14:paraId="1168564B" w14:textId="77777777" w:rsidR="00ED5755" w:rsidRPr="00091E2E" w:rsidRDefault="00ED5755" w:rsidP="000424D8">
            <w:pPr>
              <w:ind w:left="132" w:right="132" w:hanging="2"/>
              <w:jc w:val="both"/>
            </w:pPr>
            <w:r w:rsidRPr="00091E2E">
              <w:t>максимальный процент застройки в границах земельного участка – 75%;</w:t>
            </w:r>
          </w:p>
          <w:p w14:paraId="6AC34725" w14:textId="77777777" w:rsidR="00ED5755" w:rsidRPr="00091E2E" w:rsidRDefault="00ED5755" w:rsidP="000424D8">
            <w:pPr>
              <w:snapToGrid w:val="0"/>
              <w:ind w:left="132" w:right="132" w:hanging="2"/>
              <w:jc w:val="both"/>
            </w:pPr>
            <w:r w:rsidRPr="00091E2E">
              <w:t>максимальная высота зданий, строений, сооружений от уровня земли – 25 м;</w:t>
            </w:r>
          </w:p>
          <w:p w14:paraId="608D56B8" w14:textId="77777777" w:rsidR="00ED5755" w:rsidRPr="00091E2E" w:rsidRDefault="00ED5755" w:rsidP="000424D8">
            <w:pPr>
              <w:snapToGrid w:val="0"/>
              <w:ind w:left="132" w:right="132" w:hanging="2"/>
              <w:jc w:val="both"/>
            </w:pPr>
            <w:r w:rsidRPr="00091E2E">
              <w:t>минимальные отступы от красной линии – 5 м; от иных границ – 3 м.</w:t>
            </w:r>
          </w:p>
          <w:p w14:paraId="2944A97C" w14:textId="77777777" w:rsidR="007F1B81"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tcPr>
          <w:p w14:paraId="4A26CF51" w14:textId="77777777" w:rsidR="00ED5755" w:rsidRPr="00091E2E" w:rsidRDefault="00ED5755" w:rsidP="000424D8">
            <w:pPr>
              <w:snapToGrid w:val="0"/>
              <w:ind w:firstLine="426"/>
            </w:pPr>
          </w:p>
        </w:tc>
      </w:tr>
      <w:tr w:rsidR="002C5923" w:rsidRPr="00091E2E" w14:paraId="331A85E9" w14:textId="77777777" w:rsidTr="00DC3125">
        <w:trPr>
          <w:trHeight w:val="20"/>
        </w:trPr>
        <w:tc>
          <w:tcPr>
            <w:tcW w:w="2863" w:type="dxa"/>
          </w:tcPr>
          <w:p w14:paraId="775545C5" w14:textId="77777777" w:rsidR="00ED5755" w:rsidRPr="00091E2E" w:rsidRDefault="00ED5755" w:rsidP="000424D8">
            <w:pPr>
              <w:snapToGrid w:val="0"/>
            </w:pPr>
            <w:r w:rsidRPr="00091E2E">
              <w:t>[6.6]</w:t>
            </w:r>
          </w:p>
          <w:p w14:paraId="1D629AAB" w14:textId="77777777" w:rsidR="00ED5755" w:rsidRPr="00091E2E" w:rsidRDefault="00ED5755" w:rsidP="000424D8">
            <w:pPr>
              <w:snapToGrid w:val="0"/>
            </w:pPr>
            <w:r w:rsidRPr="00091E2E">
              <w:t xml:space="preserve"> Строительная промышленность</w:t>
            </w:r>
          </w:p>
        </w:tc>
        <w:tc>
          <w:tcPr>
            <w:tcW w:w="3972" w:type="dxa"/>
          </w:tcPr>
          <w:p w14:paraId="6AD44E96" w14:textId="77777777" w:rsidR="00ED5755" w:rsidRPr="00091E2E" w:rsidRDefault="00ED5755" w:rsidP="000424D8">
            <w:pPr>
              <w:snapToGrid w:val="0"/>
              <w:ind w:left="132" w:right="132" w:firstLine="283"/>
              <w:jc w:val="both"/>
            </w:pPr>
            <w:r w:rsidRPr="00091E2E">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819" w:type="dxa"/>
          </w:tcPr>
          <w:p w14:paraId="6DD7C0BB" w14:textId="77777777" w:rsidR="00ED5755" w:rsidRPr="00091E2E" w:rsidRDefault="00ED5755" w:rsidP="000424D8">
            <w:pPr>
              <w:snapToGrid w:val="0"/>
              <w:ind w:left="132" w:right="131" w:hanging="2"/>
              <w:jc w:val="both"/>
            </w:pPr>
            <w:r w:rsidRPr="00091E2E">
              <w:t>Минимальная/максимальная площадь земельных участков 1000-50000 кв. м;</w:t>
            </w:r>
          </w:p>
          <w:p w14:paraId="0909CA09" w14:textId="77777777" w:rsidR="00ED5755" w:rsidRPr="00091E2E" w:rsidRDefault="00ED5755" w:rsidP="000424D8">
            <w:pPr>
              <w:ind w:left="132" w:right="131" w:hanging="2"/>
              <w:jc w:val="both"/>
            </w:pPr>
            <w:r w:rsidRPr="00091E2E">
              <w:t>максимальный процент застройки в границах земельного участка – 75%;</w:t>
            </w:r>
          </w:p>
          <w:p w14:paraId="579877BC" w14:textId="77777777" w:rsidR="00ED5755" w:rsidRPr="00091E2E" w:rsidRDefault="00ED5755" w:rsidP="000424D8">
            <w:pPr>
              <w:snapToGrid w:val="0"/>
              <w:ind w:left="132" w:right="131" w:hanging="2"/>
              <w:jc w:val="both"/>
            </w:pPr>
            <w:r w:rsidRPr="00091E2E">
              <w:t>максимальная высота зданий, строений, сооружений от уровня земли - 100 м;</w:t>
            </w:r>
          </w:p>
          <w:p w14:paraId="0F36578B" w14:textId="77777777" w:rsidR="007F1B81" w:rsidRPr="00091E2E" w:rsidRDefault="00ED5755" w:rsidP="000424D8">
            <w:pPr>
              <w:snapToGrid w:val="0"/>
              <w:ind w:left="132" w:right="131" w:hanging="2"/>
              <w:jc w:val="both"/>
            </w:pPr>
            <w:r w:rsidRPr="00091E2E">
              <w:t>минимальные отступы от красной линии – 5 м; от иных границ – 3 м.</w:t>
            </w:r>
          </w:p>
          <w:p w14:paraId="32C926B8" w14:textId="77777777" w:rsidR="00ED5755"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tcPr>
          <w:p w14:paraId="69DF35A9" w14:textId="77777777" w:rsidR="00ED5755" w:rsidRPr="00091E2E" w:rsidRDefault="00ED5755" w:rsidP="000424D8">
            <w:pPr>
              <w:snapToGrid w:val="0"/>
              <w:ind w:firstLine="426"/>
            </w:pPr>
          </w:p>
        </w:tc>
      </w:tr>
      <w:tr w:rsidR="002C5923" w:rsidRPr="00091E2E" w14:paraId="76C18FBC" w14:textId="77777777" w:rsidTr="00DC3125">
        <w:trPr>
          <w:trHeight w:val="20"/>
        </w:trPr>
        <w:tc>
          <w:tcPr>
            <w:tcW w:w="2863" w:type="dxa"/>
          </w:tcPr>
          <w:p w14:paraId="1B901C9B" w14:textId="77777777" w:rsidR="00ED5755" w:rsidRPr="00091E2E" w:rsidRDefault="00ED5755" w:rsidP="000424D8">
            <w:pPr>
              <w:snapToGrid w:val="0"/>
            </w:pPr>
            <w:r w:rsidRPr="00091E2E">
              <w:t>[6.7] Энергетика</w:t>
            </w:r>
          </w:p>
        </w:tc>
        <w:tc>
          <w:tcPr>
            <w:tcW w:w="3972" w:type="dxa"/>
          </w:tcPr>
          <w:p w14:paraId="02A61B70" w14:textId="77777777" w:rsidR="00ED5755" w:rsidRPr="00091E2E" w:rsidRDefault="00ED5755" w:rsidP="000424D8">
            <w:pPr>
              <w:pStyle w:val="s16"/>
              <w:shd w:val="clear" w:color="auto" w:fill="FFFFFF"/>
              <w:spacing w:before="0" w:beforeAutospacing="0" w:after="0" w:afterAutospacing="0"/>
              <w:ind w:left="114"/>
              <w:rPr>
                <w:sz w:val="20"/>
                <w:szCs w:val="20"/>
              </w:rPr>
            </w:pPr>
            <w:r w:rsidRPr="00091E2E">
              <w:rPr>
                <w:sz w:val="20"/>
                <w:szCs w:val="20"/>
              </w:rPr>
              <w:t>Объекты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397742D9" w14:textId="77777777" w:rsidR="00ED5755" w:rsidRPr="00091E2E" w:rsidRDefault="00ED5755" w:rsidP="000424D8">
            <w:pPr>
              <w:snapToGrid w:val="0"/>
              <w:ind w:left="114" w:right="132"/>
              <w:jc w:val="both"/>
            </w:pPr>
            <w:r w:rsidRPr="00091E2E">
              <w:t>Объекты электросетевого хозяйства</w:t>
            </w:r>
          </w:p>
        </w:tc>
        <w:tc>
          <w:tcPr>
            <w:tcW w:w="4819" w:type="dxa"/>
          </w:tcPr>
          <w:p w14:paraId="2F4C4A4A" w14:textId="77777777" w:rsidR="00ED5755" w:rsidRPr="00091E2E" w:rsidRDefault="00ED5755" w:rsidP="000424D8">
            <w:pPr>
              <w:snapToGrid w:val="0"/>
              <w:ind w:left="132" w:right="131" w:hanging="2"/>
              <w:jc w:val="both"/>
            </w:pPr>
            <w:r w:rsidRPr="00091E2E">
              <w:t>Минимальная/максимальная площадь земельных участков 500-30000 кв. м;</w:t>
            </w:r>
          </w:p>
          <w:p w14:paraId="1CCABFFE" w14:textId="77777777" w:rsidR="00ED5755" w:rsidRPr="00091E2E" w:rsidRDefault="00ED5755" w:rsidP="000424D8">
            <w:pPr>
              <w:ind w:left="132" w:right="131" w:hanging="2"/>
              <w:jc w:val="both"/>
            </w:pPr>
            <w:r w:rsidRPr="00091E2E">
              <w:t>максимальный процент застройки в границах земельного участка – 75%;</w:t>
            </w:r>
          </w:p>
          <w:p w14:paraId="29343536" w14:textId="77777777" w:rsidR="00ED5755" w:rsidRPr="00091E2E" w:rsidRDefault="00ED5755" w:rsidP="000424D8">
            <w:pPr>
              <w:snapToGrid w:val="0"/>
              <w:ind w:left="132" w:right="131" w:hanging="2"/>
              <w:jc w:val="both"/>
            </w:pPr>
            <w:r w:rsidRPr="00091E2E">
              <w:t>максимальная высота зданий, строений, сооружений от уровня земли - 100 м;</w:t>
            </w:r>
          </w:p>
          <w:p w14:paraId="52EA2C76" w14:textId="77777777" w:rsidR="00ED5755" w:rsidRPr="00091E2E" w:rsidRDefault="00ED5755" w:rsidP="000424D8">
            <w:pPr>
              <w:snapToGrid w:val="0"/>
              <w:ind w:left="132" w:right="131" w:hanging="2"/>
              <w:jc w:val="both"/>
            </w:pPr>
            <w:r w:rsidRPr="00091E2E">
              <w:t>минимальные отступы от красной линии – 5 м; от иных границ – 3 м.</w:t>
            </w:r>
          </w:p>
          <w:p w14:paraId="7CB88E85" w14:textId="77777777" w:rsidR="007F1B81" w:rsidRPr="00091E2E" w:rsidRDefault="007F1B81" w:rsidP="007F1B81">
            <w:pPr>
              <w:snapToGrid w:val="0"/>
              <w:ind w:left="132" w:right="131" w:hanging="2"/>
              <w:jc w:val="both"/>
            </w:pPr>
            <w:r w:rsidRPr="00091E2E">
              <w:rPr>
                <w:rFonts w:eastAsia="SimSun"/>
                <w:lang w:eastAsia="zh-CN" w:bidi="ru-RU"/>
              </w:rPr>
              <w:lastRenderedPageBreak/>
              <w:t>минимальный процент озеленения земельного участка - 15%.</w:t>
            </w:r>
          </w:p>
        </w:tc>
        <w:tc>
          <w:tcPr>
            <w:tcW w:w="3524" w:type="dxa"/>
            <w:vMerge/>
          </w:tcPr>
          <w:p w14:paraId="4F40747C" w14:textId="77777777" w:rsidR="00ED5755" w:rsidRPr="00091E2E" w:rsidRDefault="00ED5755" w:rsidP="000424D8">
            <w:pPr>
              <w:snapToGrid w:val="0"/>
              <w:ind w:firstLine="426"/>
            </w:pPr>
          </w:p>
        </w:tc>
      </w:tr>
      <w:tr w:rsidR="002C5923" w:rsidRPr="00091E2E" w14:paraId="75533ABE" w14:textId="77777777" w:rsidTr="00DC3125">
        <w:trPr>
          <w:trHeight w:val="20"/>
        </w:trPr>
        <w:tc>
          <w:tcPr>
            <w:tcW w:w="2863" w:type="dxa"/>
          </w:tcPr>
          <w:p w14:paraId="7AB42591" w14:textId="77777777" w:rsidR="00ED5755" w:rsidRPr="00091E2E" w:rsidRDefault="00ED5755" w:rsidP="000424D8">
            <w:pPr>
              <w:snapToGrid w:val="0"/>
              <w:ind w:left="161"/>
            </w:pPr>
            <w:r w:rsidRPr="00091E2E">
              <w:t xml:space="preserve">[6.8] </w:t>
            </w:r>
          </w:p>
          <w:p w14:paraId="6C1218B2" w14:textId="77777777" w:rsidR="00ED5755" w:rsidRPr="00091E2E" w:rsidRDefault="00ED5755" w:rsidP="000424D8">
            <w:pPr>
              <w:snapToGrid w:val="0"/>
              <w:ind w:left="161"/>
            </w:pPr>
            <w:r w:rsidRPr="00091E2E">
              <w:t>Связь</w:t>
            </w:r>
          </w:p>
        </w:tc>
        <w:tc>
          <w:tcPr>
            <w:tcW w:w="3972" w:type="dxa"/>
          </w:tcPr>
          <w:p w14:paraId="0D4A4999" w14:textId="77777777" w:rsidR="00ED5755" w:rsidRPr="00091E2E" w:rsidRDefault="00ED5755" w:rsidP="000424D8">
            <w:pPr>
              <w:snapToGrid w:val="0"/>
              <w:ind w:left="132" w:right="132"/>
              <w:jc w:val="both"/>
            </w:pPr>
            <w:r w:rsidRPr="00091E2E">
              <w:rPr>
                <w:shd w:val="clear" w:color="auto" w:fill="FFFFFF"/>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819" w:type="dxa"/>
          </w:tcPr>
          <w:p w14:paraId="75F61978" w14:textId="77777777" w:rsidR="00ED5755" w:rsidRPr="00091E2E" w:rsidRDefault="00ED5755" w:rsidP="000424D8">
            <w:pPr>
              <w:snapToGrid w:val="0"/>
              <w:ind w:left="132" w:right="131"/>
              <w:jc w:val="both"/>
            </w:pPr>
            <w:r w:rsidRPr="00091E2E">
              <w:t>Минимальная/максимальная площадь земельных участков – 10/5000 кв. м;</w:t>
            </w:r>
          </w:p>
          <w:p w14:paraId="7D3BF4D8" w14:textId="77777777" w:rsidR="00ED5755" w:rsidRPr="00091E2E" w:rsidRDefault="00ED5755" w:rsidP="000424D8">
            <w:pPr>
              <w:ind w:left="132" w:right="131" w:hanging="2"/>
              <w:jc w:val="both"/>
            </w:pPr>
            <w:r w:rsidRPr="00091E2E">
              <w:t>максимальный процент застройки в границах земельного участка – 80 %;</w:t>
            </w:r>
          </w:p>
          <w:p w14:paraId="002D042D" w14:textId="77777777" w:rsidR="00ED5755" w:rsidRPr="00091E2E" w:rsidRDefault="00ED5755" w:rsidP="000424D8">
            <w:pPr>
              <w:snapToGrid w:val="0"/>
              <w:ind w:left="132" w:right="131" w:hanging="2"/>
              <w:jc w:val="both"/>
            </w:pPr>
            <w:r w:rsidRPr="00091E2E">
              <w:t>максимальная высота зданий, строений, сооружений от уровня земли – 75 м;</w:t>
            </w:r>
          </w:p>
          <w:p w14:paraId="5A05CFA5" w14:textId="77777777" w:rsidR="007F1B81" w:rsidRPr="00091E2E" w:rsidRDefault="00ED5755" w:rsidP="000424D8">
            <w:pPr>
              <w:snapToGrid w:val="0"/>
              <w:ind w:left="132" w:right="131" w:hanging="2"/>
              <w:jc w:val="both"/>
            </w:pPr>
            <w:r w:rsidRPr="00091E2E">
              <w:t xml:space="preserve">минимальные отступы от красной линии – 5 м; от иных границ – 3 м; </w:t>
            </w:r>
          </w:p>
          <w:p w14:paraId="2BFBC79C" w14:textId="77777777" w:rsidR="00ED5755" w:rsidRPr="00091E2E" w:rsidRDefault="007F1B81" w:rsidP="000424D8">
            <w:pPr>
              <w:snapToGrid w:val="0"/>
              <w:ind w:left="132" w:right="131" w:hanging="2"/>
              <w:jc w:val="both"/>
            </w:pPr>
            <w:r w:rsidRPr="00091E2E">
              <w:rPr>
                <w:rFonts w:eastAsia="SimSun"/>
                <w:lang w:eastAsia="zh-CN" w:bidi="ru-RU"/>
              </w:rPr>
              <w:t>минимальный процент озеленения земельного участка - 15%.</w:t>
            </w:r>
          </w:p>
          <w:p w14:paraId="7525654A" w14:textId="77777777" w:rsidR="00ED5755" w:rsidRPr="00091E2E" w:rsidRDefault="00ED5755" w:rsidP="000424D8">
            <w:pPr>
              <w:snapToGrid w:val="0"/>
              <w:ind w:left="132" w:right="131" w:hanging="2"/>
              <w:jc w:val="both"/>
            </w:pPr>
            <w:r w:rsidRPr="00091E2E">
              <w:t xml:space="preserve">для линейных объектов минимальные отступы </w:t>
            </w:r>
            <w:r w:rsidR="007F1B81" w:rsidRPr="00091E2E">
              <w:t>и</w:t>
            </w:r>
            <w:r w:rsidR="00E740ED">
              <w:t xml:space="preserve"> </w:t>
            </w:r>
            <w:r w:rsidR="007F1B81" w:rsidRPr="00091E2E">
              <w:rPr>
                <w:rFonts w:eastAsia="SimSun"/>
                <w:lang w:eastAsia="zh-CN" w:bidi="ru-RU"/>
              </w:rPr>
              <w:t xml:space="preserve">минимальный процент озеленения </w:t>
            </w:r>
            <w:r w:rsidRPr="00091E2E">
              <w:t>– не регламентируются</w:t>
            </w:r>
          </w:p>
        </w:tc>
        <w:tc>
          <w:tcPr>
            <w:tcW w:w="3524" w:type="dxa"/>
            <w:vMerge/>
          </w:tcPr>
          <w:p w14:paraId="36ABBBDF" w14:textId="77777777" w:rsidR="00ED5755" w:rsidRPr="00091E2E" w:rsidRDefault="00ED5755" w:rsidP="000424D8">
            <w:pPr>
              <w:snapToGrid w:val="0"/>
              <w:ind w:firstLine="426"/>
            </w:pPr>
          </w:p>
        </w:tc>
      </w:tr>
      <w:tr w:rsidR="002C5923" w:rsidRPr="00091E2E" w14:paraId="76B35A03" w14:textId="77777777" w:rsidTr="00DC3125">
        <w:trPr>
          <w:trHeight w:val="20"/>
        </w:trPr>
        <w:tc>
          <w:tcPr>
            <w:tcW w:w="2863" w:type="dxa"/>
          </w:tcPr>
          <w:p w14:paraId="150177F9" w14:textId="77777777" w:rsidR="00ED5755" w:rsidRPr="00091E2E" w:rsidRDefault="00ED5755" w:rsidP="000424D8">
            <w:pPr>
              <w:snapToGrid w:val="0"/>
              <w:ind w:left="161"/>
            </w:pPr>
            <w:r w:rsidRPr="00091E2E">
              <w:t xml:space="preserve">[6.9] </w:t>
            </w:r>
          </w:p>
          <w:p w14:paraId="74644320" w14:textId="77777777" w:rsidR="00ED5755" w:rsidRPr="00091E2E" w:rsidRDefault="00ED5755" w:rsidP="000424D8">
            <w:pPr>
              <w:snapToGrid w:val="0"/>
              <w:ind w:left="161"/>
            </w:pPr>
            <w:r w:rsidRPr="00091E2E">
              <w:t>Склад</w:t>
            </w:r>
          </w:p>
        </w:tc>
        <w:tc>
          <w:tcPr>
            <w:tcW w:w="3972" w:type="dxa"/>
          </w:tcPr>
          <w:p w14:paraId="45702141" w14:textId="77777777" w:rsidR="00ED5755" w:rsidRPr="00091E2E" w:rsidRDefault="00ED5755" w:rsidP="000424D8">
            <w:pPr>
              <w:ind w:left="114"/>
              <w:rPr>
                <w:shd w:val="clear" w:color="auto" w:fill="FFFFFF"/>
              </w:rPr>
            </w:pPr>
            <w:r w:rsidRPr="00091E2E">
              <w:rPr>
                <w:shd w:val="clear" w:color="auto" w:fill="FFFFFF"/>
              </w:rPr>
              <w:t>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w:t>
            </w:r>
          </w:p>
          <w:p w14:paraId="79B8938D" w14:textId="77777777" w:rsidR="00ED5755" w:rsidRPr="00091E2E" w:rsidRDefault="00ED5755" w:rsidP="000424D8">
            <w:pPr>
              <w:ind w:left="114"/>
              <w:rPr>
                <w:shd w:val="clear" w:color="auto" w:fill="FFFFFF"/>
              </w:rPr>
            </w:pPr>
            <w:r w:rsidRPr="00091E2E">
              <w:rPr>
                <w:shd w:val="clear" w:color="auto" w:fill="FFFFFF"/>
              </w:rPr>
              <w:t>- промышленная база;</w:t>
            </w:r>
          </w:p>
          <w:p w14:paraId="3901795D" w14:textId="77777777" w:rsidR="00ED5755" w:rsidRPr="00091E2E" w:rsidRDefault="00ED5755" w:rsidP="000424D8">
            <w:pPr>
              <w:ind w:left="114"/>
              <w:rPr>
                <w:shd w:val="clear" w:color="auto" w:fill="FFFFFF"/>
              </w:rPr>
            </w:pPr>
            <w:r w:rsidRPr="00091E2E">
              <w:rPr>
                <w:shd w:val="clear" w:color="auto" w:fill="FFFFFF"/>
              </w:rPr>
              <w:t>- склад;</w:t>
            </w:r>
          </w:p>
          <w:p w14:paraId="0899C96B" w14:textId="77777777" w:rsidR="00ED5755" w:rsidRPr="00091E2E" w:rsidRDefault="00ED5755" w:rsidP="000424D8">
            <w:pPr>
              <w:ind w:left="114"/>
              <w:rPr>
                <w:shd w:val="clear" w:color="auto" w:fill="FFFFFF"/>
              </w:rPr>
            </w:pPr>
            <w:r w:rsidRPr="00091E2E">
              <w:rPr>
                <w:shd w:val="clear" w:color="auto" w:fill="FFFFFF"/>
              </w:rPr>
              <w:t>-  погрузочный терминал и доки;</w:t>
            </w:r>
          </w:p>
          <w:p w14:paraId="0ED0BF2D" w14:textId="77777777" w:rsidR="00ED5755" w:rsidRPr="00091E2E" w:rsidRDefault="00ED5755" w:rsidP="000424D8">
            <w:pPr>
              <w:ind w:left="114"/>
              <w:rPr>
                <w:shd w:val="clear" w:color="auto" w:fill="FFFFFF"/>
              </w:rPr>
            </w:pPr>
            <w:r w:rsidRPr="00091E2E">
              <w:rPr>
                <w:shd w:val="clear" w:color="auto" w:fill="FFFFFF"/>
              </w:rPr>
              <w:t>-  нефтехранилище и нефтеналивная станция;</w:t>
            </w:r>
          </w:p>
          <w:p w14:paraId="7942E8C0" w14:textId="77777777" w:rsidR="00ED5755" w:rsidRPr="00091E2E" w:rsidRDefault="00ED5755" w:rsidP="000424D8">
            <w:pPr>
              <w:ind w:left="114"/>
              <w:rPr>
                <w:shd w:val="clear" w:color="auto" w:fill="FFFFFF"/>
              </w:rPr>
            </w:pPr>
            <w:r w:rsidRPr="00091E2E">
              <w:rPr>
                <w:shd w:val="clear" w:color="auto" w:fill="FFFFFF"/>
              </w:rPr>
              <w:t>- газовое хранилище;</w:t>
            </w:r>
          </w:p>
          <w:p w14:paraId="16E811ED" w14:textId="77777777" w:rsidR="00ED5755" w:rsidRPr="00091E2E" w:rsidRDefault="00ED5755" w:rsidP="000424D8">
            <w:pPr>
              <w:ind w:left="114"/>
              <w:rPr>
                <w:shd w:val="clear" w:color="auto" w:fill="FFFFFF"/>
              </w:rPr>
            </w:pPr>
            <w:r w:rsidRPr="00091E2E">
              <w:rPr>
                <w:shd w:val="clear" w:color="auto" w:fill="FFFFFF"/>
              </w:rPr>
              <w:t>- газоконденсатная и газоперекачивающая станция;</w:t>
            </w:r>
          </w:p>
          <w:p w14:paraId="60047475" w14:textId="77777777" w:rsidR="00ED5755" w:rsidRPr="00091E2E" w:rsidRDefault="00ED5755" w:rsidP="000424D8">
            <w:pPr>
              <w:ind w:left="114"/>
              <w:rPr>
                <w:shd w:val="clear" w:color="auto" w:fill="FFFFFF"/>
              </w:rPr>
            </w:pPr>
            <w:r w:rsidRPr="00091E2E">
              <w:rPr>
                <w:shd w:val="clear" w:color="auto" w:fill="FFFFFF"/>
              </w:rPr>
              <w:t>- элеватор;</w:t>
            </w:r>
          </w:p>
          <w:p w14:paraId="25F491A9" w14:textId="77777777" w:rsidR="00ED5755" w:rsidRPr="00091E2E" w:rsidRDefault="00ED5755" w:rsidP="000424D8">
            <w:pPr>
              <w:snapToGrid w:val="0"/>
              <w:ind w:left="114" w:right="132"/>
              <w:jc w:val="both"/>
            </w:pPr>
            <w:r w:rsidRPr="00091E2E">
              <w:rPr>
                <w:shd w:val="clear" w:color="auto" w:fill="FFFFFF"/>
              </w:rPr>
              <w:t>- продовольственный склад (за исключением железнодорожных перевалочных складов)</w:t>
            </w:r>
          </w:p>
        </w:tc>
        <w:tc>
          <w:tcPr>
            <w:tcW w:w="4819" w:type="dxa"/>
          </w:tcPr>
          <w:p w14:paraId="3284BC1D" w14:textId="77777777" w:rsidR="00ED5755" w:rsidRPr="00091E2E" w:rsidRDefault="00ED5755" w:rsidP="000424D8">
            <w:pPr>
              <w:snapToGrid w:val="0"/>
              <w:ind w:left="132" w:right="131" w:hanging="2"/>
              <w:jc w:val="both"/>
            </w:pPr>
            <w:r w:rsidRPr="00091E2E">
              <w:t>Минимальная/максимальная площадь земельных участков 1000/50000 кв. м;</w:t>
            </w:r>
          </w:p>
          <w:p w14:paraId="29317576" w14:textId="77777777" w:rsidR="00ED5755" w:rsidRPr="00091E2E" w:rsidRDefault="00ED5755" w:rsidP="000424D8">
            <w:pPr>
              <w:ind w:left="132" w:right="131" w:hanging="2"/>
              <w:jc w:val="both"/>
            </w:pPr>
            <w:r w:rsidRPr="00091E2E">
              <w:t>максимальный процент застройки в границах земельного участка – 75%;</w:t>
            </w:r>
          </w:p>
          <w:p w14:paraId="6973E9EF" w14:textId="77777777" w:rsidR="00ED5755" w:rsidRPr="00091E2E" w:rsidRDefault="00ED5755" w:rsidP="000424D8">
            <w:pPr>
              <w:snapToGrid w:val="0"/>
              <w:ind w:left="132" w:right="131" w:hanging="2"/>
              <w:jc w:val="both"/>
            </w:pPr>
            <w:r w:rsidRPr="00091E2E">
              <w:t>максимальная высота зданий, строений, сооружений от уровня земли - 100 м;</w:t>
            </w:r>
          </w:p>
          <w:p w14:paraId="1EE26D43" w14:textId="77777777" w:rsidR="00ED5755" w:rsidRPr="00091E2E" w:rsidRDefault="00ED5755" w:rsidP="000424D8">
            <w:pPr>
              <w:snapToGrid w:val="0"/>
              <w:ind w:left="132" w:right="131" w:hanging="2"/>
              <w:jc w:val="both"/>
            </w:pPr>
            <w:r w:rsidRPr="00091E2E">
              <w:t xml:space="preserve">минимальные отступы от красной линии – 5 м; от иных границ – 3 м.  </w:t>
            </w:r>
          </w:p>
          <w:p w14:paraId="6F866B58" w14:textId="77777777" w:rsidR="00ED5755" w:rsidRPr="00091E2E" w:rsidRDefault="007F1B81" w:rsidP="007F1B81">
            <w:pPr>
              <w:snapToGrid w:val="0"/>
              <w:ind w:left="132" w:right="131"/>
              <w:jc w:val="both"/>
            </w:pPr>
            <w:r w:rsidRPr="00091E2E">
              <w:rPr>
                <w:rFonts w:eastAsia="SimSun"/>
                <w:lang w:eastAsia="zh-CN" w:bidi="ru-RU"/>
              </w:rPr>
              <w:t>минимальный процент озеленения земельного участка - 15%.</w:t>
            </w:r>
          </w:p>
        </w:tc>
        <w:tc>
          <w:tcPr>
            <w:tcW w:w="3524" w:type="dxa"/>
            <w:vMerge/>
          </w:tcPr>
          <w:p w14:paraId="12D0FE2A" w14:textId="77777777" w:rsidR="00ED5755" w:rsidRPr="00091E2E" w:rsidRDefault="00ED5755" w:rsidP="000424D8">
            <w:pPr>
              <w:snapToGrid w:val="0"/>
              <w:ind w:firstLine="426"/>
            </w:pPr>
          </w:p>
        </w:tc>
      </w:tr>
      <w:tr w:rsidR="002C5923" w:rsidRPr="00091E2E" w14:paraId="17B9794A" w14:textId="77777777" w:rsidTr="00DC3125">
        <w:trPr>
          <w:trHeight w:val="20"/>
        </w:trPr>
        <w:tc>
          <w:tcPr>
            <w:tcW w:w="2863" w:type="dxa"/>
            <w:hideMark/>
          </w:tcPr>
          <w:p w14:paraId="59910D3D" w14:textId="77777777" w:rsidR="00ED5755" w:rsidRPr="00091E2E" w:rsidRDefault="00ED5755" w:rsidP="000424D8">
            <w:pPr>
              <w:snapToGrid w:val="0"/>
              <w:ind w:left="161"/>
            </w:pPr>
            <w:r w:rsidRPr="00091E2E">
              <w:t>[6.9.1]</w:t>
            </w:r>
          </w:p>
          <w:p w14:paraId="2CB5C995" w14:textId="77777777" w:rsidR="00ED5755" w:rsidRPr="00091E2E" w:rsidRDefault="00ED5755" w:rsidP="000424D8">
            <w:pPr>
              <w:snapToGrid w:val="0"/>
              <w:ind w:left="161"/>
            </w:pPr>
            <w:r w:rsidRPr="00091E2E">
              <w:t xml:space="preserve"> Складские площадки</w:t>
            </w:r>
          </w:p>
        </w:tc>
        <w:tc>
          <w:tcPr>
            <w:tcW w:w="3972" w:type="dxa"/>
            <w:hideMark/>
          </w:tcPr>
          <w:p w14:paraId="55032C99" w14:textId="77777777" w:rsidR="00ED5755" w:rsidRPr="00091E2E" w:rsidRDefault="00ED5755" w:rsidP="000424D8">
            <w:pPr>
              <w:snapToGrid w:val="0"/>
              <w:ind w:left="132" w:right="132" w:firstLine="1"/>
              <w:jc w:val="both"/>
            </w:pPr>
            <w:r w:rsidRPr="00091E2E">
              <w:t>Временное хранение, распределение и перевалка грузов (за исключением хранения стратегических запасов) на открытом воздухе</w:t>
            </w:r>
          </w:p>
        </w:tc>
        <w:tc>
          <w:tcPr>
            <w:tcW w:w="4819" w:type="dxa"/>
            <w:hideMark/>
          </w:tcPr>
          <w:p w14:paraId="75D2D0C1" w14:textId="77777777" w:rsidR="00ED5755" w:rsidRPr="00091E2E" w:rsidRDefault="00ED5755" w:rsidP="000424D8">
            <w:pPr>
              <w:snapToGrid w:val="0"/>
              <w:ind w:left="132" w:right="131" w:hanging="2"/>
              <w:jc w:val="both"/>
            </w:pPr>
            <w:r w:rsidRPr="00091E2E">
              <w:t>Минимальная/максимальная площадь земельных участков 1000/50000 кв. м;</w:t>
            </w:r>
          </w:p>
          <w:p w14:paraId="339F80E3" w14:textId="77777777" w:rsidR="00ED5755" w:rsidRPr="00091E2E" w:rsidRDefault="00ED5755" w:rsidP="000424D8">
            <w:pPr>
              <w:ind w:left="132" w:right="131" w:hanging="2"/>
              <w:jc w:val="both"/>
            </w:pPr>
            <w:r w:rsidRPr="00091E2E">
              <w:t xml:space="preserve">максимальный процент застройки в </w:t>
            </w:r>
            <w:r w:rsidR="0096799A">
              <w:t>границах земельного участка – 30</w:t>
            </w:r>
            <w:r w:rsidRPr="00091E2E">
              <w:t>%;</w:t>
            </w:r>
          </w:p>
          <w:p w14:paraId="09205936" w14:textId="77777777" w:rsidR="00ED5755" w:rsidRPr="00091E2E" w:rsidRDefault="00ED5755" w:rsidP="000424D8">
            <w:pPr>
              <w:snapToGrid w:val="0"/>
              <w:ind w:left="132" w:right="131" w:hanging="2"/>
              <w:jc w:val="both"/>
            </w:pPr>
            <w:r w:rsidRPr="00091E2E">
              <w:t>максимальная высота зданий, строений, сооружений от уровня земли - 30 м;</w:t>
            </w:r>
          </w:p>
          <w:p w14:paraId="390B30CD" w14:textId="77777777" w:rsidR="00ED5755" w:rsidRPr="00091E2E" w:rsidRDefault="00ED5755" w:rsidP="000424D8">
            <w:pPr>
              <w:snapToGrid w:val="0"/>
              <w:ind w:left="132" w:right="131" w:hanging="2"/>
              <w:jc w:val="both"/>
            </w:pPr>
            <w:r w:rsidRPr="00091E2E">
              <w:t>минимальные отступы от красной линии – 5 м; от иных границ – 3 м.</w:t>
            </w:r>
          </w:p>
          <w:p w14:paraId="7D5C0D8C" w14:textId="77777777" w:rsidR="007F1B81" w:rsidRPr="00091E2E" w:rsidRDefault="007F1B81" w:rsidP="000424D8">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tcPr>
          <w:p w14:paraId="4F80B556" w14:textId="77777777" w:rsidR="00ED5755" w:rsidRPr="00091E2E" w:rsidRDefault="00ED5755" w:rsidP="000424D8">
            <w:pPr>
              <w:snapToGrid w:val="0"/>
              <w:ind w:firstLine="426"/>
            </w:pPr>
          </w:p>
        </w:tc>
      </w:tr>
      <w:tr w:rsidR="002C5923" w:rsidRPr="00091E2E" w14:paraId="1B75B6B4" w14:textId="77777777" w:rsidTr="00DC3125">
        <w:trPr>
          <w:trHeight w:val="20"/>
        </w:trPr>
        <w:tc>
          <w:tcPr>
            <w:tcW w:w="2863" w:type="dxa"/>
          </w:tcPr>
          <w:p w14:paraId="416EC594" w14:textId="77777777" w:rsidR="00ED5755" w:rsidRPr="00091E2E" w:rsidRDefault="00ED5755" w:rsidP="000424D8">
            <w:pPr>
              <w:snapToGrid w:val="0"/>
              <w:ind w:left="161"/>
            </w:pPr>
            <w:r w:rsidRPr="00091E2E">
              <w:t xml:space="preserve">[6.12] </w:t>
            </w:r>
          </w:p>
          <w:p w14:paraId="519E935C" w14:textId="77777777" w:rsidR="00ED5755" w:rsidRPr="00091E2E" w:rsidRDefault="00ED5755" w:rsidP="000424D8">
            <w:pPr>
              <w:snapToGrid w:val="0"/>
              <w:ind w:left="161"/>
            </w:pPr>
            <w:r w:rsidRPr="00091E2E">
              <w:lastRenderedPageBreak/>
              <w:t>Научно-производственная деятельность</w:t>
            </w:r>
          </w:p>
        </w:tc>
        <w:tc>
          <w:tcPr>
            <w:tcW w:w="3972" w:type="dxa"/>
          </w:tcPr>
          <w:p w14:paraId="4B880D08" w14:textId="77777777" w:rsidR="00ED5755" w:rsidRPr="00091E2E" w:rsidRDefault="00ED5755" w:rsidP="000424D8">
            <w:pPr>
              <w:ind w:left="114"/>
            </w:pPr>
            <w:r w:rsidRPr="00091E2E">
              <w:lastRenderedPageBreak/>
              <w:t xml:space="preserve">- технологический парк; </w:t>
            </w:r>
          </w:p>
          <w:p w14:paraId="3D68D93A" w14:textId="77777777" w:rsidR="00ED5755" w:rsidRPr="00091E2E" w:rsidRDefault="00ED5755" w:rsidP="000424D8">
            <w:pPr>
              <w:ind w:left="114"/>
            </w:pPr>
            <w:r w:rsidRPr="00091E2E">
              <w:lastRenderedPageBreak/>
              <w:t>- промышленный парк;</w:t>
            </w:r>
          </w:p>
          <w:p w14:paraId="7A62606E" w14:textId="77777777" w:rsidR="00ED5755" w:rsidRPr="00091E2E" w:rsidRDefault="00ED5755" w:rsidP="000424D8">
            <w:pPr>
              <w:ind w:left="114"/>
            </w:pPr>
            <w:r w:rsidRPr="00091E2E">
              <w:t xml:space="preserve">- агропромышленный парк; </w:t>
            </w:r>
          </w:p>
          <w:p w14:paraId="2B1A5E6A" w14:textId="77777777" w:rsidR="00ED5755" w:rsidRPr="00091E2E" w:rsidRDefault="00ED5755" w:rsidP="000424D8">
            <w:pPr>
              <w:ind w:left="114" w:right="132"/>
              <w:jc w:val="both"/>
            </w:pPr>
            <w:r w:rsidRPr="00091E2E">
              <w:t>- бизнес-инкубатор</w:t>
            </w:r>
          </w:p>
        </w:tc>
        <w:tc>
          <w:tcPr>
            <w:tcW w:w="4819" w:type="dxa"/>
          </w:tcPr>
          <w:p w14:paraId="2DA4C520" w14:textId="77777777" w:rsidR="00ED5755" w:rsidRPr="00091E2E" w:rsidRDefault="00ED5755" w:rsidP="000424D8">
            <w:pPr>
              <w:snapToGrid w:val="0"/>
              <w:ind w:left="132" w:right="131" w:hanging="2"/>
              <w:jc w:val="both"/>
            </w:pPr>
            <w:r w:rsidRPr="00091E2E">
              <w:lastRenderedPageBreak/>
              <w:t xml:space="preserve">Минимальная/максимальная площадь земельных </w:t>
            </w:r>
            <w:r w:rsidRPr="00091E2E">
              <w:lastRenderedPageBreak/>
              <w:t>участков 1000/50000 кв. м;</w:t>
            </w:r>
          </w:p>
          <w:p w14:paraId="252B3471" w14:textId="77777777" w:rsidR="00ED5755" w:rsidRPr="00091E2E" w:rsidRDefault="00ED5755" w:rsidP="000424D8">
            <w:pPr>
              <w:ind w:left="132" w:right="131" w:hanging="2"/>
              <w:jc w:val="both"/>
            </w:pPr>
            <w:r w:rsidRPr="00091E2E">
              <w:t>максимальный процент застройки в границах земельного участка – 75%;</w:t>
            </w:r>
          </w:p>
          <w:p w14:paraId="0587A866" w14:textId="77777777" w:rsidR="00ED5755" w:rsidRPr="00091E2E" w:rsidRDefault="00ED5755" w:rsidP="000424D8">
            <w:pPr>
              <w:snapToGrid w:val="0"/>
              <w:ind w:left="132" w:right="131" w:hanging="2"/>
              <w:jc w:val="both"/>
            </w:pPr>
            <w:r w:rsidRPr="00091E2E">
              <w:t>максимальная высота зданий, строений, сооружений от уровня земли - 100 м;</w:t>
            </w:r>
          </w:p>
          <w:p w14:paraId="40540043" w14:textId="77777777" w:rsidR="007F1B81" w:rsidRPr="00091E2E" w:rsidRDefault="00ED5755" w:rsidP="000424D8">
            <w:pPr>
              <w:snapToGrid w:val="0"/>
              <w:ind w:left="132" w:right="131" w:hanging="2"/>
              <w:jc w:val="both"/>
            </w:pPr>
            <w:r w:rsidRPr="00091E2E">
              <w:t>минимальные отступы от красной линии – 5 м; от иных границ – 3 м.</w:t>
            </w:r>
          </w:p>
          <w:p w14:paraId="719ACE72" w14:textId="77777777" w:rsidR="00ED5755"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vMerge/>
          </w:tcPr>
          <w:p w14:paraId="5AEEEFE3" w14:textId="77777777" w:rsidR="00ED5755" w:rsidRPr="00091E2E" w:rsidRDefault="00ED5755" w:rsidP="000424D8">
            <w:pPr>
              <w:snapToGrid w:val="0"/>
              <w:ind w:firstLine="426"/>
            </w:pPr>
          </w:p>
        </w:tc>
      </w:tr>
      <w:tr w:rsidR="002C5923" w:rsidRPr="00091E2E" w14:paraId="331A1FF5" w14:textId="77777777" w:rsidTr="00DC3125">
        <w:trPr>
          <w:trHeight w:val="1709"/>
        </w:trPr>
        <w:tc>
          <w:tcPr>
            <w:tcW w:w="2863" w:type="dxa"/>
            <w:hideMark/>
          </w:tcPr>
          <w:p w14:paraId="0DEEC5B3" w14:textId="77777777" w:rsidR="00ED5755" w:rsidRPr="00091E2E" w:rsidRDefault="00ED5755" w:rsidP="000424D8">
            <w:pPr>
              <w:snapToGrid w:val="0"/>
              <w:ind w:left="161"/>
            </w:pPr>
            <w:r w:rsidRPr="00091E2E">
              <w:t>[3.1.1.]</w:t>
            </w:r>
          </w:p>
          <w:p w14:paraId="1C23213F" w14:textId="77777777" w:rsidR="00ED5755" w:rsidRPr="00091E2E" w:rsidRDefault="00ED5755" w:rsidP="000424D8">
            <w:pPr>
              <w:snapToGrid w:val="0"/>
              <w:ind w:left="161"/>
            </w:pPr>
            <w:r w:rsidRPr="00091E2E">
              <w:t xml:space="preserve"> Предоставление коммунальных услуг</w:t>
            </w:r>
          </w:p>
        </w:tc>
        <w:tc>
          <w:tcPr>
            <w:tcW w:w="3972" w:type="dxa"/>
            <w:hideMark/>
          </w:tcPr>
          <w:p w14:paraId="0ABF30BA" w14:textId="77777777" w:rsidR="00ED5755" w:rsidRPr="00091E2E" w:rsidRDefault="00ED5755"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63BD03F1" w14:textId="77777777" w:rsidR="00ED5755" w:rsidRPr="00091E2E" w:rsidRDefault="00ED5755" w:rsidP="000424D8">
            <w:pPr>
              <w:pStyle w:val="s16"/>
              <w:shd w:val="clear" w:color="auto" w:fill="FFFFFF"/>
              <w:spacing w:before="0" w:beforeAutospacing="0" w:after="0" w:afterAutospacing="0"/>
              <w:ind w:left="114"/>
              <w:rPr>
                <w:sz w:val="20"/>
                <w:szCs w:val="20"/>
              </w:rPr>
            </w:pPr>
            <w:r w:rsidRPr="00091E2E">
              <w:rPr>
                <w:sz w:val="20"/>
                <w:szCs w:val="20"/>
              </w:rPr>
              <w:t>- котельная;</w:t>
            </w:r>
          </w:p>
          <w:p w14:paraId="654D337A" w14:textId="77777777" w:rsidR="00ED5755" w:rsidRPr="00091E2E" w:rsidRDefault="00ED5755" w:rsidP="000424D8">
            <w:pPr>
              <w:pStyle w:val="s16"/>
              <w:shd w:val="clear" w:color="auto" w:fill="FFFFFF"/>
              <w:spacing w:before="0" w:beforeAutospacing="0" w:after="0" w:afterAutospacing="0"/>
              <w:ind w:left="114"/>
              <w:rPr>
                <w:sz w:val="20"/>
                <w:szCs w:val="20"/>
              </w:rPr>
            </w:pPr>
            <w:r w:rsidRPr="00091E2E">
              <w:rPr>
                <w:sz w:val="20"/>
                <w:szCs w:val="20"/>
              </w:rPr>
              <w:t>- насосная станция;</w:t>
            </w:r>
          </w:p>
          <w:p w14:paraId="5DBCC3FB" w14:textId="77777777" w:rsidR="00ED5755" w:rsidRPr="00091E2E" w:rsidRDefault="00ED5755" w:rsidP="000424D8">
            <w:pPr>
              <w:pStyle w:val="s16"/>
              <w:shd w:val="clear" w:color="auto" w:fill="FFFFFF"/>
              <w:spacing w:before="0" w:beforeAutospacing="0" w:after="0" w:afterAutospacing="0"/>
              <w:ind w:left="114"/>
              <w:rPr>
                <w:sz w:val="20"/>
                <w:szCs w:val="20"/>
              </w:rPr>
            </w:pPr>
            <w:r w:rsidRPr="00091E2E">
              <w:rPr>
                <w:sz w:val="20"/>
                <w:szCs w:val="20"/>
              </w:rPr>
              <w:t>- водопровод;</w:t>
            </w:r>
          </w:p>
          <w:p w14:paraId="2DB76D45" w14:textId="77777777" w:rsidR="00ED5755" w:rsidRPr="00091E2E" w:rsidRDefault="00ED5755" w:rsidP="000424D8">
            <w:pPr>
              <w:pStyle w:val="s16"/>
              <w:shd w:val="clear" w:color="auto" w:fill="FFFFFF"/>
              <w:spacing w:before="0" w:beforeAutospacing="0" w:after="0" w:afterAutospacing="0"/>
              <w:ind w:left="114"/>
              <w:rPr>
                <w:sz w:val="20"/>
                <w:szCs w:val="20"/>
              </w:rPr>
            </w:pPr>
            <w:r w:rsidRPr="00091E2E">
              <w:rPr>
                <w:sz w:val="20"/>
                <w:szCs w:val="20"/>
              </w:rPr>
              <w:t>- водозабор;</w:t>
            </w:r>
          </w:p>
          <w:p w14:paraId="70E7B7EC" w14:textId="77777777" w:rsidR="00ED5755" w:rsidRPr="00091E2E" w:rsidRDefault="00ED5755"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очистные сооружения;</w:t>
            </w:r>
          </w:p>
          <w:p w14:paraId="0487B9FF" w14:textId="77777777" w:rsidR="00ED5755" w:rsidRPr="00091E2E" w:rsidRDefault="00ED5755"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Объекты инженерной инфраструктуры:</w:t>
            </w:r>
          </w:p>
          <w:p w14:paraId="65F7166B" w14:textId="77777777" w:rsidR="00ED5755" w:rsidRPr="00091E2E" w:rsidRDefault="00ED5755"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линия электропередач,</w:t>
            </w:r>
          </w:p>
          <w:p w14:paraId="5323FC35" w14:textId="77777777" w:rsidR="00ED5755" w:rsidRPr="00091E2E" w:rsidRDefault="00ED5755"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трансформаторная подстанция, </w:t>
            </w:r>
          </w:p>
          <w:p w14:paraId="268F6854" w14:textId="77777777" w:rsidR="00ED5755" w:rsidRPr="00091E2E" w:rsidRDefault="00ED5755"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газопровод, </w:t>
            </w:r>
          </w:p>
          <w:p w14:paraId="66A227A5" w14:textId="77777777" w:rsidR="00ED5755" w:rsidRPr="00091E2E" w:rsidRDefault="00ED5755"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линия связи, </w:t>
            </w:r>
          </w:p>
          <w:p w14:paraId="75D7C991" w14:textId="77777777" w:rsidR="00ED5755" w:rsidRPr="00091E2E" w:rsidRDefault="00ED5755"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телефонная станция, </w:t>
            </w:r>
          </w:p>
          <w:p w14:paraId="725CBDB4" w14:textId="77777777" w:rsidR="00ED5755" w:rsidRPr="00091E2E" w:rsidRDefault="00ED5755"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канализация, </w:t>
            </w:r>
          </w:p>
          <w:p w14:paraId="6AE6904F" w14:textId="77777777" w:rsidR="00ED5755" w:rsidRPr="00091E2E" w:rsidRDefault="00ED5755"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стоянка транспортных средств,</w:t>
            </w:r>
          </w:p>
          <w:p w14:paraId="2A3B1286" w14:textId="77777777" w:rsidR="00ED5755" w:rsidRPr="00091E2E" w:rsidRDefault="00ED5755"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374260D8" w14:textId="77777777" w:rsidR="00ED5755" w:rsidRPr="00091E2E" w:rsidRDefault="00ED5755" w:rsidP="002B67C9">
            <w:pPr>
              <w:pStyle w:val="s16"/>
              <w:shd w:val="clear" w:color="auto" w:fill="FFFFFF"/>
              <w:spacing w:before="0" w:beforeAutospacing="0" w:after="0" w:afterAutospacing="0"/>
              <w:ind w:left="114"/>
              <w:rPr>
                <w:sz w:val="20"/>
                <w:szCs w:val="20"/>
              </w:rPr>
            </w:pPr>
            <w:r w:rsidRPr="00091E2E">
              <w:rPr>
                <w:sz w:val="20"/>
                <w:szCs w:val="20"/>
              </w:rPr>
              <w:t>- сооружения, необходимые для сбора и плавки снега)</w:t>
            </w:r>
          </w:p>
        </w:tc>
        <w:tc>
          <w:tcPr>
            <w:tcW w:w="4819" w:type="dxa"/>
            <w:hideMark/>
          </w:tcPr>
          <w:p w14:paraId="088A00DC" w14:textId="77777777" w:rsidR="00ED5755" w:rsidRPr="00091E2E" w:rsidRDefault="00ED5755" w:rsidP="000424D8">
            <w:pPr>
              <w:snapToGrid w:val="0"/>
              <w:ind w:left="130" w:right="134"/>
              <w:jc w:val="both"/>
            </w:pPr>
            <w:r w:rsidRPr="00091E2E">
              <w:t>Минимальная/ максимальная площадь земельных участков - 10 кв. м./ 10000 кв.м.;</w:t>
            </w:r>
          </w:p>
          <w:p w14:paraId="314FA8DA" w14:textId="77777777" w:rsidR="00ED5755" w:rsidRPr="00091E2E" w:rsidRDefault="00ED5755" w:rsidP="000424D8">
            <w:pPr>
              <w:snapToGrid w:val="0"/>
              <w:ind w:left="130" w:right="134"/>
              <w:jc w:val="both"/>
            </w:pPr>
            <w:r w:rsidRPr="00091E2E">
              <w:t>максимальное количество надземных этажей зданий –3;</w:t>
            </w:r>
          </w:p>
          <w:p w14:paraId="580D7E1F" w14:textId="77777777" w:rsidR="00ED5755" w:rsidRPr="00091E2E" w:rsidRDefault="00ED5755" w:rsidP="000424D8">
            <w:pPr>
              <w:ind w:left="130" w:right="134"/>
              <w:jc w:val="both"/>
            </w:pPr>
            <w:r w:rsidRPr="00091E2E">
              <w:t>максимальный процент застройки в границах земельного участка – 80%;</w:t>
            </w:r>
          </w:p>
          <w:p w14:paraId="18AC5DAE" w14:textId="77777777" w:rsidR="00ED5755" w:rsidRPr="00091E2E" w:rsidRDefault="00ED5755" w:rsidP="000424D8">
            <w:pPr>
              <w:ind w:left="130" w:right="134"/>
              <w:jc w:val="both"/>
            </w:pPr>
            <w:r w:rsidRPr="00091E2E">
              <w:t xml:space="preserve">минимальные отступы от красной линии – 5 м; от иных границ – 3 м;  </w:t>
            </w:r>
          </w:p>
          <w:p w14:paraId="27929DB3" w14:textId="77777777" w:rsidR="007F1B81"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p w14:paraId="3EB8AC6D" w14:textId="77777777" w:rsidR="00ED5755" w:rsidRPr="00091E2E" w:rsidRDefault="00ED5755" w:rsidP="000424D8">
            <w:pPr>
              <w:ind w:left="130" w:right="131"/>
              <w:jc w:val="both"/>
            </w:pPr>
            <w:r w:rsidRPr="00091E2E">
              <w:t xml:space="preserve">для линейных объектов минимальные отступы </w:t>
            </w:r>
            <w:r w:rsidR="007F1B81" w:rsidRPr="00091E2E">
              <w:t>и</w:t>
            </w:r>
            <w:r w:rsidR="00E740ED">
              <w:t xml:space="preserve"> </w:t>
            </w:r>
            <w:r w:rsidR="007F1B81" w:rsidRPr="00091E2E">
              <w:rPr>
                <w:rFonts w:eastAsia="SimSun"/>
                <w:lang w:eastAsia="zh-CN" w:bidi="ru-RU"/>
              </w:rPr>
              <w:t xml:space="preserve">минимальный процент озеленения - </w:t>
            </w:r>
            <w:r w:rsidRPr="00091E2E">
              <w:t>не регламентируются</w:t>
            </w:r>
          </w:p>
        </w:tc>
        <w:tc>
          <w:tcPr>
            <w:tcW w:w="3524" w:type="dxa"/>
            <w:vMerge/>
          </w:tcPr>
          <w:p w14:paraId="4DBBA79D" w14:textId="77777777" w:rsidR="00ED5755" w:rsidRPr="00091E2E" w:rsidRDefault="00ED5755" w:rsidP="000424D8">
            <w:pPr>
              <w:ind w:left="33" w:firstLine="426"/>
              <w:jc w:val="both"/>
            </w:pPr>
          </w:p>
        </w:tc>
      </w:tr>
      <w:tr w:rsidR="002C5923" w:rsidRPr="00091E2E" w14:paraId="652B0C0E" w14:textId="77777777" w:rsidTr="00DC3125">
        <w:trPr>
          <w:trHeight w:val="20"/>
        </w:trPr>
        <w:tc>
          <w:tcPr>
            <w:tcW w:w="2863" w:type="dxa"/>
            <w:hideMark/>
          </w:tcPr>
          <w:p w14:paraId="0C48BF64" w14:textId="77777777" w:rsidR="008A6364" w:rsidRPr="00091E2E" w:rsidRDefault="008A6364" w:rsidP="000424D8">
            <w:pPr>
              <w:snapToGrid w:val="0"/>
              <w:ind w:left="147" w:right="166"/>
            </w:pPr>
            <w:r w:rsidRPr="00091E2E">
              <w:t xml:space="preserve">[4.9]  </w:t>
            </w:r>
          </w:p>
          <w:p w14:paraId="5DE31A72" w14:textId="77777777" w:rsidR="008A6364" w:rsidRPr="00091E2E" w:rsidRDefault="008A6364" w:rsidP="000424D8">
            <w:pPr>
              <w:snapToGrid w:val="0"/>
              <w:ind w:left="147" w:right="166"/>
            </w:pPr>
            <w:r w:rsidRPr="00091E2E">
              <w:t>Служебные гаражи</w:t>
            </w:r>
          </w:p>
        </w:tc>
        <w:tc>
          <w:tcPr>
            <w:tcW w:w="3972" w:type="dxa"/>
            <w:hideMark/>
          </w:tcPr>
          <w:p w14:paraId="6C7A6D50" w14:textId="77777777" w:rsidR="008A6364" w:rsidRPr="00091E2E" w:rsidRDefault="008A6364" w:rsidP="000424D8">
            <w:pPr>
              <w:ind w:left="114"/>
              <w:rPr>
                <w:shd w:val="clear" w:color="auto" w:fill="FFFFFF"/>
              </w:rPr>
            </w:pPr>
            <w:r w:rsidRPr="00091E2E">
              <w:rPr>
                <w:shd w:val="clear" w:color="auto" w:fill="FFFFFF"/>
              </w:rPr>
              <w:t xml:space="preserve">- постоянные или временные гаражи, </w:t>
            </w:r>
          </w:p>
          <w:p w14:paraId="2FC09777" w14:textId="77777777" w:rsidR="008A6364" w:rsidRPr="00091E2E" w:rsidRDefault="008A6364" w:rsidP="000424D8">
            <w:pPr>
              <w:snapToGrid w:val="0"/>
              <w:ind w:left="114" w:right="165"/>
              <w:jc w:val="both"/>
            </w:pPr>
            <w:r w:rsidRPr="00091E2E">
              <w:rPr>
                <w:shd w:val="clear" w:color="auto" w:fill="FFFFFF"/>
              </w:rPr>
              <w:t>- стоянки для хранения служебного автотранспорта</w:t>
            </w:r>
          </w:p>
        </w:tc>
        <w:tc>
          <w:tcPr>
            <w:tcW w:w="4819" w:type="dxa"/>
            <w:hideMark/>
          </w:tcPr>
          <w:p w14:paraId="0A7F7E62" w14:textId="77777777" w:rsidR="008A6364" w:rsidRPr="00091E2E" w:rsidRDefault="008A6364" w:rsidP="000424D8">
            <w:pPr>
              <w:snapToGrid w:val="0"/>
              <w:ind w:left="118" w:right="142"/>
              <w:jc w:val="both"/>
            </w:pPr>
            <w:r w:rsidRPr="00091E2E">
              <w:t>Минимальная/максимальная площадь земельных участков – 500/5000 кв. м;</w:t>
            </w:r>
          </w:p>
          <w:p w14:paraId="58203A62" w14:textId="77777777" w:rsidR="008A6364" w:rsidRPr="00091E2E" w:rsidRDefault="008A6364" w:rsidP="000424D8">
            <w:pPr>
              <w:snapToGrid w:val="0"/>
              <w:ind w:left="118" w:right="142"/>
              <w:jc w:val="both"/>
            </w:pPr>
            <w:r w:rsidRPr="00091E2E">
              <w:t>максимальный процент застройки в границах земельного участка – 80%;</w:t>
            </w:r>
          </w:p>
          <w:p w14:paraId="676CB810" w14:textId="77777777" w:rsidR="008A6364" w:rsidRPr="00091E2E" w:rsidRDefault="008A6364" w:rsidP="000424D8">
            <w:pPr>
              <w:snapToGrid w:val="0"/>
              <w:ind w:left="118" w:right="142"/>
              <w:jc w:val="both"/>
            </w:pPr>
            <w:r w:rsidRPr="00091E2E">
              <w:t>максимальная высота зданий, строений, сооружений от уровня земли - 12 м;</w:t>
            </w:r>
          </w:p>
          <w:p w14:paraId="50DE1E52" w14:textId="77777777" w:rsidR="008A6364" w:rsidRPr="00091E2E" w:rsidRDefault="008A6364" w:rsidP="000424D8">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743E07D4" w14:textId="77777777" w:rsidR="008A6364" w:rsidRPr="00091E2E" w:rsidRDefault="008A6364" w:rsidP="000424D8">
            <w:pPr>
              <w:snapToGrid w:val="0"/>
              <w:ind w:left="118" w:right="142"/>
              <w:jc w:val="both"/>
              <w:rPr>
                <w:rFonts w:eastAsia="Calibri"/>
              </w:rPr>
            </w:pPr>
            <w:r w:rsidRPr="00091E2E">
              <w:rPr>
                <w:rFonts w:eastAsia="SimSun"/>
                <w:lang w:eastAsia="zh-CN" w:bidi="ru-RU"/>
              </w:rPr>
              <w:t>минимальный процент озеленения земельного участка 15%.</w:t>
            </w:r>
          </w:p>
        </w:tc>
        <w:tc>
          <w:tcPr>
            <w:tcW w:w="3524" w:type="dxa"/>
            <w:vMerge/>
          </w:tcPr>
          <w:p w14:paraId="0ABF3A44" w14:textId="77777777" w:rsidR="008A6364" w:rsidRPr="00091E2E" w:rsidRDefault="008A6364" w:rsidP="000424D8">
            <w:pPr>
              <w:ind w:left="33" w:firstLine="426"/>
              <w:jc w:val="both"/>
            </w:pPr>
          </w:p>
        </w:tc>
      </w:tr>
      <w:tr w:rsidR="002C5923" w:rsidRPr="00091E2E" w14:paraId="5F4C2FC0" w14:textId="77777777" w:rsidTr="00DC3125">
        <w:trPr>
          <w:trHeight w:val="20"/>
        </w:trPr>
        <w:tc>
          <w:tcPr>
            <w:tcW w:w="2863" w:type="dxa"/>
            <w:hideMark/>
          </w:tcPr>
          <w:p w14:paraId="3F7A6E9F" w14:textId="77777777" w:rsidR="00ED5755" w:rsidRPr="00091E2E" w:rsidRDefault="00ED5755" w:rsidP="000424D8">
            <w:pPr>
              <w:snapToGrid w:val="0"/>
              <w:ind w:left="137" w:right="156"/>
            </w:pPr>
            <w:r w:rsidRPr="00091E2E">
              <w:t>[4.9.1.1]  Заправка транспортных средств</w:t>
            </w:r>
          </w:p>
        </w:tc>
        <w:tc>
          <w:tcPr>
            <w:tcW w:w="3972" w:type="dxa"/>
            <w:hideMark/>
          </w:tcPr>
          <w:p w14:paraId="56F29510" w14:textId="77777777" w:rsidR="00ED5755" w:rsidRPr="00091E2E" w:rsidRDefault="00ED5755" w:rsidP="000424D8">
            <w:pPr>
              <w:ind w:left="118"/>
            </w:pPr>
            <w:r w:rsidRPr="00091E2E">
              <w:t>- автозаправочная станция;</w:t>
            </w:r>
          </w:p>
          <w:p w14:paraId="334D75B5" w14:textId="77777777" w:rsidR="00ED5755" w:rsidRPr="00091E2E" w:rsidRDefault="00ED5755" w:rsidP="000424D8">
            <w:pPr>
              <w:ind w:left="118"/>
            </w:pPr>
            <w:r w:rsidRPr="00091E2E">
              <w:t>- магазин сопутствующей торговли;</w:t>
            </w:r>
          </w:p>
          <w:p w14:paraId="3DA97400" w14:textId="77777777" w:rsidR="00ED5755" w:rsidRPr="00091E2E" w:rsidRDefault="00ED5755" w:rsidP="000424D8">
            <w:pPr>
              <w:ind w:left="118"/>
            </w:pPr>
            <w:r w:rsidRPr="00091E2E">
              <w:t xml:space="preserve">- здание для организации общественного питания в качестве объектов дорожного </w:t>
            </w:r>
            <w:r w:rsidRPr="00091E2E">
              <w:lastRenderedPageBreak/>
              <w:t>сервиса</w:t>
            </w:r>
          </w:p>
        </w:tc>
        <w:tc>
          <w:tcPr>
            <w:tcW w:w="4819" w:type="dxa"/>
            <w:hideMark/>
          </w:tcPr>
          <w:p w14:paraId="28D3F646" w14:textId="77777777" w:rsidR="00ED5755" w:rsidRPr="00091E2E" w:rsidRDefault="00ED5755" w:rsidP="000424D8">
            <w:pPr>
              <w:snapToGrid w:val="0"/>
              <w:ind w:left="118" w:right="141"/>
              <w:jc w:val="both"/>
            </w:pPr>
            <w:r w:rsidRPr="00091E2E">
              <w:lastRenderedPageBreak/>
              <w:t>Минимальная/максимальная площадь земельных участков – 500/5000 кв. м;</w:t>
            </w:r>
          </w:p>
          <w:p w14:paraId="669B9FD6" w14:textId="77777777" w:rsidR="00ED5755" w:rsidRPr="00091E2E" w:rsidRDefault="00ED5755" w:rsidP="000424D8">
            <w:pPr>
              <w:snapToGrid w:val="0"/>
              <w:ind w:left="118" w:right="141"/>
              <w:jc w:val="both"/>
            </w:pPr>
            <w:r w:rsidRPr="00091E2E">
              <w:t>максимальный процент застройки в границах земельного участка –60%;</w:t>
            </w:r>
          </w:p>
          <w:p w14:paraId="7B4FCEB9" w14:textId="77777777" w:rsidR="00ED5755" w:rsidRPr="00091E2E" w:rsidRDefault="00ED5755" w:rsidP="000424D8">
            <w:pPr>
              <w:snapToGrid w:val="0"/>
              <w:ind w:left="118" w:right="141"/>
              <w:jc w:val="both"/>
            </w:pPr>
            <w:r w:rsidRPr="00091E2E">
              <w:lastRenderedPageBreak/>
              <w:t>максимальное количество надземных этажей зданий – 1;</w:t>
            </w:r>
          </w:p>
          <w:p w14:paraId="3FBA8452" w14:textId="77777777" w:rsidR="00ED5755" w:rsidRPr="00091E2E" w:rsidRDefault="00ED5755" w:rsidP="000424D8">
            <w:pPr>
              <w:snapToGrid w:val="0"/>
              <w:ind w:left="118" w:right="141"/>
              <w:jc w:val="both"/>
            </w:pPr>
            <w:r w:rsidRPr="00091E2E">
              <w:t>максимальная высота зданий, строений, сооружений от уровня земли - 10 м;</w:t>
            </w:r>
          </w:p>
          <w:p w14:paraId="71731407" w14:textId="77777777" w:rsidR="00ED5755" w:rsidRPr="00091E2E" w:rsidRDefault="00ED5755" w:rsidP="000424D8">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6D4535E" w14:textId="77777777" w:rsidR="00ED5755" w:rsidRPr="00091E2E" w:rsidRDefault="00ED5755" w:rsidP="000424D8">
            <w:pPr>
              <w:snapToGrid w:val="0"/>
              <w:ind w:left="118" w:right="141"/>
              <w:jc w:val="both"/>
            </w:pPr>
            <w:r w:rsidRPr="00091E2E">
              <w:rPr>
                <w:rFonts w:eastAsia="SimSun"/>
                <w:lang w:eastAsia="zh-CN" w:bidi="ru-RU"/>
              </w:rPr>
              <w:t xml:space="preserve">минимальный процент </w:t>
            </w:r>
            <w:r w:rsidR="00890266" w:rsidRPr="00091E2E">
              <w:rPr>
                <w:rFonts w:eastAsia="SimSun"/>
                <w:lang w:eastAsia="zh-CN" w:bidi="ru-RU"/>
              </w:rPr>
              <w:t>озеленения земельного участка 20</w:t>
            </w:r>
            <w:r w:rsidRPr="00091E2E">
              <w:rPr>
                <w:rFonts w:eastAsia="SimSun"/>
                <w:lang w:eastAsia="zh-CN" w:bidi="ru-RU"/>
              </w:rPr>
              <w:t>%.</w:t>
            </w:r>
          </w:p>
        </w:tc>
        <w:tc>
          <w:tcPr>
            <w:tcW w:w="3524" w:type="dxa"/>
            <w:vMerge/>
            <w:tcBorders>
              <w:bottom w:val="nil"/>
            </w:tcBorders>
          </w:tcPr>
          <w:p w14:paraId="7A8F1CAE" w14:textId="77777777" w:rsidR="00ED5755" w:rsidRPr="00091E2E" w:rsidRDefault="00ED5755" w:rsidP="000424D8">
            <w:pPr>
              <w:ind w:left="33" w:firstLine="426"/>
              <w:jc w:val="both"/>
            </w:pPr>
          </w:p>
        </w:tc>
      </w:tr>
      <w:tr w:rsidR="002C5923" w:rsidRPr="00091E2E" w14:paraId="6CB8FF20" w14:textId="77777777" w:rsidTr="00DC3125">
        <w:trPr>
          <w:trHeight w:val="20"/>
        </w:trPr>
        <w:tc>
          <w:tcPr>
            <w:tcW w:w="2863" w:type="dxa"/>
            <w:hideMark/>
          </w:tcPr>
          <w:p w14:paraId="08D0D25D" w14:textId="77777777" w:rsidR="00ED5755" w:rsidRPr="00091E2E" w:rsidRDefault="00ED5755" w:rsidP="000424D8">
            <w:pPr>
              <w:snapToGrid w:val="0"/>
              <w:ind w:left="137" w:right="156"/>
            </w:pPr>
            <w:r w:rsidRPr="00091E2E">
              <w:t>[4.9.2]  Стоянка транспортных средств</w:t>
            </w:r>
          </w:p>
        </w:tc>
        <w:tc>
          <w:tcPr>
            <w:tcW w:w="3972" w:type="dxa"/>
            <w:hideMark/>
          </w:tcPr>
          <w:p w14:paraId="4E22E5B1" w14:textId="77777777" w:rsidR="00ED5755" w:rsidRPr="00091E2E" w:rsidRDefault="00ED5755" w:rsidP="0070469D">
            <w:pPr>
              <w:ind w:left="114"/>
            </w:pPr>
            <w:r w:rsidRPr="00091E2E">
              <w:t>- стоянка (парковка)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p>
        </w:tc>
        <w:tc>
          <w:tcPr>
            <w:tcW w:w="4819" w:type="dxa"/>
            <w:hideMark/>
          </w:tcPr>
          <w:p w14:paraId="2BD2A213" w14:textId="77777777" w:rsidR="0070469D" w:rsidRPr="00091E2E" w:rsidRDefault="0070469D" w:rsidP="0070469D">
            <w:pPr>
              <w:snapToGrid w:val="0"/>
              <w:ind w:left="132" w:right="131"/>
              <w:jc w:val="both"/>
            </w:pPr>
            <w:r w:rsidRPr="00091E2E">
              <w:t>Минимальная/максимальная площадь земельных участков – 50/1000 кв. м;</w:t>
            </w:r>
          </w:p>
          <w:p w14:paraId="4AA08686" w14:textId="77777777" w:rsidR="00ED5755" w:rsidRPr="00091E2E" w:rsidRDefault="0070469D" w:rsidP="0070469D">
            <w:pPr>
              <w:snapToGrid w:val="0"/>
              <w:ind w:left="118" w:right="141"/>
              <w:jc w:val="both"/>
            </w:pPr>
            <w:r w:rsidRPr="00091E2E">
              <w:rPr>
                <w:rFonts w:eastAsia="SimSun"/>
                <w:lang w:eastAsia="zh-CN" w:bidi="ru-RU"/>
              </w:rPr>
              <w:t>минимальный процент озеленения земельного участка 15%.</w:t>
            </w:r>
          </w:p>
        </w:tc>
        <w:tc>
          <w:tcPr>
            <w:tcW w:w="3524" w:type="dxa"/>
            <w:tcBorders>
              <w:top w:val="nil"/>
              <w:bottom w:val="nil"/>
            </w:tcBorders>
          </w:tcPr>
          <w:p w14:paraId="0B55916F" w14:textId="77777777" w:rsidR="00ED5755" w:rsidRPr="00091E2E" w:rsidRDefault="00ED5755" w:rsidP="000424D8">
            <w:pPr>
              <w:ind w:left="33" w:firstLine="426"/>
              <w:jc w:val="both"/>
            </w:pPr>
          </w:p>
        </w:tc>
      </w:tr>
      <w:tr w:rsidR="002C5923" w:rsidRPr="00091E2E" w14:paraId="7EC19A93" w14:textId="77777777" w:rsidTr="00DC3125">
        <w:trPr>
          <w:trHeight w:val="20"/>
        </w:trPr>
        <w:tc>
          <w:tcPr>
            <w:tcW w:w="2863" w:type="dxa"/>
            <w:hideMark/>
          </w:tcPr>
          <w:p w14:paraId="10206A7C" w14:textId="77777777" w:rsidR="00ED5755" w:rsidRPr="00091E2E" w:rsidRDefault="00ED5755" w:rsidP="000424D8">
            <w:pPr>
              <w:snapToGrid w:val="0"/>
              <w:ind w:left="137" w:right="156"/>
            </w:pPr>
            <w:r w:rsidRPr="00091E2E">
              <w:t>[7.1.1]  Железнодорожные пути</w:t>
            </w:r>
          </w:p>
        </w:tc>
        <w:tc>
          <w:tcPr>
            <w:tcW w:w="3972" w:type="dxa"/>
            <w:hideMark/>
          </w:tcPr>
          <w:p w14:paraId="46A1D443" w14:textId="77777777" w:rsidR="00ED5755" w:rsidRPr="00091E2E" w:rsidRDefault="00ED5755" w:rsidP="000424D8">
            <w:pPr>
              <w:ind w:left="114"/>
            </w:pPr>
            <w:r w:rsidRPr="00091E2E">
              <w:t>- Размещение железнодорожных путей</w:t>
            </w:r>
          </w:p>
        </w:tc>
        <w:tc>
          <w:tcPr>
            <w:tcW w:w="4819" w:type="dxa"/>
            <w:hideMark/>
          </w:tcPr>
          <w:p w14:paraId="4958F78A" w14:textId="77777777" w:rsidR="00ED5755" w:rsidRPr="00091E2E" w:rsidRDefault="00ED5755" w:rsidP="000424D8">
            <w:pPr>
              <w:snapToGrid w:val="0"/>
              <w:ind w:left="118" w:right="141"/>
              <w:jc w:val="both"/>
            </w:pPr>
            <w:r w:rsidRPr="00091E2E">
              <w:t>Регламенты не подлежат установлению в соответствии с ч. 4 ст. 36 Градостроительного кодекса Российской Федерации</w:t>
            </w:r>
          </w:p>
        </w:tc>
        <w:tc>
          <w:tcPr>
            <w:tcW w:w="3524" w:type="dxa"/>
            <w:tcBorders>
              <w:top w:val="nil"/>
              <w:bottom w:val="nil"/>
            </w:tcBorders>
          </w:tcPr>
          <w:p w14:paraId="751D43DE" w14:textId="77777777" w:rsidR="00ED5755" w:rsidRPr="00091E2E" w:rsidRDefault="00ED5755" w:rsidP="000424D8">
            <w:pPr>
              <w:ind w:left="33" w:firstLine="426"/>
              <w:jc w:val="both"/>
            </w:pPr>
          </w:p>
        </w:tc>
      </w:tr>
      <w:tr w:rsidR="002C5923" w:rsidRPr="00091E2E" w14:paraId="3430635B" w14:textId="77777777" w:rsidTr="00DC3125">
        <w:trPr>
          <w:trHeight w:val="20"/>
        </w:trPr>
        <w:tc>
          <w:tcPr>
            <w:tcW w:w="2863" w:type="dxa"/>
            <w:hideMark/>
          </w:tcPr>
          <w:p w14:paraId="6453EE37" w14:textId="77777777" w:rsidR="00ED5755" w:rsidRPr="00091E2E" w:rsidRDefault="00ED5755" w:rsidP="000424D8">
            <w:pPr>
              <w:snapToGrid w:val="0"/>
              <w:ind w:left="137" w:right="156"/>
            </w:pPr>
            <w:r w:rsidRPr="00091E2E">
              <w:t>[7.1.2]  Обслуживание железнодорожных перевозок</w:t>
            </w:r>
          </w:p>
        </w:tc>
        <w:tc>
          <w:tcPr>
            <w:tcW w:w="3972" w:type="dxa"/>
            <w:hideMark/>
          </w:tcPr>
          <w:p w14:paraId="02E694B8" w14:textId="77777777" w:rsidR="00ED5755" w:rsidRPr="00091E2E" w:rsidRDefault="00ED5755" w:rsidP="000424D8">
            <w:pPr>
              <w:ind w:left="114"/>
            </w:pPr>
            <w:r w:rsidRPr="00091E2E">
              <w:t>Здания и сооружения:</w:t>
            </w:r>
          </w:p>
          <w:p w14:paraId="62E3F710" w14:textId="77777777" w:rsidR="00ED5755" w:rsidRPr="00091E2E" w:rsidRDefault="00ED5755" w:rsidP="000424D8">
            <w:pPr>
              <w:ind w:left="114"/>
            </w:pPr>
            <w:r w:rsidRPr="00091E2E">
              <w:t xml:space="preserve">- железнодорожный вокзал; </w:t>
            </w:r>
          </w:p>
          <w:p w14:paraId="5E89FEB3" w14:textId="77777777" w:rsidR="00ED5755" w:rsidRPr="00091E2E" w:rsidRDefault="00ED5755" w:rsidP="000424D8">
            <w:pPr>
              <w:ind w:left="114"/>
            </w:pPr>
            <w:r w:rsidRPr="00091E2E">
              <w:t xml:space="preserve">- железнодорожная станция, </w:t>
            </w:r>
          </w:p>
          <w:p w14:paraId="6EFCFA5B" w14:textId="77777777" w:rsidR="00ED5755" w:rsidRPr="00091E2E" w:rsidRDefault="00ED5755" w:rsidP="000424D8">
            <w:pPr>
              <w:ind w:left="114"/>
            </w:pPr>
            <w:r w:rsidRPr="00091E2E">
              <w:t>а также устройства и объекты, необходимые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7A1D7362" w14:textId="77777777" w:rsidR="00ED5755" w:rsidRPr="00091E2E" w:rsidRDefault="00ED5755" w:rsidP="000424D8">
            <w:pPr>
              <w:ind w:left="114"/>
            </w:pPr>
            <w:r w:rsidRPr="00091E2E">
              <w:t>- погрузочно-разгрузочная площадка;</w:t>
            </w:r>
          </w:p>
          <w:p w14:paraId="56E08065" w14:textId="77777777" w:rsidR="00ED5755" w:rsidRPr="00091E2E" w:rsidRDefault="00ED5755" w:rsidP="000424D8">
            <w:pPr>
              <w:ind w:left="114"/>
            </w:pPr>
            <w:r w:rsidRPr="00091E2E">
              <w:t>- прирельсовый склад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w:t>
            </w:r>
          </w:p>
        </w:tc>
        <w:tc>
          <w:tcPr>
            <w:tcW w:w="4819" w:type="dxa"/>
            <w:hideMark/>
          </w:tcPr>
          <w:p w14:paraId="7DAA7E07" w14:textId="77777777" w:rsidR="00ED5755" w:rsidRPr="00091E2E" w:rsidRDefault="00ED5755" w:rsidP="000424D8">
            <w:pPr>
              <w:tabs>
                <w:tab w:val="left" w:pos="2520"/>
              </w:tabs>
              <w:snapToGrid w:val="0"/>
              <w:ind w:left="142" w:right="132"/>
              <w:jc w:val="both"/>
            </w:pPr>
            <w:r w:rsidRPr="00091E2E">
              <w:t>Минимальная/максимальная площадь земельных участков –500/100000 кв. м;</w:t>
            </w:r>
          </w:p>
          <w:p w14:paraId="10B1BC7F" w14:textId="77777777" w:rsidR="00ED5755" w:rsidRPr="00091E2E" w:rsidRDefault="00ED5755" w:rsidP="000424D8">
            <w:pPr>
              <w:tabs>
                <w:tab w:val="left" w:pos="2520"/>
              </w:tabs>
              <w:snapToGrid w:val="0"/>
              <w:ind w:left="142" w:right="132"/>
              <w:jc w:val="both"/>
            </w:pPr>
            <w:r w:rsidRPr="00091E2E">
              <w:t>Максимальная высота зданий, строений, сооружений от уровня земли – не подлежит установлению;</w:t>
            </w:r>
          </w:p>
          <w:p w14:paraId="0D99019F" w14:textId="77777777" w:rsidR="00ED5755" w:rsidRPr="00091E2E" w:rsidRDefault="00ED5755" w:rsidP="000424D8">
            <w:pPr>
              <w:tabs>
                <w:tab w:val="left" w:pos="2520"/>
              </w:tabs>
              <w:snapToGrid w:val="0"/>
              <w:ind w:left="142" w:right="132"/>
              <w:jc w:val="both"/>
            </w:pPr>
            <w:r w:rsidRPr="00091E2E">
              <w:t>Максимальный процент застройки в границах земельного участка – 70%;</w:t>
            </w:r>
          </w:p>
          <w:p w14:paraId="41DFEE0E" w14:textId="77777777" w:rsidR="00ED5755" w:rsidRPr="00091E2E" w:rsidRDefault="00ED5755" w:rsidP="000424D8">
            <w:pPr>
              <w:tabs>
                <w:tab w:val="left" w:pos="2520"/>
              </w:tabs>
              <w:snapToGrid w:val="0"/>
              <w:ind w:left="142" w:right="132"/>
              <w:jc w:val="both"/>
            </w:pPr>
            <w:r w:rsidRPr="00091E2E">
              <w:t>Минимальные отступы от красной линии – 5 м; от иных границ – 3 м;</w:t>
            </w:r>
          </w:p>
          <w:p w14:paraId="46BC58E4" w14:textId="77777777" w:rsidR="00ED5755" w:rsidRPr="00091E2E" w:rsidRDefault="00ED5755" w:rsidP="000424D8">
            <w:pPr>
              <w:snapToGrid w:val="0"/>
              <w:ind w:left="118" w:right="141"/>
              <w:jc w:val="both"/>
            </w:pPr>
            <w:r w:rsidRPr="00091E2E">
              <w:t>Минимальный процент озеленения земельного участка 15%.</w:t>
            </w:r>
          </w:p>
        </w:tc>
        <w:tc>
          <w:tcPr>
            <w:tcW w:w="3524" w:type="dxa"/>
            <w:tcBorders>
              <w:top w:val="nil"/>
              <w:bottom w:val="nil"/>
            </w:tcBorders>
          </w:tcPr>
          <w:p w14:paraId="42AAF972" w14:textId="77777777" w:rsidR="00ED5755" w:rsidRPr="00091E2E" w:rsidRDefault="00ED5755" w:rsidP="000424D8">
            <w:pPr>
              <w:ind w:left="33" w:firstLine="426"/>
              <w:jc w:val="both"/>
            </w:pPr>
          </w:p>
        </w:tc>
      </w:tr>
      <w:tr w:rsidR="002C5923" w:rsidRPr="00091E2E" w14:paraId="62226FBA" w14:textId="77777777" w:rsidTr="00DC3125">
        <w:trPr>
          <w:trHeight w:val="20"/>
        </w:trPr>
        <w:tc>
          <w:tcPr>
            <w:tcW w:w="2863" w:type="dxa"/>
            <w:hideMark/>
          </w:tcPr>
          <w:p w14:paraId="3F6064D6" w14:textId="77777777" w:rsidR="008A6364" w:rsidRPr="00091E2E" w:rsidRDefault="008A6364" w:rsidP="000424D8">
            <w:pPr>
              <w:pStyle w:val="TableParagraph"/>
              <w:ind w:left="172"/>
              <w:rPr>
                <w:spacing w:val="-4"/>
                <w:sz w:val="20"/>
                <w:lang w:val="ru-RU"/>
              </w:rPr>
            </w:pPr>
            <w:r w:rsidRPr="00091E2E">
              <w:rPr>
                <w:sz w:val="20"/>
              </w:rPr>
              <w:t>[8.3]</w:t>
            </w:r>
          </w:p>
          <w:p w14:paraId="70094A38" w14:textId="77777777" w:rsidR="008A6364" w:rsidRPr="00091E2E" w:rsidRDefault="008A6364" w:rsidP="000424D8">
            <w:pPr>
              <w:pStyle w:val="TableParagraph"/>
              <w:ind w:left="172"/>
              <w:jc w:val="both"/>
              <w:rPr>
                <w:sz w:val="20"/>
              </w:rPr>
            </w:pPr>
            <w:r w:rsidRPr="00091E2E">
              <w:rPr>
                <w:sz w:val="20"/>
                <w:szCs w:val="20"/>
                <w:lang w:val="ru-RU" w:eastAsia="ar-SA"/>
              </w:rPr>
              <w:t>Обеспечение внутреннего правопорядка</w:t>
            </w:r>
          </w:p>
        </w:tc>
        <w:tc>
          <w:tcPr>
            <w:tcW w:w="3972" w:type="dxa"/>
            <w:hideMark/>
          </w:tcPr>
          <w:p w14:paraId="2F713670" w14:textId="77777777" w:rsidR="008A6364" w:rsidRPr="00091E2E" w:rsidRDefault="008A6364" w:rsidP="000424D8">
            <w:pPr>
              <w:pStyle w:val="TableParagraph"/>
              <w:ind w:firstLine="175"/>
              <w:jc w:val="both"/>
              <w:rPr>
                <w:sz w:val="20"/>
                <w:lang w:val="ru-RU"/>
              </w:rPr>
            </w:pPr>
            <w:r w:rsidRPr="00091E2E">
              <w:rPr>
                <w:sz w:val="20"/>
                <w:lang w:val="ru-RU"/>
              </w:rPr>
              <w:t xml:space="preserve">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w:t>
            </w:r>
            <w:r w:rsidRPr="00091E2E">
              <w:rPr>
                <w:sz w:val="20"/>
                <w:lang w:val="ru-RU"/>
              </w:rPr>
              <w:lastRenderedPageBreak/>
              <w:t>обороны, являющихся частями производственных зданий</w:t>
            </w:r>
          </w:p>
        </w:tc>
        <w:tc>
          <w:tcPr>
            <w:tcW w:w="4819" w:type="dxa"/>
            <w:hideMark/>
          </w:tcPr>
          <w:p w14:paraId="25423657" w14:textId="77777777" w:rsidR="008A6364" w:rsidRPr="00091E2E" w:rsidRDefault="008A6364" w:rsidP="000424D8">
            <w:pPr>
              <w:snapToGrid w:val="0"/>
              <w:ind w:left="34"/>
              <w:jc w:val="both"/>
            </w:pPr>
            <w:r w:rsidRPr="00091E2E">
              <w:lastRenderedPageBreak/>
              <w:t>Минимальная/максимальная</w:t>
            </w:r>
            <w:r w:rsidRPr="00091E2E">
              <w:tab/>
              <w:t>площадь</w:t>
            </w:r>
          </w:p>
          <w:p w14:paraId="782B5E4D" w14:textId="77777777" w:rsidR="008A6364" w:rsidRPr="00091E2E" w:rsidRDefault="008A6364" w:rsidP="000424D8">
            <w:pPr>
              <w:snapToGrid w:val="0"/>
              <w:ind w:left="34"/>
              <w:jc w:val="both"/>
            </w:pPr>
            <w:r w:rsidRPr="00091E2E">
              <w:t xml:space="preserve">земельных участков –200/15000 кв. м; </w:t>
            </w:r>
          </w:p>
          <w:p w14:paraId="32CDA0BE" w14:textId="77777777" w:rsidR="008A6364" w:rsidRPr="00091E2E" w:rsidRDefault="008A6364" w:rsidP="000424D8">
            <w:pPr>
              <w:snapToGrid w:val="0"/>
              <w:ind w:left="34"/>
              <w:jc w:val="both"/>
            </w:pPr>
            <w:r w:rsidRPr="00091E2E">
              <w:t>максимальный процент застройки в границах земельного участка –60%;</w:t>
            </w:r>
          </w:p>
          <w:p w14:paraId="159C5ABD" w14:textId="77777777" w:rsidR="008A6364" w:rsidRPr="00091E2E" w:rsidRDefault="008A6364" w:rsidP="000424D8">
            <w:pPr>
              <w:snapToGrid w:val="0"/>
              <w:ind w:left="34"/>
              <w:jc w:val="both"/>
            </w:pPr>
            <w:r w:rsidRPr="00091E2E">
              <w:t>максимальное количество надземных этажей зданий – 4 этажа;</w:t>
            </w:r>
          </w:p>
          <w:p w14:paraId="2A51C39A" w14:textId="77777777" w:rsidR="008A6364" w:rsidRPr="00091E2E" w:rsidRDefault="008A6364" w:rsidP="000424D8">
            <w:pPr>
              <w:snapToGrid w:val="0"/>
              <w:ind w:left="34"/>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1DC9B49A" w14:textId="77777777" w:rsidR="008A6364" w:rsidRPr="00091E2E" w:rsidRDefault="008A6364" w:rsidP="000424D8">
            <w:pPr>
              <w:snapToGrid w:val="0"/>
              <w:ind w:left="34"/>
              <w:jc w:val="both"/>
            </w:pPr>
            <w:r w:rsidRPr="00091E2E">
              <w:lastRenderedPageBreak/>
              <w:t>минимальные отступы от красной линии – 5 м; от иных границ – 3 м.</w:t>
            </w:r>
          </w:p>
          <w:p w14:paraId="5E2240A0" w14:textId="77777777" w:rsidR="007F1B81"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524" w:type="dxa"/>
            <w:tcBorders>
              <w:top w:val="nil"/>
              <w:bottom w:val="nil"/>
            </w:tcBorders>
          </w:tcPr>
          <w:p w14:paraId="63161B4E" w14:textId="77777777" w:rsidR="008A6364" w:rsidRPr="00091E2E" w:rsidRDefault="008A6364" w:rsidP="000424D8">
            <w:pPr>
              <w:ind w:left="33" w:firstLine="426"/>
              <w:jc w:val="both"/>
            </w:pPr>
          </w:p>
        </w:tc>
      </w:tr>
      <w:tr w:rsidR="002C5923" w:rsidRPr="00091E2E" w14:paraId="354B1A5A" w14:textId="77777777" w:rsidTr="00DC3125">
        <w:trPr>
          <w:trHeight w:val="20"/>
        </w:trPr>
        <w:tc>
          <w:tcPr>
            <w:tcW w:w="2863" w:type="dxa"/>
            <w:hideMark/>
          </w:tcPr>
          <w:p w14:paraId="5E251E17" w14:textId="77777777" w:rsidR="008A6364" w:rsidRPr="00091E2E" w:rsidRDefault="008A6364" w:rsidP="000424D8">
            <w:pPr>
              <w:snapToGrid w:val="0"/>
              <w:ind w:left="161"/>
            </w:pPr>
            <w:r w:rsidRPr="00091E2E">
              <w:t>[6.1] Недропользование</w:t>
            </w:r>
          </w:p>
        </w:tc>
        <w:tc>
          <w:tcPr>
            <w:tcW w:w="3972" w:type="dxa"/>
            <w:hideMark/>
          </w:tcPr>
          <w:p w14:paraId="51004B4B" w14:textId="77777777" w:rsidR="008A6364" w:rsidRPr="00091E2E" w:rsidRDefault="008A6364" w:rsidP="000424D8">
            <w:pPr>
              <w:ind w:left="114"/>
              <w:rPr>
                <w:shd w:val="clear" w:color="auto" w:fill="FFFFFF"/>
              </w:rPr>
            </w:pPr>
            <w:r w:rsidRPr="00091E2E">
              <w:rPr>
                <w:shd w:val="clear" w:color="auto" w:fill="FFFFFF"/>
              </w:rPr>
              <w:t xml:space="preserve">Объекты капитального строительства, в том числе подземные, в целях добычи полезных ископаемых; </w:t>
            </w:r>
          </w:p>
          <w:p w14:paraId="13556E84" w14:textId="77777777" w:rsidR="008A6364" w:rsidRPr="00091E2E" w:rsidRDefault="008A6364" w:rsidP="000424D8">
            <w:pPr>
              <w:snapToGrid w:val="0"/>
              <w:ind w:left="114" w:right="132"/>
              <w:jc w:val="both"/>
            </w:pPr>
            <w:r w:rsidRPr="00091E2E">
              <w:rPr>
                <w:shd w:val="clear" w:color="auto" w:fill="FFFFFF"/>
              </w:rPr>
              <w:t>Объекты капитального строительства, необходимые для подготовки сырья к транспортировке и (или) промышленной переработке; Объекты капитального строительства, предназначенные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4819" w:type="dxa"/>
            <w:hideMark/>
          </w:tcPr>
          <w:p w14:paraId="4F7D7181" w14:textId="77777777" w:rsidR="008A6364" w:rsidRPr="00091E2E" w:rsidRDefault="008A6364" w:rsidP="000424D8">
            <w:pPr>
              <w:snapToGrid w:val="0"/>
              <w:ind w:left="132" w:right="132" w:hanging="2"/>
              <w:jc w:val="both"/>
            </w:pPr>
            <w:r w:rsidRPr="00091E2E">
              <w:t>Минимальная/максимальная площадь земельных участков 1000-50000 кв. м;</w:t>
            </w:r>
          </w:p>
          <w:p w14:paraId="1A783A82" w14:textId="77777777" w:rsidR="008A6364" w:rsidRPr="00091E2E" w:rsidRDefault="008A6364" w:rsidP="000424D8">
            <w:pPr>
              <w:ind w:left="132" w:right="132" w:hanging="2"/>
              <w:jc w:val="both"/>
            </w:pPr>
            <w:r w:rsidRPr="00091E2E">
              <w:t>максимальный процент застройки в границах земельного участка – 75%;</w:t>
            </w:r>
          </w:p>
          <w:p w14:paraId="11693C23" w14:textId="77777777" w:rsidR="008A6364" w:rsidRPr="00091E2E" w:rsidRDefault="008A6364" w:rsidP="000424D8">
            <w:pPr>
              <w:snapToGrid w:val="0"/>
              <w:ind w:left="132" w:right="132" w:hanging="2"/>
              <w:jc w:val="both"/>
            </w:pPr>
            <w:r w:rsidRPr="00091E2E">
              <w:t>максимальная высота зданий, строений, сооружений от уровня земли - 100 м;</w:t>
            </w:r>
          </w:p>
          <w:p w14:paraId="0D34B2F4" w14:textId="77777777" w:rsidR="007F1B81" w:rsidRPr="00091E2E" w:rsidRDefault="008A6364" w:rsidP="000424D8">
            <w:pPr>
              <w:snapToGrid w:val="0"/>
              <w:ind w:left="132" w:right="132" w:hanging="2"/>
              <w:jc w:val="both"/>
            </w:pPr>
            <w:r w:rsidRPr="00091E2E">
              <w:t>минимальные отступы от красной линии – 5 м; от иных границ – 3 м.</w:t>
            </w:r>
          </w:p>
          <w:p w14:paraId="39C202DF" w14:textId="77777777" w:rsidR="007F1B81"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не подлежит установлению.</w:t>
            </w:r>
          </w:p>
          <w:p w14:paraId="62F502BF" w14:textId="77777777" w:rsidR="008A6364" w:rsidRPr="00091E2E" w:rsidRDefault="008A6364" w:rsidP="000424D8">
            <w:pPr>
              <w:snapToGrid w:val="0"/>
              <w:ind w:left="132" w:right="132" w:hanging="2"/>
              <w:jc w:val="both"/>
            </w:pPr>
          </w:p>
        </w:tc>
        <w:tc>
          <w:tcPr>
            <w:tcW w:w="3524" w:type="dxa"/>
            <w:tcBorders>
              <w:top w:val="nil"/>
              <w:bottom w:val="nil"/>
            </w:tcBorders>
          </w:tcPr>
          <w:p w14:paraId="6C773C24" w14:textId="77777777" w:rsidR="008A6364" w:rsidRPr="00091E2E" w:rsidRDefault="008A6364" w:rsidP="000424D8">
            <w:pPr>
              <w:ind w:left="33" w:firstLine="426"/>
              <w:jc w:val="both"/>
            </w:pPr>
          </w:p>
        </w:tc>
      </w:tr>
      <w:tr w:rsidR="002C5923" w:rsidRPr="00091E2E" w14:paraId="4134F10E" w14:textId="77777777" w:rsidTr="00DC3125">
        <w:trPr>
          <w:trHeight w:val="20"/>
        </w:trPr>
        <w:tc>
          <w:tcPr>
            <w:tcW w:w="2863" w:type="dxa"/>
            <w:hideMark/>
          </w:tcPr>
          <w:p w14:paraId="1D3ED07B" w14:textId="77777777" w:rsidR="008A6364" w:rsidRPr="00091E2E" w:rsidRDefault="008A6364" w:rsidP="000424D8">
            <w:pPr>
              <w:tabs>
                <w:tab w:val="left" w:pos="2520"/>
              </w:tabs>
              <w:snapToGrid w:val="0"/>
              <w:ind w:left="161"/>
            </w:pPr>
            <w:r w:rsidRPr="00091E2E">
              <w:t xml:space="preserve">[9.3] </w:t>
            </w:r>
          </w:p>
          <w:p w14:paraId="0DD0B3BC" w14:textId="77777777" w:rsidR="008A6364" w:rsidRPr="00091E2E" w:rsidRDefault="008A6364" w:rsidP="000424D8">
            <w:pPr>
              <w:tabs>
                <w:tab w:val="left" w:pos="2520"/>
              </w:tabs>
              <w:snapToGrid w:val="0"/>
              <w:ind w:left="161"/>
            </w:pPr>
            <w:r w:rsidRPr="00091E2E">
              <w:t>Историко-культурная деятельность</w:t>
            </w:r>
          </w:p>
        </w:tc>
        <w:tc>
          <w:tcPr>
            <w:tcW w:w="3972" w:type="dxa"/>
            <w:hideMark/>
          </w:tcPr>
          <w:p w14:paraId="1A8BFDDA" w14:textId="77777777" w:rsidR="008A6364" w:rsidRPr="00091E2E" w:rsidRDefault="008A6364" w:rsidP="000424D8">
            <w:pPr>
              <w:pStyle w:val="s16"/>
              <w:shd w:val="clear" w:color="auto" w:fill="FFFFFF"/>
              <w:spacing w:before="0" w:beforeAutospacing="0" w:after="0" w:afterAutospacing="0"/>
              <w:ind w:left="114"/>
              <w:rPr>
                <w:sz w:val="20"/>
                <w:szCs w:val="20"/>
              </w:rPr>
            </w:pPr>
            <w:r w:rsidRPr="00091E2E">
              <w:rPr>
                <w:sz w:val="20"/>
                <w:szCs w:val="20"/>
              </w:rPr>
              <w:t>- мемориальные комплексы;</w:t>
            </w:r>
          </w:p>
          <w:p w14:paraId="079663C6" w14:textId="77777777" w:rsidR="008A6364" w:rsidRPr="00091E2E" w:rsidRDefault="008A6364" w:rsidP="000424D8">
            <w:pPr>
              <w:pStyle w:val="s16"/>
              <w:shd w:val="clear" w:color="auto" w:fill="FFFFFF"/>
              <w:spacing w:before="0" w:beforeAutospacing="0" w:after="0" w:afterAutospacing="0"/>
              <w:ind w:left="114"/>
              <w:rPr>
                <w:sz w:val="20"/>
                <w:szCs w:val="20"/>
              </w:rPr>
            </w:pPr>
            <w:r w:rsidRPr="00091E2E">
              <w:rPr>
                <w:sz w:val="20"/>
                <w:szCs w:val="20"/>
              </w:rPr>
              <w:t>- монументы, памятники и памятные знаки;</w:t>
            </w:r>
          </w:p>
          <w:p w14:paraId="2F7E52A9" w14:textId="77777777" w:rsidR="008A6364" w:rsidRPr="00091E2E" w:rsidRDefault="008A6364" w:rsidP="000424D8">
            <w:pPr>
              <w:pStyle w:val="s16"/>
              <w:shd w:val="clear" w:color="auto" w:fill="FFFFFF"/>
              <w:spacing w:before="0" w:beforeAutospacing="0" w:after="0" w:afterAutospacing="0"/>
              <w:ind w:left="114"/>
              <w:rPr>
                <w:sz w:val="20"/>
                <w:szCs w:val="20"/>
              </w:rPr>
            </w:pPr>
            <w:r w:rsidRPr="00091E2E">
              <w:rPr>
                <w:sz w:val="20"/>
                <w:szCs w:val="20"/>
              </w:rPr>
              <w:t>- памятники истории и культуры в том числе:</w:t>
            </w:r>
          </w:p>
          <w:p w14:paraId="1C35EBEC" w14:textId="77777777" w:rsidR="008A6364" w:rsidRPr="00091E2E" w:rsidRDefault="008A6364"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объекты культурного наследия, </w:t>
            </w:r>
          </w:p>
          <w:p w14:paraId="5BA87DFF" w14:textId="77777777" w:rsidR="008A6364" w:rsidRPr="00091E2E" w:rsidRDefault="008A6364" w:rsidP="000424D8">
            <w:pPr>
              <w:pStyle w:val="s16"/>
              <w:shd w:val="clear" w:color="auto" w:fill="FFFFFF"/>
              <w:spacing w:before="0" w:beforeAutospacing="0" w:after="0" w:afterAutospacing="0"/>
              <w:ind w:left="114"/>
              <w:rPr>
                <w:sz w:val="20"/>
                <w:szCs w:val="20"/>
              </w:rPr>
            </w:pPr>
            <w:r w:rsidRPr="00091E2E">
              <w:rPr>
                <w:sz w:val="20"/>
                <w:szCs w:val="20"/>
              </w:rPr>
              <w:t>- историческое здание (объект культурного наследия);</w:t>
            </w:r>
          </w:p>
          <w:p w14:paraId="69F6817E" w14:textId="77777777" w:rsidR="008A6364" w:rsidRPr="00091E2E" w:rsidRDefault="008A6364" w:rsidP="000424D8">
            <w:pPr>
              <w:pStyle w:val="s16"/>
              <w:shd w:val="clear" w:color="auto" w:fill="FFFFFF"/>
              <w:spacing w:before="0" w:beforeAutospacing="0" w:after="0" w:afterAutospacing="0"/>
              <w:ind w:left="114"/>
              <w:rPr>
                <w:sz w:val="20"/>
                <w:szCs w:val="20"/>
              </w:rPr>
            </w:pPr>
            <w:r w:rsidRPr="00091E2E">
              <w:rPr>
                <w:sz w:val="20"/>
                <w:szCs w:val="20"/>
              </w:rPr>
              <w:t>- объекты археологического наследия;</w:t>
            </w:r>
          </w:p>
          <w:p w14:paraId="30D2A128" w14:textId="77777777" w:rsidR="008A6364" w:rsidRPr="00091E2E" w:rsidRDefault="008A6364" w:rsidP="000424D8">
            <w:pPr>
              <w:pStyle w:val="s16"/>
              <w:shd w:val="clear" w:color="auto" w:fill="FFFFFF"/>
              <w:spacing w:before="0" w:beforeAutospacing="0" w:after="0" w:afterAutospacing="0"/>
              <w:ind w:left="114"/>
              <w:rPr>
                <w:sz w:val="20"/>
                <w:szCs w:val="20"/>
              </w:rPr>
            </w:pPr>
            <w:r w:rsidRPr="00091E2E">
              <w:rPr>
                <w:sz w:val="20"/>
                <w:szCs w:val="20"/>
              </w:rPr>
              <w:t>- места бытования исторических промыслов, производств и ремесел;</w:t>
            </w:r>
          </w:p>
          <w:p w14:paraId="1B7D41F7" w14:textId="77777777" w:rsidR="008A6364" w:rsidRPr="00091E2E" w:rsidRDefault="008A6364" w:rsidP="000424D8">
            <w:pPr>
              <w:tabs>
                <w:tab w:val="left" w:pos="2520"/>
              </w:tabs>
              <w:snapToGrid w:val="0"/>
              <w:ind w:left="114" w:right="131"/>
              <w:jc w:val="both"/>
            </w:pPr>
            <w:r w:rsidRPr="00091E2E">
              <w:t>- недействующие военные и гражданские захоронения</w:t>
            </w:r>
          </w:p>
        </w:tc>
        <w:tc>
          <w:tcPr>
            <w:tcW w:w="4819" w:type="dxa"/>
            <w:hideMark/>
          </w:tcPr>
          <w:p w14:paraId="2F5870AE" w14:textId="77777777" w:rsidR="008A6364" w:rsidRPr="00091E2E" w:rsidRDefault="008A6364" w:rsidP="000424D8">
            <w:pPr>
              <w:tabs>
                <w:tab w:val="left" w:pos="1134"/>
              </w:tabs>
              <w:snapToGrid w:val="0"/>
              <w:ind w:left="132" w:right="116" w:firstLine="356"/>
              <w:jc w:val="center"/>
            </w:pPr>
            <w:r w:rsidRPr="00091E2E">
              <w:t>Регламенты не распространяются</w:t>
            </w:r>
          </w:p>
          <w:p w14:paraId="6EE795C8" w14:textId="77777777" w:rsidR="008A6364" w:rsidRPr="00091E2E" w:rsidRDefault="008A6364" w:rsidP="000424D8">
            <w:pPr>
              <w:tabs>
                <w:tab w:val="left" w:pos="1134"/>
              </w:tabs>
              <w:snapToGrid w:val="0"/>
              <w:ind w:left="132" w:right="116" w:firstLine="356"/>
              <w:jc w:val="center"/>
            </w:pPr>
            <w:r w:rsidRPr="00091E2E">
              <w:t>(не подлежат установлению)</w:t>
            </w:r>
          </w:p>
          <w:p w14:paraId="4569F9F0" w14:textId="77777777" w:rsidR="008A6364" w:rsidRPr="00091E2E" w:rsidRDefault="008A6364" w:rsidP="000424D8">
            <w:pPr>
              <w:tabs>
                <w:tab w:val="left" w:pos="1134"/>
              </w:tabs>
              <w:snapToGrid w:val="0"/>
              <w:ind w:left="132" w:right="116" w:firstLine="356"/>
              <w:jc w:val="cente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77"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78"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524" w:type="dxa"/>
            <w:tcBorders>
              <w:top w:val="nil"/>
            </w:tcBorders>
          </w:tcPr>
          <w:p w14:paraId="0DA655C4" w14:textId="77777777" w:rsidR="008A6364" w:rsidRPr="00091E2E" w:rsidRDefault="008A6364" w:rsidP="000424D8">
            <w:pPr>
              <w:suppressAutoHyphens w:val="0"/>
              <w:overflowPunct/>
              <w:autoSpaceDN w:val="0"/>
              <w:adjustRightInd w:val="0"/>
              <w:ind w:left="132" w:right="132"/>
              <w:jc w:val="both"/>
              <w:rPr>
                <w:rFonts w:cs="Arial"/>
                <w:lang w:eastAsia="ru-RU"/>
              </w:rPr>
            </w:pPr>
          </w:p>
        </w:tc>
      </w:tr>
      <w:tr w:rsidR="002C5923" w:rsidRPr="00091E2E" w14:paraId="12BD6A02" w14:textId="77777777" w:rsidTr="00DC3125">
        <w:trPr>
          <w:trHeight w:val="20"/>
        </w:trPr>
        <w:tc>
          <w:tcPr>
            <w:tcW w:w="2863" w:type="dxa"/>
            <w:hideMark/>
          </w:tcPr>
          <w:p w14:paraId="27109069" w14:textId="77777777" w:rsidR="008A6364" w:rsidRPr="00091E2E" w:rsidRDefault="008A6364" w:rsidP="000424D8">
            <w:pPr>
              <w:tabs>
                <w:tab w:val="left" w:pos="2520"/>
              </w:tabs>
              <w:snapToGrid w:val="0"/>
              <w:ind w:left="161"/>
            </w:pPr>
            <w:r w:rsidRPr="00091E2E">
              <w:t>[12.0]</w:t>
            </w:r>
          </w:p>
          <w:p w14:paraId="4180DC51" w14:textId="77777777" w:rsidR="008A6364" w:rsidRPr="00091E2E" w:rsidRDefault="008A6364" w:rsidP="000424D8">
            <w:pPr>
              <w:tabs>
                <w:tab w:val="left" w:pos="2520"/>
              </w:tabs>
              <w:snapToGrid w:val="0"/>
              <w:ind w:left="161"/>
            </w:pPr>
            <w:r w:rsidRPr="00091E2E">
              <w:t xml:space="preserve"> Земельные участки (территории) общего пользования</w:t>
            </w:r>
          </w:p>
        </w:tc>
        <w:tc>
          <w:tcPr>
            <w:tcW w:w="3972" w:type="dxa"/>
            <w:hideMark/>
          </w:tcPr>
          <w:p w14:paraId="0790F6E8" w14:textId="77777777" w:rsidR="008A6364" w:rsidRPr="00091E2E" w:rsidRDefault="008A6364" w:rsidP="000424D8">
            <w:pPr>
              <w:tabs>
                <w:tab w:val="left" w:pos="2520"/>
              </w:tabs>
              <w:snapToGrid w:val="0"/>
              <w:ind w:left="153" w:right="94" w:hanging="20"/>
              <w:jc w:val="both"/>
            </w:pPr>
            <w:r w:rsidRPr="00091E2E">
              <w:t>Отсутствуют</w:t>
            </w:r>
          </w:p>
        </w:tc>
        <w:tc>
          <w:tcPr>
            <w:tcW w:w="4819" w:type="dxa"/>
            <w:hideMark/>
          </w:tcPr>
          <w:p w14:paraId="5F5CCFD6" w14:textId="77777777" w:rsidR="008A6364" w:rsidRPr="00091E2E" w:rsidRDefault="008A6364" w:rsidP="000424D8">
            <w:pPr>
              <w:tabs>
                <w:tab w:val="left" w:pos="1134"/>
              </w:tabs>
              <w:snapToGrid w:val="0"/>
              <w:ind w:left="132" w:right="116" w:firstLine="356"/>
              <w:jc w:val="center"/>
            </w:pPr>
            <w:r w:rsidRPr="00091E2E">
              <w:t>Регламенты не распространяются</w:t>
            </w:r>
          </w:p>
          <w:p w14:paraId="069E2F5E" w14:textId="77777777" w:rsidR="008A6364" w:rsidRPr="00091E2E" w:rsidRDefault="008A6364" w:rsidP="000424D8">
            <w:pPr>
              <w:tabs>
                <w:tab w:val="left" w:pos="1134"/>
              </w:tabs>
              <w:snapToGrid w:val="0"/>
              <w:ind w:firstLine="356"/>
              <w:jc w:val="center"/>
            </w:pPr>
            <w:r w:rsidRPr="00091E2E">
              <w:t>(не подлежат установлению).</w:t>
            </w:r>
          </w:p>
          <w:p w14:paraId="7D8BEED4" w14:textId="77777777" w:rsidR="008A6364" w:rsidRPr="00091E2E" w:rsidRDefault="008A6364" w:rsidP="000424D8">
            <w:pPr>
              <w:tabs>
                <w:tab w:val="left" w:pos="1134"/>
              </w:tabs>
              <w:snapToGrid w:val="0"/>
              <w:ind w:firstLine="356"/>
              <w:jc w:val="center"/>
            </w:pPr>
            <w:r w:rsidRPr="00091E2E">
              <w:rPr>
                <w:lang w:eastAsia="en-US"/>
              </w:rPr>
              <w:t>В соответствии с п. 2 ч. 4 ст. 36 Градостроительного кодекса Российской Федерации</w:t>
            </w:r>
          </w:p>
        </w:tc>
        <w:tc>
          <w:tcPr>
            <w:tcW w:w="3524" w:type="dxa"/>
          </w:tcPr>
          <w:p w14:paraId="7C56385E" w14:textId="77777777" w:rsidR="008A6364" w:rsidRPr="00091E2E" w:rsidRDefault="008A6364" w:rsidP="000424D8">
            <w:pPr>
              <w:tabs>
                <w:tab w:val="left" w:pos="1134"/>
                <w:tab w:val="left" w:pos="3071"/>
              </w:tabs>
              <w:snapToGrid w:val="0"/>
              <w:ind w:left="132" w:right="132"/>
              <w:jc w:val="both"/>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w:t>
            </w:r>
            <w:r w:rsidRPr="00091E2E">
              <w:rPr>
                <w:lang w:eastAsia="ru-RU"/>
              </w:rPr>
              <w:lastRenderedPageBreak/>
              <w:t>дорожного движения и т.п.)</w:t>
            </w:r>
          </w:p>
        </w:tc>
      </w:tr>
      <w:tr w:rsidR="002C5923" w:rsidRPr="00091E2E" w14:paraId="7D65B948" w14:textId="77777777" w:rsidTr="00DC3125">
        <w:trPr>
          <w:trHeight w:val="20"/>
        </w:trPr>
        <w:tc>
          <w:tcPr>
            <w:tcW w:w="2863" w:type="dxa"/>
            <w:hideMark/>
          </w:tcPr>
          <w:p w14:paraId="07988BF2" w14:textId="77777777" w:rsidR="008A6364" w:rsidRPr="00091E2E" w:rsidRDefault="008A6364" w:rsidP="000424D8">
            <w:pPr>
              <w:tabs>
                <w:tab w:val="left" w:pos="2520"/>
              </w:tabs>
              <w:snapToGrid w:val="0"/>
              <w:ind w:left="161"/>
            </w:pPr>
            <w:r w:rsidRPr="00091E2E">
              <w:lastRenderedPageBreak/>
              <w:t xml:space="preserve">[12.0.2] </w:t>
            </w:r>
          </w:p>
          <w:p w14:paraId="023D85C1" w14:textId="77777777" w:rsidR="008A6364" w:rsidRPr="00091E2E" w:rsidRDefault="008A6364" w:rsidP="000424D8">
            <w:pPr>
              <w:tabs>
                <w:tab w:val="left" w:pos="2520"/>
              </w:tabs>
              <w:snapToGrid w:val="0"/>
              <w:ind w:left="161"/>
            </w:pPr>
            <w:r w:rsidRPr="00091E2E">
              <w:t>Благоустройство территории</w:t>
            </w:r>
          </w:p>
        </w:tc>
        <w:tc>
          <w:tcPr>
            <w:tcW w:w="3972" w:type="dxa"/>
            <w:hideMark/>
          </w:tcPr>
          <w:p w14:paraId="0D40F17E" w14:textId="77777777" w:rsidR="008A6364" w:rsidRPr="00091E2E" w:rsidRDefault="008A6364" w:rsidP="000424D8">
            <w:pPr>
              <w:tabs>
                <w:tab w:val="left" w:pos="2520"/>
              </w:tabs>
              <w:snapToGrid w:val="0"/>
              <w:ind w:left="153" w:right="94" w:hanging="20"/>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819" w:type="dxa"/>
            <w:hideMark/>
          </w:tcPr>
          <w:p w14:paraId="0F7D20FB" w14:textId="77777777" w:rsidR="008A6364" w:rsidRPr="00091E2E" w:rsidRDefault="008A6364" w:rsidP="000424D8">
            <w:pPr>
              <w:tabs>
                <w:tab w:val="left" w:pos="1134"/>
              </w:tabs>
              <w:snapToGrid w:val="0"/>
              <w:ind w:left="132" w:right="116" w:firstLine="356"/>
              <w:jc w:val="center"/>
            </w:pPr>
            <w:r w:rsidRPr="00091E2E">
              <w:t>Регламенты не распространяются</w:t>
            </w:r>
          </w:p>
          <w:p w14:paraId="4E66FC1D" w14:textId="77777777" w:rsidR="008A6364" w:rsidRPr="00091E2E" w:rsidRDefault="008A6364" w:rsidP="000424D8">
            <w:pPr>
              <w:tabs>
                <w:tab w:val="left" w:pos="1134"/>
              </w:tabs>
              <w:snapToGrid w:val="0"/>
              <w:ind w:firstLine="356"/>
              <w:jc w:val="center"/>
            </w:pPr>
            <w:r w:rsidRPr="00091E2E">
              <w:t>(не подлежат установлению).</w:t>
            </w:r>
          </w:p>
          <w:p w14:paraId="5FE2C54E" w14:textId="77777777" w:rsidR="008A6364" w:rsidRPr="00091E2E" w:rsidRDefault="008A6364" w:rsidP="000424D8">
            <w:pPr>
              <w:tabs>
                <w:tab w:val="left" w:pos="1134"/>
              </w:tabs>
              <w:snapToGrid w:val="0"/>
              <w:ind w:firstLine="356"/>
              <w:jc w:val="center"/>
            </w:pPr>
            <w:r w:rsidRPr="00091E2E">
              <w:t>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524" w:type="dxa"/>
          </w:tcPr>
          <w:p w14:paraId="19B81E8D" w14:textId="77777777" w:rsidR="008A6364" w:rsidRPr="00091E2E" w:rsidRDefault="008A6364" w:rsidP="000424D8">
            <w:pPr>
              <w:widowControl/>
              <w:suppressAutoHyphens w:val="0"/>
              <w:overflowPunct/>
              <w:autoSpaceDN w:val="0"/>
              <w:adjustRightInd w:val="0"/>
              <w:ind w:left="132" w:right="132"/>
              <w:jc w:val="both"/>
              <w:rPr>
                <w:lang w:eastAsia="ru-RU"/>
              </w:rPr>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4778B933" w14:textId="77777777" w:rsidR="008A6364" w:rsidRPr="00091E2E" w:rsidRDefault="008A6364" w:rsidP="000424D8">
            <w:pPr>
              <w:tabs>
                <w:tab w:val="left" w:pos="1134"/>
                <w:tab w:val="left" w:pos="3071"/>
              </w:tabs>
              <w:snapToGrid w:val="0"/>
              <w:ind w:right="557"/>
              <w:jc w:val="both"/>
            </w:pPr>
          </w:p>
        </w:tc>
      </w:tr>
      <w:tr w:rsidR="008A6364" w:rsidRPr="00091E2E" w14:paraId="49F0A6FC" w14:textId="77777777" w:rsidTr="00DC3125">
        <w:trPr>
          <w:trHeight w:val="20"/>
        </w:trPr>
        <w:tc>
          <w:tcPr>
            <w:tcW w:w="2863" w:type="dxa"/>
            <w:hideMark/>
          </w:tcPr>
          <w:p w14:paraId="4282049B" w14:textId="77777777" w:rsidR="008A6364" w:rsidRPr="00091E2E" w:rsidRDefault="008A6364" w:rsidP="000424D8">
            <w:pPr>
              <w:tabs>
                <w:tab w:val="left" w:pos="2520"/>
              </w:tabs>
              <w:snapToGrid w:val="0"/>
              <w:ind w:left="161"/>
            </w:pPr>
            <w:r w:rsidRPr="00091E2E">
              <w:t xml:space="preserve">[12.0.1] </w:t>
            </w:r>
          </w:p>
          <w:p w14:paraId="10F7751E" w14:textId="77777777" w:rsidR="008A6364" w:rsidRPr="00091E2E" w:rsidRDefault="008A6364" w:rsidP="000424D8">
            <w:pPr>
              <w:tabs>
                <w:tab w:val="left" w:pos="2520"/>
              </w:tabs>
              <w:snapToGrid w:val="0"/>
              <w:ind w:left="161"/>
            </w:pPr>
            <w:r w:rsidRPr="00091E2E">
              <w:t>Улично-дорожная сеть</w:t>
            </w:r>
          </w:p>
        </w:tc>
        <w:tc>
          <w:tcPr>
            <w:tcW w:w="3972" w:type="dxa"/>
            <w:hideMark/>
          </w:tcPr>
          <w:p w14:paraId="0054CC54" w14:textId="77777777" w:rsidR="008A6364" w:rsidRPr="00091E2E" w:rsidRDefault="00DA23E0" w:rsidP="009C164E">
            <w:pPr>
              <w:tabs>
                <w:tab w:val="left" w:pos="2520"/>
              </w:tabs>
              <w:snapToGrid w:val="0"/>
              <w:ind w:left="153" w:right="94" w:hanging="20"/>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9"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80" w:anchor="/document/75062082/entry/1049" w:history="1">
              <w:r w:rsidRPr="00091E2E">
                <w:rPr>
                  <w:rStyle w:val="af5"/>
                  <w:color w:val="auto"/>
                  <w:u w:val="none"/>
                  <w:shd w:val="clear" w:color="auto" w:fill="FFFFFF"/>
                </w:rPr>
                <w:t>4.9</w:t>
              </w:r>
            </w:hyperlink>
            <w:r w:rsidRPr="00091E2E">
              <w:rPr>
                <w:shd w:val="clear" w:color="auto" w:fill="FFFFFF"/>
              </w:rPr>
              <w:t>, </w:t>
            </w:r>
            <w:hyperlink r:id="rId81"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819" w:type="dxa"/>
            <w:hideMark/>
          </w:tcPr>
          <w:p w14:paraId="502F707B" w14:textId="77777777" w:rsidR="008A6364" w:rsidRPr="00091E2E" w:rsidRDefault="008A6364" w:rsidP="000424D8">
            <w:pPr>
              <w:tabs>
                <w:tab w:val="left" w:pos="1134"/>
              </w:tabs>
              <w:snapToGrid w:val="0"/>
              <w:ind w:left="132" w:right="116" w:firstLine="356"/>
              <w:jc w:val="center"/>
            </w:pPr>
            <w:r w:rsidRPr="00091E2E">
              <w:t>Регламенты не распространяются</w:t>
            </w:r>
          </w:p>
          <w:p w14:paraId="46FB00D7" w14:textId="77777777" w:rsidR="008A6364" w:rsidRPr="00091E2E" w:rsidRDefault="008A6364" w:rsidP="000424D8">
            <w:pPr>
              <w:tabs>
                <w:tab w:val="left" w:pos="1134"/>
              </w:tabs>
              <w:snapToGrid w:val="0"/>
              <w:ind w:firstLine="356"/>
              <w:jc w:val="center"/>
            </w:pPr>
            <w:r w:rsidRPr="00091E2E">
              <w:t>(не подлежат установлению).</w:t>
            </w:r>
          </w:p>
          <w:p w14:paraId="265C1E62" w14:textId="77777777" w:rsidR="008A6364" w:rsidRPr="00091E2E" w:rsidRDefault="008A6364" w:rsidP="000424D8">
            <w:pPr>
              <w:widowControl/>
              <w:autoSpaceDE/>
              <w:ind w:firstLine="148"/>
              <w:jc w:val="center"/>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82" w:anchor="/document/12138258/entry/1012" w:history="1">
              <w:r w:rsidRPr="00091E2E">
                <w:rPr>
                  <w:shd w:val="clear" w:color="auto" w:fill="FFFFFF"/>
                </w:rPr>
                <w:t>территорий общего пользования</w:t>
              </w:r>
            </w:hyperlink>
            <w:r w:rsidRPr="00091E2E">
              <w:t>.</w:t>
            </w:r>
          </w:p>
          <w:p w14:paraId="37066D1E" w14:textId="77777777" w:rsidR="008A6364" w:rsidRPr="00091E2E" w:rsidRDefault="008A6364" w:rsidP="000424D8">
            <w:pPr>
              <w:tabs>
                <w:tab w:val="left" w:pos="1134"/>
              </w:tabs>
              <w:snapToGrid w:val="0"/>
              <w:ind w:firstLine="356"/>
              <w:jc w:val="cente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524" w:type="dxa"/>
          </w:tcPr>
          <w:p w14:paraId="0C94F7BC" w14:textId="77777777" w:rsidR="008A6364" w:rsidRPr="00091E2E" w:rsidRDefault="008A6364" w:rsidP="000424D8">
            <w:pPr>
              <w:tabs>
                <w:tab w:val="left" w:pos="1134"/>
                <w:tab w:val="left" w:pos="3071"/>
              </w:tabs>
              <w:snapToGrid w:val="0"/>
              <w:ind w:right="557"/>
            </w:pPr>
          </w:p>
        </w:tc>
      </w:tr>
    </w:tbl>
    <w:p w14:paraId="3042FA86" w14:textId="77777777" w:rsidR="00ED5755" w:rsidRPr="00091E2E" w:rsidRDefault="00ED5755" w:rsidP="00ED5755">
      <w:pPr>
        <w:tabs>
          <w:tab w:val="left" w:pos="2520"/>
        </w:tabs>
        <w:ind w:firstLine="426"/>
        <w:jc w:val="center"/>
        <w:rPr>
          <w:b/>
        </w:rPr>
      </w:pPr>
    </w:p>
    <w:p w14:paraId="1491AC84" w14:textId="77777777" w:rsidR="00ED5755" w:rsidRPr="00091E2E" w:rsidRDefault="00ED5755" w:rsidP="00ED5755">
      <w:pPr>
        <w:tabs>
          <w:tab w:val="left" w:pos="2520"/>
        </w:tabs>
        <w:ind w:firstLine="426"/>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tbl>
      <w:tblPr>
        <w:tblW w:w="149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859"/>
        <w:gridCol w:w="4111"/>
        <w:gridCol w:w="3969"/>
        <w:gridCol w:w="3969"/>
      </w:tblGrid>
      <w:tr w:rsidR="002C5923" w:rsidRPr="00091E2E" w14:paraId="0E6B141E" w14:textId="77777777" w:rsidTr="000424D8">
        <w:trPr>
          <w:trHeight w:val="23"/>
        </w:trPr>
        <w:tc>
          <w:tcPr>
            <w:tcW w:w="2859" w:type="dxa"/>
            <w:vAlign w:val="center"/>
            <w:hideMark/>
          </w:tcPr>
          <w:p w14:paraId="33940285" w14:textId="77777777" w:rsidR="00ED5755" w:rsidRPr="00091E2E" w:rsidRDefault="00ED5755" w:rsidP="000424D8">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НАИМЕНОВАНИЕ ВИДАРАЗРЕШЕННОГОИСПОЛЬЗОВАНИЯ ЗЕМЕЛЬНЫХ УЧАСТКОВ</w:t>
            </w:r>
          </w:p>
        </w:tc>
        <w:tc>
          <w:tcPr>
            <w:tcW w:w="4111" w:type="dxa"/>
            <w:vAlign w:val="center"/>
            <w:hideMark/>
          </w:tcPr>
          <w:p w14:paraId="5031757E" w14:textId="77777777" w:rsidR="00ED5755" w:rsidRPr="00091E2E" w:rsidRDefault="00D813FB" w:rsidP="000424D8">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3969" w:type="dxa"/>
            <w:vAlign w:val="center"/>
            <w:hideMark/>
          </w:tcPr>
          <w:p w14:paraId="14754010" w14:textId="77777777" w:rsidR="00ED5755" w:rsidRPr="00091E2E" w:rsidRDefault="00ED5755" w:rsidP="000424D8">
            <w:pPr>
              <w:tabs>
                <w:tab w:val="left" w:pos="2520"/>
              </w:tabs>
              <w:snapToGrid w:val="0"/>
              <w:ind w:right="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969" w:type="dxa"/>
            <w:vAlign w:val="center"/>
          </w:tcPr>
          <w:p w14:paraId="71275EC1" w14:textId="77777777" w:rsidR="00ED5755" w:rsidRPr="00091E2E" w:rsidRDefault="00ED5755" w:rsidP="000424D8">
            <w:pPr>
              <w:tabs>
                <w:tab w:val="left" w:pos="3071"/>
              </w:tabs>
              <w:snapToGrid w:val="0"/>
              <w:ind w:left="143" w:right="142"/>
              <w:jc w:val="center"/>
              <w:rPr>
                <w:b/>
              </w:rPr>
            </w:pPr>
            <w:r w:rsidRPr="00091E2E">
              <w:rPr>
                <w:b/>
              </w:rPr>
              <w:t>ОСОБЫЕ УСЛОВИЯ РЕАЛИЗАЦИИ РЕГЛАМЕНТА</w:t>
            </w:r>
          </w:p>
        </w:tc>
      </w:tr>
      <w:tr w:rsidR="002C5923" w:rsidRPr="00091E2E" w14:paraId="2465D4B6" w14:textId="77777777" w:rsidTr="000424D8">
        <w:trPr>
          <w:trHeight w:val="2229"/>
        </w:trPr>
        <w:tc>
          <w:tcPr>
            <w:tcW w:w="2859" w:type="dxa"/>
            <w:hideMark/>
          </w:tcPr>
          <w:p w14:paraId="3CEF7C12" w14:textId="77777777" w:rsidR="00693636" w:rsidRPr="00091E2E" w:rsidRDefault="00693636" w:rsidP="000424D8">
            <w:pPr>
              <w:snapToGrid w:val="0"/>
              <w:ind w:left="156"/>
            </w:pPr>
            <w:r w:rsidRPr="00091E2E">
              <w:lastRenderedPageBreak/>
              <w:t>[4.9.1.3]  Автомобильные мойки</w:t>
            </w:r>
          </w:p>
        </w:tc>
        <w:tc>
          <w:tcPr>
            <w:tcW w:w="4111" w:type="dxa"/>
            <w:hideMark/>
          </w:tcPr>
          <w:p w14:paraId="4A7788B8" w14:textId="77777777" w:rsidR="00693636" w:rsidRPr="00091E2E" w:rsidRDefault="00693636" w:rsidP="000424D8">
            <w:pPr>
              <w:ind w:left="114"/>
              <w:rPr>
                <w:rFonts w:eastAsia="SimSun"/>
                <w:lang w:eastAsia="zh-CN"/>
              </w:rPr>
            </w:pPr>
            <w:r w:rsidRPr="00091E2E">
              <w:rPr>
                <w:rFonts w:eastAsia="SimSun"/>
                <w:lang w:eastAsia="zh-CN"/>
              </w:rPr>
              <w:t>- автомобильная мойка;</w:t>
            </w:r>
          </w:p>
          <w:p w14:paraId="66C4CDF0" w14:textId="77777777" w:rsidR="00693636" w:rsidRPr="00091E2E" w:rsidRDefault="00693636" w:rsidP="000424D8">
            <w:pPr>
              <w:widowControl/>
              <w:suppressAutoHyphens w:val="0"/>
              <w:overflowPunct/>
              <w:ind w:left="114" w:right="132"/>
              <w:jc w:val="both"/>
            </w:pPr>
            <w:r w:rsidRPr="00091E2E">
              <w:rPr>
                <w:rFonts w:eastAsia="SimSun"/>
                <w:lang w:eastAsia="zh-CN"/>
              </w:rPr>
              <w:t>- магазин сопутствующей торговли</w:t>
            </w:r>
          </w:p>
        </w:tc>
        <w:tc>
          <w:tcPr>
            <w:tcW w:w="3969" w:type="dxa"/>
            <w:hideMark/>
          </w:tcPr>
          <w:p w14:paraId="271D5AE3" w14:textId="77777777" w:rsidR="00693636" w:rsidRPr="00091E2E" w:rsidRDefault="00693636" w:rsidP="000424D8">
            <w:pPr>
              <w:snapToGrid w:val="0"/>
              <w:ind w:left="132" w:right="131"/>
              <w:jc w:val="both"/>
            </w:pPr>
            <w:r w:rsidRPr="00091E2E">
              <w:t>Минимальная/максимальная площадь земельных участков – 300/5000 кв. м;</w:t>
            </w:r>
          </w:p>
          <w:p w14:paraId="2C34831E" w14:textId="77777777" w:rsidR="00693636" w:rsidRPr="00091E2E" w:rsidRDefault="00693636" w:rsidP="000424D8">
            <w:pPr>
              <w:snapToGrid w:val="0"/>
              <w:ind w:left="132" w:right="131"/>
              <w:jc w:val="both"/>
            </w:pPr>
            <w:r w:rsidRPr="00091E2E">
              <w:t>максимальный процент застройки в границах земельного участка –60%;</w:t>
            </w:r>
          </w:p>
          <w:p w14:paraId="7596E8C4" w14:textId="77777777" w:rsidR="00693636" w:rsidRPr="00091E2E" w:rsidRDefault="00693636" w:rsidP="000424D8">
            <w:pPr>
              <w:snapToGrid w:val="0"/>
              <w:ind w:left="132" w:right="131"/>
              <w:jc w:val="both"/>
            </w:pPr>
            <w:r w:rsidRPr="00091E2E">
              <w:t>максимальная высота зданий, строений, сооружений от уровня земли – 12 м;</w:t>
            </w:r>
          </w:p>
          <w:p w14:paraId="396CA35C" w14:textId="77777777" w:rsidR="00693636" w:rsidRPr="00091E2E" w:rsidRDefault="00693636" w:rsidP="00890266">
            <w:pPr>
              <w:snapToGrid w:val="0"/>
              <w:ind w:left="132" w:right="131"/>
              <w:jc w:val="both"/>
            </w:pPr>
            <w:r w:rsidRPr="00091E2E">
              <w:t>минимальные отступы от красной линии – 5 м; от иных границ – 3 м.;</w:t>
            </w:r>
          </w:p>
          <w:p w14:paraId="17C3D984" w14:textId="77777777" w:rsidR="00693636" w:rsidRPr="00091E2E" w:rsidRDefault="00693636" w:rsidP="00890266">
            <w:pPr>
              <w:ind w:left="118"/>
              <w:jc w:val="both"/>
            </w:pPr>
            <w:r w:rsidRPr="00091E2E">
              <w:rPr>
                <w:rFonts w:eastAsia="SimSun"/>
                <w:lang w:eastAsia="zh-CN" w:bidi="ru-RU"/>
              </w:rPr>
              <w:t>минимальный процент озеленения земельного участка - 20%.</w:t>
            </w:r>
          </w:p>
        </w:tc>
        <w:tc>
          <w:tcPr>
            <w:tcW w:w="3969" w:type="dxa"/>
            <w:vMerge w:val="restart"/>
          </w:tcPr>
          <w:p w14:paraId="4F7C4F4E" w14:textId="77777777" w:rsidR="00693636" w:rsidRPr="00091E2E" w:rsidRDefault="00693636" w:rsidP="000424D8">
            <w:pPr>
              <w:tabs>
                <w:tab w:val="left" w:pos="3071"/>
              </w:tabs>
              <w:ind w:left="132" w:right="14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6EFB3F92" w14:textId="77777777" w:rsidR="00693636" w:rsidRPr="00091E2E" w:rsidRDefault="00693636" w:rsidP="000424D8">
            <w:pPr>
              <w:tabs>
                <w:tab w:val="left" w:pos="3071"/>
              </w:tabs>
              <w:ind w:left="132" w:right="14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37C2B4E2" w14:textId="77777777" w:rsidR="00693636" w:rsidRPr="00091E2E" w:rsidRDefault="00693636" w:rsidP="000424D8">
            <w:pPr>
              <w:snapToGrid w:val="0"/>
              <w:ind w:left="132" w:right="13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43A20ADB" w14:textId="77777777" w:rsidR="00693636" w:rsidRPr="00091E2E" w:rsidRDefault="00693636" w:rsidP="000424D8">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3A875BB6" w14:textId="77777777" w:rsidR="00693636" w:rsidRPr="00091E2E" w:rsidRDefault="00693636" w:rsidP="000424D8">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75D61B06" w14:textId="77777777" w:rsidR="00693636" w:rsidRPr="00091E2E" w:rsidRDefault="00693636" w:rsidP="000424D8">
            <w:pPr>
              <w:snapToGrid w:val="0"/>
              <w:ind w:left="143" w:right="128"/>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31D7A114" w14:textId="77777777" w:rsidR="00693636" w:rsidRPr="00091E2E" w:rsidRDefault="00693636" w:rsidP="000424D8">
            <w:pPr>
              <w:ind w:left="132" w:right="132"/>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384B4552" w14:textId="77777777" w:rsidR="00693636" w:rsidRPr="00091E2E" w:rsidRDefault="00693636" w:rsidP="000424D8">
            <w:pPr>
              <w:ind w:left="132" w:right="132"/>
              <w:jc w:val="both"/>
              <w:rPr>
                <w:shd w:val="clear" w:color="auto" w:fill="FFFFFF"/>
              </w:rPr>
            </w:pPr>
            <w:r w:rsidRPr="00091E2E">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w:t>
            </w:r>
            <w:r w:rsidRPr="00091E2E">
              <w:rPr>
                <w:shd w:val="clear" w:color="auto" w:fill="FFFFFF"/>
              </w:rPr>
              <w:lastRenderedPageBreak/>
              <w:t>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3AAF3873" w14:textId="77777777" w:rsidR="00693636" w:rsidRPr="00091E2E" w:rsidRDefault="00693636" w:rsidP="000424D8">
            <w:pPr>
              <w:ind w:left="132" w:right="132" w:firstLine="284"/>
              <w:jc w:val="both"/>
              <w:rPr>
                <w:shd w:val="clear" w:color="auto" w:fill="FFFFFF"/>
              </w:rPr>
            </w:pPr>
            <w:r w:rsidRPr="00091E2E">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6F156F90" w14:textId="77777777" w:rsidR="00693636" w:rsidRPr="00091E2E" w:rsidRDefault="00693636" w:rsidP="000424D8">
            <w:pPr>
              <w:snapToGrid w:val="0"/>
              <w:ind w:left="131" w:right="114" w:firstLine="142"/>
              <w:jc w:val="both"/>
              <w:rPr>
                <w:shd w:val="clear" w:color="auto" w:fill="FFFFFF"/>
              </w:rPr>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2C5923" w:rsidRPr="00091E2E" w14:paraId="7F4BC2F1" w14:textId="77777777" w:rsidTr="000424D8">
        <w:trPr>
          <w:trHeight w:val="2229"/>
        </w:trPr>
        <w:tc>
          <w:tcPr>
            <w:tcW w:w="2859" w:type="dxa"/>
            <w:hideMark/>
          </w:tcPr>
          <w:p w14:paraId="719E0515" w14:textId="77777777" w:rsidR="00693636" w:rsidRPr="00091E2E" w:rsidRDefault="00693636" w:rsidP="000424D8">
            <w:pPr>
              <w:snapToGrid w:val="0"/>
              <w:ind w:left="156"/>
            </w:pPr>
            <w:r w:rsidRPr="00091E2E">
              <w:t>[4.9.1.4]  Ремонт автомобилей</w:t>
            </w:r>
          </w:p>
        </w:tc>
        <w:tc>
          <w:tcPr>
            <w:tcW w:w="4111" w:type="dxa"/>
            <w:hideMark/>
          </w:tcPr>
          <w:p w14:paraId="5635F4F5" w14:textId="77777777" w:rsidR="00693636" w:rsidRPr="00091E2E" w:rsidRDefault="00693636" w:rsidP="000424D8">
            <w:pPr>
              <w:ind w:left="114"/>
              <w:rPr>
                <w:rFonts w:eastAsia="SimSun"/>
                <w:lang w:eastAsia="zh-CN"/>
              </w:rPr>
            </w:pPr>
            <w:r w:rsidRPr="00091E2E">
              <w:rPr>
                <w:rFonts w:eastAsia="SimSun"/>
                <w:lang w:eastAsia="zh-CN"/>
              </w:rPr>
              <w:t>Мастерские, предназначенные для ремонта и обслуживания автомобилей, и прочих объектов дорожного сервиса, а также размещение магазинов сопутствующей торговли:</w:t>
            </w:r>
          </w:p>
          <w:p w14:paraId="6F033E6E" w14:textId="77777777" w:rsidR="00693636" w:rsidRPr="00091E2E" w:rsidRDefault="00693636" w:rsidP="000424D8">
            <w:pPr>
              <w:ind w:left="114"/>
              <w:rPr>
                <w:rFonts w:eastAsia="SimSun"/>
                <w:lang w:eastAsia="zh-CN"/>
              </w:rPr>
            </w:pPr>
            <w:r w:rsidRPr="00091E2E">
              <w:rPr>
                <w:rFonts w:eastAsia="SimSun"/>
                <w:lang w:eastAsia="zh-CN"/>
              </w:rPr>
              <w:t>- мойка автомобильного транспорта;</w:t>
            </w:r>
          </w:p>
          <w:p w14:paraId="6A7F0396" w14:textId="77777777" w:rsidR="00693636" w:rsidRPr="00091E2E" w:rsidRDefault="00693636" w:rsidP="000424D8">
            <w:pPr>
              <w:ind w:left="114"/>
              <w:rPr>
                <w:rFonts w:eastAsia="SimSun"/>
                <w:lang w:eastAsia="zh-CN"/>
              </w:rPr>
            </w:pPr>
            <w:r w:rsidRPr="00091E2E">
              <w:rPr>
                <w:rFonts w:eastAsia="SimSun"/>
                <w:lang w:eastAsia="zh-CN"/>
              </w:rPr>
              <w:t>- станция технического обслуживания легковых автомашин;</w:t>
            </w:r>
          </w:p>
          <w:p w14:paraId="25B974A0" w14:textId="77777777" w:rsidR="00693636" w:rsidRPr="00091E2E" w:rsidRDefault="00693636" w:rsidP="000424D8">
            <w:pPr>
              <w:widowControl/>
              <w:suppressAutoHyphens w:val="0"/>
              <w:overflowPunct/>
              <w:ind w:left="114" w:right="132"/>
              <w:jc w:val="both"/>
            </w:pPr>
            <w:r w:rsidRPr="00091E2E">
              <w:rPr>
                <w:rFonts w:eastAsia="SimSun"/>
                <w:lang w:eastAsia="zh-CN"/>
              </w:rPr>
              <w:t>- магазин сопутствующей торговли</w:t>
            </w:r>
          </w:p>
        </w:tc>
        <w:tc>
          <w:tcPr>
            <w:tcW w:w="3969" w:type="dxa"/>
            <w:hideMark/>
          </w:tcPr>
          <w:p w14:paraId="56BBDD83" w14:textId="77777777" w:rsidR="00693636" w:rsidRPr="00091E2E" w:rsidRDefault="00693636" w:rsidP="008130D9">
            <w:pPr>
              <w:snapToGrid w:val="0"/>
              <w:ind w:left="118" w:right="141"/>
              <w:jc w:val="both"/>
            </w:pPr>
            <w:r w:rsidRPr="00091E2E">
              <w:t>Минимальная/максимальная площадь земельных участков – 100/5000 кв. м;</w:t>
            </w:r>
          </w:p>
          <w:p w14:paraId="002DDE0F" w14:textId="77777777" w:rsidR="00693636" w:rsidRPr="00091E2E" w:rsidRDefault="00693636" w:rsidP="008130D9">
            <w:pPr>
              <w:snapToGrid w:val="0"/>
              <w:ind w:left="118" w:right="141"/>
              <w:jc w:val="both"/>
            </w:pPr>
            <w:r w:rsidRPr="00091E2E">
              <w:t>максимальный процент застройки в границах земельного участка –60%;</w:t>
            </w:r>
          </w:p>
          <w:p w14:paraId="7AAC9566" w14:textId="77777777" w:rsidR="00693636" w:rsidRPr="00091E2E" w:rsidRDefault="00693636" w:rsidP="008130D9">
            <w:pPr>
              <w:snapToGrid w:val="0"/>
              <w:ind w:left="118" w:right="141"/>
              <w:jc w:val="both"/>
            </w:pPr>
            <w:r w:rsidRPr="00091E2E">
              <w:t>максимальное количество надземных этажей зданий – 1;</w:t>
            </w:r>
          </w:p>
          <w:p w14:paraId="49EC73D9" w14:textId="77777777" w:rsidR="00693636" w:rsidRPr="00091E2E" w:rsidRDefault="00693636" w:rsidP="008130D9">
            <w:pPr>
              <w:snapToGrid w:val="0"/>
              <w:ind w:left="118" w:right="141"/>
              <w:jc w:val="both"/>
            </w:pPr>
            <w:r w:rsidRPr="00091E2E">
              <w:t>максимальная высота зданий, строений, сооружений от уровня земли - 10 м;</w:t>
            </w:r>
          </w:p>
          <w:p w14:paraId="0F25358F" w14:textId="77777777" w:rsidR="00693636" w:rsidRPr="00091E2E" w:rsidRDefault="00693636" w:rsidP="008130D9">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21846DBE" w14:textId="77777777" w:rsidR="00693636" w:rsidRPr="00091E2E" w:rsidRDefault="00693636" w:rsidP="008130D9">
            <w:pPr>
              <w:snapToGrid w:val="0"/>
              <w:ind w:left="132" w:right="131"/>
              <w:jc w:val="both"/>
            </w:pPr>
            <w:r w:rsidRPr="00091E2E">
              <w:rPr>
                <w:rFonts w:eastAsia="SimSun"/>
                <w:lang w:eastAsia="zh-CN" w:bidi="ru-RU"/>
              </w:rPr>
              <w:t>минимальный процент озеленения земельного участка 20%.</w:t>
            </w:r>
          </w:p>
        </w:tc>
        <w:tc>
          <w:tcPr>
            <w:tcW w:w="3969" w:type="dxa"/>
            <w:vMerge/>
          </w:tcPr>
          <w:p w14:paraId="7072CDBD" w14:textId="77777777" w:rsidR="00693636" w:rsidRPr="00091E2E" w:rsidRDefault="00693636" w:rsidP="000424D8">
            <w:pPr>
              <w:tabs>
                <w:tab w:val="left" w:pos="3071"/>
              </w:tabs>
              <w:ind w:left="132" w:right="140"/>
              <w:jc w:val="both"/>
              <w:rPr>
                <w:shd w:val="clear" w:color="auto" w:fill="FFFFFF"/>
              </w:rPr>
            </w:pPr>
          </w:p>
        </w:tc>
      </w:tr>
      <w:tr w:rsidR="00693636" w:rsidRPr="00091E2E" w14:paraId="20AFF2A7" w14:textId="77777777" w:rsidTr="000424D8">
        <w:trPr>
          <w:trHeight w:val="2229"/>
        </w:trPr>
        <w:tc>
          <w:tcPr>
            <w:tcW w:w="2859" w:type="dxa"/>
            <w:hideMark/>
          </w:tcPr>
          <w:p w14:paraId="18829E59" w14:textId="77777777" w:rsidR="00693636" w:rsidRPr="00091E2E" w:rsidRDefault="00693636" w:rsidP="007D01DC">
            <w:pPr>
              <w:tabs>
                <w:tab w:val="left" w:pos="2520"/>
              </w:tabs>
              <w:ind w:left="142"/>
              <w:jc w:val="both"/>
            </w:pPr>
            <w:r w:rsidRPr="00091E2E">
              <w:t>[4.4]  Магазины</w:t>
            </w:r>
          </w:p>
        </w:tc>
        <w:tc>
          <w:tcPr>
            <w:tcW w:w="4111" w:type="dxa"/>
            <w:hideMark/>
          </w:tcPr>
          <w:p w14:paraId="66018D7A" w14:textId="77777777" w:rsidR="00693636" w:rsidRPr="00091E2E" w:rsidRDefault="00693636" w:rsidP="007D01DC">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649D76A8" w14:textId="77777777" w:rsidR="00693636" w:rsidRPr="00091E2E" w:rsidRDefault="00693636" w:rsidP="007D01DC">
            <w:pPr>
              <w:widowControl/>
              <w:autoSpaceDE/>
              <w:rPr>
                <w:shd w:val="clear" w:color="auto" w:fill="FFFFFF"/>
              </w:rPr>
            </w:pPr>
            <w:r w:rsidRPr="00091E2E">
              <w:rPr>
                <w:shd w:val="clear" w:color="auto" w:fill="FFFFFF"/>
              </w:rPr>
              <w:t>-  аптека (аптечный пункт);</w:t>
            </w:r>
          </w:p>
          <w:p w14:paraId="07DDF61C" w14:textId="77777777" w:rsidR="00693636" w:rsidRPr="00091E2E" w:rsidRDefault="00693636" w:rsidP="007D01DC">
            <w:pPr>
              <w:tabs>
                <w:tab w:val="left" w:pos="2520"/>
              </w:tabs>
              <w:jc w:val="both"/>
              <w:rPr>
                <w:shd w:val="clear" w:color="auto" w:fill="FFFFFF"/>
              </w:rPr>
            </w:pPr>
            <w:r w:rsidRPr="00091E2E">
              <w:rPr>
                <w:shd w:val="clear" w:color="auto" w:fill="FFFFFF"/>
              </w:rPr>
              <w:t>-  магазин;</w:t>
            </w:r>
          </w:p>
          <w:p w14:paraId="693732F0" w14:textId="77777777" w:rsidR="00693636" w:rsidRPr="00091E2E" w:rsidRDefault="00693636" w:rsidP="007D01DC">
            <w:pPr>
              <w:widowControl/>
              <w:shd w:val="clear" w:color="auto" w:fill="FFFFFF"/>
              <w:suppressAutoHyphens w:val="0"/>
              <w:overflowPunct/>
              <w:autoSpaceDE/>
              <w:jc w:val="both"/>
              <w:rPr>
                <w:lang w:eastAsia="ru-RU"/>
              </w:rPr>
            </w:pPr>
            <w:r w:rsidRPr="00091E2E">
              <w:rPr>
                <w:shd w:val="clear" w:color="auto" w:fill="FFFFFF"/>
              </w:rPr>
              <w:t>- ветаптека</w:t>
            </w:r>
          </w:p>
        </w:tc>
        <w:tc>
          <w:tcPr>
            <w:tcW w:w="3969" w:type="dxa"/>
            <w:hideMark/>
          </w:tcPr>
          <w:p w14:paraId="05AA05D2" w14:textId="77777777" w:rsidR="00693636" w:rsidRPr="00091E2E" w:rsidRDefault="00693636" w:rsidP="007D01DC">
            <w:pPr>
              <w:snapToGrid w:val="0"/>
              <w:ind w:left="132"/>
            </w:pPr>
            <w:r w:rsidRPr="00091E2E">
              <w:t>Минимальная/максимальная площадь земельных участков  – 200/3000 кв. м;</w:t>
            </w:r>
          </w:p>
          <w:p w14:paraId="66ADFA97" w14:textId="77777777" w:rsidR="00693636" w:rsidRPr="00091E2E" w:rsidRDefault="00693636" w:rsidP="007D01DC">
            <w:pPr>
              <w:snapToGrid w:val="0"/>
              <w:ind w:left="132" w:right="132"/>
              <w:jc w:val="both"/>
            </w:pPr>
            <w:r w:rsidRPr="00091E2E">
              <w:t>максимальное количество надземных этажей зданий – 3 этажа;</w:t>
            </w:r>
          </w:p>
          <w:p w14:paraId="3B7360A0" w14:textId="77777777" w:rsidR="00693636" w:rsidRPr="00091E2E" w:rsidRDefault="00693636" w:rsidP="007D01DC">
            <w:pPr>
              <w:snapToGrid w:val="0"/>
              <w:ind w:left="132" w:right="132"/>
              <w:jc w:val="both"/>
            </w:pPr>
            <w:r w:rsidRPr="00091E2E">
              <w:t>максимальная высота зданий, строений, сооружений от уровня земли - 12 м;</w:t>
            </w:r>
          </w:p>
          <w:p w14:paraId="544EB7EF" w14:textId="77777777" w:rsidR="00693636" w:rsidRPr="00091E2E" w:rsidRDefault="00693636" w:rsidP="007D01DC">
            <w:pPr>
              <w:tabs>
                <w:tab w:val="left" w:pos="5642"/>
              </w:tabs>
              <w:ind w:left="132" w:right="116"/>
              <w:jc w:val="both"/>
            </w:pPr>
            <w:r w:rsidRPr="00091E2E">
              <w:t>максимальный процент застройки в границах земельного участка – 60%;</w:t>
            </w:r>
          </w:p>
          <w:p w14:paraId="6AF3358C" w14:textId="77777777" w:rsidR="00693636" w:rsidRPr="00091E2E" w:rsidRDefault="00693636" w:rsidP="007D01DC">
            <w:pPr>
              <w:ind w:left="132" w:right="116"/>
              <w:jc w:val="both"/>
            </w:pPr>
            <w:r w:rsidRPr="00091E2E">
              <w:t>Минимальные отступы от  красной линии – 5 м; от иных границ – 3 м</w:t>
            </w:r>
            <w:r w:rsidRPr="00091E2E">
              <w:rPr>
                <w:rFonts w:eastAsia="SimSun"/>
                <w:lang w:eastAsia="zh-CN" w:bidi="ru-RU"/>
              </w:rPr>
              <w:t xml:space="preserve">, </w:t>
            </w:r>
          </w:p>
          <w:p w14:paraId="0F5A2104" w14:textId="77777777" w:rsidR="00693636" w:rsidRPr="00091E2E" w:rsidRDefault="00693636" w:rsidP="007D01DC">
            <w:pPr>
              <w:snapToGrid w:val="0"/>
              <w:ind w:left="142" w:right="132"/>
              <w:jc w:val="both"/>
              <w:rPr>
                <w:rFonts w:eastAsia="Calibri"/>
              </w:rPr>
            </w:pPr>
            <w:r w:rsidRPr="00091E2E">
              <w:rPr>
                <w:rFonts w:eastAsia="SimSun"/>
                <w:lang w:eastAsia="zh-CN" w:bidi="ru-RU"/>
              </w:rPr>
              <w:t>Минимальный процент озеленения земельного участка 20%.</w:t>
            </w:r>
          </w:p>
        </w:tc>
        <w:tc>
          <w:tcPr>
            <w:tcW w:w="3969" w:type="dxa"/>
            <w:vMerge/>
          </w:tcPr>
          <w:p w14:paraId="0FB15253" w14:textId="77777777" w:rsidR="00693636" w:rsidRPr="00091E2E" w:rsidRDefault="00693636" w:rsidP="000424D8">
            <w:pPr>
              <w:tabs>
                <w:tab w:val="left" w:pos="3071"/>
              </w:tabs>
              <w:ind w:left="132" w:right="140"/>
              <w:jc w:val="both"/>
              <w:rPr>
                <w:shd w:val="clear" w:color="auto" w:fill="FFFFFF"/>
              </w:rPr>
            </w:pPr>
          </w:p>
        </w:tc>
      </w:tr>
    </w:tbl>
    <w:p w14:paraId="18FCA27F" w14:textId="77777777" w:rsidR="00ED5755" w:rsidRPr="00091E2E" w:rsidRDefault="00ED5755" w:rsidP="00ED5755">
      <w:pPr>
        <w:tabs>
          <w:tab w:val="left" w:pos="2520"/>
        </w:tabs>
        <w:rPr>
          <w:b/>
        </w:rPr>
      </w:pPr>
    </w:p>
    <w:p w14:paraId="2EF2B3F6" w14:textId="77777777" w:rsidR="00ED5755" w:rsidRPr="00091E2E" w:rsidRDefault="00ED5755" w:rsidP="00ED5755">
      <w:pPr>
        <w:tabs>
          <w:tab w:val="left" w:pos="2520"/>
        </w:tabs>
        <w:ind w:firstLine="426"/>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2FEEA555" w14:textId="77777777" w:rsidR="00ED5755" w:rsidRPr="00091E2E" w:rsidRDefault="00ED5755" w:rsidP="00ED5755">
      <w:pPr>
        <w:suppressAutoHyphens w:val="0"/>
        <w:overflowPunct/>
        <w:autoSpaceDN w:val="0"/>
        <w:ind w:firstLine="851"/>
        <w:jc w:val="both"/>
        <w:rPr>
          <w:rFonts w:eastAsia="SimSun"/>
          <w:lang w:eastAsia="zh-CN" w:bidi="ru-RU"/>
        </w:rPr>
      </w:pPr>
      <w:r w:rsidRPr="00091E2E">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714973DC" w14:textId="77777777" w:rsidR="00ED5755" w:rsidRPr="00091E2E" w:rsidRDefault="00ED5755" w:rsidP="00ED5755">
      <w:pPr>
        <w:suppressAutoHyphens w:val="0"/>
        <w:overflowPunct/>
        <w:autoSpaceDN w:val="0"/>
        <w:ind w:firstLine="851"/>
        <w:jc w:val="both"/>
        <w:rPr>
          <w:rFonts w:eastAsia="SimSun"/>
          <w:lang w:eastAsia="zh-CN" w:bidi="ru-RU"/>
        </w:rPr>
      </w:pPr>
    </w:p>
    <w:tbl>
      <w:tblPr>
        <w:tblW w:w="0" w:type="auto"/>
        <w:tblLayout w:type="fixed"/>
        <w:tblCellMar>
          <w:left w:w="10" w:type="dxa"/>
          <w:right w:w="10" w:type="dxa"/>
        </w:tblCellMar>
        <w:tblLook w:val="04A0" w:firstRow="1" w:lastRow="0" w:firstColumn="1" w:lastColumn="0" w:noHBand="0" w:noVBand="1"/>
      </w:tblPr>
      <w:tblGrid>
        <w:gridCol w:w="5557"/>
        <w:gridCol w:w="5670"/>
        <w:gridCol w:w="3686"/>
      </w:tblGrid>
      <w:tr w:rsidR="002C5923" w:rsidRPr="00091E2E" w14:paraId="469AC858" w14:textId="77777777" w:rsidTr="000424D8">
        <w:trPr>
          <w:trHeight w:val="552"/>
        </w:trPr>
        <w:tc>
          <w:tcPr>
            <w:tcW w:w="5557" w:type="dxa"/>
            <w:tcBorders>
              <w:top w:val="single" w:sz="4" w:space="0" w:color="000000"/>
              <w:left w:val="single" w:sz="4" w:space="0" w:color="000000"/>
              <w:bottom w:val="single" w:sz="4" w:space="0" w:color="000000"/>
              <w:right w:val="nil"/>
            </w:tcBorders>
            <w:vAlign w:val="center"/>
            <w:hideMark/>
          </w:tcPr>
          <w:p w14:paraId="29EEB1CA" w14:textId="77777777" w:rsidR="00ED5755" w:rsidRPr="00091E2E" w:rsidRDefault="00ED5755" w:rsidP="000424D8">
            <w:pPr>
              <w:tabs>
                <w:tab w:val="left" w:pos="2520"/>
              </w:tabs>
              <w:snapToGrid w:val="0"/>
              <w:ind w:left="-10"/>
              <w:jc w:val="center"/>
              <w:rPr>
                <w:b/>
              </w:rPr>
            </w:pPr>
            <w:r w:rsidRPr="00091E2E">
              <w:rPr>
                <w:b/>
              </w:rPr>
              <w:t>ВИДЫ ВСПОМОГАТЕЛЬНЫХ ОБЪЕКТОВ КАПИТАЛЬНОГО</w:t>
            </w:r>
            <w:r w:rsidRPr="00091E2E">
              <w:rPr>
                <w:b/>
              </w:rPr>
              <w:cr/>
              <w:t xml:space="preserve"> СТРОИТЕЛЬСТВА</w:t>
            </w:r>
          </w:p>
        </w:tc>
        <w:tc>
          <w:tcPr>
            <w:tcW w:w="5670" w:type="dxa"/>
            <w:tcBorders>
              <w:top w:val="single" w:sz="4" w:space="0" w:color="000000"/>
              <w:left w:val="single" w:sz="4" w:space="0" w:color="000000"/>
              <w:bottom w:val="single" w:sz="4" w:space="0" w:color="000000"/>
              <w:right w:val="single" w:sz="4" w:space="0" w:color="auto"/>
            </w:tcBorders>
            <w:vAlign w:val="center"/>
            <w:hideMark/>
          </w:tcPr>
          <w:p w14:paraId="45275764" w14:textId="77777777" w:rsidR="00ED5755" w:rsidRPr="00091E2E" w:rsidRDefault="00ED5755" w:rsidP="000424D8">
            <w:pPr>
              <w:tabs>
                <w:tab w:val="left" w:pos="2520"/>
              </w:tabs>
              <w:snapToGrid w:val="0"/>
              <w:ind w:right="131" w:firstLine="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686" w:type="dxa"/>
            <w:tcBorders>
              <w:top w:val="single" w:sz="4" w:space="0" w:color="000000"/>
              <w:left w:val="single" w:sz="4" w:space="0" w:color="auto"/>
              <w:bottom w:val="single" w:sz="4" w:space="0" w:color="000000"/>
              <w:right w:val="single" w:sz="4" w:space="0" w:color="000000"/>
            </w:tcBorders>
            <w:vAlign w:val="center"/>
          </w:tcPr>
          <w:p w14:paraId="11507C56" w14:textId="77777777" w:rsidR="00ED5755" w:rsidRPr="00091E2E" w:rsidRDefault="00ED5755" w:rsidP="000424D8">
            <w:pPr>
              <w:tabs>
                <w:tab w:val="left" w:pos="3534"/>
              </w:tabs>
              <w:snapToGrid w:val="0"/>
              <w:ind w:left="132" w:right="132"/>
              <w:jc w:val="center"/>
              <w:rPr>
                <w:b/>
              </w:rPr>
            </w:pPr>
            <w:r w:rsidRPr="00091E2E">
              <w:rPr>
                <w:b/>
              </w:rPr>
              <w:t>ОСОБЫЕ УСЛОВИЯ РЕАЛИЗАЦИИ РЕГЛАМЕНТА</w:t>
            </w:r>
          </w:p>
          <w:p w14:paraId="57BE9D06" w14:textId="77777777" w:rsidR="00ED5755" w:rsidRPr="00091E2E" w:rsidRDefault="00ED5755" w:rsidP="000424D8">
            <w:pPr>
              <w:tabs>
                <w:tab w:val="left" w:pos="3071"/>
              </w:tabs>
              <w:snapToGrid w:val="0"/>
              <w:ind w:right="557" w:firstLine="356"/>
              <w:jc w:val="center"/>
              <w:rPr>
                <w:b/>
              </w:rPr>
            </w:pPr>
          </w:p>
        </w:tc>
      </w:tr>
      <w:tr w:rsidR="002C5923" w:rsidRPr="00091E2E" w14:paraId="6F6CA358" w14:textId="77777777" w:rsidTr="000424D8">
        <w:trPr>
          <w:trHeight w:val="3159"/>
        </w:trPr>
        <w:tc>
          <w:tcPr>
            <w:tcW w:w="5557" w:type="dxa"/>
            <w:tcBorders>
              <w:top w:val="single" w:sz="4" w:space="0" w:color="000000"/>
              <w:left w:val="single" w:sz="4" w:space="0" w:color="000000"/>
              <w:bottom w:val="single" w:sz="4" w:space="0" w:color="auto"/>
              <w:right w:val="nil"/>
            </w:tcBorders>
            <w:hideMark/>
          </w:tcPr>
          <w:p w14:paraId="3B04B7A7" w14:textId="77777777" w:rsidR="00ED5755" w:rsidRPr="00091E2E" w:rsidRDefault="00ED5755" w:rsidP="000424D8">
            <w:pPr>
              <w:tabs>
                <w:tab w:val="left" w:pos="2520"/>
              </w:tabs>
              <w:snapToGrid w:val="0"/>
              <w:ind w:left="161"/>
            </w:pPr>
            <w:r w:rsidRPr="00091E2E">
              <w:lastRenderedPageBreak/>
              <w:t>Объекты обслуживания закрытой сети:</w:t>
            </w:r>
          </w:p>
          <w:p w14:paraId="3F0659C9" w14:textId="77777777" w:rsidR="00ED5755" w:rsidRPr="00091E2E" w:rsidRDefault="00ED5755" w:rsidP="000424D8">
            <w:pPr>
              <w:tabs>
                <w:tab w:val="left" w:pos="2520"/>
              </w:tabs>
              <w:ind w:left="161"/>
            </w:pPr>
            <w:r w:rsidRPr="00091E2E">
              <w:t>медицинский пункт (при списочной численности от 50 до 300 работающих);</w:t>
            </w:r>
          </w:p>
          <w:p w14:paraId="71AF3EDF" w14:textId="77777777" w:rsidR="00ED5755" w:rsidRPr="00091E2E" w:rsidRDefault="00ED5755" w:rsidP="000424D8">
            <w:pPr>
              <w:tabs>
                <w:tab w:val="left" w:pos="2520"/>
              </w:tabs>
              <w:ind w:left="161"/>
            </w:pPr>
            <w:r w:rsidRPr="00091E2E">
              <w:t>фельдшерский или врачебный здравпункт (при списочной численности более 300 работающих);</w:t>
            </w:r>
          </w:p>
          <w:p w14:paraId="6B0BDC75" w14:textId="77777777" w:rsidR="00ED5755" w:rsidRPr="00091E2E" w:rsidRDefault="00ED5755" w:rsidP="000424D8">
            <w:pPr>
              <w:tabs>
                <w:tab w:val="left" w:pos="2520"/>
              </w:tabs>
              <w:ind w:left="161"/>
            </w:pPr>
            <w:r w:rsidRPr="00091E2E">
              <w:t>организации общественного питания:</w:t>
            </w:r>
          </w:p>
          <w:p w14:paraId="411560A0" w14:textId="77777777" w:rsidR="00ED5755" w:rsidRPr="00091E2E" w:rsidRDefault="00ED5755" w:rsidP="000424D8">
            <w:pPr>
              <w:ind w:left="161"/>
            </w:pPr>
            <w:r w:rsidRPr="00091E2E">
              <w:t>комната приема пищи (при численности работающих в смену менее 30 человек);</w:t>
            </w:r>
          </w:p>
          <w:p w14:paraId="6C28B828" w14:textId="77777777" w:rsidR="00ED5755" w:rsidRPr="00091E2E" w:rsidRDefault="00ED5755" w:rsidP="000424D8">
            <w:pPr>
              <w:tabs>
                <w:tab w:val="left" w:pos="2520"/>
              </w:tabs>
              <w:ind w:left="161"/>
            </w:pPr>
            <w:r w:rsidRPr="00091E2E">
              <w:t>столовая работающая на полуфабрикатах (при численности работающих в смену более 200 человек);</w:t>
            </w:r>
          </w:p>
          <w:p w14:paraId="712DD528" w14:textId="77777777" w:rsidR="00ED5755" w:rsidRPr="00091E2E" w:rsidRDefault="00ED5755" w:rsidP="000424D8">
            <w:pPr>
              <w:tabs>
                <w:tab w:val="left" w:pos="2520"/>
              </w:tabs>
              <w:ind w:left="161"/>
            </w:pPr>
            <w:r w:rsidRPr="00091E2E">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14:paraId="06575ED7" w14:textId="77777777" w:rsidR="00ED5755" w:rsidRPr="00091E2E" w:rsidRDefault="00ED5755" w:rsidP="000424D8">
            <w:pPr>
              <w:tabs>
                <w:tab w:val="left" w:pos="2520"/>
              </w:tabs>
              <w:ind w:left="161"/>
            </w:pPr>
            <w:r w:rsidRPr="00091E2E">
              <w:t>контрольно-пропускные пункты, пункты охраны, проходные.</w:t>
            </w:r>
          </w:p>
        </w:tc>
        <w:tc>
          <w:tcPr>
            <w:tcW w:w="5670" w:type="dxa"/>
            <w:tcBorders>
              <w:top w:val="single" w:sz="4" w:space="0" w:color="000000"/>
              <w:left w:val="single" w:sz="4" w:space="0" w:color="000000"/>
              <w:bottom w:val="single" w:sz="4" w:space="0" w:color="auto"/>
              <w:right w:val="single" w:sz="4" w:space="0" w:color="auto"/>
            </w:tcBorders>
          </w:tcPr>
          <w:p w14:paraId="60DE0298" w14:textId="77777777" w:rsidR="00ED5755" w:rsidRPr="00091E2E" w:rsidRDefault="00ED5755" w:rsidP="000424D8">
            <w:pPr>
              <w:snapToGrid w:val="0"/>
              <w:ind w:left="132"/>
              <w:jc w:val="both"/>
            </w:pPr>
            <w:r w:rsidRPr="00091E2E">
              <w:t>Площадь медицинского пункта следует принимать:</w:t>
            </w:r>
          </w:p>
          <w:p w14:paraId="40166CAB" w14:textId="77777777" w:rsidR="00ED5755" w:rsidRPr="00091E2E" w:rsidRDefault="00ED5755" w:rsidP="000424D8">
            <w:pPr>
              <w:ind w:left="132"/>
              <w:jc w:val="both"/>
            </w:pPr>
            <w:r w:rsidRPr="00091E2E">
              <w:t>12 м2 - при списочной численности от 50 до 150 работающих;</w:t>
            </w:r>
          </w:p>
          <w:p w14:paraId="3753A1BB" w14:textId="77777777" w:rsidR="00ED5755" w:rsidRPr="00091E2E" w:rsidRDefault="00ED5755" w:rsidP="000424D8">
            <w:pPr>
              <w:ind w:left="132"/>
              <w:jc w:val="both"/>
            </w:pPr>
            <w:r w:rsidRPr="00091E2E">
              <w:t>18 м2 - при списочной численности от 151 до 300 работающих.</w:t>
            </w:r>
          </w:p>
          <w:p w14:paraId="1E7052F6" w14:textId="77777777" w:rsidR="00ED5755" w:rsidRPr="00091E2E" w:rsidRDefault="00ED5755" w:rsidP="000424D8">
            <w:pPr>
              <w:ind w:left="132"/>
              <w:jc w:val="both"/>
            </w:pPr>
            <w:r w:rsidRPr="00091E2E">
              <w:t>Минимальные отступы от границ земельных участков до объектов вспомогательного назначения:</w:t>
            </w:r>
          </w:p>
          <w:p w14:paraId="562B5A8B" w14:textId="77777777" w:rsidR="00ED5755" w:rsidRPr="00091E2E" w:rsidRDefault="00ED5755" w:rsidP="000424D8">
            <w:pPr>
              <w:ind w:left="132"/>
              <w:jc w:val="both"/>
            </w:pPr>
            <w:r w:rsidRPr="00091E2E">
              <w:t>от красной линии – 5 м; от иных границ – 1 м.</w:t>
            </w:r>
          </w:p>
        </w:tc>
        <w:tc>
          <w:tcPr>
            <w:tcW w:w="3686" w:type="dxa"/>
            <w:vMerge w:val="restart"/>
            <w:tcBorders>
              <w:top w:val="single" w:sz="4" w:space="0" w:color="000000"/>
              <w:left w:val="single" w:sz="4" w:space="0" w:color="auto"/>
              <w:right w:val="single" w:sz="4" w:space="0" w:color="000000"/>
            </w:tcBorders>
          </w:tcPr>
          <w:p w14:paraId="583D62A8" w14:textId="77777777" w:rsidR="00ED5755" w:rsidRPr="00091E2E" w:rsidRDefault="00ED5755" w:rsidP="000424D8">
            <w:pPr>
              <w:tabs>
                <w:tab w:val="left" w:pos="3071"/>
              </w:tabs>
              <w:ind w:left="143" w:right="142" w:hanging="11"/>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45FEB0E8" w14:textId="77777777" w:rsidR="00ED5755" w:rsidRPr="00091E2E" w:rsidRDefault="00ED5755" w:rsidP="000424D8">
            <w:pPr>
              <w:tabs>
                <w:tab w:val="left" w:pos="3071"/>
              </w:tabs>
              <w:ind w:left="143" w:right="142" w:hanging="11"/>
              <w:jc w:val="both"/>
            </w:pPr>
          </w:p>
          <w:p w14:paraId="56D58102" w14:textId="77777777" w:rsidR="00ED5755" w:rsidRPr="00091E2E" w:rsidRDefault="00ED5755" w:rsidP="000424D8">
            <w:pPr>
              <w:tabs>
                <w:tab w:val="left" w:pos="3071"/>
              </w:tabs>
              <w:ind w:left="143" w:right="142" w:hanging="11"/>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57C30391" w14:textId="77777777" w:rsidR="00ED5755" w:rsidRPr="00091E2E" w:rsidRDefault="00ED5755" w:rsidP="000424D8">
            <w:pPr>
              <w:ind w:left="132" w:right="102" w:hanging="11"/>
              <w:jc w:val="both"/>
            </w:pPr>
            <w:r w:rsidRPr="00091E2E">
              <w:rPr>
                <w:rFonts w:eastAsia="SimSun"/>
                <w:lang w:eastAsia="zh-CN" w:bidi="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2C5923" w:rsidRPr="00091E2E" w14:paraId="1A65819C" w14:textId="77777777" w:rsidTr="000424D8">
        <w:trPr>
          <w:trHeight w:val="275"/>
        </w:trPr>
        <w:tc>
          <w:tcPr>
            <w:tcW w:w="5557" w:type="dxa"/>
            <w:tcBorders>
              <w:top w:val="single" w:sz="4" w:space="0" w:color="auto"/>
              <w:left w:val="single" w:sz="4" w:space="0" w:color="000000"/>
              <w:bottom w:val="single" w:sz="4" w:space="0" w:color="000000"/>
              <w:right w:val="nil"/>
            </w:tcBorders>
          </w:tcPr>
          <w:p w14:paraId="35C366B9" w14:textId="77777777" w:rsidR="00ED5755" w:rsidRPr="00091E2E" w:rsidRDefault="00ED5755" w:rsidP="000424D8">
            <w:pPr>
              <w:autoSpaceDN w:val="0"/>
              <w:ind w:left="161" w:right="131"/>
              <w:jc w:val="both"/>
              <w:rPr>
                <w:rFonts w:eastAsia="SimSun"/>
                <w:lang w:eastAsia="zh-CN" w:bidi="ru-RU"/>
              </w:rPr>
            </w:pPr>
            <w:r w:rsidRPr="00091E2E">
              <w:rPr>
                <w:rFonts w:eastAsia="SimSun"/>
                <w:lang w:eastAsia="zh-CN" w:bidi="ru-RU"/>
              </w:rPr>
              <w:t>Гостевые автостоянки для парковки легковых автомобилей посетителей.</w:t>
            </w:r>
          </w:p>
        </w:tc>
        <w:tc>
          <w:tcPr>
            <w:tcW w:w="5670" w:type="dxa"/>
            <w:tcBorders>
              <w:top w:val="single" w:sz="4" w:space="0" w:color="auto"/>
              <w:left w:val="single" w:sz="4" w:space="0" w:color="000000"/>
              <w:bottom w:val="single" w:sz="4" w:space="0" w:color="000000"/>
              <w:right w:val="single" w:sz="4" w:space="0" w:color="auto"/>
            </w:tcBorders>
          </w:tcPr>
          <w:p w14:paraId="24489582" w14:textId="77777777" w:rsidR="00ED5755" w:rsidRPr="00091E2E" w:rsidRDefault="00ED5755" w:rsidP="000424D8">
            <w:pPr>
              <w:widowControl/>
              <w:suppressAutoHyphens w:val="0"/>
              <w:overflowPunct/>
              <w:autoSpaceDN w:val="0"/>
              <w:adjustRightInd w:val="0"/>
              <w:ind w:left="132" w:right="132"/>
              <w:jc w:val="both"/>
              <w:rPr>
                <w:lang w:eastAsia="ru-RU"/>
              </w:rPr>
            </w:pPr>
            <w:r w:rsidRPr="00091E2E">
              <w:rPr>
                <w:lang w:eastAsia="ru-RU"/>
              </w:rPr>
              <w:t>Нормативное количество парковочных мест определяется по таблице 1 ст. 42 Правил.</w:t>
            </w:r>
          </w:p>
          <w:p w14:paraId="0F9C6EF3" w14:textId="77777777" w:rsidR="00ED5755" w:rsidRPr="00091E2E" w:rsidRDefault="00ED5755" w:rsidP="000424D8">
            <w:pPr>
              <w:autoSpaceDN w:val="0"/>
              <w:adjustRightInd w:val="0"/>
              <w:ind w:left="132" w:right="132"/>
              <w:jc w:val="both"/>
              <w:rPr>
                <w:rFonts w:eastAsia="SimSun"/>
                <w:lang w:eastAsia="zh-CN" w:bidi="ru-RU"/>
              </w:rPr>
            </w:pPr>
            <w:r w:rsidRPr="00091E2E">
              <w:rPr>
                <w:lang w:eastAsia="ru-RU"/>
              </w:rPr>
              <w:t>Расстояние от объектов капитального строительства принимать по таблице 2 ст. 42 Правил.</w:t>
            </w:r>
          </w:p>
        </w:tc>
        <w:tc>
          <w:tcPr>
            <w:tcW w:w="3686" w:type="dxa"/>
            <w:vMerge/>
            <w:tcBorders>
              <w:top w:val="single" w:sz="4" w:space="0" w:color="000000"/>
              <w:left w:val="single" w:sz="4" w:space="0" w:color="auto"/>
              <w:right w:val="single" w:sz="4" w:space="0" w:color="000000"/>
            </w:tcBorders>
          </w:tcPr>
          <w:p w14:paraId="7F592821" w14:textId="77777777" w:rsidR="00ED5755" w:rsidRPr="00091E2E" w:rsidRDefault="00ED5755" w:rsidP="000424D8">
            <w:pPr>
              <w:tabs>
                <w:tab w:val="left" w:pos="3071"/>
              </w:tabs>
              <w:ind w:left="143" w:right="142" w:firstLine="195"/>
              <w:jc w:val="both"/>
              <w:rPr>
                <w:shd w:val="clear" w:color="auto" w:fill="FFFFFF"/>
              </w:rPr>
            </w:pPr>
          </w:p>
        </w:tc>
      </w:tr>
      <w:tr w:rsidR="002C5923" w:rsidRPr="00091E2E" w14:paraId="0EC2B1A4" w14:textId="77777777" w:rsidTr="000424D8">
        <w:trPr>
          <w:trHeight w:val="786"/>
        </w:trPr>
        <w:tc>
          <w:tcPr>
            <w:tcW w:w="5557" w:type="dxa"/>
            <w:tcBorders>
              <w:top w:val="single" w:sz="4" w:space="0" w:color="000000"/>
              <w:left w:val="single" w:sz="4" w:space="0" w:color="000000"/>
              <w:bottom w:val="single" w:sz="4" w:space="0" w:color="auto"/>
              <w:right w:val="nil"/>
            </w:tcBorders>
            <w:hideMark/>
          </w:tcPr>
          <w:p w14:paraId="432A0ED2" w14:textId="77777777" w:rsidR="00ED5755" w:rsidRPr="00091E2E" w:rsidRDefault="00ED5755" w:rsidP="000424D8">
            <w:pPr>
              <w:snapToGrid w:val="0"/>
              <w:ind w:left="161"/>
            </w:pPr>
            <w:r w:rsidRPr="00091E2E">
              <w:t>Площадки для мусоросборников</w:t>
            </w:r>
          </w:p>
        </w:tc>
        <w:tc>
          <w:tcPr>
            <w:tcW w:w="5670" w:type="dxa"/>
            <w:tcBorders>
              <w:top w:val="single" w:sz="4" w:space="0" w:color="000000"/>
              <w:left w:val="single" w:sz="4" w:space="0" w:color="000000"/>
              <w:bottom w:val="single" w:sz="4" w:space="0" w:color="auto"/>
              <w:right w:val="single" w:sz="4" w:space="0" w:color="auto"/>
            </w:tcBorders>
            <w:hideMark/>
          </w:tcPr>
          <w:p w14:paraId="3F875D44" w14:textId="77777777" w:rsidR="00ED5755" w:rsidRPr="00091E2E" w:rsidRDefault="00ED5755" w:rsidP="000424D8">
            <w:pPr>
              <w:snapToGrid w:val="0"/>
              <w:ind w:left="132" w:right="131"/>
              <w:jc w:val="both"/>
            </w:pPr>
            <w:r w:rsidRPr="00091E2E">
              <w:t>Расстояние от площадок для мусоросборников до производственных и вспомогательных помещений не менее - 30 м.</w:t>
            </w:r>
          </w:p>
        </w:tc>
        <w:tc>
          <w:tcPr>
            <w:tcW w:w="3686" w:type="dxa"/>
            <w:vMerge/>
            <w:tcBorders>
              <w:left w:val="single" w:sz="4" w:space="0" w:color="auto"/>
              <w:right w:val="single" w:sz="4" w:space="0" w:color="000000"/>
            </w:tcBorders>
          </w:tcPr>
          <w:p w14:paraId="4711BE6A" w14:textId="77777777" w:rsidR="00ED5755" w:rsidRPr="00091E2E" w:rsidRDefault="00ED5755" w:rsidP="000424D8">
            <w:pPr>
              <w:snapToGrid w:val="0"/>
              <w:ind w:firstLine="426"/>
            </w:pPr>
          </w:p>
        </w:tc>
      </w:tr>
      <w:tr w:rsidR="002C5923" w:rsidRPr="00091E2E" w14:paraId="2ECCF544" w14:textId="77777777" w:rsidTr="000424D8">
        <w:trPr>
          <w:trHeight w:val="1146"/>
        </w:trPr>
        <w:tc>
          <w:tcPr>
            <w:tcW w:w="5557" w:type="dxa"/>
            <w:tcBorders>
              <w:top w:val="single" w:sz="4" w:space="0" w:color="auto"/>
              <w:left w:val="single" w:sz="4" w:space="0" w:color="000000"/>
              <w:bottom w:val="single" w:sz="4" w:space="0" w:color="auto"/>
              <w:right w:val="nil"/>
            </w:tcBorders>
          </w:tcPr>
          <w:p w14:paraId="5E259ED8" w14:textId="77777777" w:rsidR="00ED5755" w:rsidRPr="00091E2E" w:rsidRDefault="00ED5755" w:rsidP="000424D8">
            <w:pPr>
              <w:snapToGrid w:val="0"/>
              <w:ind w:firstLine="161"/>
            </w:pPr>
            <w:r w:rsidRPr="00091E2E">
              <w:t>Площадки для сбора твердых бытовых отходов.</w:t>
            </w:r>
          </w:p>
        </w:tc>
        <w:tc>
          <w:tcPr>
            <w:tcW w:w="5670" w:type="dxa"/>
            <w:tcBorders>
              <w:top w:val="single" w:sz="4" w:space="0" w:color="auto"/>
              <w:left w:val="single" w:sz="4" w:space="0" w:color="000000"/>
              <w:bottom w:val="single" w:sz="4" w:space="0" w:color="auto"/>
              <w:right w:val="single" w:sz="4" w:space="0" w:color="auto"/>
            </w:tcBorders>
          </w:tcPr>
          <w:p w14:paraId="644B9C22" w14:textId="77777777" w:rsidR="00ED5755" w:rsidRPr="00091E2E" w:rsidRDefault="00ED5755" w:rsidP="000424D8">
            <w:pPr>
              <w:snapToGrid w:val="0"/>
              <w:ind w:left="132" w:right="132"/>
              <w:jc w:val="both"/>
            </w:pPr>
            <w:r w:rsidRPr="00091E2E">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3B1B21F" w14:textId="77777777" w:rsidR="00ED5755" w:rsidRPr="00091E2E" w:rsidRDefault="00ED5755" w:rsidP="000424D8">
            <w:pPr>
              <w:snapToGrid w:val="0"/>
              <w:ind w:left="132" w:right="132"/>
              <w:jc w:val="both"/>
            </w:pPr>
            <w:r w:rsidRPr="00091E2E">
              <w:t>Общее количество контейнеров не более 5 шт.</w:t>
            </w:r>
          </w:p>
        </w:tc>
        <w:tc>
          <w:tcPr>
            <w:tcW w:w="3686" w:type="dxa"/>
            <w:vMerge/>
            <w:tcBorders>
              <w:left w:val="single" w:sz="4" w:space="0" w:color="auto"/>
              <w:right w:val="single" w:sz="4" w:space="0" w:color="000000"/>
            </w:tcBorders>
          </w:tcPr>
          <w:p w14:paraId="130B2D13" w14:textId="77777777" w:rsidR="00ED5755" w:rsidRPr="00091E2E" w:rsidRDefault="00ED5755" w:rsidP="000424D8">
            <w:pPr>
              <w:snapToGrid w:val="0"/>
              <w:ind w:firstLine="426"/>
            </w:pPr>
          </w:p>
        </w:tc>
      </w:tr>
      <w:tr w:rsidR="002C5923" w:rsidRPr="00091E2E" w14:paraId="37B7F41E" w14:textId="77777777" w:rsidTr="000424D8">
        <w:trPr>
          <w:trHeight w:val="620"/>
        </w:trPr>
        <w:tc>
          <w:tcPr>
            <w:tcW w:w="5557" w:type="dxa"/>
            <w:tcBorders>
              <w:top w:val="single" w:sz="4" w:space="0" w:color="auto"/>
              <w:left w:val="single" w:sz="4" w:space="0" w:color="000000"/>
              <w:bottom w:val="single" w:sz="4" w:space="0" w:color="000000"/>
              <w:right w:val="nil"/>
            </w:tcBorders>
          </w:tcPr>
          <w:p w14:paraId="07E9F07F" w14:textId="77777777" w:rsidR="00ED5755" w:rsidRPr="00091E2E" w:rsidRDefault="00ED5755" w:rsidP="000424D8">
            <w:pPr>
              <w:autoSpaceDN w:val="0"/>
              <w:ind w:left="161"/>
              <w:jc w:val="both"/>
              <w:rPr>
                <w:rFonts w:eastAsia="SimSun"/>
                <w:lang w:eastAsia="zh-CN" w:bidi="ru-RU"/>
              </w:rPr>
            </w:pPr>
            <w:r w:rsidRPr="00091E2E">
              <w:rPr>
                <w:rFonts w:eastAsia="SimSun"/>
                <w:lang w:eastAsia="zh-CN" w:bidi="ru-RU"/>
              </w:rPr>
              <w:t>Площадки для складирования и (или) разгрузки товаров</w:t>
            </w:r>
          </w:p>
        </w:tc>
        <w:tc>
          <w:tcPr>
            <w:tcW w:w="5670" w:type="dxa"/>
            <w:tcBorders>
              <w:top w:val="single" w:sz="4" w:space="0" w:color="auto"/>
              <w:left w:val="single" w:sz="4" w:space="0" w:color="000000"/>
              <w:bottom w:val="single" w:sz="4" w:space="0" w:color="000000"/>
              <w:right w:val="single" w:sz="4" w:space="0" w:color="auto"/>
            </w:tcBorders>
          </w:tcPr>
          <w:p w14:paraId="34BBF3DB" w14:textId="77777777" w:rsidR="00ED5755" w:rsidRPr="00091E2E" w:rsidRDefault="00ED5755" w:rsidP="000424D8">
            <w:pPr>
              <w:autoSpaceDN w:val="0"/>
              <w:adjustRightInd w:val="0"/>
              <w:ind w:left="132" w:right="132"/>
              <w:jc w:val="both"/>
              <w:rPr>
                <w:lang w:eastAsia="ru-RU"/>
              </w:rPr>
            </w:pPr>
            <w:r w:rsidRPr="00091E2E">
              <w:rPr>
                <w:rFonts w:eastAsia="SimSun"/>
                <w:lang w:eastAsia="zh-CN" w:bidi="ru-RU"/>
              </w:rPr>
              <w:t>Площадки для складирования и (или) разгрузки товаров размещать в пределах отведенного участка</w:t>
            </w:r>
          </w:p>
        </w:tc>
        <w:tc>
          <w:tcPr>
            <w:tcW w:w="3686" w:type="dxa"/>
            <w:vMerge/>
            <w:tcBorders>
              <w:left w:val="single" w:sz="4" w:space="0" w:color="auto"/>
              <w:bottom w:val="single" w:sz="4" w:space="0" w:color="000000"/>
              <w:right w:val="single" w:sz="4" w:space="0" w:color="000000"/>
            </w:tcBorders>
          </w:tcPr>
          <w:p w14:paraId="2986E97C" w14:textId="77777777" w:rsidR="00ED5755" w:rsidRPr="00091E2E" w:rsidRDefault="00ED5755" w:rsidP="000424D8">
            <w:pPr>
              <w:snapToGrid w:val="0"/>
              <w:ind w:firstLine="426"/>
            </w:pPr>
          </w:p>
        </w:tc>
      </w:tr>
    </w:tbl>
    <w:p w14:paraId="271CF3F9" w14:textId="77777777" w:rsidR="00885C56" w:rsidRPr="00091E2E" w:rsidRDefault="00ED5755" w:rsidP="00885C56">
      <w:pPr>
        <w:ind w:firstLine="567"/>
        <w:rPr>
          <w:shd w:val="clear" w:color="auto" w:fill="FFFFFF"/>
        </w:rPr>
      </w:pPr>
      <w:r w:rsidRPr="00091E2E">
        <w:rPr>
          <w:shd w:val="clear" w:color="auto" w:fill="FFFFFF"/>
        </w:rPr>
        <w:t>Примечание:</w:t>
      </w:r>
    </w:p>
    <w:p w14:paraId="1CC85F77"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4E03210F" w14:textId="77777777" w:rsidR="00ED5755" w:rsidRPr="00091E2E" w:rsidRDefault="00ED5755" w:rsidP="00885C56">
      <w:pPr>
        <w:ind w:firstLine="567"/>
        <w:rPr>
          <w:shd w:val="clear" w:color="auto" w:fill="FFFFFF"/>
        </w:rPr>
      </w:pPr>
      <w:r w:rsidRPr="00091E2E">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69182B91" w14:textId="77777777" w:rsidR="00ED5755" w:rsidRPr="00091E2E" w:rsidRDefault="00ED5755" w:rsidP="00ED5755">
      <w:pPr>
        <w:ind w:firstLine="567"/>
        <w:jc w:val="both"/>
        <w:rPr>
          <w:shd w:val="clear" w:color="auto" w:fill="FFFFFF"/>
        </w:rPr>
      </w:pPr>
      <w:r w:rsidRPr="00091E2E">
        <w:rPr>
          <w:shd w:val="clear" w:color="auto" w:fill="FFFFFF"/>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w:t>
      </w:r>
      <w:r w:rsidRPr="00091E2E">
        <w:rPr>
          <w:shd w:val="clear" w:color="auto" w:fill="FFFFFF"/>
        </w:rPr>
        <w:t xml:space="preserve">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5F4C41D3" w14:textId="77777777" w:rsidR="00C4024F" w:rsidRPr="00091E2E" w:rsidRDefault="00C4024F" w:rsidP="00BF2951">
      <w:pPr>
        <w:ind w:firstLine="426"/>
        <w:jc w:val="both"/>
        <w:rPr>
          <w:shd w:val="clear" w:color="auto" w:fill="FFFFFF"/>
        </w:rPr>
      </w:pPr>
    </w:p>
    <w:p w14:paraId="0B8627ED" w14:textId="77777777" w:rsidR="002A5242" w:rsidRPr="00091E2E" w:rsidRDefault="002A5242" w:rsidP="00BF2951">
      <w:pPr>
        <w:ind w:firstLine="426"/>
        <w:jc w:val="center"/>
        <w:rPr>
          <w:b/>
          <w:sz w:val="24"/>
          <w:u w:val="single"/>
          <w:shd w:val="clear" w:color="auto" w:fill="FFFFFF"/>
        </w:rPr>
      </w:pPr>
      <w:r w:rsidRPr="00091E2E">
        <w:rPr>
          <w:b/>
          <w:sz w:val="24"/>
          <w:u w:val="single"/>
          <w:shd w:val="clear" w:color="auto" w:fill="FFFFFF"/>
        </w:rPr>
        <w:t>П-</w:t>
      </w:r>
      <w:r w:rsidR="008A6364" w:rsidRPr="00091E2E">
        <w:rPr>
          <w:b/>
          <w:sz w:val="24"/>
          <w:u w:val="single"/>
          <w:shd w:val="clear" w:color="auto" w:fill="FFFFFF"/>
        </w:rPr>
        <w:t>3</w:t>
      </w:r>
      <w:r w:rsidRPr="00091E2E">
        <w:rPr>
          <w:b/>
          <w:sz w:val="24"/>
          <w:u w:val="single"/>
          <w:shd w:val="clear" w:color="auto" w:fill="FFFFFF"/>
        </w:rPr>
        <w:t xml:space="preserve"> Зона предприятий, производств и объектов </w:t>
      </w:r>
      <w:r w:rsidRPr="00091E2E">
        <w:rPr>
          <w:b/>
          <w:sz w:val="24"/>
          <w:u w:val="single"/>
          <w:shd w:val="clear" w:color="auto" w:fill="FFFFFF"/>
          <w:lang w:val="en-US"/>
        </w:rPr>
        <w:t>I</w:t>
      </w:r>
      <w:r w:rsidR="00FE28D7" w:rsidRPr="00091E2E">
        <w:rPr>
          <w:b/>
          <w:sz w:val="24"/>
          <w:u w:val="single"/>
          <w:shd w:val="clear" w:color="auto" w:fill="FFFFFF"/>
          <w:lang w:val="en-US"/>
        </w:rPr>
        <w:t>V</w:t>
      </w:r>
      <w:r w:rsidRPr="00091E2E">
        <w:rPr>
          <w:b/>
          <w:sz w:val="24"/>
          <w:u w:val="single"/>
          <w:shd w:val="clear" w:color="auto" w:fill="FFFFFF"/>
        </w:rPr>
        <w:t xml:space="preserve"> класса </w:t>
      </w:r>
      <w:r w:rsidR="008A6364" w:rsidRPr="00091E2E">
        <w:rPr>
          <w:b/>
          <w:sz w:val="24"/>
          <w:u w:val="single"/>
          <w:shd w:val="clear" w:color="auto" w:fill="FFFFFF"/>
        </w:rPr>
        <w:t>вредности</w:t>
      </w:r>
      <w:r w:rsidR="00B42325" w:rsidRPr="00091E2E">
        <w:rPr>
          <w:b/>
          <w:sz w:val="24"/>
          <w:u w:val="single"/>
          <w:shd w:val="clear" w:color="auto" w:fill="FFFFFF"/>
        </w:rPr>
        <w:t xml:space="preserve"> СЗЗ - 100 м</w:t>
      </w:r>
    </w:p>
    <w:p w14:paraId="34B674A2" w14:textId="77777777" w:rsidR="002A5242" w:rsidRPr="00091E2E" w:rsidRDefault="002A5242" w:rsidP="00BF2951">
      <w:pPr>
        <w:ind w:firstLine="426"/>
        <w:jc w:val="both"/>
        <w:rPr>
          <w:b/>
          <w:sz w:val="24"/>
          <w:shd w:val="clear" w:color="auto" w:fill="FFFFFF"/>
        </w:rPr>
      </w:pPr>
    </w:p>
    <w:p w14:paraId="56A533E8" w14:textId="77777777" w:rsidR="002A5242" w:rsidRPr="00091E2E" w:rsidRDefault="002A5242" w:rsidP="00BF2951">
      <w:pPr>
        <w:ind w:firstLine="426"/>
        <w:jc w:val="both"/>
        <w:rPr>
          <w:sz w:val="24"/>
        </w:rPr>
      </w:pPr>
      <w:r w:rsidRPr="00091E2E">
        <w:rPr>
          <w:sz w:val="24"/>
        </w:rPr>
        <w:t xml:space="preserve">Зона </w:t>
      </w:r>
      <w:r w:rsidRPr="00091E2E">
        <w:rPr>
          <w:b/>
          <w:sz w:val="24"/>
        </w:rPr>
        <w:t>П-</w:t>
      </w:r>
      <w:r w:rsidR="0038333A" w:rsidRPr="00091E2E">
        <w:rPr>
          <w:b/>
          <w:sz w:val="24"/>
        </w:rPr>
        <w:t>3</w:t>
      </w:r>
      <w:r w:rsidRPr="00091E2E">
        <w:rPr>
          <w:sz w:val="24"/>
        </w:rPr>
        <w:t xml:space="preserve"> выделена для обеспечения правовых условий формирования предприятий, производств и объектов I</w:t>
      </w:r>
      <w:r w:rsidR="00FE28D7" w:rsidRPr="00091E2E">
        <w:rPr>
          <w:sz w:val="24"/>
          <w:lang w:val="en-US"/>
        </w:rPr>
        <w:t>V</w:t>
      </w:r>
      <w:r w:rsidRPr="00091E2E">
        <w:rPr>
          <w:sz w:val="24"/>
        </w:rPr>
        <w:t xml:space="preserve"> класса опасности. Допускается </w:t>
      </w:r>
      <w:r w:rsidRPr="00091E2E">
        <w:rPr>
          <w:sz w:val="24"/>
        </w:rPr>
        <w:lastRenderedPageBreak/>
        <w:t>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1AC528F2" w14:textId="77777777" w:rsidR="004A6BEA" w:rsidRPr="00091E2E" w:rsidRDefault="004A6BEA" w:rsidP="00BF2951">
      <w:pPr>
        <w:ind w:firstLine="426"/>
        <w:jc w:val="both"/>
        <w:rPr>
          <w:sz w:val="24"/>
        </w:rPr>
      </w:pPr>
    </w:p>
    <w:p w14:paraId="18C08157" w14:textId="77777777" w:rsidR="004A6BEA" w:rsidRPr="00091E2E" w:rsidRDefault="004A6BEA" w:rsidP="004A6BEA">
      <w:pPr>
        <w:shd w:val="clear" w:color="auto" w:fill="FFFFFF"/>
        <w:autoSpaceDE/>
        <w:ind w:firstLine="709"/>
        <w:textAlignment w:val="baseline"/>
        <w:rPr>
          <w:u w:val="single"/>
        </w:rPr>
      </w:pPr>
      <w:r w:rsidRPr="00091E2E">
        <w:rPr>
          <w:u w:val="single"/>
        </w:rPr>
        <w:t>Основные виды разрешенного использования:</w:t>
      </w:r>
    </w:p>
    <w:p w14:paraId="2C2EADA4" w14:textId="77777777" w:rsidR="004A6BEA" w:rsidRPr="00091E2E" w:rsidRDefault="004A6BEA" w:rsidP="004A6BEA">
      <w:pPr>
        <w:shd w:val="clear" w:color="auto" w:fill="FFFFFF"/>
        <w:autoSpaceDE/>
        <w:ind w:firstLine="709"/>
        <w:textAlignment w:val="baseline"/>
      </w:pPr>
      <w:r w:rsidRPr="00091E2E">
        <w:t>1. Тяжелая промышленность (6.2);</w:t>
      </w:r>
    </w:p>
    <w:p w14:paraId="15C8278D" w14:textId="77777777" w:rsidR="004A6BEA" w:rsidRPr="00091E2E" w:rsidRDefault="004A6BEA" w:rsidP="004A6BEA">
      <w:pPr>
        <w:shd w:val="clear" w:color="auto" w:fill="FFFFFF"/>
        <w:autoSpaceDE/>
        <w:ind w:firstLine="709"/>
        <w:textAlignment w:val="baseline"/>
      </w:pPr>
      <w:r w:rsidRPr="00091E2E">
        <w:t>2. Автомобилестроительная промышленность (6.2.1);</w:t>
      </w:r>
    </w:p>
    <w:p w14:paraId="3AA1FDD3" w14:textId="77777777" w:rsidR="004A6BEA" w:rsidRPr="00091E2E" w:rsidRDefault="004A6BEA" w:rsidP="004A6BEA">
      <w:pPr>
        <w:shd w:val="clear" w:color="auto" w:fill="FFFFFF"/>
        <w:autoSpaceDE/>
        <w:ind w:firstLine="709"/>
        <w:textAlignment w:val="baseline"/>
      </w:pPr>
      <w:r w:rsidRPr="00091E2E">
        <w:t>3. Легкая промышленность (6.3);</w:t>
      </w:r>
    </w:p>
    <w:p w14:paraId="73936AEE" w14:textId="77777777" w:rsidR="004A6BEA" w:rsidRPr="00091E2E" w:rsidRDefault="004A6BEA" w:rsidP="004A6BEA">
      <w:pPr>
        <w:shd w:val="clear" w:color="auto" w:fill="FFFFFF"/>
        <w:autoSpaceDE/>
        <w:ind w:firstLine="709"/>
        <w:textAlignment w:val="baseline"/>
      </w:pPr>
      <w:r w:rsidRPr="00091E2E">
        <w:t>4. Фармацевтическая промышленность (6.3.1);</w:t>
      </w:r>
    </w:p>
    <w:p w14:paraId="797A2026" w14:textId="77777777" w:rsidR="004A6BEA" w:rsidRPr="00091E2E" w:rsidRDefault="004A6BEA" w:rsidP="004A6BEA">
      <w:pPr>
        <w:shd w:val="clear" w:color="auto" w:fill="FFFFFF"/>
        <w:autoSpaceDE/>
        <w:ind w:firstLine="709"/>
        <w:textAlignment w:val="baseline"/>
      </w:pPr>
      <w:r w:rsidRPr="00091E2E">
        <w:t>5. Фарфоро-фаянсовая промышленность (6.3.2);</w:t>
      </w:r>
    </w:p>
    <w:p w14:paraId="5D303D07" w14:textId="77777777" w:rsidR="004A6BEA" w:rsidRPr="00091E2E" w:rsidRDefault="004A6BEA" w:rsidP="004A6BEA">
      <w:pPr>
        <w:shd w:val="clear" w:color="auto" w:fill="FFFFFF"/>
        <w:autoSpaceDE/>
        <w:ind w:firstLine="709"/>
        <w:textAlignment w:val="baseline"/>
      </w:pPr>
      <w:r w:rsidRPr="00091E2E">
        <w:t>6. Электронная промышленность (6.3.3);</w:t>
      </w:r>
    </w:p>
    <w:p w14:paraId="1EA20CB0" w14:textId="77777777" w:rsidR="004A6BEA" w:rsidRPr="00091E2E" w:rsidRDefault="004A6BEA" w:rsidP="004A6BEA">
      <w:pPr>
        <w:shd w:val="clear" w:color="auto" w:fill="FFFFFF"/>
        <w:autoSpaceDE/>
        <w:ind w:firstLine="709"/>
        <w:textAlignment w:val="baseline"/>
      </w:pPr>
      <w:r w:rsidRPr="00091E2E">
        <w:t>7. Ювелирная промышленность (6.3.4);</w:t>
      </w:r>
    </w:p>
    <w:p w14:paraId="49CD78EE" w14:textId="77777777" w:rsidR="004A6BEA" w:rsidRPr="00091E2E" w:rsidRDefault="004A6BEA" w:rsidP="004A6BEA">
      <w:pPr>
        <w:shd w:val="clear" w:color="auto" w:fill="FFFFFF"/>
        <w:autoSpaceDE/>
        <w:ind w:firstLine="709"/>
        <w:textAlignment w:val="baseline"/>
      </w:pPr>
      <w:r w:rsidRPr="00091E2E">
        <w:t>8. Целлюлозно-бумажная промышленность (6.11);</w:t>
      </w:r>
    </w:p>
    <w:p w14:paraId="6AA516C1" w14:textId="77777777" w:rsidR="004A6BEA" w:rsidRPr="00091E2E" w:rsidRDefault="004A6BEA" w:rsidP="004A6BEA">
      <w:pPr>
        <w:shd w:val="clear" w:color="auto" w:fill="FFFFFF"/>
        <w:autoSpaceDE/>
        <w:ind w:firstLine="709"/>
        <w:textAlignment w:val="baseline"/>
      </w:pPr>
      <w:r w:rsidRPr="00091E2E">
        <w:t>9. Пищевая промышленность (6.4);</w:t>
      </w:r>
    </w:p>
    <w:p w14:paraId="5A66D137" w14:textId="77777777" w:rsidR="004A6BEA" w:rsidRPr="00091E2E" w:rsidRDefault="004A6BEA" w:rsidP="004A6BEA">
      <w:pPr>
        <w:shd w:val="clear" w:color="auto" w:fill="FFFFFF"/>
        <w:autoSpaceDE/>
        <w:ind w:firstLine="709"/>
        <w:textAlignment w:val="baseline"/>
      </w:pPr>
      <w:r w:rsidRPr="00091E2E">
        <w:t>10. Строительная промышленность (6.6);</w:t>
      </w:r>
    </w:p>
    <w:p w14:paraId="3575026C" w14:textId="77777777" w:rsidR="004A6BEA" w:rsidRPr="00091E2E" w:rsidRDefault="004A6BEA" w:rsidP="004A6BEA">
      <w:pPr>
        <w:shd w:val="clear" w:color="auto" w:fill="FFFFFF"/>
        <w:autoSpaceDE/>
        <w:ind w:firstLine="709"/>
        <w:textAlignment w:val="baseline"/>
      </w:pPr>
      <w:r w:rsidRPr="00091E2E">
        <w:t>11. Энергетика (6.7);</w:t>
      </w:r>
    </w:p>
    <w:p w14:paraId="64EAC219" w14:textId="77777777" w:rsidR="004A6BEA" w:rsidRPr="00091E2E" w:rsidRDefault="004A6BEA" w:rsidP="004A6BEA">
      <w:pPr>
        <w:shd w:val="clear" w:color="auto" w:fill="FFFFFF"/>
        <w:autoSpaceDE/>
        <w:ind w:firstLine="709"/>
        <w:textAlignment w:val="baseline"/>
      </w:pPr>
      <w:r w:rsidRPr="00091E2E">
        <w:t>12. Связь (6.8);</w:t>
      </w:r>
    </w:p>
    <w:p w14:paraId="1D252342" w14:textId="77777777" w:rsidR="004A6BEA" w:rsidRPr="00091E2E" w:rsidRDefault="004A6BEA" w:rsidP="004A6BEA">
      <w:pPr>
        <w:shd w:val="clear" w:color="auto" w:fill="FFFFFF"/>
        <w:autoSpaceDE/>
        <w:ind w:firstLine="709"/>
        <w:textAlignment w:val="baseline"/>
      </w:pPr>
      <w:r w:rsidRPr="00091E2E">
        <w:t>13. Склад (6.9);</w:t>
      </w:r>
    </w:p>
    <w:p w14:paraId="34C65D37" w14:textId="77777777" w:rsidR="004A6BEA" w:rsidRPr="00091E2E" w:rsidRDefault="004A6BEA" w:rsidP="004A6BEA">
      <w:pPr>
        <w:shd w:val="clear" w:color="auto" w:fill="FFFFFF"/>
        <w:autoSpaceDE/>
        <w:ind w:firstLine="709"/>
        <w:textAlignment w:val="baseline"/>
      </w:pPr>
      <w:r w:rsidRPr="00091E2E">
        <w:t>14. Складские площадки (6.9.1);</w:t>
      </w:r>
    </w:p>
    <w:p w14:paraId="38F2D056" w14:textId="77777777" w:rsidR="004A6BEA" w:rsidRPr="00091E2E" w:rsidRDefault="004A6BEA" w:rsidP="004A6BEA">
      <w:pPr>
        <w:shd w:val="clear" w:color="auto" w:fill="FFFFFF"/>
        <w:autoSpaceDE/>
        <w:ind w:firstLine="709"/>
        <w:textAlignment w:val="baseline"/>
      </w:pPr>
      <w:r w:rsidRPr="00091E2E">
        <w:t>15. Научно-производственная деятельность (6.12);</w:t>
      </w:r>
    </w:p>
    <w:p w14:paraId="562F4669" w14:textId="77777777" w:rsidR="004A6BEA" w:rsidRPr="00091E2E" w:rsidRDefault="004A6BEA" w:rsidP="004A6BEA">
      <w:pPr>
        <w:shd w:val="clear" w:color="auto" w:fill="FFFFFF"/>
        <w:autoSpaceDE/>
        <w:ind w:firstLine="709"/>
        <w:textAlignment w:val="baseline"/>
      </w:pPr>
      <w:r w:rsidRPr="00091E2E">
        <w:t>16. Предоставление коммунальных услуг (3.1.1);</w:t>
      </w:r>
    </w:p>
    <w:p w14:paraId="6EAD1BCF" w14:textId="77777777" w:rsidR="004A6BEA" w:rsidRPr="00091E2E" w:rsidRDefault="004A6BEA" w:rsidP="004A6BEA">
      <w:pPr>
        <w:shd w:val="clear" w:color="auto" w:fill="FFFFFF"/>
        <w:autoSpaceDE/>
        <w:ind w:firstLine="709"/>
        <w:textAlignment w:val="baseline"/>
      </w:pPr>
      <w:r w:rsidRPr="00091E2E">
        <w:t>17. Служебные гаражи (4.9);</w:t>
      </w:r>
    </w:p>
    <w:p w14:paraId="0210C319" w14:textId="77777777" w:rsidR="004A6BEA" w:rsidRPr="00091E2E" w:rsidRDefault="004A6BEA" w:rsidP="004A6BEA">
      <w:pPr>
        <w:shd w:val="clear" w:color="auto" w:fill="FFFFFF"/>
        <w:autoSpaceDE/>
        <w:ind w:firstLine="709"/>
        <w:textAlignment w:val="baseline"/>
      </w:pPr>
      <w:r w:rsidRPr="00091E2E">
        <w:t>18. Заправка транспортных средств (4.9.1.1);</w:t>
      </w:r>
    </w:p>
    <w:p w14:paraId="581942F7" w14:textId="77777777" w:rsidR="004A6BEA" w:rsidRPr="00091E2E" w:rsidRDefault="004A6BEA" w:rsidP="004A6BEA">
      <w:pPr>
        <w:shd w:val="clear" w:color="auto" w:fill="FFFFFF"/>
        <w:autoSpaceDE/>
        <w:ind w:firstLine="709"/>
        <w:textAlignment w:val="baseline"/>
      </w:pPr>
      <w:r w:rsidRPr="00091E2E">
        <w:t>19. Автомобильные мойки (4.9.1.3);</w:t>
      </w:r>
    </w:p>
    <w:p w14:paraId="5C2AD001" w14:textId="77777777" w:rsidR="004A6BEA" w:rsidRPr="00091E2E" w:rsidRDefault="004A6BEA" w:rsidP="004A6BEA">
      <w:pPr>
        <w:shd w:val="clear" w:color="auto" w:fill="FFFFFF"/>
        <w:autoSpaceDE/>
        <w:ind w:firstLine="709"/>
        <w:textAlignment w:val="baseline"/>
      </w:pPr>
      <w:r w:rsidRPr="00091E2E">
        <w:t>20. Ремонт автомобилей (4.9.1.4);</w:t>
      </w:r>
    </w:p>
    <w:p w14:paraId="717A91C6" w14:textId="77777777" w:rsidR="004A6BEA" w:rsidRPr="00091E2E" w:rsidRDefault="004A6BEA" w:rsidP="004A6BEA">
      <w:pPr>
        <w:shd w:val="clear" w:color="auto" w:fill="FFFFFF"/>
        <w:autoSpaceDE/>
        <w:ind w:firstLine="709"/>
        <w:textAlignment w:val="baseline"/>
      </w:pPr>
      <w:r w:rsidRPr="00091E2E">
        <w:t>21. Стоянка транспортных средств (4.9.2);</w:t>
      </w:r>
    </w:p>
    <w:p w14:paraId="063749DA" w14:textId="77777777" w:rsidR="004A6BEA" w:rsidRPr="00091E2E" w:rsidRDefault="004A6BEA" w:rsidP="004A6BEA">
      <w:pPr>
        <w:shd w:val="clear" w:color="auto" w:fill="FFFFFF"/>
        <w:autoSpaceDE/>
        <w:ind w:firstLine="709"/>
        <w:textAlignment w:val="baseline"/>
      </w:pPr>
      <w:r w:rsidRPr="00091E2E">
        <w:t>22. Железнодорожные пути (7.1.1);</w:t>
      </w:r>
    </w:p>
    <w:p w14:paraId="1218D97C" w14:textId="77777777" w:rsidR="004A6BEA" w:rsidRPr="00091E2E" w:rsidRDefault="004A6BEA" w:rsidP="004A6BEA">
      <w:pPr>
        <w:shd w:val="clear" w:color="auto" w:fill="FFFFFF"/>
        <w:autoSpaceDE/>
        <w:ind w:firstLine="709"/>
        <w:textAlignment w:val="baseline"/>
      </w:pPr>
      <w:r w:rsidRPr="00091E2E">
        <w:t>23. Обслуживание железнодорожных перевозок (7.1.2);</w:t>
      </w:r>
    </w:p>
    <w:p w14:paraId="5E5C20BE" w14:textId="77777777" w:rsidR="004A6BEA" w:rsidRPr="00091E2E" w:rsidRDefault="004A6BEA" w:rsidP="004A6BEA">
      <w:pPr>
        <w:shd w:val="clear" w:color="auto" w:fill="FFFFFF"/>
        <w:autoSpaceDE/>
        <w:ind w:firstLine="709"/>
        <w:textAlignment w:val="baseline"/>
      </w:pPr>
      <w:r w:rsidRPr="00091E2E">
        <w:t>24. Обеспечение внутреннего правопорядка (8.3);</w:t>
      </w:r>
    </w:p>
    <w:p w14:paraId="0F6109CB" w14:textId="77777777" w:rsidR="004A6BEA" w:rsidRPr="00091E2E" w:rsidRDefault="004A6BEA" w:rsidP="004A6BEA">
      <w:pPr>
        <w:shd w:val="clear" w:color="auto" w:fill="FFFFFF"/>
        <w:autoSpaceDE/>
        <w:ind w:firstLine="709"/>
        <w:textAlignment w:val="baseline"/>
      </w:pPr>
      <w:r w:rsidRPr="00091E2E">
        <w:t>25. Историко-культурная деятельность (9.3);</w:t>
      </w:r>
    </w:p>
    <w:p w14:paraId="18C17263" w14:textId="77777777" w:rsidR="004A6BEA" w:rsidRPr="00091E2E" w:rsidRDefault="004A6BEA" w:rsidP="004A6BEA">
      <w:pPr>
        <w:shd w:val="clear" w:color="auto" w:fill="FFFFFF"/>
        <w:autoSpaceDE/>
        <w:ind w:firstLine="709"/>
        <w:textAlignment w:val="baseline"/>
      </w:pPr>
      <w:r w:rsidRPr="00091E2E">
        <w:t>26. Земельные участки (территории) общего пользования (12.0);</w:t>
      </w:r>
    </w:p>
    <w:p w14:paraId="504DF7F0" w14:textId="77777777" w:rsidR="004A6BEA" w:rsidRPr="00091E2E" w:rsidRDefault="004A6BEA" w:rsidP="004A6BEA">
      <w:pPr>
        <w:shd w:val="clear" w:color="auto" w:fill="FFFFFF"/>
        <w:autoSpaceDE/>
        <w:ind w:firstLine="709"/>
        <w:textAlignment w:val="baseline"/>
        <w:rPr>
          <w:lang w:eastAsia="en-US"/>
        </w:rPr>
      </w:pPr>
      <w:r w:rsidRPr="00091E2E">
        <w:t xml:space="preserve">27. </w:t>
      </w:r>
      <w:r w:rsidRPr="00091E2E">
        <w:rPr>
          <w:lang w:eastAsia="en-US"/>
        </w:rPr>
        <w:t>Благоустройство территории (12.0.2);</w:t>
      </w:r>
    </w:p>
    <w:p w14:paraId="5A2D7FF6" w14:textId="77777777" w:rsidR="004A6BEA" w:rsidRPr="00091E2E" w:rsidRDefault="004A6BEA" w:rsidP="004A6BEA">
      <w:pPr>
        <w:shd w:val="clear" w:color="auto" w:fill="FFFFFF"/>
        <w:autoSpaceDE/>
        <w:ind w:firstLine="709"/>
        <w:textAlignment w:val="baseline"/>
      </w:pPr>
      <w:r w:rsidRPr="00091E2E">
        <w:t xml:space="preserve">28. </w:t>
      </w:r>
      <w:r w:rsidRPr="00091E2E">
        <w:rPr>
          <w:lang w:eastAsia="en-US"/>
        </w:rPr>
        <w:t>Улично-дорожная сеть (12.0.1).</w:t>
      </w:r>
    </w:p>
    <w:p w14:paraId="1E92EF0A" w14:textId="77777777" w:rsidR="004A6BEA" w:rsidRPr="00091E2E" w:rsidRDefault="004A6BEA" w:rsidP="004A6BEA">
      <w:pPr>
        <w:shd w:val="clear" w:color="auto" w:fill="FFFFFF"/>
        <w:autoSpaceDE/>
        <w:ind w:firstLine="709"/>
        <w:textAlignment w:val="baseline"/>
        <w:rPr>
          <w:lang w:eastAsia="en-US"/>
        </w:rPr>
      </w:pPr>
    </w:p>
    <w:p w14:paraId="05E910FA" w14:textId="77777777" w:rsidR="004A6BEA" w:rsidRPr="00091E2E" w:rsidRDefault="004A6BEA" w:rsidP="004A6BEA">
      <w:pPr>
        <w:shd w:val="clear" w:color="auto" w:fill="FFFFFF"/>
        <w:autoSpaceDE/>
        <w:ind w:firstLine="709"/>
        <w:textAlignment w:val="baseline"/>
        <w:rPr>
          <w:u w:val="single"/>
        </w:rPr>
      </w:pPr>
      <w:r w:rsidRPr="00091E2E">
        <w:rPr>
          <w:u w:val="single"/>
        </w:rPr>
        <w:t>Условно-разрешенные виды использования:</w:t>
      </w:r>
    </w:p>
    <w:p w14:paraId="593CFF17" w14:textId="77777777" w:rsidR="004A6BEA" w:rsidRPr="00091E2E" w:rsidRDefault="004A6BEA" w:rsidP="004A6BEA">
      <w:pPr>
        <w:shd w:val="clear" w:color="auto" w:fill="FFFFFF"/>
        <w:autoSpaceDE/>
        <w:ind w:firstLine="709"/>
        <w:textAlignment w:val="baseline"/>
        <w:rPr>
          <w:rFonts w:eastAsia="SimSun"/>
          <w:lang w:eastAsia="zh-CN" w:bidi="ru-RU"/>
        </w:rPr>
      </w:pPr>
      <w:r w:rsidRPr="00091E2E">
        <w:t xml:space="preserve">1. </w:t>
      </w:r>
      <w:r w:rsidRPr="00091E2E">
        <w:rPr>
          <w:rFonts w:eastAsia="SimSun"/>
          <w:lang w:eastAsia="zh-CN" w:bidi="ru-RU"/>
        </w:rPr>
        <w:t>Хранение автотранспорта (2.7.1);</w:t>
      </w:r>
    </w:p>
    <w:p w14:paraId="1412FF02" w14:textId="77777777" w:rsidR="004A6BEA" w:rsidRPr="00091E2E" w:rsidRDefault="004A6BEA" w:rsidP="004A6BEA">
      <w:pPr>
        <w:shd w:val="clear" w:color="auto" w:fill="FFFFFF"/>
        <w:autoSpaceDE/>
        <w:ind w:firstLine="709"/>
        <w:textAlignment w:val="baseline"/>
      </w:pPr>
      <w:r w:rsidRPr="00091E2E">
        <w:t>2. Амбулаторно-поликлиническое обслуживание (3.4.1);</w:t>
      </w:r>
    </w:p>
    <w:p w14:paraId="37CDA78D" w14:textId="77777777" w:rsidR="004A6BEA" w:rsidRDefault="004A6BEA" w:rsidP="004A6BEA">
      <w:pPr>
        <w:shd w:val="clear" w:color="auto" w:fill="FFFFFF"/>
        <w:autoSpaceDE/>
        <w:ind w:firstLine="709"/>
        <w:textAlignment w:val="baseline"/>
      </w:pPr>
      <w:r w:rsidRPr="00091E2E">
        <w:t>3. Магазины (4.4).</w:t>
      </w:r>
    </w:p>
    <w:p w14:paraId="67A18C0F" w14:textId="77777777" w:rsidR="00E740ED" w:rsidRDefault="00E740ED" w:rsidP="004A6BEA">
      <w:pPr>
        <w:shd w:val="clear" w:color="auto" w:fill="FFFFFF"/>
        <w:autoSpaceDE/>
        <w:ind w:firstLine="709"/>
        <w:textAlignment w:val="baseline"/>
      </w:pPr>
    </w:p>
    <w:p w14:paraId="3B87125C" w14:textId="77777777" w:rsidR="00E740ED" w:rsidRDefault="00E740ED" w:rsidP="004A6BEA">
      <w:pPr>
        <w:shd w:val="clear" w:color="auto" w:fill="FFFFFF"/>
        <w:autoSpaceDE/>
        <w:ind w:firstLine="709"/>
        <w:textAlignment w:val="baseline"/>
      </w:pPr>
    </w:p>
    <w:p w14:paraId="47D83760" w14:textId="77777777" w:rsidR="00E740ED" w:rsidRDefault="00E740ED" w:rsidP="004A6BEA">
      <w:pPr>
        <w:shd w:val="clear" w:color="auto" w:fill="FFFFFF"/>
        <w:autoSpaceDE/>
        <w:ind w:firstLine="709"/>
        <w:textAlignment w:val="baseline"/>
      </w:pPr>
    </w:p>
    <w:p w14:paraId="4CD1438D" w14:textId="77777777" w:rsidR="00E740ED" w:rsidRDefault="00E740ED" w:rsidP="004A6BEA">
      <w:pPr>
        <w:shd w:val="clear" w:color="auto" w:fill="FFFFFF"/>
        <w:autoSpaceDE/>
        <w:ind w:firstLine="709"/>
        <w:textAlignment w:val="baseline"/>
      </w:pPr>
    </w:p>
    <w:p w14:paraId="131964B9" w14:textId="77777777" w:rsidR="00E740ED" w:rsidRPr="00091E2E" w:rsidRDefault="00E740ED" w:rsidP="004A6BEA">
      <w:pPr>
        <w:shd w:val="clear" w:color="auto" w:fill="FFFFFF"/>
        <w:autoSpaceDE/>
        <w:ind w:firstLine="709"/>
        <w:textAlignment w:val="baseline"/>
      </w:pPr>
    </w:p>
    <w:p w14:paraId="5039C148" w14:textId="77777777" w:rsidR="004A6BEA" w:rsidRPr="00091E2E" w:rsidRDefault="004A6BEA" w:rsidP="00BF2951">
      <w:pPr>
        <w:ind w:firstLine="426"/>
        <w:jc w:val="both"/>
        <w:rPr>
          <w:sz w:val="24"/>
        </w:rPr>
      </w:pPr>
    </w:p>
    <w:p w14:paraId="52B8CA36" w14:textId="77777777" w:rsidR="00CC7CFE" w:rsidRPr="00091E2E" w:rsidRDefault="00CC7CFE" w:rsidP="00CC7CFE">
      <w:pPr>
        <w:tabs>
          <w:tab w:val="left" w:pos="2520"/>
        </w:tabs>
        <w:ind w:firstLine="426"/>
        <w:jc w:val="center"/>
        <w:rPr>
          <w:b/>
          <w:sz w:val="22"/>
        </w:rPr>
      </w:pPr>
      <w:r w:rsidRPr="00091E2E">
        <w:rPr>
          <w:b/>
          <w:sz w:val="22"/>
        </w:rPr>
        <w:lastRenderedPageBreak/>
        <w:t>ОСНОВНЫЕ ВИДЫ И ПАРАМЕТРЫ РАЗРЕШЕННОГО ИСПОЛЬЗОВАНИЯ ЗЕМЕЛЬНЫХ УЧАСТКОВ И ОБЪЕКТОВ КАПИТАЛЬНОГО СТРОИТЕЛЬСТВА</w:t>
      </w:r>
    </w:p>
    <w:tbl>
      <w:tblPr>
        <w:tblW w:w="14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863"/>
        <w:gridCol w:w="3972"/>
        <w:gridCol w:w="4819"/>
        <w:gridCol w:w="3259"/>
      </w:tblGrid>
      <w:tr w:rsidR="002C5923" w:rsidRPr="00091E2E" w14:paraId="55960A92" w14:textId="77777777" w:rsidTr="000424D8">
        <w:trPr>
          <w:trHeight w:val="1481"/>
        </w:trPr>
        <w:tc>
          <w:tcPr>
            <w:tcW w:w="2863" w:type="dxa"/>
            <w:vAlign w:val="center"/>
            <w:hideMark/>
          </w:tcPr>
          <w:p w14:paraId="16325868" w14:textId="77777777" w:rsidR="00CC7CFE" w:rsidRPr="00091E2E" w:rsidRDefault="00CC7CFE" w:rsidP="000424D8">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972" w:type="dxa"/>
            <w:vAlign w:val="center"/>
            <w:hideMark/>
          </w:tcPr>
          <w:p w14:paraId="247638A4" w14:textId="77777777" w:rsidR="00CC7CFE" w:rsidRPr="00091E2E" w:rsidRDefault="00D813FB" w:rsidP="000424D8">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4819" w:type="dxa"/>
            <w:vAlign w:val="center"/>
            <w:hideMark/>
          </w:tcPr>
          <w:p w14:paraId="6667C185" w14:textId="77777777" w:rsidR="00CC7CFE" w:rsidRPr="00091E2E" w:rsidRDefault="00CC7CFE" w:rsidP="000424D8">
            <w:pPr>
              <w:tabs>
                <w:tab w:val="left" w:pos="2520"/>
              </w:tabs>
              <w:snapToGrid w:val="0"/>
              <w:ind w:left="130" w:right="133"/>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259" w:type="dxa"/>
            <w:vAlign w:val="center"/>
          </w:tcPr>
          <w:p w14:paraId="3577F245" w14:textId="77777777" w:rsidR="00CC7CFE" w:rsidRPr="00091E2E" w:rsidRDefault="00CC7CFE" w:rsidP="000424D8">
            <w:pPr>
              <w:tabs>
                <w:tab w:val="left" w:pos="3071"/>
              </w:tabs>
              <w:snapToGrid w:val="0"/>
              <w:ind w:left="143" w:right="142"/>
              <w:jc w:val="center"/>
              <w:rPr>
                <w:b/>
              </w:rPr>
            </w:pPr>
            <w:r w:rsidRPr="00091E2E">
              <w:rPr>
                <w:b/>
              </w:rPr>
              <w:t>ОСОБЫЕ УСЛОВИЯ РЕАЛИЗАЦИИ РЕГЛАМЕНТА</w:t>
            </w:r>
          </w:p>
        </w:tc>
      </w:tr>
      <w:tr w:rsidR="002C5923" w:rsidRPr="00091E2E" w14:paraId="7435B324" w14:textId="77777777" w:rsidTr="008D15E2">
        <w:trPr>
          <w:trHeight w:val="4503"/>
        </w:trPr>
        <w:tc>
          <w:tcPr>
            <w:tcW w:w="2863" w:type="dxa"/>
          </w:tcPr>
          <w:p w14:paraId="78206425" w14:textId="77777777" w:rsidR="00DC3125" w:rsidRPr="00091E2E" w:rsidRDefault="00DC3125" w:rsidP="000424D8">
            <w:pPr>
              <w:snapToGrid w:val="0"/>
              <w:ind w:left="161"/>
            </w:pPr>
            <w:r w:rsidRPr="00091E2E">
              <w:rPr>
                <w:lang w:val="en-US"/>
              </w:rPr>
              <w:t>[</w:t>
            </w:r>
            <w:r w:rsidRPr="00091E2E">
              <w:t>6.2</w:t>
            </w:r>
            <w:r w:rsidRPr="00091E2E">
              <w:rPr>
                <w:lang w:val="en-US"/>
              </w:rPr>
              <w:t>]</w:t>
            </w:r>
          </w:p>
          <w:p w14:paraId="0DAEC8DE" w14:textId="77777777" w:rsidR="00DC3125" w:rsidRPr="00091E2E" w:rsidRDefault="00DC3125" w:rsidP="000424D8">
            <w:pPr>
              <w:snapToGrid w:val="0"/>
              <w:ind w:left="161"/>
            </w:pPr>
            <w:r w:rsidRPr="00091E2E">
              <w:t>Тяжелая промышленность</w:t>
            </w:r>
          </w:p>
        </w:tc>
        <w:tc>
          <w:tcPr>
            <w:tcW w:w="3972" w:type="dxa"/>
          </w:tcPr>
          <w:p w14:paraId="055CB602" w14:textId="77777777" w:rsidR="00DC3125" w:rsidRPr="00091E2E" w:rsidRDefault="00DC3125" w:rsidP="000424D8">
            <w:pPr>
              <w:snapToGrid w:val="0"/>
              <w:ind w:left="132" w:right="132" w:firstLine="1"/>
              <w:jc w:val="both"/>
            </w:pPr>
            <w:r w:rsidRPr="00091E2E">
              <w:rPr>
                <w:shd w:val="clear" w:color="auto" w:fill="FFFFFF"/>
              </w:rPr>
              <w:t>Объекты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819" w:type="dxa"/>
          </w:tcPr>
          <w:p w14:paraId="50BF1788" w14:textId="77777777" w:rsidR="00DC3125" w:rsidRPr="00091E2E" w:rsidRDefault="00DC3125" w:rsidP="000424D8">
            <w:pPr>
              <w:snapToGrid w:val="0"/>
              <w:ind w:left="132" w:right="132" w:hanging="2"/>
              <w:jc w:val="both"/>
            </w:pPr>
            <w:r w:rsidRPr="00091E2E">
              <w:t>Минимальная/максимальная площадь земельных участков 1000/50000 кв. м;</w:t>
            </w:r>
          </w:p>
          <w:p w14:paraId="4DF6AE12" w14:textId="77777777" w:rsidR="00DC3125" w:rsidRPr="00091E2E" w:rsidRDefault="00DC3125" w:rsidP="000424D8">
            <w:pPr>
              <w:snapToGrid w:val="0"/>
              <w:ind w:left="132" w:right="132" w:hanging="2"/>
              <w:jc w:val="both"/>
            </w:pPr>
            <w:r w:rsidRPr="00091E2E">
              <w:t>максимальный процент застройки в границах земельного участка – 75%;</w:t>
            </w:r>
          </w:p>
          <w:p w14:paraId="0B80D770" w14:textId="77777777" w:rsidR="00DC3125" w:rsidRPr="00091E2E" w:rsidRDefault="00DC3125" w:rsidP="000424D8">
            <w:pPr>
              <w:snapToGrid w:val="0"/>
              <w:ind w:left="132" w:right="132" w:hanging="2"/>
              <w:jc w:val="both"/>
            </w:pPr>
            <w:r w:rsidRPr="00091E2E">
              <w:t>максимальная высота зданий, строений, сооружений от уровня земли - 100 м;</w:t>
            </w:r>
          </w:p>
          <w:p w14:paraId="68D59091" w14:textId="77777777" w:rsidR="00DE47E7" w:rsidRPr="00091E2E" w:rsidRDefault="00DC3125" w:rsidP="000424D8">
            <w:pPr>
              <w:snapToGrid w:val="0"/>
              <w:ind w:left="132" w:right="132" w:hanging="2"/>
              <w:jc w:val="both"/>
            </w:pPr>
            <w:r w:rsidRPr="00091E2E">
              <w:t xml:space="preserve">минимальные отступы от красной линии – 5 м; от иных границ – 3 м. </w:t>
            </w:r>
          </w:p>
          <w:p w14:paraId="6418034F" w14:textId="77777777" w:rsidR="00DE47E7" w:rsidRPr="00091E2E" w:rsidRDefault="00DE47E7" w:rsidP="00DE47E7">
            <w:pPr>
              <w:snapToGrid w:val="0"/>
              <w:ind w:left="132" w:right="131" w:hanging="2"/>
              <w:jc w:val="both"/>
            </w:pPr>
            <w:r w:rsidRPr="00091E2E">
              <w:rPr>
                <w:rFonts w:eastAsia="SimSun"/>
                <w:lang w:eastAsia="zh-CN" w:bidi="ru-RU"/>
              </w:rPr>
              <w:t>минимальный процент озеленения земельного участка - 15%.</w:t>
            </w:r>
          </w:p>
          <w:p w14:paraId="0843D87A" w14:textId="77777777" w:rsidR="00DC3125" w:rsidRPr="00091E2E" w:rsidRDefault="00DC3125" w:rsidP="000424D8">
            <w:pPr>
              <w:snapToGrid w:val="0"/>
              <w:ind w:left="132" w:right="132" w:hanging="2"/>
              <w:jc w:val="both"/>
              <w:rPr>
                <w:rFonts w:eastAsia="SimSun"/>
                <w:lang w:eastAsia="zh-CN" w:bidi="ru-RU"/>
              </w:rPr>
            </w:pPr>
          </w:p>
        </w:tc>
        <w:tc>
          <w:tcPr>
            <w:tcW w:w="3259" w:type="dxa"/>
            <w:vMerge w:val="restart"/>
          </w:tcPr>
          <w:p w14:paraId="2DD46D94" w14:textId="77777777" w:rsidR="00DC3125" w:rsidRPr="00091E2E" w:rsidRDefault="00DC3125" w:rsidP="000424D8">
            <w:pPr>
              <w:tabs>
                <w:tab w:val="left" w:pos="3071"/>
              </w:tabs>
              <w:ind w:left="132" w:right="140" w:hanging="2"/>
              <w:jc w:val="both"/>
              <w:rPr>
                <w:shd w:val="clear" w:color="auto" w:fill="FFFFFF"/>
              </w:rPr>
            </w:pPr>
            <w:r w:rsidRPr="00091E2E">
              <w:t xml:space="preserve">Допускается размещение предприятий </w:t>
            </w:r>
            <w:r w:rsidRPr="00091E2E">
              <w:rPr>
                <w:lang w:val="en-US"/>
              </w:rPr>
              <w:t>II</w:t>
            </w:r>
            <w:r w:rsidRPr="00091E2E">
              <w:t xml:space="preserve"> класса опасности.</w:t>
            </w:r>
          </w:p>
          <w:p w14:paraId="497C9584" w14:textId="77777777" w:rsidR="00DC3125" w:rsidRPr="00091E2E" w:rsidRDefault="00DC3125" w:rsidP="000424D8">
            <w:pPr>
              <w:tabs>
                <w:tab w:val="left" w:pos="3071"/>
              </w:tabs>
              <w:ind w:left="132" w:right="140" w:hanging="2"/>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4B80BF1F" w14:textId="77777777" w:rsidR="00DC3125" w:rsidRPr="00091E2E" w:rsidRDefault="00DC3125" w:rsidP="000424D8">
            <w:pPr>
              <w:tabs>
                <w:tab w:val="left" w:pos="3071"/>
              </w:tabs>
              <w:ind w:left="132" w:right="140" w:hanging="2"/>
              <w:jc w:val="both"/>
            </w:pPr>
          </w:p>
          <w:p w14:paraId="2530DDC2" w14:textId="77777777" w:rsidR="00DC3125" w:rsidRPr="00091E2E" w:rsidRDefault="00DC3125" w:rsidP="000424D8">
            <w:pPr>
              <w:tabs>
                <w:tab w:val="left" w:pos="3071"/>
              </w:tabs>
              <w:ind w:left="132" w:right="140" w:hanging="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5EB8189E" w14:textId="77777777" w:rsidR="00DC3125" w:rsidRPr="00091E2E" w:rsidRDefault="00DC3125" w:rsidP="000424D8">
            <w:pPr>
              <w:tabs>
                <w:tab w:val="left" w:pos="3071"/>
              </w:tabs>
              <w:ind w:left="132" w:right="140" w:hanging="2"/>
              <w:jc w:val="both"/>
            </w:pPr>
          </w:p>
          <w:p w14:paraId="579547A1" w14:textId="77777777" w:rsidR="00DC3125" w:rsidRPr="00091E2E" w:rsidRDefault="00DC3125" w:rsidP="000424D8">
            <w:pPr>
              <w:snapToGrid w:val="0"/>
              <w:ind w:left="132" w:right="132" w:hanging="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14E9CA5A" w14:textId="77777777" w:rsidR="00DC3125" w:rsidRPr="00091E2E" w:rsidRDefault="00DC3125" w:rsidP="000424D8">
            <w:pPr>
              <w:snapToGrid w:val="0"/>
              <w:ind w:left="132" w:right="132" w:hanging="2"/>
              <w:jc w:val="both"/>
              <w:rPr>
                <w:rFonts w:eastAsia="Calibri"/>
              </w:rPr>
            </w:pPr>
          </w:p>
          <w:p w14:paraId="68049085" w14:textId="77777777" w:rsidR="00DC3125" w:rsidRPr="00091E2E" w:rsidRDefault="00DC3125" w:rsidP="000424D8">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12293681" w14:textId="77777777" w:rsidR="00DC3125" w:rsidRPr="00091E2E" w:rsidRDefault="00DC3125" w:rsidP="000424D8">
            <w:pPr>
              <w:snapToGrid w:val="0"/>
              <w:ind w:left="132" w:right="132" w:hanging="2"/>
              <w:jc w:val="both"/>
              <w:rPr>
                <w:rFonts w:eastAsia="Calibri"/>
              </w:rPr>
            </w:pPr>
          </w:p>
          <w:p w14:paraId="521CB3D3" w14:textId="77777777" w:rsidR="00DC3125" w:rsidRPr="00091E2E" w:rsidRDefault="00DC3125" w:rsidP="000424D8">
            <w:pPr>
              <w:snapToGrid w:val="0"/>
              <w:ind w:left="132" w:right="132" w:hanging="1"/>
              <w:jc w:val="both"/>
              <w:rPr>
                <w:rFonts w:eastAsia="Calibri"/>
              </w:rPr>
            </w:pPr>
            <w:r w:rsidRPr="00091E2E">
              <w:rPr>
                <w:rFonts w:eastAsia="Calibri"/>
              </w:rPr>
              <w:t xml:space="preserve">Расстояние от объектов капитального строительства до </w:t>
            </w:r>
            <w:r w:rsidRPr="00091E2E">
              <w:rPr>
                <w:rFonts w:eastAsia="Calibri"/>
              </w:rPr>
              <w:lastRenderedPageBreak/>
              <w:t>парковок определять согласно статье 22 настоящих Правил.</w:t>
            </w:r>
          </w:p>
          <w:p w14:paraId="322B9200" w14:textId="77777777" w:rsidR="00DC3125" w:rsidRPr="00091E2E" w:rsidRDefault="00DC3125" w:rsidP="000424D8">
            <w:pPr>
              <w:snapToGrid w:val="0"/>
              <w:ind w:left="132" w:right="132" w:hanging="2"/>
              <w:jc w:val="both"/>
              <w:rPr>
                <w:rFonts w:eastAsia="Calibri"/>
              </w:rPr>
            </w:pPr>
          </w:p>
          <w:p w14:paraId="4C8CD680" w14:textId="77777777" w:rsidR="00DC3125" w:rsidRPr="00091E2E" w:rsidRDefault="00DC3125" w:rsidP="000424D8">
            <w:pPr>
              <w:snapToGrid w:val="0"/>
              <w:ind w:left="138" w:right="132" w:hanging="2"/>
              <w:jc w:val="both"/>
              <w:rPr>
                <w:rFonts w:eastAsia="Calibri"/>
              </w:rPr>
            </w:pPr>
            <w:r w:rsidRPr="00091E2E">
              <w:rPr>
                <w:rFonts w:eastAsia="Calibri"/>
              </w:rPr>
              <w:t>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поселения</w:t>
            </w:r>
          </w:p>
          <w:p w14:paraId="520DD7CC" w14:textId="77777777" w:rsidR="00DC3125" w:rsidRPr="00091E2E" w:rsidRDefault="00DC3125" w:rsidP="000424D8">
            <w:pPr>
              <w:snapToGrid w:val="0"/>
              <w:ind w:left="143" w:right="128" w:hanging="13"/>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781C8B24" w14:textId="77777777" w:rsidR="00DC3125" w:rsidRPr="00091E2E" w:rsidRDefault="00DC3125" w:rsidP="000424D8">
            <w:pPr>
              <w:snapToGrid w:val="0"/>
              <w:ind w:left="143" w:right="128" w:hanging="13"/>
              <w:jc w:val="both"/>
              <w:rPr>
                <w:shd w:val="clear" w:color="auto" w:fill="FFFFFF"/>
              </w:rPr>
            </w:pPr>
          </w:p>
          <w:p w14:paraId="7A12E2B4" w14:textId="77777777" w:rsidR="00DC3125" w:rsidRPr="00091E2E" w:rsidRDefault="00DC3125" w:rsidP="000424D8">
            <w:pPr>
              <w:ind w:left="132" w:right="132" w:hanging="13"/>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419012B2" w14:textId="77777777" w:rsidR="00DC3125" w:rsidRPr="00091E2E" w:rsidRDefault="00DC3125" w:rsidP="000424D8">
            <w:pPr>
              <w:ind w:left="132" w:right="132" w:hanging="13"/>
              <w:jc w:val="both"/>
              <w:rPr>
                <w:shd w:val="clear" w:color="auto" w:fill="FFFFFF"/>
              </w:rPr>
            </w:pPr>
          </w:p>
          <w:p w14:paraId="4F2A0184" w14:textId="77777777" w:rsidR="00DC3125" w:rsidRPr="00091E2E" w:rsidRDefault="00DC3125" w:rsidP="000424D8">
            <w:pPr>
              <w:ind w:left="132" w:right="132" w:hanging="13"/>
              <w:jc w:val="both"/>
              <w:rPr>
                <w:shd w:val="clear" w:color="auto" w:fill="FFFFFF"/>
              </w:rPr>
            </w:pPr>
            <w:r w:rsidRPr="00091E2E">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w:t>
            </w:r>
            <w:r w:rsidRPr="00091E2E">
              <w:rPr>
                <w:shd w:val="clear" w:color="auto" w:fill="FFFFFF"/>
              </w:rPr>
              <w:lastRenderedPageBreak/>
              <w:t>подготовки и хранения питьевой воды, которые могут повлиять на качество продукции.</w:t>
            </w:r>
          </w:p>
          <w:p w14:paraId="19891067" w14:textId="77777777" w:rsidR="00DC3125" w:rsidRPr="00091E2E" w:rsidRDefault="00DC3125" w:rsidP="000424D8">
            <w:pPr>
              <w:ind w:left="132" w:right="132" w:firstLine="284"/>
              <w:jc w:val="both"/>
              <w:rPr>
                <w:shd w:val="clear" w:color="auto" w:fill="FFFFFF"/>
              </w:rPr>
            </w:pPr>
          </w:p>
          <w:p w14:paraId="3A470507" w14:textId="77777777" w:rsidR="00DC3125" w:rsidRPr="00091E2E" w:rsidRDefault="00DC3125" w:rsidP="000424D8">
            <w:pPr>
              <w:ind w:left="132" w:right="132" w:hanging="2"/>
              <w:jc w:val="both"/>
              <w:rPr>
                <w:shd w:val="clear" w:color="auto" w:fill="FFFFFF"/>
              </w:rPr>
            </w:pPr>
            <w:r w:rsidRPr="00091E2E">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198AD91" w14:textId="77777777" w:rsidR="00DC3125" w:rsidRPr="00091E2E" w:rsidRDefault="00DC3125" w:rsidP="000424D8">
            <w:pPr>
              <w:ind w:left="132" w:right="132" w:hanging="2"/>
              <w:jc w:val="both"/>
              <w:rPr>
                <w:shd w:val="clear" w:color="auto" w:fill="FFFFFF"/>
              </w:rPr>
            </w:pPr>
          </w:p>
          <w:p w14:paraId="69476D37" w14:textId="77777777" w:rsidR="00DC3125" w:rsidRPr="00091E2E" w:rsidRDefault="00DC3125" w:rsidP="000424D8">
            <w:pPr>
              <w:snapToGrid w:val="0"/>
              <w:ind w:left="130" w:right="76" w:hanging="2"/>
              <w:jc w:val="both"/>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2C5923" w:rsidRPr="00091E2E" w14:paraId="6D043D03" w14:textId="77777777" w:rsidTr="000424D8">
        <w:trPr>
          <w:trHeight w:val="20"/>
        </w:trPr>
        <w:tc>
          <w:tcPr>
            <w:tcW w:w="2863" w:type="dxa"/>
          </w:tcPr>
          <w:p w14:paraId="4B2655F4" w14:textId="77777777" w:rsidR="00B31771" w:rsidRPr="00091E2E" w:rsidRDefault="00CC7CFE" w:rsidP="000424D8">
            <w:pPr>
              <w:snapToGrid w:val="0"/>
              <w:ind w:left="161"/>
            </w:pPr>
            <w:r w:rsidRPr="00091E2E">
              <w:rPr>
                <w:lang w:val="en-US"/>
              </w:rPr>
              <w:t>[6.2.1]</w:t>
            </w:r>
          </w:p>
          <w:p w14:paraId="18BC3E72" w14:textId="77777777" w:rsidR="00B31771" w:rsidRPr="00091E2E" w:rsidRDefault="00CC7CFE" w:rsidP="000424D8">
            <w:pPr>
              <w:snapToGrid w:val="0"/>
              <w:ind w:left="161"/>
            </w:pPr>
            <w:r w:rsidRPr="00091E2E">
              <w:rPr>
                <w:lang w:val="en-US"/>
              </w:rPr>
              <w:t>Автомобилестроительная</w:t>
            </w:r>
          </w:p>
          <w:p w14:paraId="08B455DD" w14:textId="77777777" w:rsidR="00CC7CFE" w:rsidRPr="00091E2E" w:rsidRDefault="00CC7CFE" w:rsidP="000424D8">
            <w:pPr>
              <w:snapToGrid w:val="0"/>
              <w:ind w:left="161"/>
              <w:rPr>
                <w:lang w:val="en-US"/>
              </w:rPr>
            </w:pPr>
            <w:r w:rsidRPr="00091E2E">
              <w:rPr>
                <w:lang w:val="en-US"/>
              </w:rPr>
              <w:t>промышленность</w:t>
            </w:r>
          </w:p>
        </w:tc>
        <w:tc>
          <w:tcPr>
            <w:tcW w:w="3972" w:type="dxa"/>
          </w:tcPr>
          <w:p w14:paraId="094EA67A" w14:textId="77777777" w:rsidR="00CC7CFE" w:rsidRPr="00091E2E" w:rsidRDefault="00CC7CFE" w:rsidP="000424D8">
            <w:pPr>
              <w:snapToGrid w:val="0"/>
              <w:ind w:left="132" w:right="132" w:firstLine="1"/>
              <w:jc w:val="both"/>
            </w:pPr>
            <w:r w:rsidRPr="00091E2E">
              <w:rPr>
                <w:shd w:val="clear" w:color="auto" w:fill="FFFFFF"/>
              </w:rPr>
              <w:t>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4819" w:type="dxa"/>
          </w:tcPr>
          <w:p w14:paraId="295549B9" w14:textId="77777777" w:rsidR="00CC7CFE" w:rsidRPr="00091E2E" w:rsidRDefault="00CC7CFE" w:rsidP="000424D8">
            <w:pPr>
              <w:snapToGrid w:val="0"/>
              <w:ind w:left="132" w:right="132" w:hanging="2"/>
              <w:jc w:val="both"/>
            </w:pPr>
            <w:r w:rsidRPr="00091E2E">
              <w:t>Минимальная/максимальная площадь земельных участков 1000/50000 кв. м;</w:t>
            </w:r>
          </w:p>
          <w:p w14:paraId="47FA08E9" w14:textId="77777777" w:rsidR="00CC7CFE" w:rsidRPr="00091E2E" w:rsidRDefault="00CC7CFE" w:rsidP="000424D8">
            <w:pPr>
              <w:snapToGrid w:val="0"/>
              <w:ind w:left="132" w:right="132" w:hanging="2"/>
              <w:jc w:val="both"/>
            </w:pPr>
            <w:r w:rsidRPr="00091E2E">
              <w:t>максимальный процент застройки в границах земельного участка – 75%;</w:t>
            </w:r>
          </w:p>
          <w:p w14:paraId="5E34B027" w14:textId="77777777" w:rsidR="00CC7CFE" w:rsidRPr="00091E2E" w:rsidRDefault="00CC7CFE" w:rsidP="000424D8">
            <w:pPr>
              <w:snapToGrid w:val="0"/>
              <w:ind w:left="132" w:right="132" w:hanging="2"/>
              <w:jc w:val="both"/>
            </w:pPr>
            <w:r w:rsidRPr="00091E2E">
              <w:t>максимальная высота зданий, строений, сооружений от уровня земли - 100 м;</w:t>
            </w:r>
          </w:p>
          <w:p w14:paraId="2656BC62" w14:textId="77777777" w:rsidR="00CC7CFE" w:rsidRPr="00091E2E" w:rsidRDefault="00CC7CFE" w:rsidP="000424D8">
            <w:pPr>
              <w:snapToGrid w:val="0"/>
              <w:ind w:left="132" w:right="132" w:hanging="2"/>
              <w:jc w:val="both"/>
            </w:pPr>
            <w:r w:rsidRPr="00091E2E">
              <w:t xml:space="preserve">минимальные отступы от красной линии – 5 м; от иных границ – 3 м.  </w:t>
            </w:r>
          </w:p>
          <w:p w14:paraId="6885CAE0" w14:textId="77777777" w:rsidR="00DE47E7" w:rsidRPr="00091E2E" w:rsidRDefault="00DE47E7" w:rsidP="00DE47E7">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259" w:type="dxa"/>
            <w:vMerge/>
          </w:tcPr>
          <w:p w14:paraId="6FC4D3F4" w14:textId="77777777" w:rsidR="00CC7CFE" w:rsidRPr="00091E2E" w:rsidRDefault="00CC7CFE" w:rsidP="000424D8">
            <w:pPr>
              <w:tabs>
                <w:tab w:val="left" w:pos="3071"/>
              </w:tabs>
              <w:ind w:left="132" w:right="140" w:hanging="2"/>
              <w:jc w:val="both"/>
              <w:rPr>
                <w:shd w:val="clear" w:color="auto" w:fill="FFFFFF"/>
              </w:rPr>
            </w:pPr>
          </w:p>
        </w:tc>
      </w:tr>
      <w:tr w:rsidR="002C5923" w:rsidRPr="00091E2E" w14:paraId="4DD41DA7" w14:textId="77777777" w:rsidTr="000424D8">
        <w:trPr>
          <w:trHeight w:val="20"/>
        </w:trPr>
        <w:tc>
          <w:tcPr>
            <w:tcW w:w="2863" w:type="dxa"/>
          </w:tcPr>
          <w:p w14:paraId="56A58237" w14:textId="77777777" w:rsidR="00CC7CFE" w:rsidRPr="00091E2E" w:rsidRDefault="00CC7CFE" w:rsidP="000424D8">
            <w:pPr>
              <w:snapToGrid w:val="0"/>
              <w:ind w:left="161"/>
            </w:pPr>
            <w:r w:rsidRPr="00091E2E">
              <w:rPr>
                <w:lang w:val="en-US"/>
              </w:rPr>
              <w:t>[6.3]</w:t>
            </w:r>
          </w:p>
          <w:p w14:paraId="26816800" w14:textId="77777777" w:rsidR="00CC7CFE" w:rsidRPr="00091E2E" w:rsidRDefault="00CC7CFE" w:rsidP="000424D8">
            <w:pPr>
              <w:snapToGrid w:val="0"/>
              <w:ind w:left="161"/>
              <w:rPr>
                <w:lang w:val="en-US"/>
              </w:rPr>
            </w:pPr>
            <w:r w:rsidRPr="00091E2E">
              <w:rPr>
                <w:lang w:val="en-US"/>
              </w:rPr>
              <w:t>Легкая</w:t>
            </w:r>
            <w:r w:rsidR="00112060">
              <w:t xml:space="preserve"> </w:t>
            </w:r>
            <w:r w:rsidRPr="00091E2E">
              <w:rPr>
                <w:lang w:val="en-US"/>
              </w:rPr>
              <w:t>промышленность</w:t>
            </w:r>
          </w:p>
        </w:tc>
        <w:tc>
          <w:tcPr>
            <w:tcW w:w="3972" w:type="dxa"/>
          </w:tcPr>
          <w:p w14:paraId="4D7F90AE" w14:textId="77777777" w:rsidR="00CC7CFE" w:rsidRPr="00091E2E" w:rsidRDefault="00CC7CFE" w:rsidP="000424D8">
            <w:pPr>
              <w:snapToGrid w:val="0"/>
              <w:ind w:left="132" w:right="132" w:firstLine="1"/>
              <w:jc w:val="both"/>
            </w:pPr>
            <w:r w:rsidRPr="00091E2E">
              <w:t>Объекты капитального строительства, предназначенных для текстильной, фарфоро-фаянсовой, электронной промышленности</w:t>
            </w:r>
          </w:p>
        </w:tc>
        <w:tc>
          <w:tcPr>
            <w:tcW w:w="4819" w:type="dxa"/>
          </w:tcPr>
          <w:p w14:paraId="31DE4465" w14:textId="77777777" w:rsidR="00CC7CFE" w:rsidRPr="00091E2E" w:rsidRDefault="00CC7CFE" w:rsidP="000424D8">
            <w:pPr>
              <w:snapToGrid w:val="0"/>
              <w:ind w:left="132" w:right="132" w:hanging="2"/>
              <w:jc w:val="both"/>
            </w:pPr>
            <w:r w:rsidRPr="00091E2E">
              <w:t>Минимальная/максимальная площадь земельных участков 1000/50000 кв. м;</w:t>
            </w:r>
          </w:p>
          <w:p w14:paraId="36F2A0B9" w14:textId="77777777" w:rsidR="00CC7CFE" w:rsidRPr="00091E2E" w:rsidRDefault="00CC7CFE" w:rsidP="000424D8">
            <w:pPr>
              <w:snapToGrid w:val="0"/>
              <w:ind w:left="132" w:right="132" w:hanging="2"/>
              <w:jc w:val="both"/>
            </w:pPr>
            <w:r w:rsidRPr="00091E2E">
              <w:t>максимальный процент застройки в границах земельного участка – 75%;</w:t>
            </w:r>
          </w:p>
          <w:p w14:paraId="150C9E5E" w14:textId="77777777" w:rsidR="00CC7CFE" w:rsidRPr="00091E2E" w:rsidRDefault="00CC7CFE" w:rsidP="000424D8">
            <w:pPr>
              <w:snapToGrid w:val="0"/>
              <w:ind w:left="132" w:right="132" w:hanging="2"/>
              <w:jc w:val="both"/>
            </w:pPr>
            <w:r w:rsidRPr="00091E2E">
              <w:t xml:space="preserve">максимальная высота зданий, строений, сооружений </w:t>
            </w:r>
            <w:r w:rsidRPr="00091E2E">
              <w:lastRenderedPageBreak/>
              <w:t>от уровня земли - 100 м;</w:t>
            </w:r>
          </w:p>
          <w:p w14:paraId="202448BA" w14:textId="77777777" w:rsidR="00DE47E7" w:rsidRPr="00091E2E" w:rsidRDefault="00CC7CFE" w:rsidP="000424D8">
            <w:pPr>
              <w:snapToGrid w:val="0"/>
              <w:ind w:left="132" w:right="132" w:hanging="2"/>
              <w:jc w:val="both"/>
            </w:pPr>
            <w:r w:rsidRPr="00091E2E">
              <w:t xml:space="preserve">минимальные отступы от красной линии – 5 м; от иных границ – 3 м. </w:t>
            </w:r>
          </w:p>
          <w:p w14:paraId="2B06D379" w14:textId="77777777" w:rsidR="00CC7CFE" w:rsidRPr="00091E2E" w:rsidRDefault="00DE47E7" w:rsidP="00DE47E7">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259" w:type="dxa"/>
            <w:vMerge/>
          </w:tcPr>
          <w:p w14:paraId="3FEBA2DF" w14:textId="77777777" w:rsidR="00CC7CFE" w:rsidRPr="00091E2E" w:rsidRDefault="00CC7CFE" w:rsidP="000424D8">
            <w:pPr>
              <w:tabs>
                <w:tab w:val="left" w:pos="3071"/>
              </w:tabs>
              <w:ind w:left="132" w:right="140" w:hanging="2"/>
              <w:jc w:val="both"/>
              <w:rPr>
                <w:shd w:val="clear" w:color="auto" w:fill="FFFFFF"/>
              </w:rPr>
            </w:pPr>
          </w:p>
        </w:tc>
      </w:tr>
      <w:tr w:rsidR="002C5923" w:rsidRPr="00091E2E" w14:paraId="5973A06E" w14:textId="77777777" w:rsidTr="000424D8">
        <w:trPr>
          <w:trHeight w:val="20"/>
        </w:trPr>
        <w:tc>
          <w:tcPr>
            <w:tcW w:w="2863" w:type="dxa"/>
          </w:tcPr>
          <w:p w14:paraId="5D8264EF" w14:textId="77777777" w:rsidR="00CC7CFE" w:rsidRPr="00091E2E" w:rsidRDefault="00CC7CFE" w:rsidP="000424D8">
            <w:pPr>
              <w:snapToGrid w:val="0"/>
              <w:ind w:left="161"/>
            </w:pPr>
            <w:r w:rsidRPr="00091E2E">
              <w:rPr>
                <w:lang w:val="en-US"/>
              </w:rPr>
              <w:t>[6.3</w:t>
            </w:r>
            <w:r w:rsidRPr="00091E2E">
              <w:t>.1</w:t>
            </w:r>
            <w:r w:rsidRPr="00091E2E">
              <w:rPr>
                <w:lang w:val="en-US"/>
              </w:rPr>
              <w:t>]</w:t>
            </w:r>
          </w:p>
          <w:p w14:paraId="6E6719C9" w14:textId="77777777" w:rsidR="00CC7CFE" w:rsidRPr="00091E2E" w:rsidRDefault="00CC7CFE" w:rsidP="000424D8">
            <w:pPr>
              <w:snapToGrid w:val="0"/>
              <w:ind w:left="161"/>
              <w:rPr>
                <w:lang w:val="en-US"/>
              </w:rPr>
            </w:pPr>
            <w:r w:rsidRPr="00091E2E">
              <w:t>Фармацевтическая</w:t>
            </w:r>
            <w:r w:rsidR="00112060">
              <w:t xml:space="preserve"> </w:t>
            </w:r>
            <w:r w:rsidRPr="00091E2E">
              <w:rPr>
                <w:lang w:val="en-US"/>
              </w:rPr>
              <w:t>промышленность</w:t>
            </w:r>
          </w:p>
        </w:tc>
        <w:tc>
          <w:tcPr>
            <w:tcW w:w="3972" w:type="dxa"/>
          </w:tcPr>
          <w:p w14:paraId="0455229E" w14:textId="77777777" w:rsidR="00CC7CFE" w:rsidRPr="00091E2E" w:rsidRDefault="00CC7CFE" w:rsidP="000424D8">
            <w:pPr>
              <w:snapToGrid w:val="0"/>
              <w:ind w:left="132" w:right="132" w:firstLine="1"/>
              <w:jc w:val="both"/>
            </w:pPr>
            <w:r w:rsidRPr="00091E2E">
              <w:rPr>
                <w:shd w:val="clear" w:color="auto" w:fill="FFFFFF"/>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819" w:type="dxa"/>
          </w:tcPr>
          <w:p w14:paraId="511DBEC5" w14:textId="77777777" w:rsidR="00CC7CFE" w:rsidRPr="00091E2E" w:rsidRDefault="00CC7CFE" w:rsidP="000424D8">
            <w:pPr>
              <w:snapToGrid w:val="0"/>
              <w:ind w:left="132" w:right="132" w:hanging="2"/>
              <w:jc w:val="both"/>
            </w:pPr>
            <w:r w:rsidRPr="00091E2E">
              <w:t>Минимальная/максимальная площадь земельных участков 1000/50000 кв. м;</w:t>
            </w:r>
          </w:p>
          <w:p w14:paraId="7D2C6E52" w14:textId="77777777" w:rsidR="00CC7CFE" w:rsidRPr="00091E2E" w:rsidRDefault="00CC7CFE" w:rsidP="000424D8">
            <w:pPr>
              <w:snapToGrid w:val="0"/>
              <w:ind w:left="132" w:right="132" w:hanging="2"/>
              <w:jc w:val="both"/>
            </w:pPr>
            <w:r w:rsidRPr="00091E2E">
              <w:t>максимальный процент застройки в границах земельного участка – 75%;</w:t>
            </w:r>
          </w:p>
          <w:p w14:paraId="2C912911" w14:textId="77777777" w:rsidR="00CC7CFE" w:rsidRPr="00091E2E" w:rsidRDefault="00CC7CFE" w:rsidP="000424D8">
            <w:pPr>
              <w:snapToGrid w:val="0"/>
              <w:ind w:left="132" w:right="132" w:hanging="2"/>
              <w:jc w:val="both"/>
            </w:pPr>
            <w:r w:rsidRPr="00091E2E">
              <w:t>максимальная высота зданий, строений, сооружений от уровня земли - 100 м;</w:t>
            </w:r>
          </w:p>
          <w:p w14:paraId="57E12C98" w14:textId="77777777" w:rsidR="00CC7CFE" w:rsidRPr="00091E2E" w:rsidRDefault="00CC7CFE" w:rsidP="000424D8">
            <w:pPr>
              <w:snapToGrid w:val="0"/>
              <w:ind w:left="132" w:right="132" w:hanging="2"/>
              <w:jc w:val="both"/>
            </w:pPr>
            <w:r w:rsidRPr="00091E2E">
              <w:t xml:space="preserve">минимальные отступы от красной линии – 5 м; от иных границ – 3 м.  </w:t>
            </w:r>
          </w:p>
          <w:p w14:paraId="74789EA1" w14:textId="77777777" w:rsidR="00DE47E7" w:rsidRPr="00091E2E" w:rsidRDefault="00DE47E7" w:rsidP="00DE47E7">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259" w:type="dxa"/>
            <w:vMerge/>
          </w:tcPr>
          <w:p w14:paraId="526A7768" w14:textId="77777777" w:rsidR="00CC7CFE" w:rsidRPr="00091E2E" w:rsidRDefault="00CC7CFE" w:rsidP="000424D8">
            <w:pPr>
              <w:tabs>
                <w:tab w:val="left" w:pos="3071"/>
              </w:tabs>
              <w:ind w:left="132" w:right="140" w:hanging="2"/>
              <w:jc w:val="both"/>
              <w:rPr>
                <w:shd w:val="clear" w:color="auto" w:fill="FFFFFF"/>
              </w:rPr>
            </w:pPr>
          </w:p>
        </w:tc>
      </w:tr>
      <w:tr w:rsidR="002C5923" w:rsidRPr="00091E2E" w14:paraId="7F763A6A" w14:textId="77777777" w:rsidTr="000424D8">
        <w:trPr>
          <w:trHeight w:val="20"/>
        </w:trPr>
        <w:tc>
          <w:tcPr>
            <w:tcW w:w="2863" w:type="dxa"/>
          </w:tcPr>
          <w:p w14:paraId="43DE7906" w14:textId="77777777" w:rsidR="00CC7CFE" w:rsidRPr="00091E2E" w:rsidRDefault="00CC7CFE" w:rsidP="000424D8">
            <w:pPr>
              <w:snapToGrid w:val="0"/>
              <w:ind w:left="161"/>
            </w:pPr>
            <w:r w:rsidRPr="00091E2E">
              <w:rPr>
                <w:lang w:val="en-US"/>
              </w:rPr>
              <w:t>[6.3</w:t>
            </w:r>
            <w:r w:rsidRPr="00091E2E">
              <w:t>.2</w:t>
            </w:r>
            <w:r w:rsidRPr="00091E2E">
              <w:rPr>
                <w:lang w:val="en-US"/>
              </w:rPr>
              <w:t>]</w:t>
            </w:r>
          </w:p>
          <w:p w14:paraId="48D5A595" w14:textId="77777777" w:rsidR="00CC7CFE" w:rsidRPr="00091E2E" w:rsidRDefault="00CC7CFE" w:rsidP="000424D8">
            <w:pPr>
              <w:snapToGrid w:val="0"/>
              <w:ind w:left="161"/>
              <w:rPr>
                <w:lang w:val="en-US"/>
              </w:rPr>
            </w:pPr>
            <w:r w:rsidRPr="00091E2E">
              <w:t>Фарфоро-фаянсовая</w:t>
            </w:r>
            <w:r w:rsidR="00112060">
              <w:t xml:space="preserve"> </w:t>
            </w:r>
            <w:r w:rsidRPr="00091E2E">
              <w:rPr>
                <w:lang w:val="en-US"/>
              </w:rPr>
              <w:t>промышленность</w:t>
            </w:r>
          </w:p>
        </w:tc>
        <w:tc>
          <w:tcPr>
            <w:tcW w:w="3972" w:type="dxa"/>
          </w:tcPr>
          <w:p w14:paraId="473E2D21" w14:textId="77777777" w:rsidR="00CC7CFE" w:rsidRPr="00091E2E" w:rsidRDefault="00CC7CFE" w:rsidP="000424D8">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предназначенных для производства продукции фарфоро-фаянсовой промышленности</w:t>
            </w:r>
          </w:p>
        </w:tc>
        <w:tc>
          <w:tcPr>
            <w:tcW w:w="4819" w:type="dxa"/>
          </w:tcPr>
          <w:p w14:paraId="37562953" w14:textId="77777777" w:rsidR="00CC7CFE" w:rsidRPr="00091E2E" w:rsidRDefault="00CC7CFE" w:rsidP="000424D8">
            <w:pPr>
              <w:snapToGrid w:val="0"/>
              <w:ind w:left="132" w:right="132" w:hanging="2"/>
              <w:jc w:val="both"/>
            </w:pPr>
            <w:r w:rsidRPr="00091E2E">
              <w:t>Минимальная/максимальная площадь земельных участков 1000/50000 кв. м;</w:t>
            </w:r>
          </w:p>
          <w:p w14:paraId="7F7C22ED" w14:textId="77777777" w:rsidR="00CC7CFE" w:rsidRPr="00091E2E" w:rsidRDefault="00CC7CFE" w:rsidP="000424D8">
            <w:pPr>
              <w:snapToGrid w:val="0"/>
              <w:ind w:left="132" w:right="132" w:hanging="2"/>
              <w:jc w:val="both"/>
            </w:pPr>
            <w:r w:rsidRPr="00091E2E">
              <w:t>максимальный процент застройки в границах земельного участка – 75%;</w:t>
            </w:r>
          </w:p>
          <w:p w14:paraId="5854CCC4" w14:textId="77777777" w:rsidR="00CC7CFE" w:rsidRPr="00091E2E" w:rsidRDefault="00CC7CFE" w:rsidP="000424D8">
            <w:pPr>
              <w:snapToGrid w:val="0"/>
              <w:ind w:left="132" w:right="132" w:hanging="2"/>
              <w:jc w:val="both"/>
            </w:pPr>
            <w:r w:rsidRPr="00091E2E">
              <w:t>максимальная высота зданий, строений, сооружений от уровня земли - 100 м;</w:t>
            </w:r>
          </w:p>
          <w:p w14:paraId="48405FFB" w14:textId="77777777" w:rsidR="00DE47E7" w:rsidRPr="00091E2E" w:rsidRDefault="00CC7CFE" w:rsidP="000424D8">
            <w:pPr>
              <w:snapToGrid w:val="0"/>
              <w:ind w:left="132" w:right="132" w:hanging="2"/>
              <w:jc w:val="both"/>
            </w:pPr>
            <w:r w:rsidRPr="00091E2E">
              <w:t>минимальные отступы от красной линии – 5 м; от иных границ – 3 м.</w:t>
            </w:r>
          </w:p>
          <w:p w14:paraId="68AF05C9" w14:textId="77777777" w:rsidR="00CC7CFE" w:rsidRPr="00091E2E" w:rsidRDefault="00DE47E7" w:rsidP="00DE47E7">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259" w:type="dxa"/>
            <w:vMerge/>
          </w:tcPr>
          <w:p w14:paraId="1D7DD58D" w14:textId="77777777" w:rsidR="00CC7CFE" w:rsidRPr="00091E2E" w:rsidRDefault="00CC7CFE" w:rsidP="000424D8">
            <w:pPr>
              <w:tabs>
                <w:tab w:val="left" w:pos="3071"/>
              </w:tabs>
              <w:ind w:left="132" w:right="140" w:hanging="2"/>
              <w:jc w:val="both"/>
              <w:rPr>
                <w:shd w:val="clear" w:color="auto" w:fill="FFFFFF"/>
              </w:rPr>
            </w:pPr>
          </w:p>
        </w:tc>
      </w:tr>
      <w:tr w:rsidR="002C5923" w:rsidRPr="00091E2E" w14:paraId="396FB470" w14:textId="77777777" w:rsidTr="000424D8">
        <w:trPr>
          <w:trHeight w:val="20"/>
        </w:trPr>
        <w:tc>
          <w:tcPr>
            <w:tcW w:w="2863" w:type="dxa"/>
          </w:tcPr>
          <w:p w14:paraId="75ABFD8C" w14:textId="77777777" w:rsidR="00CC7CFE" w:rsidRPr="00091E2E" w:rsidRDefault="00CC7CFE" w:rsidP="000424D8">
            <w:pPr>
              <w:snapToGrid w:val="0"/>
              <w:ind w:left="161"/>
            </w:pPr>
            <w:r w:rsidRPr="00091E2E">
              <w:rPr>
                <w:lang w:val="en-US"/>
              </w:rPr>
              <w:t>[6.3</w:t>
            </w:r>
            <w:r w:rsidRPr="00091E2E">
              <w:t>.3</w:t>
            </w:r>
            <w:r w:rsidRPr="00091E2E">
              <w:rPr>
                <w:lang w:val="en-US"/>
              </w:rPr>
              <w:t>]</w:t>
            </w:r>
          </w:p>
          <w:p w14:paraId="622AEC9A" w14:textId="77777777" w:rsidR="00CC7CFE" w:rsidRPr="00091E2E" w:rsidRDefault="00CC7CFE" w:rsidP="000424D8">
            <w:pPr>
              <w:snapToGrid w:val="0"/>
              <w:ind w:left="161"/>
              <w:rPr>
                <w:lang w:val="en-US"/>
              </w:rPr>
            </w:pPr>
            <w:r w:rsidRPr="00091E2E">
              <w:t xml:space="preserve">Электронная  </w:t>
            </w:r>
            <w:r w:rsidRPr="00091E2E">
              <w:rPr>
                <w:lang w:val="en-US"/>
              </w:rPr>
              <w:t>промышленность</w:t>
            </w:r>
          </w:p>
        </w:tc>
        <w:tc>
          <w:tcPr>
            <w:tcW w:w="3972" w:type="dxa"/>
          </w:tcPr>
          <w:p w14:paraId="23C3BCD1" w14:textId="77777777" w:rsidR="00CC7CFE" w:rsidRPr="00091E2E" w:rsidRDefault="00CC7CFE" w:rsidP="000424D8">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предназначенные для производства продукции электронной промышленности</w:t>
            </w:r>
          </w:p>
        </w:tc>
        <w:tc>
          <w:tcPr>
            <w:tcW w:w="4819" w:type="dxa"/>
          </w:tcPr>
          <w:p w14:paraId="272F74D8" w14:textId="77777777" w:rsidR="00CC7CFE" w:rsidRPr="00091E2E" w:rsidRDefault="00CC7CFE" w:rsidP="000424D8">
            <w:pPr>
              <w:snapToGrid w:val="0"/>
              <w:ind w:left="132" w:right="132" w:hanging="2"/>
              <w:jc w:val="both"/>
            </w:pPr>
            <w:r w:rsidRPr="00091E2E">
              <w:t>Минимальная/максимальная площадь земельных участков 1000/50000 кв. м;</w:t>
            </w:r>
          </w:p>
          <w:p w14:paraId="62A250EB" w14:textId="77777777" w:rsidR="00CC7CFE" w:rsidRPr="00091E2E" w:rsidRDefault="00CC7CFE" w:rsidP="000424D8">
            <w:pPr>
              <w:snapToGrid w:val="0"/>
              <w:ind w:left="132" w:right="132" w:hanging="2"/>
              <w:jc w:val="both"/>
            </w:pPr>
            <w:r w:rsidRPr="00091E2E">
              <w:t>максимальный процент застройки в границах земельного участка – 75%;</w:t>
            </w:r>
          </w:p>
          <w:p w14:paraId="08072808" w14:textId="77777777" w:rsidR="00CC7CFE" w:rsidRPr="00091E2E" w:rsidRDefault="00CC7CFE" w:rsidP="000424D8">
            <w:pPr>
              <w:snapToGrid w:val="0"/>
              <w:ind w:left="132" w:right="132" w:hanging="2"/>
              <w:jc w:val="both"/>
            </w:pPr>
            <w:r w:rsidRPr="00091E2E">
              <w:t>максимальная высота зданий, строений, сооружений от уровня земли - 100 м;</w:t>
            </w:r>
          </w:p>
          <w:p w14:paraId="15977A86" w14:textId="77777777" w:rsidR="00DE47E7" w:rsidRPr="00091E2E" w:rsidRDefault="00CC7CFE" w:rsidP="000424D8">
            <w:pPr>
              <w:snapToGrid w:val="0"/>
              <w:ind w:left="132" w:right="132" w:hanging="2"/>
              <w:jc w:val="both"/>
            </w:pPr>
            <w:r w:rsidRPr="00091E2E">
              <w:t>минимальные отступы от красной линии – 5 м; от иных границ – 3 м.</w:t>
            </w:r>
          </w:p>
          <w:p w14:paraId="6F442252" w14:textId="77777777" w:rsidR="00CC7CFE" w:rsidRPr="00091E2E" w:rsidRDefault="00DE47E7" w:rsidP="00DE47E7">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259" w:type="dxa"/>
            <w:vMerge/>
          </w:tcPr>
          <w:p w14:paraId="23E5941C" w14:textId="77777777" w:rsidR="00CC7CFE" w:rsidRPr="00091E2E" w:rsidRDefault="00CC7CFE" w:rsidP="000424D8">
            <w:pPr>
              <w:tabs>
                <w:tab w:val="left" w:pos="3071"/>
              </w:tabs>
              <w:ind w:left="132" w:right="140" w:hanging="2"/>
              <w:jc w:val="both"/>
              <w:rPr>
                <w:shd w:val="clear" w:color="auto" w:fill="FFFFFF"/>
              </w:rPr>
            </w:pPr>
          </w:p>
        </w:tc>
      </w:tr>
      <w:tr w:rsidR="002C5923" w:rsidRPr="00091E2E" w14:paraId="5AEA82CE" w14:textId="77777777" w:rsidTr="000424D8">
        <w:trPr>
          <w:trHeight w:val="20"/>
        </w:trPr>
        <w:tc>
          <w:tcPr>
            <w:tcW w:w="2863" w:type="dxa"/>
          </w:tcPr>
          <w:p w14:paraId="0D6A045B" w14:textId="77777777" w:rsidR="00CC7CFE" w:rsidRPr="00091E2E" w:rsidRDefault="00CC7CFE" w:rsidP="000424D8">
            <w:pPr>
              <w:snapToGrid w:val="0"/>
              <w:ind w:left="161"/>
            </w:pPr>
            <w:r w:rsidRPr="00091E2E">
              <w:rPr>
                <w:lang w:val="en-US"/>
              </w:rPr>
              <w:t>[6.3</w:t>
            </w:r>
            <w:r w:rsidRPr="00091E2E">
              <w:t>.4</w:t>
            </w:r>
            <w:r w:rsidRPr="00091E2E">
              <w:rPr>
                <w:lang w:val="en-US"/>
              </w:rPr>
              <w:t>]</w:t>
            </w:r>
          </w:p>
          <w:p w14:paraId="3735DE77" w14:textId="77777777" w:rsidR="00CC7CFE" w:rsidRPr="00091E2E" w:rsidRDefault="00CC7CFE" w:rsidP="000424D8">
            <w:pPr>
              <w:snapToGrid w:val="0"/>
              <w:ind w:left="161"/>
              <w:rPr>
                <w:lang w:val="en-US"/>
              </w:rPr>
            </w:pPr>
            <w:r w:rsidRPr="00091E2E">
              <w:t xml:space="preserve">Ювелирная  </w:t>
            </w:r>
            <w:r w:rsidRPr="00091E2E">
              <w:rPr>
                <w:lang w:val="en-US"/>
              </w:rPr>
              <w:t>промышленность</w:t>
            </w:r>
          </w:p>
        </w:tc>
        <w:tc>
          <w:tcPr>
            <w:tcW w:w="3972" w:type="dxa"/>
          </w:tcPr>
          <w:p w14:paraId="28A4590B" w14:textId="77777777" w:rsidR="00CC7CFE" w:rsidRPr="00091E2E" w:rsidRDefault="00CC7CFE" w:rsidP="000424D8">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предназначенные для производства продукции ювелирной промышленности</w:t>
            </w:r>
          </w:p>
        </w:tc>
        <w:tc>
          <w:tcPr>
            <w:tcW w:w="4819" w:type="dxa"/>
          </w:tcPr>
          <w:p w14:paraId="43F8BE5B" w14:textId="77777777" w:rsidR="00CC7CFE" w:rsidRPr="00091E2E" w:rsidRDefault="00CC7CFE" w:rsidP="000424D8">
            <w:pPr>
              <w:snapToGrid w:val="0"/>
              <w:ind w:left="132" w:right="132" w:hanging="2"/>
              <w:jc w:val="both"/>
            </w:pPr>
            <w:r w:rsidRPr="00091E2E">
              <w:t>Минимальная/максимальная площадь земельных участков 1000/50000 кв. м;</w:t>
            </w:r>
          </w:p>
          <w:p w14:paraId="38AB8E36" w14:textId="77777777" w:rsidR="00CC7CFE" w:rsidRPr="00091E2E" w:rsidRDefault="00CC7CFE" w:rsidP="000424D8">
            <w:pPr>
              <w:snapToGrid w:val="0"/>
              <w:ind w:left="132" w:right="132" w:hanging="2"/>
              <w:jc w:val="both"/>
            </w:pPr>
            <w:r w:rsidRPr="00091E2E">
              <w:t>максимальный процент застройки в границах земельного участка – 75%;</w:t>
            </w:r>
          </w:p>
          <w:p w14:paraId="287B8FB3" w14:textId="77777777" w:rsidR="00CC7CFE" w:rsidRPr="00091E2E" w:rsidRDefault="00CC7CFE" w:rsidP="000424D8">
            <w:pPr>
              <w:snapToGrid w:val="0"/>
              <w:ind w:left="132" w:right="132" w:hanging="2"/>
              <w:jc w:val="both"/>
            </w:pPr>
            <w:r w:rsidRPr="00091E2E">
              <w:t>максимальная высота зданий, строений, сооружений от уровня земли - 100 м;</w:t>
            </w:r>
          </w:p>
          <w:p w14:paraId="274496F4" w14:textId="77777777" w:rsidR="00DE47E7" w:rsidRPr="00091E2E" w:rsidRDefault="00CC7CFE" w:rsidP="000424D8">
            <w:pPr>
              <w:snapToGrid w:val="0"/>
              <w:ind w:left="132" w:right="132" w:hanging="2"/>
              <w:jc w:val="both"/>
            </w:pPr>
            <w:r w:rsidRPr="00091E2E">
              <w:t>минимальные отступы от красной линии – 5 м; от иных границ – 3 м.</w:t>
            </w:r>
          </w:p>
          <w:p w14:paraId="0D5FC8B7" w14:textId="77777777" w:rsidR="00CC7CFE" w:rsidRPr="00091E2E" w:rsidRDefault="00DE47E7" w:rsidP="00DE47E7">
            <w:pPr>
              <w:snapToGrid w:val="0"/>
              <w:ind w:left="132" w:right="131" w:hanging="2"/>
              <w:jc w:val="both"/>
            </w:pPr>
            <w:r w:rsidRPr="00091E2E">
              <w:rPr>
                <w:rFonts w:eastAsia="SimSun"/>
                <w:lang w:eastAsia="zh-CN" w:bidi="ru-RU"/>
              </w:rPr>
              <w:t xml:space="preserve">минимальный процент озеленения земельного </w:t>
            </w:r>
            <w:r w:rsidRPr="00091E2E">
              <w:rPr>
                <w:rFonts w:eastAsia="SimSun"/>
                <w:lang w:eastAsia="zh-CN" w:bidi="ru-RU"/>
              </w:rPr>
              <w:lastRenderedPageBreak/>
              <w:t>участка - 15%.</w:t>
            </w:r>
          </w:p>
        </w:tc>
        <w:tc>
          <w:tcPr>
            <w:tcW w:w="3259" w:type="dxa"/>
            <w:vMerge/>
          </w:tcPr>
          <w:p w14:paraId="2EA3BF31" w14:textId="77777777" w:rsidR="00CC7CFE" w:rsidRPr="00091E2E" w:rsidRDefault="00CC7CFE" w:rsidP="000424D8">
            <w:pPr>
              <w:tabs>
                <w:tab w:val="left" w:pos="3071"/>
              </w:tabs>
              <w:ind w:left="132" w:right="140" w:hanging="2"/>
              <w:jc w:val="both"/>
              <w:rPr>
                <w:shd w:val="clear" w:color="auto" w:fill="FFFFFF"/>
              </w:rPr>
            </w:pPr>
          </w:p>
        </w:tc>
      </w:tr>
      <w:tr w:rsidR="002C5923" w:rsidRPr="00091E2E" w14:paraId="169BE214" w14:textId="77777777" w:rsidTr="000424D8">
        <w:trPr>
          <w:trHeight w:val="20"/>
        </w:trPr>
        <w:tc>
          <w:tcPr>
            <w:tcW w:w="2863" w:type="dxa"/>
          </w:tcPr>
          <w:p w14:paraId="71A90807" w14:textId="77777777" w:rsidR="00CC7CFE" w:rsidRPr="00091E2E" w:rsidRDefault="00CC7CFE" w:rsidP="000424D8">
            <w:pPr>
              <w:snapToGrid w:val="0"/>
              <w:ind w:left="161"/>
            </w:pPr>
            <w:r w:rsidRPr="00091E2E">
              <w:rPr>
                <w:lang w:val="en-US"/>
              </w:rPr>
              <w:t>[6.11]</w:t>
            </w:r>
          </w:p>
          <w:p w14:paraId="7CA5E3A9" w14:textId="77777777" w:rsidR="00CC7CFE" w:rsidRPr="00091E2E" w:rsidRDefault="00CC7CFE" w:rsidP="000424D8">
            <w:pPr>
              <w:snapToGrid w:val="0"/>
              <w:ind w:left="161"/>
              <w:rPr>
                <w:lang w:val="en-US"/>
              </w:rPr>
            </w:pPr>
            <w:r w:rsidRPr="00091E2E">
              <w:rPr>
                <w:lang w:val="en-US"/>
              </w:rPr>
              <w:t>Целлюлозно-бумажная</w:t>
            </w:r>
            <w:r w:rsidR="00112060">
              <w:t xml:space="preserve"> </w:t>
            </w:r>
            <w:r w:rsidRPr="00091E2E">
              <w:rPr>
                <w:lang w:val="en-US"/>
              </w:rPr>
              <w:t>промышленность</w:t>
            </w:r>
          </w:p>
        </w:tc>
        <w:tc>
          <w:tcPr>
            <w:tcW w:w="3972" w:type="dxa"/>
          </w:tcPr>
          <w:p w14:paraId="031BB2A0" w14:textId="77777777" w:rsidR="00CC7CFE" w:rsidRPr="00091E2E" w:rsidRDefault="00CC7CFE" w:rsidP="000424D8">
            <w:pPr>
              <w:snapToGrid w:val="0"/>
              <w:ind w:left="132" w:right="132" w:firstLine="1"/>
              <w:jc w:val="both"/>
            </w:pPr>
            <w:r w:rsidRPr="00091E2E">
              <w:rPr>
                <w:shd w:val="clear" w:color="auto" w:fill="FFFFFF"/>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819" w:type="dxa"/>
          </w:tcPr>
          <w:p w14:paraId="58A04AB6" w14:textId="77777777" w:rsidR="00CC7CFE" w:rsidRPr="00091E2E" w:rsidRDefault="00CC7CFE" w:rsidP="000424D8">
            <w:pPr>
              <w:snapToGrid w:val="0"/>
              <w:ind w:left="132" w:right="132" w:hanging="2"/>
              <w:jc w:val="both"/>
            </w:pPr>
            <w:r w:rsidRPr="00091E2E">
              <w:t>Минимальная/максимальная площадь земельных участков 1000/50000 кв. м;</w:t>
            </w:r>
          </w:p>
          <w:p w14:paraId="185F16DE" w14:textId="77777777" w:rsidR="00CC7CFE" w:rsidRPr="00091E2E" w:rsidRDefault="00CC7CFE" w:rsidP="000424D8">
            <w:pPr>
              <w:snapToGrid w:val="0"/>
              <w:ind w:left="132" w:right="132" w:hanging="2"/>
              <w:jc w:val="both"/>
            </w:pPr>
            <w:r w:rsidRPr="00091E2E">
              <w:t>максимальный процент застройки в границах земельного участка – 75%;</w:t>
            </w:r>
          </w:p>
          <w:p w14:paraId="12FCF89A" w14:textId="77777777" w:rsidR="00CC7CFE" w:rsidRPr="00091E2E" w:rsidRDefault="00CC7CFE" w:rsidP="000424D8">
            <w:pPr>
              <w:snapToGrid w:val="0"/>
              <w:ind w:left="132" w:right="132" w:hanging="2"/>
              <w:jc w:val="both"/>
            </w:pPr>
            <w:r w:rsidRPr="00091E2E">
              <w:t>максимальная высота зданий, строений, сооружений от уровня земли - 100 м;</w:t>
            </w:r>
          </w:p>
          <w:p w14:paraId="0DD9D708" w14:textId="77777777" w:rsidR="00DE47E7" w:rsidRPr="00091E2E" w:rsidRDefault="00CC7CFE" w:rsidP="000424D8">
            <w:pPr>
              <w:snapToGrid w:val="0"/>
              <w:ind w:left="132" w:right="132" w:hanging="2"/>
              <w:jc w:val="both"/>
            </w:pPr>
            <w:r w:rsidRPr="00091E2E">
              <w:t>минимальные отступы от красной линии – 5 м; от иных границ – 3 м.</w:t>
            </w:r>
          </w:p>
          <w:p w14:paraId="791B1263" w14:textId="77777777" w:rsidR="00CC7CFE" w:rsidRPr="00091E2E" w:rsidRDefault="00DE47E7" w:rsidP="00DE47E7">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259" w:type="dxa"/>
            <w:vMerge/>
          </w:tcPr>
          <w:p w14:paraId="1E9D60EB" w14:textId="77777777" w:rsidR="00CC7CFE" w:rsidRPr="00091E2E" w:rsidRDefault="00CC7CFE" w:rsidP="000424D8">
            <w:pPr>
              <w:tabs>
                <w:tab w:val="left" w:pos="3071"/>
              </w:tabs>
              <w:ind w:left="132" w:right="140" w:hanging="2"/>
              <w:jc w:val="both"/>
              <w:rPr>
                <w:shd w:val="clear" w:color="auto" w:fill="FFFFFF"/>
              </w:rPr>
            </w:pPr>
          </w:p>
        </w:tc>
      </w:tr>
      <w:tr w:rsidR="002C5923" w:rsidRPr="00091E2E" w14:paraId="572AEDAB" w14:textId="77777777" w:rsidTr="000424D8">
        <w:trPr>
          <w:trHeight w:val="20"/>
        </w:trPr>
        <w:tc>
          <w:tcPr>
            <w:tcW w:w="2863" w:type="dxa"/>
          </w:tcPr>
          <w:p w14:paraId="753CD069" w14:textId="77777777" w:rsidR="00CC7CFE" w:rsidRPr="00091E2E" w:rsidRDefault="00CC7CFE" w:rsidP="000424D8">
            <w:pPr>
              <w:snapToGrid w:val="0"/>
              <w:ind w:left="161"/>
            </w:pPr>
            <w:r w:rsidRPr="00091E2E">
              <w:t>[6.4]</w:t>
            </w:r>
          </w:p>
          <w:p w14:paraId="3914405C" w14:textId="77777777" w:rsidR="00CC7CFE" w:rsidRPr="00091E2E" w:rsidRDefault="00CC7CFE" w:rsidP="000424D8">
            <w:pPr>
              <w:snapToGrid w:val="0"/>
              <w:ind w:left="161"/>
            </w:pPr>
            <w:r w:rsidRPr="00091E2E">
              <w:t xml:space="preserve"> Пищевая промышленность</w:t>
            </w:r>
          </w:p>
        </w:tc>
        <w:tc>
          <w:tcPr>
            <w:tcW w:w="3972" w:type="dxa"/>
          </w:tcPr>
          <w:p w14:paraId="58F5D8C5" w14:textId="77777777" w:rsidR="00CC7CFE" w:rsidRPr="00091E2E" w:rsidRDefault="00CC7CFE" w:rsidP="000424D8">
            <w:pPr>
              <w:snapToGrid w:val="0"/>
              <w:ind w:left="133" w:right="132"/>
              <w:jc w:val="both"/>
            </w:pPr>
            <w:r w:rsidRPr="00091E2E">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c>
          <w:tcPr>
            <w:tcW w:w="4819" w:type="dxa"/>
          </w:tcPr>
          <w:p w14:paraId="6A89E51D" w14:textId="77777777" w:rsidR="00CC7CFE" w:rsidRPr="00091E2E" w:rsidRDefault="00CC7CFE" w:rsidP="000424D8">
            <w:pPr>
              <w:snapToGrid w:val="0"/>
              <w:ind w:left="130" w:right="132"/>
              <w:jc w:val="both"/>
            </w:pPr>
            <w:r w:rsidRPr="00091E2E">
              <w:t>Минимальная/максимальная площадь земельных участков 500-50000 кв. м;</w:t>
            </w:r>
          </w:p>
          <w:p w14:paraId="47278AC9" w14:textId="77777777" w:rsidR="00CC7CFE" w:rsidRPr="00091E2E" w:rsidRDefault="00CC7CFE" w:rsidP="000424D8">
            <w:pPr>
              <w:ind w:left="132" w:right="132" w:hanging="2"/>
              <w:jc w:val="both"/>
            </w:pPr>
            <w:r w:rsidRPr="00091E2E">
              <w:t>максимальный процент застройки в границах земельного участка – 75%;</w:t>
            </w:r>
          </w:p>
          <w:p w14:paraId="53042785" w14:textId="77777777" w:rsidR="00CC7CFE" w:rsidRPr="00091E2E" w:rsidRDefault="00CC7CFE" w:rsidP="000424D8">
            <w:pPr>
              <w:snapToGrid w:val="0"/>
              <w:ind w:left="132" w:right="132" w:hanging="2"/>
              <w:jc w:val="both"/>
            </w:pPr>
            <w:r w:rsidRPr="00091E2E">
              <w:t>максимальная высота зданий, строений, сооружений от уровня земли – 25 м;</w:t>
            </w:r>
          </w:p>
          <w:p w14:paraId="616D05BC" w14:textId="77777777" w:rsidR="00CC7CFE" w:rsidRPr="00091E2E" w:rsidRDefault="00CC7CFE" w:rsidP="000424D8">
            <w:pPr>
              <w:snapToGrid w:val="0"/>
              <w:ind w:left="132" w:right="132" w:hanging="2"/>
              <w:jc w:val="both"/>
            </w:pPr>
            <w:r w:rsidRPr="00091E2E">
              <w:t>минимальные отступы от красной линии – 5 м; от иных границ – 3 м.</w:t>
            </w:r>
          </w:p>
          <w:p w14:paraId="2E81F722" w14:textId="77777777" w:rsidR="00DE47E7" w:rsidRPr="00091E2E" w:rsidRDefault="00DE47E7" w:rsidP="00DE47E7">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259" w:type="dxa"/>
            <w:vMerge/>
          </w:tcPr>
          <w:p w14:paraId="4AF2942A" w14:textId="77777777" w:rsidR="00CC7CFE" w:rsidRPr="00091E2E" w:rsidRDefault="00CC7CFE" w:rsidP="000424D8">
            <w:pPr>
              <w:snapToGrid w:val="0"/>
              <w:ind w:firstLine="426"/>
            </w:pPr>
          </w:p>
        </w:tc>
      </w:tr>
      <w:tr w:rsidR="002C5923" w:rsidRPr="00091E2E" w14:paraId="7593D676" w14:textId="77777777" w:rsidTr="000424D8">
        <w:trPr>
          <w:trHeight w:val="20"/>
        </w:trPr>
        <w:tc>
          <w:tcPr>
            <w:tcW w:w="2863" w:type="dxa"/>
          </w:tcPr>
          <w:p w14:paraId="24EC8DDE" w14:textId="77777777" w:rsidR="00CC7CFE" w:rsidRPr="00091E2E" w:rsidRDefault="00CC7CFE" w:rsidP="000424D8">
            <w:pPr>
              <w:snapToGrid w:val="0"/>
            </w:pPr>
            <w:r w:rsidRPr="00091E2E">
              <w:t>[6.6]</w:t>
            </w:r>
          </w:p>
          <w:p w14:paraId="220B41D6" w14:textId="77777777" w:rsidR="00CC7CFE" w:rsidRPr="00091E2E" w:rsidRDefault="00CC7CFE" w:rsidP="000424D8">
            <w:pPr>
              <w:snapToGrid w:val="0"/>
            </w:pPr>
            <w:r w:rsidRPr="00091E2E">
              <w:t xml:space="preserve"> Строительная промышленность</w:t>
            </w:r>
          </w:p>
        </w:tc>
        <w:tc>
          <w:tcPr>
            <w:tcW w:w="3972" w:type="dxa"/>
          </w:tcPr>
          <w:p w14:paraId="24E96D76" w14:textId="77777777" w:rsidR="00CC7CFE" w:rsidRPr="00091E2E" w:rsidRDefault="00CC7CFE" w:rsidP="000424D8">
            <w:pPr>
              <w:snapToGrid w:val="0"/>
              <w:ind w:left="132" w:right="132" w:firstLine="283"/>
              <w:jc w:val="both"/>
            </w:pPr>
            <w:r w:rsidRPr="00091E2E">
              <w:t>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4819" w:type="dxa"/>
          </w:tcPr>
          <w:p w14:paraId="2A18FC9E" w14:textId="77777777" w:rsidR="00CC7CFE" w:rsidRPr="00091E2E" w:rsidRDefault="00CC7CFE" w:rsidP="000424D8">
            <w:pPr>
              <w:snapToGrid w:val="0"/>
              <w:ind w:left="132" w:right="131" w:hanging="2"/>
              <w:jc w:val="both"/>
            </w:pPr>
            <w:r w:rsidRPr="00091E2E">
              <w:t>Минимальная/максимальная площадь земельных участков 1000-50000 кв. м;</w:t>
            </w:r>
          </w:p>
          <w:p w14:paraId="1BA00E72" w14:textId="77777777" w:rsidR="00CC7CFE" w:rsidRPr="00091E2E" w:rsidRDefault="00CC7CFE" w:rsidP="000424D8">
            <w:pPr>
              <w:ind w:left="132" w:right="131" w:hanging="2"/>
              <w:jc w:val="both"/>
            </w:pPr>
            <w:r w:rsidRPr="00091E2E">
              <w:t>максимальный процент застройки в границах земельного участка – 75%;</w:t>
            </w:r>
          </w:p>
          <w:p w14:paraId="6656E51B" w14:textId="77777777" w:rsidR="00CC7CFE" w:rsidRPr="00091E2E" w:rsidRDefault="00CC7CFE" w:rsidP="000424D8">
            <w:pPr>
              <w:snapToGrid w:val="0"/>
              <w:ind w:left="132" w:right="131" w:hanging="2"/>
              <w:jc w:val="both"/>
            </w:pPr>
            <w:r w:rsidRPr="00091E2E">
              <w:t>максимальная высота зданий, строений, сооружений от уровня земли - 100 м;</w:t>
            </w:r>
          </w:p>
          <w:p w14:paraId="2EA037C4" w14:textId="77777777" w:rsidR="00CC7CFE" w:rsidRPr="00091E2E" w:rsidRDefault="00CC7CFE" w:rsidP="000424D8">
            <w:pPr>
              <w:snapToGrid w:val="0"/>
              <w:ind w:left="132" w:right="131" w:hanging="2"/>
              <w:jc w:val="both"/>
            </w:pPr>
            <w:r w:rsidRPr="00091E2E">
              <w:t xml:space="preserve">минимальные отступы от красной линии – 5 м; от иных границ – 3 м. </w:t>
            </w:r>
          </w:p>
          <w:p w14:paraId="538836D0" w14:textId="77777777" w:rsidR="00DE47E7" w:rsidRPr="00091E2E" w:rsidRDefault="00DE47E7" w:rsidP="00DE47E7">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259" w:type="dxa"/>
            <w:vMerge/>
          </w:tcPr>
          <w:p w14:paraId="2BABB6E2" w14:textId="77777777" w:rsidR="00CC7CFE" w:rsidRPr="00091E2E" w:rsidRDefault="00CC7CFE" w:rsidP="000424D8">
            <w:pPr>
              <w:snapToGrid w:val="0"/>
              <w:ind w:firstLine="426"/>
            </w:pPr>
          </w:p>
        </w:tc>
      </w:tr>
      <w:tr w:rsidR="002C5923" w:rsidRPr="00091E2E" w14:paraId="63362286" w14:textId="77777777" w:rsidTr="000424D8">
        <w:trPr>
          <w:trHeight w:val="20"/>
        </w:trPr>
        <w:tc>
          <w:tcPr>
            <w:tcW w:w="2863" w:type="dxa"/>
          </w:tcPr>
          <w:p w14:paraId="43976F51" w14:textId="77777777" w:rsidR="00CC7CFE" w:rsidRPr="00091E2E" w:rsidRDefault="00CC7CFE" w:rsidP="000424D8">
            <w:pPr>
              <w:snapToGrid w:val="0"/>
            </w:pPr>
            <w:r w:rsidRPr="00091E2E">
              <w:t>[6.7] Энергетика</w:t>
            </w:r>
          </w:p>
        </w:tc>
        <w:tc>
          <w:tcPr>
            <w:tcW w:w="3972" w:type="dxa"/>
          </w:tcPr>
          <w:p w14:paraId="23965968" w14:textId="77777777" w:rsidR="00CC7CFE" w:rsidRPr="00091E2E" w:rsidRDefault="00CC7CFE" w:rsidP="000424D8">
            <w:pPr>
              <w:pStyle w:val="s16"/>
              <w:shd w:val="clear" w:color="auto" w:fill="FFFFFF"/>
              <w:spacing w:before="0" w:beforeAutospacing="0" w:after="0" w:afterAutospacing="0"/>
              <w:ind w:left="114"/>
              <w:rPr>
                <w:sz w:val="20"/>
                <w:szCs w:val="20"/>
              </w:rPr>
            </w:pPr>
            <w:r w:rsidRPr="00091E2E">
              <w:rPr>
                <w:sz w:val="20"/>
                <w:szCs w:val="20"/>
              </w:rPr>
              <w:t>Объекты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59F0C299" w14:textId="77777777" w:rsidR="00CC7CFE" w:rsidRPr="00091E2E" w:rsidRDefault="00CC7CFE" w:rsidP="000424D8">
            <w:pPr>
              <w:snapToGrid w:val="0"/>
              <w:ind w:left="114" w:right="132"/>
              <w:jc w:val="both"/>
            </w:pPr>
            <w:r w:rsidRPr="00091E2E">
              <w:t>Объекты электросетевого хозяйства</w:t>
            </w:r>
          </w:p>
        </w:tc>
        <w:tc>
          <w:tcPr>
            <w:tcW w:w="4819" w:type="dxa"/>
          </w:tcPr>
          <w:p w14:paraId="04663CEE" w14:textId="77777777" w:rsidR="00CC7CFE" w:rsidRPr="00091E2E" w:rsidRDefault="00CC7CFE" w:rsidP="000424D8">
            <w:pPr>
              <w:snapToGrid w:val="0"/>
              <w:ind w:left="132" w:right="131" w:hanging="2"/>
              <w:jc w:val="both"/>
            </w:pPr>
            <w:r w:rsidRPr="00091E2E">
              <w:t>Минимальная/максимальная площадь земельных участков 500-30000 кв. м;</w:t>
            </w:r>
          </w:p>
          <w:p w14:paraId="613C25AA" w14:textId="77777777" w:rsidR="00CC7CFE" w:rsidRPr="00091E2E" w:rsidRDefault="00CC7CFE" w:rsidP="000424D8">
            <w:pPr>
              <w:ind w:left="132" w:right="131" w:hanging="2"/>
              <w:jc w:val="both"/>
            </w:pPr>
            <w:r w:rsidRPr="00091E2E">
              <w:t>максимальный процент застройки в границах земельного участка – 75%;</w:t>
            </w:r>
          </w:p>
          <w:p w14:paraId="5B7DD53B" w14:textId="77777777" w:rsidR="00CC7CFE" w:rsidRPr="00091E2E" w:rsidRDefault="00CC7CFE" w:rsidP="000424D8">
            <w:pPr>
              <w:snapToGrid w:val="0"/>
              <w:ind w:left="132" w:right="131" w:hanging="2"/>
              <w:jc w:val="both"/>
            </w:pPr>
            <w:r w:rsidRPr="00091E2E">
              <w:t>максимальная высота зданий, строений, сооружений от уровня земли - 100 м;</w:t>
            </w:r>
          </w:p>
          <w:p w14:paraId="056A168C" w14:textId="77777777" w:rsidR="00CC7CFE" w:rsidRPr="00091E2E" w:rsidRDefault="00CC7CFE" w:rsidP="000424D8">
            <w:pPr>
              <w:snapToGrid w:val="0"/>
              <w:ind w:left="132" w:right="131" w:hanging="2"/>
              <w:jc w:val="both"/>
            </w:pPr>
            <w:r w:rsidRPr="00091E2E">
              <w:t>минимальные отступы от красной линии – 5 м; от иных границ – 3 м.</w:t>
            </w:r>
          </w:p>
          <w:p w14:paraId="51EFB1BB" w14:textId="77777777" w:rsidR="00DE47E7" w:rsidRPr="00091E2E" w:rsidRDefault="00DE47E7" w:rsidP="00DE47E7">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259" w:type="dxa"/>
            <w:vMerge/>
          </w:tcPr>
          <w:p w14:paraId="7382279A" w14:textId="77777777" w:rsidR="00CC7CFE" w:rsidRPr="00091E2E" w:rsidRDefault="00CC7CFE" w:rsidP="000424D8">
            <w:pPr>
              <w:snapToGrid w:val="0"/>
              <w:ind w:firstLine="426"/>
            </w:pPr>
          </w:p>
        </w:tc>
      </w:tr>
      <w:tr w:rsidR="002C5923" w:rsidRPr="00091E2E" w14:paraId="103967F8" w14:textId="77777777" w:rsidTr="000424D8">
        <w:trPr>
          <w:trHeight w:val="20"/>
        </w:trPr>
        <w:tc>
          <w:tcPr>
            <w:tcW w:w="2863" w:type="dxa"/>
          </w:tcPr>
          <w:p w14:paraId="2ED757F5" w14:textId="77777777" w:rsidR="00CC7CFE" w:rsidRPr="00091E2E" w:rsidRDefault="00CC7CFE" w:rsidP="000424D8">
            <w:pPr>
              <w:snapToGrid w:val="0"/>
              <w:ind w:left="161"/>
            </w:pPr>
            <w:r w:rsidRPr="00091E2E">
              <w:t xml:space="preserve">[6.8] </w:t>
            </w:r>
          </w:p>
          <w:p w14:paraId="16560D5A" w14:textId="77777777" w:rsidR="00CC7CFE" w:rsidRPr="00091E2E" w:rsidRDefault="00CC7CFE" w:rsidP="000424D8">
            <w:pPr>
              <w:snapToGrid w:val="0"/>
              <w:ind w:left="161"/>
            </w:pPr>
            <w:r w:rsidRPr="00091E2E">
              <w:t>Связь</w:t>
            </w:r>
          </w:p>
        </w:tc>
        <w:tc>
          <w:tcPr>
            <w:tcW w:w="3972" w:type="dxa"/>
          </w:tcPr>
          <w:p w14:paraId="7E4AE3C6" w14:textId="77777777" w:rsidR="00CC7CFE" w:rsidRPr="00091E2E" w:rsidRDefault="00CC7CFE" w:rsidP="000424D8">
            <w:pPr>
              <w:snapToGrid w:val="0"/>
              <w:ind w:left="132" w:right="132"/>
              <w:jc w:val="both"/>
            </w:pPr>
            <w:r w:rsidRPr="00091E2E">
              <w:rPr>
                <w:shd w:val="clear" w:color="auto" w:fill="FFFFFF"/>
              </w:rPr>
              <w:t xml:space="preserve">Объекты связи, радиовещания, телевидения, включая воздушные радиорелейные, надземные и подземные </w:t>
            </w:r>
            <w:r w:rsidRPr="00091E2E">
              <w:rPr>
                <w:shd w:val="clear" w:color="auto" w:fill="FFFFFF"/>
              </w:rPr>
              <w:lastRenderedPageBreak/>
              <w:t>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819" w:type="dxa"/>
          </w:tcPr>
          <w:p w14:paraId="1A1117F8" w14:textId="77777777" w:rsidR="00CC7CFE" w:rsidRPr="00091E2E" w:rsidRDefault="00CC7CFE" w:rsidP="000424D8">
            <w:pPr>
              <w:snapToGrid w:val="0"/>
              <w:ind w:left="132" w:right="131"/>
              <w:jc w:val="both"/>
            </w:pPr>
            <w:r w:rsidRPr="00091E2E">
              <w:lastRenderedPageBreak/>
              <w:t>Минимальная/максимальная площадь земельных участков – 10/5000 кв. м;</w:t>
            </w:r>
          </w:p>
          <w:p w14:paraId="1CD15472" w14:textId="77777777" w:rsidR="00CC7CFE" w:rsidRPr="00091E2E" w:rsidRDefault="00CC7CFE" w:rsidP="000424D8">
            <w:pPr>
              <w:ind w:left="132" w:right="131" w:hanging="2"/>
              <w:jc w:val="both"/>
            </w:pPr>
            <w:r w:rsidRPr="00091E2E">
              <w:t xml:space="preserve">максимальный процент застройки в границах </w:t>
            </w:r>
            <w:r w:rsidRPr="00091E2E">
              <w:lastRenderedPageBreak/>
              <w:t>земельного участка – 80 %;</w:t>
            </w:r>
          </w:p>
          <w:p w14:paraId="25A15A9B" w14:textId="77777777" w:rsidR="00CC7CFE" w:rsidRPr="00091E2E" w:rsidRDefault="00CC7CFE" w:rsidP="000424D8">
            <w:pPr>
              <w:snapToGrid w:val="0"/>
              <w:ind w:left="132" w:right="131" w:hanging="2"/>
              <w:jc w:val="both"/>
            </w:pPr>
            <w:r w:rsidRPr="00091E2E">
              <w:t>максимальная высота зданий, строений, сооружений от уровня земли – 75 м;</w:t>
            </w:r>
          </w:p>
          <w:p w14:paraId="3A1DA0D6" w14:textId="77777777" w:rsidR="00CC7CFE" w:rsidRPr="00091E2E" w:rsidRDefault="00CC7CFE" w:rsidP="000424D8">
            <w:pPr>
              <w:snapToGrid w:val="0"/>
              <w:ind w:left="132" w:right="131" w:hanging="2"/>
              <w:jc w:val="both"/>
            </w:pPr>
            <w:r w:rsidRPr="00091E2E">
              <w:t xml:space="preserve">минимальные отступы от красной линии – 5 м; от иных границ – 3 м;  </w:t>
            </w:r>
          </w:p>
          <w:p w14:paraId="1DAFF1E2" w14:textId="77777777" w:rsidR="00DE47E7" w:rsidRPr="00091E2E" w:rsidRDefault="00DE47E7" w:rsidP="000424D8">
            <w:pPr>
              <w:snapToGrid w:val="0"/>
              <w:ind w:left="132" w:right="131" w:hanging="2"/>
              <w:jc w:val="both"/>
            </w:pPr>
            <w:r w:rsidRPr="00091E2E">
              <w:rPr>
                <w:rFonts w:eastAsia="SimSun"/>
                <w:lang w:eastAsia="zh-CN" w:bidi="ru-RU"/>
              </w:rPr>
              <w:t>минимальный процент озеленения земельного участка - 15%.</w:t>
            </w:r>
          </w:p>
          <w:p w14:paraId="01DF312A" w14:textId="77777777" w:rsidR="00CC7CFE" w:rsidRPr="00091E2E" w:rsidRDefault="00CC7CFE" w:rsidP="000424D8">
            <w:pPr>
              <w:snapToGrid w:val="0"/>
              <w:ind w:left="132" w:right="131" w:hanging="2"/>
              <w:jc w:val="both"/>
            </w:pPr>
            <w:r w:rsidRPr="00091E2E">
              <w:t xml:space="preserve">для линейных объектов минимальные отступы </w:t>
            </w:r>
            <w:r w:rsidR="00DE47E7" w:rsidRPr="00091E2E">
              <w:t>и</w:t>
            </w:r>
            <w:r w:rsidR="00112060">
              <w:t xml:space="preserve"> </w:t>
            </w:r>
            <w:r w:rsidR="00DE47E7" w:rsidRPr="00091E2E">
              <w:rPr>
                <w:rFonts w:eastAsia="SimSun"/>
                <w:lang w:eastAsia="zh-CN" w:bidi="ru-RU"/>
              </w:rPr>
              <w:t xml:space="preserve">минимальный процент озеленения </w:t>
            </w:r>
            <w:r w:rsidRPr="00091E2E">
              <w:t>– не регламентируются</w:t>
            </w:r>
          </w:p>
        </w:tc>
        <w:tc>
          <w:tcPr>
            <w:tcW w:w="3259" w:type="dxa"/>
            <w:vMerge/>
          </w:tcPr>
          <w:p w14:paraId="6A6DC55D" w14:textId="77777777" w:rsidR="00CC7CFE" w:rsidRPr="00091E2E" w:rsidRDefault="00CC7CFE" w:rsidP="000424D8">
            <w:pPr>
              <w:snapToGrid w:val="0"/>
              <w:ind w:firstLine="426"/>
            </w:pPr>
          </w:p>
        </w:tc>
      </w:tr>
      <w:tr w:rsidR="002C5923" w:rsidRPr="00091E2E" w14:paraId="6094C1E7" w14:textId="77777777" w:rsidTr="000424D8">
        <w:trPr>
          <w:trHeight w:val="20"/>
        </w:trPr>
        <w:tc>
          <w:tcPr>
            <w:tcW w:w="2863" w:type="dxa"/>
          </w:tcPr>
          <w:p w14:paraId="05563DC9" w14:textId="77777777" w:rsidR="00CC7CFE" w:rsidRPr="00091E2E" w:rsidRDefault="00CC7CFE" w:rsidP="000424D8">
            <w:pPr>
              <w:snapToGrid w:val="0"/>
              <w:ind w:left="161"/>
            </w:pPr>
            <w:r w:rsidRPr="00091E2E">
              <w:t xml:space="preserve">[6.9] </w:t>
            </w:r>
          </w:p>
          <w:p w14:paraId="588CED55" w14:textId="77777777" w:rsidR="00CC7CFE" w:rsidRPr="00091E2E" w:rsidRDefault="00CC7CFE" w:rsidP="000424D8">
            <w:pPr>
              <w:snapToGrid w:val="0"/>
              <w:ind w:left="161"/>
            </w:pPr>
            <w:r w:rsidRPr="00091E2E">
              <w:t>Склад</w:t>
            </w:r>
          </w:p>
        </w:tc>
        <w:tc>
          <w:tcPr>
            <w:tcW w:w="3972" w:type="dxa"/>
          </w:tcPr>
          <w:p w14:paraId="3179C141" w14:textId="77777777" w:rsidR="00CC7CFE" w:rsidRPr="00091E2E" w:rsidRDefault="00CC7CFE" w:rsidP="000424D8">
            <w:pPr>
              <w:ind w:left="114"/>
              <w:rPr>
                <w:shd w:val="clear" w:color="auto" w:fill="FFFFFF"/>
              </w:rPr>
            </w:pPr>
            <w:r w:rsidRPr="00091E2E">
              <w:rPr>
                <w:shd w:val="clear" w:color="auto" w:fill="FFFFFF"/>
              </w:rPr>
              <w:t>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w:t>
            </w:r>
          </w:p>
          <w:p w14:paraId="26F79941" w14:textId="77777777" w:rsidR="00CC7CFE" w:rsidRPr="00091E2E" w:rsidRDefault="00CC7CFE" w:rsidP="000424D8">
            <w:pPr>
              <w:ind w:left="114"/>
              <w:rPr>
                <w:shd w:val="clear" w:color="auto" w:fill="FFFFFF"/>
              </w:rPr>
            </w:pPr>
            <w:r w:rsidRPr="00091E2E">
              <w:rPr>
                <w:shd w:val="clear" w:color="auto" w:fill="FFFFFF"/>
              </w:rPr>
              <w:t>- промышленная база;</w:t>
            </w:r>
          </w:p>
          <w:p w14:paraId="03BF26C3" w14:textId="77777777" w:rsidR="00CC7CFE" w:rsidRPr="00091E2E" w:rsidRDefault="00CC7CFE" w:rsidP="000424D8">
            <w:pPr>
              <w:ind w:left="114"/>
              <w:rPr>
                <w:shd w:val="clear" w:color="auto" w:fill="FFFFFF"/>
              </w:rPr>
            </w:pPr>
            <w:r w:rsidRPr="00091E2E">
              <w:rPr>
                <w:shd w:val="clear" w:color="auto" w:fill="FFFFFF"/>
              </w:rPr>
              <w:t>- склад;</w:t>
            </w:r>
          </w:p>
          <w:p w14:paraId="573EB9A4" w14:textId="77777777" w:rsidR="00CC7CFE" w:rsidRPr="00091E2E" w:rsidRDefault="00CC7CFE" w:rsidP="000424D8">
            <w:pPr>
              <w:ind w:left="114"/>
              <w:rPr>
                <w:shd w:val="clear" w:color="auto" w:fill="FFFFFF"/>
              </w:rPr>
            </w:pPr>
            <w:r w:rsidRPr="00091E2E">
              <w:rPr>
                <w:shd w:val="clear" w:color="auto" w:fill="FFFFFF"/>
              </w:rPr>
              <w:t>-  погрузочный терминал и доки;</w:t>
            </w:r>
          </w:p>
          <w:p w14:paraId="1C64A844" w14:textId="77777777" w:rsidR="00CC7CFE" w:rsidRPr="00091E2E" w:rsidRDefault="00CC7CFE" w:rsidP="000424D8">
            <w:pPr>
              <w:ind w:left="114"/>
              <w:rPr>
                <w:shd w:val="clear" w:color="auto" w:fill="FFFFFF"/>
              </w:rPr>
            </w:pPr>
            <w:r w:rsidRPr="00091E2E">
              <w:rPr>
                <w:shd w:val="clear" w:color="auto" w:fill="FFFFFF"/>
              </w:rPr>
              <w:t>-  нефтехранилище и нефтеналивная станция;</w:t>
            </w:r>
          </w:p>
          <w:p w14:paraId="5C97EA74" w14:textId="77777777" w:rsidR="00CC7CFE" w:rsidRPr="00091E2E" w:rsidRDefault="00CC7CFE" w:rsidP="000424D8">
            <w:pPr>
              <w:ind w:left="114"/>
              <w:rPr>
                <w:shd w:val="clear" w:color="auto" w:fill="FFFFFF"/>
              </w:rPr>
            </w:pPr>
            <w:r w:rsidRPr="00091E2E">
              <w:rPr>
                <w:shd w:val="clear" w:color="auto" w:fill="FFFFFF"/>
              </w:rPr>
              <w:t>- газовое хранилище;</w:t>
            </w:r>
          </w:p>
          <w:p w14:paraId="4B0A555B" w14:textId="77777777" w:rsidR="00CC7CFE" w:rsidRPr="00091E2E" w:rsidRDefault="00CC7CFE" w:rsidP="000424D8">
            <w:pPr>
              <w:ind w:left="114"/>
              <w:rPr>
                <w:shd w:val="clear" w:color="auto" w:fill="FFFFFF"/>
              </w:rPr>
            </w:pPr>
            <w:r w:rsidRPr="00091E2E">
              <w:rPr>
                <w:shd w:val="clear" w:color="auto" w:fill="FFFFFF"/>
              </w:rPr>
              <w:t>- газоконденсатная и газоперекачивающая станция;</w:t>
            </w:r>
          </w:p>
          <w:p w14:paraId="66796F81" w14:textId="77777777" w:rsidR="00CC7CFE" w:rsidRPr="00091E2E" w:rsidRDefault="00CC7CFE" w:rsidP="000424D8">
            <w:pPr>
              <w:ind w:left="114"/>
              <w:rPr>
                <w:shd w:val="clear" w:color="auto" w:fill="FFFFFF"/>
              </w:rPr>
            </w:pPr>
            <w:r w:rsidRPr="00091E2E">
              <w:rPr>
                <w:shd w:val="clear" w:color="auto" w:fill="FFFFFF"/>
              </w:rPr>
              <w:t>- элеватор;</w:t>
            </w:r>
          </w:p>
          <w:p w14:paraId="5BB793D5" w14:textId="77777777" w:rsidR="00CC7CFE" w:rsidRPr="00091E2E" w:rsidRDefault="00CC7CFE" w:rsidP="000424D8">
            <w:pPr>
              <w:snapToGrid w:val="0"/>
              <w:ind w:left="114" w:right="132"/>
              <w:jc w:val="both"/>
            </w:pPr>
            <w:r w:rsidRPr="00091E2E">
              <w:rPr>
                <w:shd w:val="clear" w:color="auto" w:fill="FFFFFF"/>
              </w:rPr>
              <w:t>- продовольственный склад (за исключением железнодорожных перевалочных складов)</w:t>
            </w:r>
          </w:p>
        </w:tc>
        <w:tc>
          <w:tcPr>
            <w:tcW w:w="4819" w:type="dxa"/>
          </w:tcPr>
          <w:p w14:paraId="2CAF48C4" w14:textId="77777777" w:rsidR="00CC7CFE" w:rsidRPr="00091E2E" w:rsidRDefault="00CC7CFE" w:rsidP="000424D8">
            <w:pPr>
              <w:snapToGrid w:val="0"/>
              <w:ind w:left="132" w:right="131" w:hanging="2"/>
              <w:jc w:val="both"/>
            </w:pPr>
            <w:r w:rsidRPr="00091E2E">
              <w:t>Минимальная/максимальная площадь земельных участков 1000/50000 кв. м;</w:t>
            </w:r>
          </w:p>
          <w:p w14:paraId="5B8760BE" w14:textId="77777777" w:rsidR="00CC7CFE" w:rsidRPr="00091E2E" w:rsidRDefault="00CC7CFE" w:rsidP="000424D8">
            <w:pPr>
              <w:ind w:left="132" w:right="131" w:hanging="2"/>
              <w:jc w:val="both"/>
            </w:pPr>
            <w:r w:rsidRPr="00091E2E">
              <w:t>максимальный процент застройки в границах земельного участка – 75%;</w:t>
            </w:r>
          </w:p>
          <w:p w14:paraId="7397352F" w14:textId="77777777" w:rsidR="00CC7CFE" w:rsidRPr="00091E2E" w:rsidRDefault="00CC7CFE" w:rsidP="000424D8">
            <w:pPr>
              <w:snapToGrid w:val="0"/>
              <w:ind w:left="132" w:right="131" w:hanging="2"/>
              <w:jc w:val="both"/>
            </w:pPr>
            <w:r w:rsidRPr="00091E2E">
              <w:t>максимальная высота зданий, строений, сооружений от уровня земли - 100 м;</w:t>
            </w:r>
          </w:p>
          <w:p w14:paraId="0AE035F4" w14:textId="77777777" w:rsidR="00CC7CFE" w:rsidRPr="00091E2E" w:rsidRDefault="00CC7CFE" w:rsidP="000424D8">
            <w:pPr>
              <w:snapToGrid w:val="0"/>
              <w:ind w:left="132" w:right="131" w:hanging="2"/>
              <w:jc w:val="both"/>
            </w:pPr>
            <w:r w:rsidRPr="00091E2E">
              <w:t xml:space="preserve">минимальные отступы от красной линии – 5 м; от иных границ – 3 м.  </w:t>
            </w:r>
          </w:p>
          <w:p w14:paraId="56827814" w14:textId="77777777" w:rsidR="00DE47E7" w:rsidRPr="00091E2E" w:rsidRDefault="00DE47E7" w:rsidP="000424D8">
            <w:pPr>
              <w:snapToGrid w:val="0"/>
              <w:ind w:left="132" w:right="131" w:hanging="2"/>
              <w:jc w:val="both"/>
            </w:pPr>
            <w:r w:rsidRPr="00091E2E">
              <w:rPr>
                <w:rFonts w:eastAsia="SimSun"/>
                <w:lang w:eastAsia="zh-CN" w:bidi="ru-RU"/>
              </w:rPr>
              <w:t>минимальный процент озеленения земельного участка - 15%.</w:t>
            </w:r>
          </w:p>
          <w:p w14:paraId="66457812" w14:textId="77777777" w:rsidR="00CC7CFE" w:rsidRPr="00091E2E" w:rsidRDefault="00CC7CFE" w:rsidP="000424D8">
            <w:pPr>
              <w:snapToGrid w:val="0"/>
              <w:ind w:left="132" w:right="131" w:firstLine="283"/>
              <w:jc w:val="both"/>
            </w:pPr>
          </w:p>
        </w:tc>
        <w:tc>
          <w:tcPr>
            <w:tcW w:w="3259" w:type="dxa"/>
            <w:vMerge/>
          </w:tcPr>
          <w:p w14:paraId="121C3E75" w14:textId="77777777" w:rsidR="00CC7CFE" w:rsidRPr="00091E2E" w:rsidRDefault="00CC7CFE" w:rsidP="000424D8">
            <w:pPr>
              <w:snapToGrid w:val="0"/>
              <w:ind w:firstLine="426"/>
            </w:pPr>
          </w:p>
        </w:tc>
      </w:tr>
      <w:tr w:rsidR="002C5923" w:rsidRPr="00091E2E" w14:paraId="209CC2DB" w14:textId="77777777" w:rsidTr="000424D8">
        <w:trPr>
          <w:trHeight w:val="20"/>
        </w:trPr>
        <w:tc>
          <w:tcPr>
            <w:tcW w:w="2863" w:type="dxa"/>
            <w:hideMark/>
          </w:tcPr>
          <w:p w14:paraId="45DFABFC" w14:textId="77777777" w:rsidR="00CC7CFE" w:rsidRPr="00091E2E" w:rsidRDefault="00CC7CFE" w:rsidP="000424D8">
            <w:pPr>
              <w:snapToGrid w:val="0"/>
              <w:ind w:left="161"/>
            </w:pPr>
            <w:r w:rsidRPr="00091E2E">
              <w:t>[6.9.1]</w:t>
            </w:r>
          </w:p>
          <w:p w14:paraId="30D5C00F" w14:textId="77777777" w:rsidR="00CC7CFE" w:rsidRPr="00091E2E" w:rsidRDefault="00CC7CFE" w:rsidP="000424D8">
            <w:pPr>
              <w:snapToGrid w:val="0"/>
              <w:ind w:left="161"/>
            </w:pPr>
            <w:r w:rsidRPr="00091E2E">
              <w:t xml:space="preserve"> Складские площадки</w:t>
            </w:r>
          </w:p>
        </w:tc>
        <w:tc>
          <w:tcPr>
            <w:tcW w:w="3972" w:type="dxa"/>
            <w:hideMark/>
          </w:tcPr>
          <w:p w14:paraId="1335CD4E" w14:textId="77777777" w:rsidR="00CC7CFE" w:rsidRPr="00091E2E" w:rsidRDefault="00CC7CFE" w:rsidP="000424D8">
            <w:pPr>
              <w:snapToGrid w:val="0"/>
              <w:ind w:left="132" w:right="132" w:firstLine="1"/>
              <w:jc w:val="both"/>
            </w:pPr>
            <w:r w:rsidRPr="00091E2E">
              <w:t>Временное хранение, распределение и перевалка грузов (за исключением хранения стратегических запасов) на открытом воздухе</w:t>
            </w:r>
          </w:p>
        </w:tc>
        <w:tc>
          <w:tcPr>
            <w:tcW w:w="4819" w:type="dxa"/>
            <w:hideMark/>
          </w:tcPr>
          <w:p w14:paraId="1211D240" w14:textId="77777777" w:rsidR="00CC7CFE" w:rsidRPr="00091E2E" w:rsidRDefault="00CC7CFE" w:rsidP="000424D8">
            <w:pPr>
              <w:snapToGrid w:val="0"/>
              <w:ind w:left="132" w:right="131" w:hanging="2"/>
              <w:jc w:val="both"/>
            </w:pPr>
            <w:r w:rsidRPr="00091E2E">
              <w:t>Минимальная/максимальная площадь земельных участков 1000/50000 кв. м;</w:t>
            </w:r>
          </w:p>
          <w:p w14:paraId="50BB9B78" w14:textId="77777777" w:rsidR="00CC7CFE" w:rsidRPr="00091E2E" w:rsidRDefault="00CC7CFE" w:rsidP="000424D8">
            <w:pPr>
              <w:ind w:left="132" w:right="131" w:hanging="2"/>
              <w:jc w:val="both"/>
            </w:pPr>
            <w:r w:rsidRPr="00091E2E">
              <w:t xml:space="preserve">максимальный процент застройки в </w:t>
            </w:r>
            <w:r w:rsidR="0096799A">
              <w:t>границах земельного участка – 30</w:t>
            </w:r>
            <w:r w:rsidRPr="00091E2E">
              <w:t>%;</w:t>
            </w:r>
          </w:p>
          <w:p w14:paraId="4848299A" w14:textId="77777777" w:rsidR="00CC7CFE" w:rsidRPr="00091E2E" w:rsidRDefault="00CC7CFE" w:rsidP="000424D8">
            <w:pPr>
              <w:snapToGrid w:val="0"/>
              <w:ind w:left="132" w:right="131" w:hanging="2"/>
              <w:jc w:val="both"/>
            </w:pPr>
            <w:r w:rsidRPr="00091E2E">
              <w:t>максимальная высота зданий, строений, сооружений от уровня земли - 30 м;</w:t>
            </w:r>
          </w:p>
          <w:p w14:paraId="1370DF13" w14:textId="77777777" w:rsidR="00CC7CFE" w:rsidRPr="00091E2E" w:rsidRDefault="00CC7CFE" w:rsidP="000424D8">
            <w:pPr>
              <w:snapToGrid w:val="0"/>
              <w:ind w:left="132" w:right="131" w:hanging="2"/>
              <w:jc w:val="both"/>
            </w:pPr>
            <w:r w:rsidRPr="00091E2E">
              <w:t>минимальные отступы от красной линии – 5 м; от иных границ – 3 м.</w:t>
            </w:r>
          </w:p>
          <w:p w14:paraId="6C2AA57B" w14:textId="77777777" w:rsidR="00DE47E7" w:rsidRPr="00091E2E" w:rsidRDefault="00DE47E7" w:rsidP="000424D8">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259" w:type="dxa"/>
            <w:vMerge/>
          </w:tcPr>
          <w:p w14:paraId="3B1B47C2" w14:textId="77777777" w:rsidR="00CC7CFE" w:rsidRPr="00091E2E" w:rsidRDefault="00CC7CFE" w:rsidP="000424D8">
            <w:pPr>
              <w:snapToGrid w:val="0"/>
              <w:ind w:firstLine="426"/>
            </w:pPr>
          </w:p>
        </w:tc>
      </w:tr>
      <w:tr w:rsidR="002C5923" w:rsidRPr="00091E2E" w14:paraId="47E0CD11" w14:textId="77777777" w:rsidTr="000424D8">
        <w:trPr>
          <w:trHeight w:val="20"/>
        </w:trPr>
        <w:tc>
          <w:tcPr>
            <w:tcW w:w="2863" w:type="dxa"/>
          </w:tcPr>
          <w:p w14:paraId="38EC1C2F" w14:textId="77777777" w:rsidR="00CC7CFE" w:rsidRPr="00091E2E" w:rsidRDefault="00CC7CFE" w:rsidP="000424D8">
            <w:pPr>
              <w:snapToGrid w:val="0"/>
              <w:ind w:left="161"/>
            </w:pPr>
            <w:r w:rsidRPr="00091E2E">
              <w:t xml:space="preserve">[6.12] </w:t>
            </w:r>
          </w:p>
          <w:p w14:paraId="5501FBA2" w14:textId="77777777" w:rsidR="00CC7CFE" w:rsidRPr="00091E2E" w:rsidRDefault="00CC7CFE" w:rsidP="000424D8">
            <w:pPr>
              <w:snapToGrid w:val="0"/>
              <w:ind w:left="161"/>
            </w:pPr>
            <w:r w:rsidRPr="00091E2E">
              <w:t>Научно-производственная деятельность</w:t>
            </w:r>
          </w:p>
        </w:tc>
        <w:tc>
          <w:tcPr>
            <w:tcW w:w="3972" w:type="dxa"/>
          </w:tcPr>
          <w:p w14:paraId="481F5768" w14:textId="77777777" w:rsidR="00CC7CFE" w:rsidRPr="00091E2E" w:rsidRDefault="00CC7CFE" w:rsidP="000424D8">
            <w:pPr>
              <w:ind w:left="114"/>
            </w:pPr>
            <w:r w:rsidRPr="00091E2E">
              <w:t xml:space="preserve">- технологический парк; </w:t>
            </w:r>
          </w:p>
          <w:p w14:paraId="75691DA6" w14:textId="77777777" w:rsidR="00CC7CFE" w:rsidRPr="00091E2E" w:rsidRDefault="00CC7CFE" w:rsidP="000424D8">
            <w:pPr>
              <w:ind w:left="114"/>
            </w:pPr>
            <w:r w:rsidRPr="00091E2E">
              <w:t>- промышленный парк;</w:t>
            </w:r>
          </w:p>
          <w:p w14:paraId="5CA36695" w14:textId="77777777" w:rsidR="00CC7CFE" w:rsidRPr="00091E2E" w:rsidRDefault="00CC7CFE" w:rsidP="000424D8">
            <w:pPr>
              <w:ind w:left="114"/>
            </w:pPr>
            <w:r w:rsidRPr="00091E2E">
              <w:t xml:space="preserve">- агропромышленный парк; </w:t>
            </w:r>
          </w:p>
          <w:p w14:paraId="03A356F2" w14:textId="77777777" w:rsidR="00CC7CFE" w:rsidRPr="00091E2E" w:rsidRDefault="00CC7CFE" w:rsidP="000424D8">
            <w:pPr>
              <w:ind w:left="114" w:right="132"/>
              <w:jc w:val="both"/>
            </w:pPr>
            <w:r w:rsidRPr="00091E2E">
              <w:t>- бизнес-инкубатор</w:t>
            </w:r>
          </w:p>
        </w:tc>
        <w:tc>
          <w:tcPr>
            <w:tcW w:w="4819" w:type="dxa"/>
          </w:tcPr>
          <w:p w14:paraId="2C4B3C36" w14:textId="77777777" w:rsidR="00CC7CFE" w:rsidRPr="00091E2E" w:rsidRDefault="00CC7CFE" w:rsidP="000424D8">
            <w:pPr>
              <w:snapToGrid w:val="0"/>
              <w:ind w:left="132" w:right="131" w:hanging="2"/>
              <w:jc w:val="both"/>
            </w:pPr>
            <w:r w:rsidRPr="00091E2E">
              <w:t>Минимальная/максимальная площадь земельных участков 1000/50000 кв. м;</w:t>
            </w:r>
          </w:p>
          <w:p w14:paraId="5D51A33B" w14:textId="77777777" w:rsidR="00CC7CFE" w:rsidRPr="00091E2E" w:rsidRDefault="00CC7CFE" w:rsidP="000424D8">
            <w:pPr>
              <w:ind w:left="132" w:right="131" w:hanging="2"/>
              <w:jc w:val="both"/>
            </w:pPr>
            <w:r w:rsidRPr="00091E2E">
              <w:t>максимальный процент застройки в границах земельного участка – 75%;</w:t>
            </w:r>
          </w:p>
          <w:p w14:paraId="1FEFF071" w14:textId="77777777" w:rsidR="00CC7CFE" w:rsidRPr="00091E2E" w:rsidRDefault="00CC7CFE" w:rsidP="000424D8">
            <w:pPr>
              <w:snapToGrid w:val="0"/>
              <w:ind w:left="132" w:right="131" w:hanging="2"/>
              <w:jc w:val="both"/>
            </w:pPr>
            <w:r w:rsidRPr="00091E2E">
              <w:t>максимальная высота зданий, строений, сооружений от уровня земли - 100 м;</w:t>
            </w:r>
          </w:p>
          <w:p w14:paraId="52E7E901" w14:textId="77777777" w:rsidR="00CC7CFE" w:rsidRPr="00091E2E" w:rsidRDefault="00CC7CFE" w:rsidP="000424D8">
            <w:pPr>
              <w:snapToGrid w:val="0"/>
              <w:ind w:left="132" w:right="131" w:hanging="2"/>
              <w:jc w:val="both"/>
            </w:pPr>
            <w:r w:rsidRPr="00091E2E">
              <w:lastRenderedPageBreak/>
              <w:t xml:space="preserve">минимальные отступы от красной линии – 5 м; от иных границ – 3 м.  </w:t>
            </w:r>
          </w:p>
          <w:p w14:paraId="25E2AFEB" w14:textId="77777777" w:rsidR="00DE47E7" w:rsidRPr="00091E2E" w:rsidRDefault="00DE47E7" w:rsidP="00DE47E7">
            <w:pPr>
              <w:ind w:left="130" w:right="134"/>
              <w:jc w:val="both"/>
            </w:pPr>
            <w:r w:rsidRPr="00091E2E">
              <w:rPr>
                <w:rFonts w:eastAsia="SimSun"/>
                <w:lang w:eastAsia="zh-CN" w:bidi="ru-RU"/>
              </w:rPr>
              <w:t>минимальный процент озеленения земельного участка - 15%.</w:t>
            </w:r>
          </w:p>
        </w:tc>
        <w:tc>
          <w:tcPr>
            <w:tcW w:w="3259" w:type="dxa"/>
            <w:vMerge/>
          </w:tcPr>
          <w:p w14:paraId="04839B13" w14:textId="77777777" w:rsidR="00CC7CFE" w:rsidRPr="00091E2E" w:rsidRDefault="00CC7CFE" w:rsidP="000424D8">
            <w:pPr>
              <w:snapToGrid w:val="0"/>
              <w:ind w:firstLine="426"/>
            </w:pPr>
          </w:p>
        </w:tc>
      </w:tr>
      <w:tr w:rsidR="002C5923" w:rsidRPr="00091E2E" w14:paraId="0C35D04E" w14:textId="77777777" w:rsidTr="000424D8">
        <w:trPr>
          <w:trHeight w:val="3693"/>
        </w:trPr>
        <w:tc>
          <w:tcPr>
            <w:tcW w:w="2863" w:type="dxa"/>
            <w:hideMark/>
          </w:tcPr>
          <w:p w14:paraId="1627E29D" w14:textId="77777777" w:rsidR="00CC7CFE" w:rsidRPr="00091E2E" w:rsidRDefault="00CC7CFE" w:rsidP="000424D8">
            <w:pPr>
              <w:snapToGrid w:val="0"/>
              <w:ind w:left="161"/>
            </w:pPr>
            <w:r w:rsidRPr="00091E2E">
              <w:t>[3.1.1.]</w:t>
            </w:r>
          </w:p>
          <w:p w14:paraId="132D67EC" w14:textId="77777777" w:rsidR="00CC7CFE" w:rsidRPr="00091E2E" w:rsidRDefault="00CC7CFE" w:rsidP="000424D8">
            <w:pPr>
              <w:snapToGrid w:val="0"/>
              <w:ind w:left="161"/>
            </w:pPr>
            <w:r w:rsidRPr="00091E2E">
              <w:t xml:space="preserve"> Предоставление коммунальных услуг</w:t>
            </w:r>
          </w:p>
        </w:tc>
        <w:tc>
          <w:tcPr>
            <w:tcW w:w="3972" w:type="dxa"/>
            <w:hideMark/>
          </w:tcPr>
          <w:p w14:paraId="4FF875C4"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09CAC06A" w14:textId="77777777" w:rsidR="00CC7CFE" w:rsidRPr="00091E2E" w:rsidRDefault="00CC7CFE" w:rsidP="000424D8">
            <w:pPr>
              <w:pStyle w:val="s16"/>
              <w:shd w:val="clear" w:color="auto" w:fill="FFFFFF"/>
              <w:spacing w:before="0" w:beforeAutospacing="0" w:after="0" w:afterAutospacing="0"/>
              <w:ind w:left="114"/>
              <w:rPr>
                <w:sz w:val="20"/>
                <w:szCs w:val="20"/>
              </w:rPr>
            </w:pPr>
            <w:r w:rsidRPr="00091E2E">
              <w:rPr>
                <w:sz w:val="20"/>
                <w:szCs w:val="20"/>
              </w:rPr>
              <w:t>- котельная;</w:t>
            </w:r>
          </w:p>
          <w:p w14:paraId="42445EAD" w14:textId="77777777" w:rsidR="00CC7CFE" w:rsidRPr="00091E2E" w:rsidRDefault="00CC7CFE" w:rsidP="000424D8">
            <w:pPr>
              <w:pStyle w:val="s16"/>
              <w:shd w:val="clear" w:color="auto" w:fill="FFFFFF"/>
              <w:spacing w:before="0" w:beforeAutospacing="0" w:after="0" w:afterAutospacing="0"/>
              <w:ind w:left="114"/>
              <w:rPr>
                <w:sz w:val="20"/>
                <w:szCs w:val="20"/>
              </w:rPr>
            </w:pPr>
            <w:r w:rsidRPr="00091E2E">
              <w:rPr>
                <w:sz w:val="20"/>
                <w:szCs w:val="20"/>
              </w:rPr>
              <w:t>- насосная станция;</w:t>
            </w:r>
          </w:p>
          <w:p w14:paraId="53F0E737" w14:textId="77777777" w:rsidR="00CC7CFE" w:rsidRPr="00091E2E" w:rsidRDefault="00CC7CFE" w:rsidP="000424D8">
            <w:pPr>
              <w:pStyle w:val="s16"/>
              <w:shd w:val="clear" w:color="auto" w:fill="FFFFFF"/>
              <w:spacing w:before="0" w:beforeAutospacing="0" w:after="0" w:afterAutospacing="0"/>
              <w:ind w:left="114"/>
              <w:rPr>
                <w:sz w:val="20"/>
                <w:szCs w:val="20"/>
              </w:rPr>
            </w:pPr>
            <w:r w:rsidRPr="00091E2E">
              <w:rPr>
                <w:sz w:val="20"/>
                <w:szCs w:val="20"/>
              </w:rPr>
              <w:t>- водопровод;</w:t>
            </w:r>
          </w:p>
          <w:p w14:paraId="5BE3170C" w14:textId="77777777" w:rsidR="00CC7CFE" w:rsidRPr="00091E2E" w:rsidRDefault="00CC7CFE" w:rsidP="000424D8">
            <w:pPr>
              <w:pStyle w:val="s16"/>
              <w:shd w:val="clear" w:color="auto" w:fill="FFFFFF"/>
              <w:spacing w:before="0" w:beforeAutospacing="0" w:after="0" w:afterAutospacing="0"/>
              <w:ind w:left="114"/>
              <w:rPr>
                <w:sz w:val="20"/>
                <w:szCs w:val="20"/>
              </w:rPr>
            </w:pPr>
            <w:r w:rsidRPr="00091E2E">
              <w:rPr>
                <w:sz w:val="20"/>
                <w:szCs w:val="20"/>
              </w:rPr>
              <w:t>- водозабор;</w:t>
            </w:r>
          </w:p>
          <w:p w14:paraId="31F8210B"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очистные сооружения;</w:t>
            </w:r>
          </w:p>
          <w:p w14:paraId="17187C3D"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Объекты инженерной инфраструктуры:</w:t>
            </w:r>
          </w:p>
          <w:p w14:paraId="2162F073"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линия электропередач,</w:t>
            </w:r>
          </w:p>
          <w:p w14:paraId="6BAF3FC5"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трансформаторная подстанция, </w:t>
            </w:r>
          </w:p>
          <w:p w14:paraId="3D2E5A28"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газопровод, </w:t>
            </w:r>
          </w:p>
          <w:p w14:paraId="36459875"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линия связи, </w:t>
            </w:r>
          </w:p>
          <w:p w14:paraId="26F697DF"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телефонная станция, </w:t>
            </w:r>
          </w:p>
          <w:p w14:paraId="5D2D17E8"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канализация, </w:t>
            </w:r>
          </w:p>
          <w:p w14:paraId="25FB0D94"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стоянка транспортных средств,</w:t>
            </w:r>
          </w:p>
          <w:p w14:paraId="2B44A8A1"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0405F55E" w14:textId="77777777" w:rsidR="00CC7CFE" w:rsidRPr="00091E2E" w:rsidRDefault="00CC7CFE" w:rsidP="002B67C9">
            <w:pPr>
              <w:pStyle w:val="s16"/>
              <w:shd w:val="clear" w:color="auto" w:fill="FFFFFF"/>
              <w:spacing w:before="0" w:beforeAutospacing="0" w:after="0" w:afterAutospacing="0"/>
              <w:ind w:left="114"/>
              <w:rPr>
                <w:sz w:val="20"/>
                <w:szCs w:val="20"/>
              </w:rPr>
            </w:pPr>
            <w:r w:rsidRPr="00091E2E">
              <w:rPr>
                <w:sz w:val="20"/>
                <w:szCs w:val="20"/>
              </w:rPr>
              <w:t>- сооружения, необходимые для сбора и плавки снега)</w:t>
            </w:r>
          </w:p>
        </w:tc>
        <w:tc>
          <w:tcPr>
            <w:tcW w:w="4819" w:type="dxa"/>
            <w:hideMark/>
          </w:tcPr>
          <w:p w14:paraId="73A2D88F" w14:textId="77777777" w:rsidR="00CC7CFE" w:rsidRPr="00091E2E" w:rsidRDefault="00CC7CFE" w:rsidP="000424D8">
            <w:pPr>
              <w:snapToGrid w:val="0"/>
              <w:ind w:left="130" w:right="134"/>
              <w:jc w:val="both"/>
            </w:pPr>
            <w:r w:rsidRPr="00091E2E">
              <w:t>Минимальная/ максимальная площадь земельных участков - 10 кв. м./ 10000 кв.м.;</w:t>
            </w:r>
          </w:p>
          <w:p w14:paraId="495AD5BE" w14:textId="77777777" w:rsidR="00CC7CFE" w:rsidRPr="00091E2E" w:rsidRDefault="00CC7CFE" w:rsidP="000424D8">
            <w:pPr>
              <w:snapToGrid w:val="0"/>
              <w:ind w:left="130" w:right="134"/>
              <w:jc w:val="both"/>
            </w:pPr>
            <w:r w:rsidRPr="00091E2E">
              <w:t>максимальное количество надземных этажей зданий –3;</w:t>
            </w:r>
          </w:p>
          <w:p w14:paraId="3CC6B42A" w14:textId="77777777" w:rsidR="00CC7CFE" w:rsidRPr="00091E2E" w:rsidRDefault="00CC7CFE" w:rsidP="000424D8">
            <w:pPr>
              <w:ind w:left="130" w:right="134"/>
              <w:jc w:val="both"/>
            </w:pPr>
            <w:r w:rsidRPr="00091E2E">
              <w:t>максимальный процент застройки в границах земельного участка – 80%;</w:t>
            </w:r>
          </w:p>
          <w:p w14:paraId="2DFA7671" w14:textId="77777777" w:rsidR="00DE47E7" w:rsidRPr="00091E2E" w:rsidRDefault="00CC7CFE" w:rsidP="000424D8">
            <w:pPr>
              <w:ind w:left="130" w:right="134"/>
              <w:jc w:val="both"/>
            </w:pPr>
            <w:r w:rsidRPr="00091E2E">
              <w:t>минимальные отступы от красной линии – 5 м; от иных границ – 3 м;</w:t>
            </w:r>
          </w:p>
          <w:p w14:paraId="7C9E95F4" w14:textId="77777777" w:rsidR="00CC7CFE" w:rsidRPr="00091E2E" w:rsidRDefault="00DE47E7" w:rsidP="000424D8">
            <w:pPr>
              <w:ind w:left="130" w:right="134"/>
              <w:jc w:val="both"/>
            </w:pPr>
            <w:r w:rsidRPr="00091E2E">
              <w:rPr>
                <w:rFonts w:eastAsia="SimSun"/>
                <w:lang w:eastAsia="zh-CN" w:bidi="ru-RU"/>
              </w:rPr>
              <w:t>минимальный процент озеленения земельного участка 15%.</w:t>
            </w:r>
          </w:p>
          <w:p w14:paraId="6AEBA7BA" w14:textId="77777777" w:rsidR="00CC7CFE" w:rsidRPr="00091E2E" w:rsidRDefault="00CC7CFE" w:rsidP="000424D8">
            <w:pPr>
              <w:ind w:left="130" w:right="131"/>
              <w:jc w:val="both"/>
            </w:pPr>
            <w:r w:rsidRPr="00091E2E">
              <w:t xml:space="preserve">для линейных объектов минимальные отступы </w:t>
            </w:r>
            <w:r w:rsidR="00DE47E7" w:rsidRPr="00091E2E">
              <w:t>и</w:t>
            </w:r>
            <w:r w:rsidR="00112060">
              <w:t xml:space="preserve"> </w:t>
            </w:r>
            <w:r w:rsidR="00DE47E7" w:rsidRPr="00091E2E">
              <w:rPr>
                <w:rFonts w:eastAsia="SimSun"/>
                <w:lang w:eastAsia="zh-CN" w:bidi="ru-RU"/>
              </w:rPr>
              <w:t xml:space="preserve">минимальный процент озеленения </w:t>
            </w:r>
            <w:r w:rsidRPr="00091E2E">
              <w:t>– не регламентируются</w:t>
            </w:r>
          </w:p>
        </w:tc>
        <w:tc>
          <w:tcPr>
            <w:tcW w:w="3259" w:type="dxa"/>
            <w:vMerge/>
          </w:tcPr>
          <w:p w14:paraId="6D8E6E99" w14:textId="77777777" w:rsidR="00CC7CFE" w:rsidRPr="00091E2E" w:rsidRDefault="00CC7CFE" w:rsidP="000424D8">
            <w:pPr>
              <w:ind w:left="33" w:firstLine="426"/>
              <w:jc w:val="both"/>
            </w:pPr>
          </w:p>
        </w:tc>
      </w:tr>
      <w:tr w:rsidR="002C5923" w:rsidRPr="00091E2E" w14:paraId="362A2D1F" w14:textId="77777777" w:rsidTr="000424D8">
        <w:trPr>
          <w:trHeight w:val="20"/>
        </w:trPr>
        <w:tc>
          <w:tcPr>
            <w:tcW w:w="2863" w:type="dxa"/>
            <w:hideMark/>
          </w:tcPr>
          <w:p w14:paraId="07850965" w14:textId="77777777" w:rsidR="00CC7CFE" w:rsidRPr="00091E2E" w:rsidRDefault="00CC7CFE" w:rsidP="000424D8">
            <w:pPr>
              <w:snapToGrid w:val="0"/>
              <w:ind w:left="147" w:right="166"/>
            </w:pPr>
            <w:r w:rsidRPr="00091E2E">
              <w:t xml:space="preserve">[4.9]  </w:t>
            </w:r>
          </w:p>
          <w:p w14:paraId="15C61EFE" w14:textId="77777777" w:rsidR="00CC7CFE" w:rsidRPr="00091E2E" w:rsidRDefault="00CC7CFE" w:rsidP="000424D8">
            <w:pPr>
              <w:snapToGrid w:val="0"/>
              <w:ind w:left="147" w:right="166"/>
            </w:pPr>
            <w:r w:rsidRPr="00091E2E">
              <w:t>Служебные гаражи</w:t>
            </w:r>
          </w:p>
        </w:tc>
        <w:tc>
          <w:tcPr>
            <w:tcW w:w="3972" w:type="dxa"/>
            <w:hideMark/>
          </w:tcPr>
          <w:p w14:paraId="6C9FABB2" w14:textId="77777777" w:rsidR="00CC7CFE" w:rsidRPr="00091E2E" w:rsidRDefault="00CC7CFE" w:rsidP="000424D8">
            <w:pPr>
              <w:ind w:left="114"/>
              <w:rPr>
                <w:shd w:val="clear" w:color="auto" w:fill="FFFFFF"/>
              </w:rPr>
            </w:pPr>
            <w:r w:rsidRPr="00091E2E">
              <w:rPr>
                <w:shd w:val="clear" w:color="auto" w:fill="FFFFFF"/>
              </w:rPr>
              <w:t xml:space="preserve">- постоянные или временные гаражи, </w:t>
            </w:r>
          </w:p>
          <w:p w14:paraId="448AB90F" w14:textId="77777777" w:rsidR="00CC7CFE" w:rsidRPr="00091E2E" w:rsidRDefault="00CC7CFE" w:rsidP="000424D8">
            <w:pPr>
              <w:snapToGrid w:val="0"/>
              <w:ind w:left="114" w:right="165"/>
              <w:jc w:val="both"/>
            </w:pPr>
            <w:r w:rsidRPr="00091E2E">
              <w:rPr>
                <w:shd w:val="clear" w:color="auto" w:fill="FFFFFF"/>
              </w:rPr>
              <w:t>- стоянки для хранения служебного автотранспорта</w:t>
            </w:r>
          </w:p>
        </w:tc>
        <w:tc>
          <w:tcPr>
            <w:tcW w:w="4819" w:type="dxa"/>
            <w:hideMark/>
          </w:tcPr>
          <w:p w14:paraId="18EA55C9" w14:textId="77777777" w:rsidR="00CC7CFE" w:rsidRPr="00091E2E" w:rsidRDefault="00CC7CFE" w:rsidP="000424D8">
            <w:pPr>
              <w:snapToGrid w:val="0"/>
              <w:ind w:left="118" w:right="142"/>
              <w:jc w:val="both"/>
            </w:pPr>
            <w:r w:rsidRPr="00091E2E">
              <w:t>Минимальная/максимальная площадь земельных участков – 500/5000 кв. м;</w:t>
            </w:r>
          </w:p>
          <w:p w14:paraId="70E9B19F" w14:textId="77777777" w:rsidR="00CC7CFE" w:rsidRPr="00091E2E" w:rsidRDefault="00CC7CFE" w:rsidP="000424D8">
            <w:pPr>
              <w:snapToGrid w:val="0"/>
              <w:ind w:left="118" w:right="142"/>
              <w:jc w:val="both"/>
            </w:pPr>
            <w:r w:rsidRPr="00091E2E">
              <w:t>максимальный процент застройки в границах земельного участка – 80%;</w:t>
            </w:r>
          </w:p>
          <w:p w14:paraId="5050040B" w14:textId="77777777" w:rsidR="00CC7CFE" w:rsidRPr="00091E2E" w:rsidRDefault="00CC7CFE" w:rsidP="000424D8">
            <w:pPr>
              <w:snapToGrid w:val="0"/>
              <w:ind w:left="118" w:right="142"/>
              <w:jc w:val="both"/>
            </w:pPr>
            <w:r w:rsidRPr="00091E2E">
              <w:t>максимальная высота зданий, строений, сооружений от уровня земли - 12 м;</w:t>
            </w:r>
          </w:p>
          <w:p w14:paraId="28B7E766" w14:textId="77777777" w:rsidR="00CC7CFE" w:rsidRPr="00091E2E" w:rsidRDefault="00CC7CFE" w:rsidP="000424D8">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234FFE2" w14:textId="77777777" w:rsidR="00CC7CFE" w:rsidRPr="00091E2E" w:rsidRDefault="00CC7CFE" w:rsidP="000424D8">
            <w:pPr>
              <w:snapToGrid w:val="0"/>
              <w:ind w:left="118" w:right="142"/>
              <w:jc w:val="both"/>
              <w:rPr>
                <w:rFonts w:eastAsia="Calibri"/>
              </w:rPr>
            </w:pPr>
            <w:r w:rsidRPr="00091E2E">
              <w:rPr>
                <w:rFonts w:eastAsia="SimSun"/>
                <w:lang w:eastAsia="zh-CN" w:bidi="ru-RU"/>
              </w:rPr>
              <w:t>минимальный процент озеленения земельного участка 15%.</w:t>
            </w:r>
          </w:p>
        </w:tc>
        <w:tc>
          <w:tcPr>
            <w:tcW w:w="3259" w:type="dxa"/>
            <w:vMerge/>
          </w:tcPr>
          <w:p w14:paraId="3649540C" w14:textId="77777777" w:rsidR="00CC7CFE" w:rsidRPr="00091E2E" w:rsidRDefault="00CC7CFE" w:rsidP="000424D8">
            <w:pPr>
              <w:ind w:left="33" w:firstLine="426"/>
              <w:jc w:val="both"/>
            </w:pPr>
          </w:p>
        </w:tc>
      </w:tr>
      <w:tr w:rsidR="002C5923" w:rsidRPr="00091E2E" w14:paraId="156E5597" w14:textId="77777777" w:rsidTr="00CC7CFE">
        <w:trPr>
          <w:trHeight w:val="20"/>
        </w:trPr>
        <w:tc>
          <w:tcPr>
            <w:tcW w:w="2863" w:type="dxa"/>
            <w:hideMark/>
          </w:tcPr>
          <w:p w14:paraId="0B11D329" w14:textId="77777777" w:rsidR="00CC7CFE" w:rsidRPr="00091E2E" w:rsidRDefault="00CC7CFE" w:rsidP="000424D8">
            <w:pPr>
              <w:snapToGrid w:val="0"/>
              <w:ind w:left="137" w:right="156"/>
            </w:pPr>
            <w:r w:rsidRPr="00091E2E">
              <w:t>[4.9.1.1]  Заправка транспортных средств</w:t>
            </w:r>
          </w:p>
        </w:tc>
        <w:tc>
          <w:tcPr>
            <w:tcW w:w="3972" w:type="dxa"/>
            <w:hideMark/>
          </w:tcPr>
          <w:p w14:paraId="45DE77A7" w14:textId="77777777" w:rsidR="00CC7CFE" w:rsidRPr="00091E2E" w:rsidRDefault="00CC7CFE" w:rsidP="000424D8">
            <w:pPr>
              <w:ind w:left="118"/>
            </w:pPr>
            <w:r w:rsidRPr="00091E2E">
              <w:t>- автозаправочная станция;</w:t>
            </w:r>
          </w:p>
          <w:p w14:paraId="02A11E82" w14:textId="77777777" w:rsidR="00CC7CFE" w:rsidRPr="00091E2E" w:rsidRDefault="00CC7CFE" w:rsidP="000424D8">
            <w:pPr>
              <w:ind w:left="118"/>
            </w:pPr>
            <w:r w:rsidRPr="00091E2E">
              <w:t>- магазин сопутствующей торговли;</w:t>
            </w:r>
          </w:p>
          <w:p w14:paraId="7A1C16B9" w14:textId="77777777" w:rsidR="00CC7CFE" w:rsidRPr="00091E2E" w:rsidRDefault="00CC7CFE" w:rsidP="000424D8">
            <w:pPr>
              <w:ind w:left="118"/>
            </w:pPr>
            <w:r w:rsidRPr="00091E2E">
              <w:t>- здание для организации общественного питания в качестве объектов дорожного сервиса</w:t>
            </w:r>
          </w:p>
        </w:tc>
        <w:tc>
          <w:tcPr>
            <w:tcW w:w="4819" w:type="dxa"/>
            <w:hideMark/>
          </w:tcPr>
          <w:p w14:paraId="22A0AB93" w14:textId="77777777" w:rsidR="00CC7CFE" w:rsidRPr="00091E2E" w:rsidRDefault="00CC7CFE" w:rsidP="000424D8">
            <w:pPr>
              <w:snapToGrid w:val="0"/>
              <w:ind w:left="118" w:right="141"/>
              <w:jc w:val="both"/>
            </w:pPr>
            <w:r w:rsidRPr="00091E2E">
              <w:t>Минимальная/максимальная площадь земельных участков – 500/5000 кв. м;</w:t>
            </w:r>
          </w:p>
          <w:p w14:paraId="08E2F442" w14:textId="77777777" w:rsidR="00CC7CFE" w:rsidRPr="00091E2E" w:rsidRDefault="00CC7CFE" w:rsidP="000424D8">
            <w:pPr>
              <w:snapToGrid w:val="0"/>
              <w:ind w:left="118" w:right="141"/>
              <w:jc w:val="both"/>
            </w:pPr>
            <w:r w:rsidRPr="00091E2E">
              <w:t>максимальный процент застройки в границах земельного участка –60%;</w:t>
            </w:r>
          </w:p>
          <w:p w14:paraId="05C130E4" w14:textId="77777777" w:rsidR="00CC7CFE" w:rsidRPr="00091E2E" w:rsidRDefault="00CC7CFE" w:rsidP="000424D8">
            <w:pPr>
              <w:snapToGrid w:val="0"/>
              <w:ind w:left="118" w:right="141"/>
              <w:jc w:val="both"/>
            </w:pPr>
            <w:r w:rsidRPr="00091E2E">
              <w:t>максимальное количество надземных этажей зданий – 1;</w:t>
            </w:r>
          </w:p>
          <w:p w14:paraId="5F7D550C" w14:textId="77777777" w:rsidR="00CC7CFE" w:rsidRPr="00091E2E" w:rsidRDefault="00CC7CFE" w:rsidP="000424D8">
            <w:pPr>
              <w:snapToGrid w:val="0"/>
              <w:ind w:left="118" w:right="141"/>
              <w:jc w:val="both"/>
            </w:pPr>
            <w:r w:rsidRPr="00091E2E">
              <w:t>максимальная высота зданий, строений, сооружений от уровня земли - 10 м;</w:t>
            </w:r>
          </w:p>
          <w:p w14:paraId="66348C5E" w14:textId="77777777" w:rsidR="00CC7CFE" w:rsidRPr="00091E2E" w:rsidRDefault="00CC7CFE" w:rsidP="000424D8">
            <w:pPr>
              <w:tabs>
                <w:tab w:val="left" w:pos="2520"/>
              </w:tabs>
              <w:ind w:left="118" w:right="141"/>
              <w:jc w:val="both"/>
              <w:rPr>
                <w:rFonts w:eastAsia="SimSun"/>
                <w:lang w:eastAsia="zh-CN" w:bidi="ru-RU"/>
              </w:rPr>
            </w:pPr>
            <w:r w:rsidRPr="00091E2E">
              <w:t xml:space="preserve">минимальные отступы от красной линии – 5 м; от </w:t>
            </w:r>
            <w:r w:rsidRPr="00091E2E">
              <w:lastRenderedPageBreak/>
              <w:t>иных границ – 3 м</w:t>
            </w:r>
            <w:r w:rsidRPr="00091E2E">
              <w:rPr>
                <w:rFonts w:eastAsia="SimSun"/>
                <w:lang w:eastAsia="zh-CN" w:bidi="ru-RU"/>
              </w:rPr>
              <w:t>;</w:t>
            </w:r>
          </w:p>
          <w:p w14:paraId="08F9D848" w14:textId="77777777" w:rsidR="00CC7CFE" w:rsidRPr="00091E2E" w:rsidRDefault="00CC7CFE" w:rsidP="000424D8">
            <w:pPr>
              <w:snapToGrid w:val="0"/>
              <w:ind w:left="118" w:right="141"/>
              <w:jc w:val="both"/>
            </w:pPr>
            <w:r w:rsidRPr="00091E2E">
              <w:rPr>
                <w:rFonts w:eastAsia="SimSun"/>
                <w:lang w:eastAsia="zh-CN" w:bidi="ru-RU"/>
              </w:rPr>
              <w:t>минимальный процент озеленения земельного участка 15%.</w:t>
            </w:r>
          </w:p>
        </w:tc>
        <w:tc>
          <w:tcPr>
            <w:tcW w:w="3259" w:type="dxa"/>
            <w:vMerge/>
            <w:tcBorders>
              <w:bottom w:val="nil"/>
            </w:tcBorders>
          </w:tcPr>
          <w:p w14:paraId="73EAE55F" w14:textId="77777777" w:rsidR="00CC7CFE" w:rsidRPr="00091E2E" w:rsidRDefault="00CC7CFE" w:rsidP="000424D8">
            <w:pPr>
              <w:ind w:left="33" w:firstLine="426"/>
              <w:jc w:val="both"/>
            </w:pPr>
          </w:p>
        </w:tc>
      </w:tr>
      <w:tr w:rsidR="002C5923" w:rsidRPr="00091E2E" w14:paraId="4AA48FB5" w14:textId="77777777" w:rsidTr="00CC7CFE">
        <w:trPr>
          <w:trHeight w:val="1815"/>
        </w:trPr>
        <w:tc>
          <w:tcPr>
            <w:tcW w:w="2863" w:type="dxa"/>
            <w:hideMark/>
          </w:tcPr>
          <w:p w14:paraId="44D640DF" w14:textId="77777777" w:rsidR="00CC7CFE" w:rsidRPr="00091E2E" w:rsidRDefault="00CC7CFE" w:rsidP="000424D8">
            <w:pPr>
              <w:snapToGrid w:val="0"/>
              <w:ind w:left="156"/>
            </w:pPr>
            <w:r w:rsidRPr="00091E2E">
              <w:t>[4.9.1.3]  Автомобильные мойки</w:t>
            </w:r>
          </w:p>
        </w:tc>
        <w:tc>
          <w:tcPr>
            <w:tcW w:w="3972" w:type="dxa"/>
            <w:hideMark/>
          </w:tcPr>
          <w:p w14:paraId="6A837BA2" w14:textId="77777777" w:rsidR="00CC7CFE" w:rsidRPr="00091E2E" w:rsidRDefault="00CC7CFE" w:rsidP="000424D8">
            <w:pPr>
              <w:ind w:left="114"/>
              <w:rPr>
                <w:rFonts w:eastAsia="SimSun"/>
                <w:lang w:eastAsia="zh-CN"/>
              </w:rPr>
            </w:pPr>
            <w:r w:rsidRPr="00091E2E">
              <w:rPr>
                <w:rFonts w:eastAsia="SimSun"/>
                <w:lang w:eastAsia="zh-CN"/>
              </w:rPr>
              <w:t>- автомобильная мойка;</w:t>
            </w:r>
          </w:p>
          <w:p w14:paraId="512AE0C6" w14:textId="77777777" w:rsidR="00CC7CFE" w:rsidRPr="00091E2E" w:rsidRDefault="00CC7CFE" w:rsidP="000424D8">
            <w:pPr>
              <w:widowControl/>
              <w:suppressAutoHyphens w:val="0"/>
              <w:overflowPunct/>
              <w:ind w:left="114" w:right="132"/>
              <w:jc w:val="both"/>
            </w:pPr>
            <w:r w:rsidRPr="00091E2E">
              <w:rPr>
                <w:rFonts w:eastAsia="SimSun"/>
                <w:lang w:eastAsia="zh-CN"/>
              </w:rPr>
              <w:t>- магазин сопутствующей торговли</w:t>
            </w:r>
          </w:p>
        </w:tc>
        <w:tc>
          <w:tcPr>
            <w:tcW w:w="4819" w:type="dxa"/>
            <w:hideMark/>
          </w:tcPr>
          <w:p w14:paraId="74FDED7C" w14:textId="77777777" w:rsidR="00CC7CFE" w:rsidRPr="00091E2E" w:rsidRDefault="00CC7CFE" w:rsidP="000424D8">
            <w:pPr>
              <w:snapToGrid w:val="0"/>
              <w:ind w:left="132" w:right="131"/>
              <w:jc w:val="both"/>
            </w:pPr>
            <w:r w:rsidRPr="00091E2E">
              <w:t>Минимальная/максимальная площадь земельных участков – 300/5000 кв. м;</w:t>
            </w:r>
          </w:p>
          <w:p w14:paraId="4C8C9AEB" w14:textId="77777777" w:rsidR="00CC7CFE" w:rsidRPr="00091E2E" w:rsidRDefault="00CC7CFE" w:rsidP="000424D8">
            <w:pPr>
              <w:snapToGrid w:val="0"/>
              <w:ind w:left="132" w:right="131"/>
              <w:jc w:val="both"/>
            </w:pPr>
            <w:r w:rsidRPr="00091E2E">
              <w:t>максимальный процент застройки в границах земельного участка –60%;</w:t>
            </w:r>
          </w:p>
          <w:p w14:paraId="4920005D" w14:textId="77777777" w:rsidR="00CC7CFE" w:rsidRPr="00091E2E" w:rsidRDefault="00CC7CFE" w:rsidP="000424D8">
            <w:pPr>
              <w:snapToGrid w:val="0"/>
              <w:ind w:left="132" w:right="131"/>
              <w:jc w:val="both"/>
            </w:pPr>
            <w:r w:rsidRPr="00091E2E">
              <w:t>максимальная высота зданий, строений, сооружений от уровня земли – 12 м;</w:t>
            </w:r>
          </w:p>
          <w:p w14:paraId="6BBAC533" w14:textId="77777777" w:rsidR="00CC7CFE" w:rsidRPr="00091E2E" w:rsidRDefault="00CC7CFE" w:rsidP="00CC7CFE">
            <w:pPr>
              <w:snapToGrid w:val="0"/>
              <w:ind w:left="132" w:right="131"/>
              <w:jc w:val="both"/>
            </w:pPr>
            <w:r w:rsidRPr="00091E2E">
              <w:t>минимальные отступы от красной линии – 5 м; от иных границ – 3 м.</w:t>
            </w:r>
          </w:p>
          <w:p w14:paraId="772C386D" w14:textId="77777777" w:rsidR="00DE47E7" w:rsidRPr="00091E2E" w:rsidRDefault="00DE47E7" w:rsidP="00CC7CFE">
            <w:pPr>
              <w:snapToGrid w:val="0"/>
              <w:ind w:left="132" w:right="131"/>
              <w:jc w:val="both"/>
            </w:pPr>
            <w:r w:rsidRPr="00091E2E">
              <w:rPr>
                <w:rFonts w:eastAsia="SimSun"/>
                <w:lang w:eastAsia="zh-CN" w:bidi="ru-RU"/>
              </w:rPr>
              <w:t xml:space="preserve">минимальный процент </w:t>
            </w:r>
            <w:r w:rsidR="00890266" w:rsidRPr="00091E2E">
              <w:rPr>
                <w:rFonts w:eastAsia="SimSun"/>
                <w:lang w:eastAsia="zh-CN" w:bidi="ru-RU"/>
              </w:rPr>
              <w:t>озеленения земельного участка 20</w:t>
            </w:r>
            <w:r w:rsidRPr="00091E2E">
              <w:rPr>
                <w:rFonts w:eastAsia="SimSun"/>
                <w:lang w:eastAsia="zh-CN" w:bidi="ru-RU"/>
              </w:rPr>
              <w:t>%.</w:t>
            </w:r>
          </w:p>
        </w:tc>
        <w:tc>
          <w:tcPr>
            <w:tcW w:w="3259" w:type="dxa"/>
            <w:tcBorders>
              <w:top w:val="nil"/>
              <w:bottom w:val="nil"/>
            </w:tcBorders>
          </w:tcPr>
          <w:p w14:paraId="767D9406" w14:textId="77777777" w:rsidR="00CC7CFE" w:rsidRPr="00091E2E" w:rsidRDefault="00CC7CFE" w:rsidP="000424D8">
            <w:pPr>
              <w:ind w:left="33" w:firstLine="426"/>
              <w:jc w:val="both"/>
            </w:pPr>
          </w:p>
        </w:tc>
      </w:tr>
      <w:tr w:rsidR="002C5923" w:rsidRPr="00091E2E" w14:paraId="3CFA9049" w14:textId="77777777" w:rsidTr="00CC7CFE">
        <w:trPr>
          <w:trHeight w:val="1815"/>
        </w:trPr>
        <w:tc>
          <w:tcPr>
            <w:tcW w:w="2863" w:type="dxa"/>
            <w:hideMark/>
          </w:tcPr>
          <w:p w14:paraId="2629F164" w14:textId="77777777" w:rsidR="00CC7CFE" w:rsidRPr="00091E2E" w:rsidRDefault="00CC7CFE" w:rsidP="000424D8">
            <w:pPr>
              <w:snapToGrid w:val="0"/>
              <w:ind w:left="156"/>
            </w:pPr>
            <w:r w:rsidRPr="00091E2E">
              <w:t>[4.9.1.4]  Ремонт автомобилей</w:t>
            </w:r>
          </w:p>
        </w:tc>
        <w:tc>
          <w:tcPr>
            <w:tcW w:w="3972" w:type="dxa"/>
            <w:hideMark/>
          </w:tcPr>
          <w:p w14:paraId="321E4C9D" w14:textId="77777777" w:rsidR="00CC7CFE" w:rsidRPr="00091E2E" w:rsidRDefault="00CC7CFE" w:rsidP="000424D8">
            <w:pPr>
              <w:ind w:left="114"/>
              <w:rPr>
                <w:rFonts w:eastAsia="SimSun"/>
                <w:lang w:eastAsia="zh-CN"/>
              </w:rPr>
            </w:pPr>
            <w:r w:rsidRPr="00091E2E">
              <w:rPr>
                <w:rFonts w:eastAsia="SimSun"/>
                <w:lang w:eastAsia="zh-CN"/>
              </w:rPr>
              <w:t>Мастерские, предназначенные для ремонта и обслуживания автомобилей, и прочих объектов дорожного сервиса, а также размещение магазинов сопутствующей торговли:</w:t>
            </w:r>
          </w:p>
          <w:p w14:paraId="4F6E0138" w14:textId="77777777" w:rsidR="00CC7CFE" w:rsidRPr="00091E2E" w:rsidRDefault="00CC7CFE" w:rsidP="000424D8">
            <w:pPr>
              <w:ind w:left="114"/>
              <w:rPr>
                <w:rFonts w:eastAsia="SimSun"/>
                <w:lang w:eastAsia="zh-CN"/>
              </w:rPr>
            </w:pPr>
            <w:r w:rsidRPr="00091E2E">
              <w:rPr>
                <w:rFonts w:eastAsia="SimSun"/>
                <w:lang w:eastAsia="zh-CN"/>
              </w:rPr>
              <w:t>- мойка автомобильного транспорта;</w:t>
            </w:r>
          </w:p>
          <w:p w14:paraId="4A31A78C" w14:textId="77777777" w:rsidR="00CC7CFE" w:rsidRPr="00091E2E" w:rsidRDefault="00CC7CFE" w:rsidP="000424D8">
            <w:pPr>
              <w:ind w:left="114"/>
              <w:rPr>
                <w:rFonts w:eastAsia="SimSun"/>
                <w:lang w:eastAsia="zh-CN"/>
              </w:rPr>
            </w:pPr>
            <w:r w:rsidRPr="00091E2E">
              <w:rPr>
                <w:rFonts w:eastAsia="SimSun"/>
                <w:lang w:eastAsia="zh-CN"/>
              </w:rPr>
              <w:t>- станция технического обслуживания легковых автомашин;</w:t>
            </w:r>
          </w:p>
          <w:p w14:paraId="6DF57668" w14:textId="77777777" w:rsidR="00CC7CFE" w:rsidRPr="00091E2E" w:rsidRDefault="00CC7CFE" w:rsidP="000424D8">
            <w:pPr>
              <w:widowControl/>
              <w:suppressAutoHyphens w:val="0"/>
              <w:overflowPunct/>
              <w:ind w:left="114" w:right="132"/>
              <w:jc w:val="both"/>
            </w:pPr>
            <w:r w:rsidRPr="00091E2E">
              <w:rPr>
                <w:rFonts w:eastAsia="SimSun"/>
                <w:lang w:eastAsia="zh-CN"/>
              </w:rPr>
              <w:t>- магазин сопутствующей торговли</w:t>
            </w:r>
          </w:p>
        </w:tc>
        <w:tc>
          <w:tcPr>
            <w:tcW w:w="4819" w:type="dxa"/>
            <w:hideMark/>
          </w:tcPr>
          <w:p w14:paraId="7CCC57BB" w14:textId="77777777" w:rsidR="008130D9" w:rsidRPr="00091E2E" w:rsidRDefault="008130D9" w:rsidP="008130D9">
            <w:pPr>
              <w:snapToGrid w:val="0"/>
              <w:ind w:left="118" w:right="141"/>
              <w:jc w:val="both"/>
            </w:pPr>
            <w:r w:rsidRPr="00091E2E">
              <w:t>Минимальная/максимальная площадь земельных участков – 100/5000 кв. м;</w:t>
            </w:r>
          </w:p>
          <w:p w14:paraId="464EAD20" w14:textId="77777777" w:rsidR="008130D9" w:rsidRPr="00091E2E" w:rsidRDefault="008130D9" w:rsidP="008130D9">
            <w:pPr>
              <w:snapToGrid w:val="0"/>
              <w:ind w:left="118" w:right="141"/>
              <w:jc w:val="both"/>
            </w:pPr>
            <w:r w:rsidRPr="00091E2E">
              <w:t>максимальный процент застройки в границах земельного участка –60%;</w:t>
            </w:r>
          </w:p>
          <w:p w14:paraId="535478C5" w14:textId="77777777" w:rsidR="008130D9" w:rsidRPr="00091E2E" w:rsidRDefault="008130D9" w:rsidP="008130D9">
            <w:pPr>
              <w:snapToGrid w:val="0"/>
              <w:ind w:left="118" w:right="141"/>
              <w:jc w:val="both"/>
            </w:pPr>
            <w:r w:rsidRPr="00091E2E">
              <w:t>максимальное количество надземных этажей зданий – 1;</w:t>
            </w:r>
          </w:p>
          <w:p w14:paraId="6AA9F6BB" w14:textId="77777777" w:rsidR="008130D9" w:rsidRPr="00091E2E" w:rsidRDefault="008130D9" w:rsidP="008130D9">
            <w:pPr>
              <w:snapToGrid w:val="0"/>
              <w:ind w:left="118" w:right="141"/>
              <w:jc w:val="both"/>
            </w:pPr>
            <w:r w:rsidRPr="00091E2E">
              <w:t>максимальная высота зданий, строений, сооружений от уровня земли - 10 м;</w:t>
            </w:r>
          </w:p>
          <w:p w14:paraId="156B439F" w14:textId="77777777" w:rsidR="008130D9" w:rsidRPr="00091E2E" w:rsidRDefault="008130D9" w:rsidP="008130D9">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4F0DDC83" w14:textId="77777777" w:rsidR="00DE47E7" w:rsidRPr="00091E2E" w:rsidRDefault="008130D9" w:rsidP="008130D9">
            <w:pPr>
              <w:snapToGrid w:val="0"/>
              <w:ind w:left="132" w:right="131"/>
              <w:jc w:val="both"/>
            </w:pPr>
            <w:r w:rsidRPr="00091E2E">
              <w:rPr>
                <w:rFonts w:eastAsia="SimSun"/>
                <w:lang w:eastAsia="zh-CN" w:bidi="ru-RU"/>
              </w:rPr>
              <w:t>минимальный процент озеленения земельного участка 20%.</w:t>
            </w:r>
          </w:p>
        </w:tc>
        <w:tc>
          <w:tcPr>
            <w:tcW w:w="3259" w:type="dxa"/>
            <w:tcBorders>
              <w:top w:val="nil"/>
              <w:bottom w:val="nil"/>
            </w:tcBorders>
          </w:tcPr>
          <w:p w14:paraId="61D17ECE" w14:textId="77777777" w:rsidR="00CC7CFE" w:rsidRPr="00091E2E" w:rsidRDefault="00CC7CFE" w:rsidP="000424D8">
            <w:pPr>
              <w:ind w:left="33" w:firstLine="426"/>
              <w:jc w:val="both"/>
            </w:pPr>
          </w:p>
        </w:tc>
      </w:tr>
      <w:tr w:rsidR="002C5923" w:rsidRPr="00091E2E" w14:paraId="4F235B70" w14:textId="77777777" w:rsidTr="000424D8">
        <w:trPr>
          <w:trHeight w:val="20"/>
        </w:trPr>
        <w:tc>
          <w:tcPr>
            <w:tcW w:w="2863" w:type="dxa"/>
            <w:hideMark/>
          </w:tcPr>
          <w:p w14:paraId="737E0620" w14:textId="77777777" w:rsidR="00CC7CFE" w:rsidRPr="00091E2E" w:rsidRDefault="00CC7CFE" w:rsidP="000424D8">
            <w:pPr>
              <w:snapToGrid w:val="0"/>
              <w:ind w:left="137" w:right="156"/>
            </w:pPr>
            <w:r w:rsidRPr="00091E2E">
              <w:t>[4.9.2]  Стоянка транспортных средств</w:t>
            </w:r>
          </w:p>
        </w:tc>
        <w:tc>
          <w:tcPr>
            <w:tcW w:w="3972" w:type="dxa"/>
            <w:hideMark/>
          </w:tcPr>
          <w:p w14:paraId="44BDF003" w14:textId="77777777" w:rsidR="00CC7CFE" w:rsidRPr="00091E2E" w:rsidRDefault="00CC7CFE" w:rsidP="0070469D">
            <w:pPr>
              <w:ind w:left="114"/>
            </w:pPr>
            <w:r w:rsidRPr="00091E2E">
              <w:t>- стоянка (парковка)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p>
        </w:tc>
        <w:tc>
          <w:tcPr>
            <w:tcW w:w="4819" w:type="dxa"/>
            <w:hideMark/>
          </w:tcPr>
          <w:p w14:paraId="45AD7CA1" w14:textId="77777777" w:rsidR="0070469D" w:rsidRPr="00091E2E" w:rsidRDefault="0070469D" w:rsidP="0070469D">
            <w:pPr>
              <w:snapToGrid w:val="0"/>
              <w:ind w:left="132" w:right="131"/>
              <w:jc w:val="both"/>
            </w:pPr>
            <w:r w:rsidRPr="00091E2E">
              <w:t>Минимальная/максимальная площадь земельных участков – 50/1000 кв. м;</w:t>
            </w:r>
          </w:p>
          <w:p w14:paraId="2B9308A7" w14:textId="77777777" w:rsidR="00CC7CFE" w:rsidRPr="00091E2E" w:rsidRDefault="0070469D" w:rsidP="0070469D">
            <w:pPr>
              <w:snapToGrid w:val="0"/>
              <w:ind w:left="118" w:right="141"/>
              <w:jc w:val="both"/>
            </w:pPr>
            <w:r w:rsidRPr="00091E2E">
              <w:rPr>
                <w:rFonts w:eastAsia="SimSun"/>
                <w:lang w:eastAsia="zh-CN" w:bidi="ru-RU"/>
              </w:rPr>
              <w:t>минимальный процент озеленения земельного участка 15%.</w:t>
            </w:r>
          </w:p>
        </w:tc>
        <w:tc>
          <w:tcPr>
            <w:tcW w:w="3259" w:type="dxa"/>
            <w:tcBorders>
              <w:top w:val="nil"/>
              <w:bottom w:val="nil"/>
            </w:tcBorders>
          </w:tcPr>
          <w:p w14:paraId="42BFB22E" w14:textId="77777777" w:rsidR="00CC7CFE" w:rsidRPr="00091E2E" w:rsidRDefault="00CC7CFE" w:rsidP="000424D8">
            <w:pPr>
              <w:ind w:left="33" w:firstLine="426"/>
              <w:jc w:val="both"/>
            </w:pPr>
          </w:p>
        </w:tc>
      </w:tr>
      <w:tr w:rsidR="002C5923" w:rsidRPr="00091E2E" w14:paraId="00DC6ECA" w14:textId="77777777" w:rsidTr="000424D8">
        <w:trPr>
          <w:trHeight w:val="20"/>
        </w:trPr>
        <w:tc>
          <w:tcPr>
            <w:tcW w:w="2863" w:type="dxa"/>
            <w:hideMark/>
          </w:tcPr>
          <w:p w14:paraId="1A77B187" w14:textId="77777777" w:rsidR="00CC7CFE" w:rsidRPr="00091E2E" w:rsidRDefault="00CC7CFE" w:rsidP="000424D8">
            <w:pPr>
              <w:snapToGrid w:val="0"/>
              <w:ind w:left="137" w:right="156"/>
            </w:pPr>
            <w:r w:rsidRPr="00091E2E">
              <w:t>[7.1.1]  Железнодорожные пути</w:t>
            </w:r>
          </w:p>
        </w:tc>
        <w:tc>
          <w:tcPr>
            <w:tcW w:w="3972" w:type="dxa"/>
            <w:hideMark/>
          </w:tcPr>
          <w:p w14:paraId="7CE259B6" w14:textId="77777777" w:rsidR="00CC7CFE" w:rsidRPr="00091E2E" w:rsidRDefault="00CC7CFE" w:rsidP="000424D8">
            <w:pPr>
              <w:ind w:left="114"/>
            </w:pPr>
            <w:r w:rsidRPr="00091E2E">
              <w:t>- Размещение железнодорожных путей</w:t>
            </w:r>
          </w:p>
        </w:tc>
        <w:tc>
          <w:tcPr>
            <w:tcW w:w="4819" w:type="dxa"/>
            <w:hideMark/>
          </w:tcPr>
          <w:p w14:paraId="12989ADF" w14:textId="77777777" w:rsidR="00CC7CFE" w:rsidRPr="00091E2E" w:rsidRDefault="00CC7CFE" w:rsidP="000424D8">
            <w:pPr>
              <w:snapToGrid w:val="0"/>
              <w:ind w:left="118" w:right="141"/>
              <w:jc w:val="both"/>
            </w:pPr>
            <w:r w:rsidRPr="00091E2E">
              <w:t>Регламенты не подлежат установлению в соответствии с ч. 4 ст. 36 Градостроительного кодекса Российской Федерации</w:t>
            </w:r>
          </w:p>
        </w:tc>
        <w:tc>
          <w:tcPr>
            <w:tcW w:w="3259" w:type="dxa"/>
            <w:tcBorders>
              <w:top w:val="nil"/>
              <w:bottom w:val="nil"/>
            </w:tcBorders>
          </w:tcPr>
          <w:p w14:paraId="037A2B51" w14:textId="77777777" w:rsidR="00CC7CFE" w:rsidRPr="00091E2E" w:rsidRDefault="00CC7CFE" w:rsidP="000424D8">
            <w:pPr>
              <w:ind w:left="33" w:firstLine="426"/>
              <w:jc w:val="both"/>
            </w:pPr>
          </w:p>
        </w:tc>
      </w:tr>
      <w:tr w:rsidR="002C5923" w:rsidRPr="00091E2E" w14:paraId="1FFBD74F" w14:textId="77777777" w:rsidTr="000424D8">
        <w:trPr>
          <w:trHeight w:val="20"/>
        </w:trPr>
        <w:tc>
          <w:tcPr>
            <w:tcW w:w="2863" w:type="dxa"/>
            <w:hideMark/>
          </w:tcPr>
          <w:p w14:paraId="2392DCE1" w14:textId="77777777" w:rsidR="00CC7CFE" w:rsidRPr="00091E2E" w:rsidRDefault="00CC7CFE" w:rsidP="000424D8">
            <w:pPr>
              <w:snapToGrid w:val="0"/>
              <w:ind w:left="137" w:right="156"/>
            </w:pPr>
            <w:r w:rsidRPr="00091E2E">
              <w:t>[7.1.2]  Обслуживание железнодорожных перевозок</w:t>
            </w:r>
          </w:p>
        </w:tc>
        <w:tc>
          <w:tcPr>
            <w:tcW w:w="3972" w:type="dxa"/>
            <w:hideMark/>
          </w:tcPr>
          <w:p w14:paraId="54305EA2" w14:textId="77777777" w:rsidR="00CC7CFE" w:rsidRPr="00091E2E" w:rsidRDefault="00CC7CFE" w:rsidP="000424D8">
            <w:pPr>
              <w:ind w:left="114"/>
            </w:pPr>
            <w:r w:rsidRPr="00091E2E">
              <w:t>Здания и сооружения:</w:t>
            </w:r>
          </w:p>
          <w:p w14:paraId="5EAB4959" w14:textId="77777777" w:rsidR="00CC7CFE" w:rsidRPr="00091E2E" w:rsidRDefault="00CC7CFE" w:rsidP="000424D8">
            <w:pPr>
              <w:ind w:left="114"/>
            </w:pPr>
            <w:r w:rsidRPr="00091E2E">
              <w:t xml:space="preserve">- железнодорожный вокзал; </w:t>
            </w:r>
          </w:p>
          <w:p w14:paraId="6C29D16B" w14:textId="77777777" w:rsidR="00CC7CFE" w:rsidRPr="00091E2E" w:rsidRDefault="00CC7CFE" w:rsidP="000424D8">
            <w:pPr>
              <w:ind w:left="114"/>
            </w:pPr>
            <w:r w:rsidRPr="00091E2E">
              <w:t xml:space="preserve">- железнодорожная станция, </w:t>
            </w:r>
          </w:p>
          <w:p w14:paraId="1B53D9E7" w14:textId="77777777" w:rsidR="00CC7CFE" w:rsidRPr="00091E2E" w:rsidRDefault="00CC7CFE" w:rsidP="000424D8">
            <w:pPr>
              <w:ind w:left="114"/>
            </w:pPr>
            <w:r w:rsidRPr="00091E2E">
              <w:t>а также устройства и объекты, необходимые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7ADB3946" w14:textId="77777777" w:rsidR="00CC7CFE" w:rsidRPr="00091E2E" w:rsidRDefault="00CC7CFE" w:rsidP="000424D8">
            <w:pPr>
              <w:ind w:left="114"/>
            </w:pPr>
            <w:r w:rsidRPr="00091E2E">
              <w:t>- погрузочно-разгрузочная площадка;</w:t>
            </w:r>
          </w:p>
          <w:p w14:paraId="473121C6" w14:textId="77777777" w:rsidR="00CC7CFE" w:rsidRPr="00091E2E" w:rsidRDefault="00CC7CFE" w:rsidP="000424D8">
            <w:pPr>
              <w:ind w:left="114"/>
            </w:pPr>
            <w:r w:rsidRPr="00091E2E">
              <w:lastRenderedPageBreak/>
              <w:t>- прирельсовый склад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w:t>
            </w:r>
          </w:p>
        </w:tc>
        <w:tc>
          <w:tcPr>
            <w:tcW w:w="4819" w:type="dxa"/>
            <w:hideMark/>
          </w:tcPr>
          <w:p w14:paraId="42E97FC6" w14:textId="77777777" w:rsidR="00CC7CFE" w:rsidRPr="00091E2E" w:rsidRDefault="00CC7CFE" w:rsidP="000424D8">
            <w:pPr>
              <w:tabs>
                <w:tab w:val="left" w:pos="2520"/>
              </w:tabs>
              <w:snapToGrid w:val="0"/>
              <w:ind w:left="142" w:right="132"/>
              <w:jc w:val="both"/>
            </w:pPr>
            <w:r w:rsidRPr="00091E2E">
              <w:lastRenderedPageBreak/>
              <w:t>Минимальная/максимальная площадь земельных участков –500/100000 кв. м;</w:t>
            </w:r>
          </w:p>
          <w:p w14:paraId="12D7966A" w14:textId="77777777" w:rsidR="00CC7CFE" w:rsidRPr="00091E2E" w:rsidRDefault="00CC7CFE" w:rsidP="000424D8">
            <w:pPr>
              <w:tabs>
                <w:tab w:val="left" w:pos="2520"/>
              </w:tabs>
              <w:snapToGrid w:val="0"/>
              <w:ind w:left="142" w:right="132"/>
              <w:jc w:val="both"/>
            </w:pPr>
            <w:r w:rsidRPr="00091E2E">
              <w:t>Максимальная высота зданий, строений, сооружений от уровня земли – не подлежит установлению;</w:t>
            </w:r>
          </w:p>
          <w:p w14:paraId="73B21EEC" w14:textId="77777777" w:rsidR="00CC7CFE" w:rsidRPr="00091E2E" w:rsidRDefault="00CC7CFE" w:rsidP="000424D8">
            <w:pPr>
              <w:tabs>
                <w:tab w:val="left" w:pos="2520"/>
              </w:tabs>
              <w:snapToGrid w:val="0"/>
              <w:ind w:left="142" w:right="132"/>
              <w:jc w:val="both"/>
            </w:pPr>
            <w:r w:rsidRPr="00091E2E">
              <w:t>Максимальный процент застройки в границах земельного участка – 70%;</w:t>
            </w:r>
          </w:p>
          <w:p w14:paraId="13592957" w14:textId="77777777" w:rsidR="00CC7CFE" w:rsidRPr="00091E2E" w:rsidRDefault="00CC7CFE" w:rsidP="000424D8">
            <w:pPr>
              <w:tabs>
                <w:tab w:val="left" w:pos="2520"/>
              </w:tabs>
              <w:snapToGrid w:val="0"/>
              <w:ind w:left="142" w:right="132"/>
              <w:jc w:val="both"/>
            </w:pPr>
            <w:r w:rsidRPr="00091E2E">
              <w:t>Минимальные отступы от красной линии – 5 м; от иных границ – 3 м;</w:t>
            </w:r>
          </w:p>
          <w:p w14:paraId="5E93ADC5" w14:textId="77777777" w:rsidR="00CC7CFE" w:rsidRPr="00091E2E" w:rsidRDefault="00CC7CFE" w:rsidP="000424D8">
            <w:pPr>
              <w:snapToGrid w:val="0"/>
              <w:ind w:left="118" w:right="141"/>
              <w:jc w:val="both"/>
            </w:pPr>
            <w:r w:rsidRPr="00091E2E">
              <w:t xml:space="preserve">Минимальный процент озеленения земельного </w:t>
            </w:r>
            <w:r w:rsidRPr="00091E2E">
              <w:lastRenderedPageBreak/>
              <w:t>участка 15%.</w:t>
            </w:r>
          </w:p>
        </w:tc>
        <w:tc>
          <w:tcPr>
            <w:tcW w:w="3259" w:type="dxa"/>
            <w:tcBorders>
              <w:top w:val="nil"/>
              <w:bottom w:val="nil"/>
            </w:tcBorders>
          </w:tcPr>
          <w:p w14:paraId="627E3D20" w14:textId="77777777" w:rsidR="00CC7CFE" w:rsidRPr="00091E2E" w:rsidRDefault="00CC7CFE" w:rsidP="000424D8">
            <w:pPr>
              <w:ind w:left="33" w:firstLine="426"/>
              <w:jc w:val="both"/>
            </w:pPr>
          </w:p>
        </w:tc>
      </w:tr>
      <w:tr w:rsidR="002C5923" w:rsidRPr="00091E2E" w14:paraId="2B19E088" w14:textId="77777777" w:rsidTr="000424D8">
        <w:trPr>
          <w:trHeight w:val="20"/>
        </w:trPr>
        <w:tc>
          <w:tcPr>
            <w:tcW w:w="2863" w:type="dxa"/>
            <w:hideMark/>
          </w:tcPr>
          <w:p w14:paraId="1B7FADA5" w14:textId="77777777" w:rsidR="00CC7CFE" w:rsidRPr="00091E2E" w:rsidRDefault="00CC7CFE" w:rsidP="000424D8">
            <w:pPr>
              <w:pStyle w:val="TableParagraph"/>
              <w:ind w:left="172"/>
              <w:rPr>
                <w:spacing w:val="-4"/>
                <w:sz w:val="20"/>
                <w:lang w:val="ru-RU"/>
              </w:rPr>
            </w:pPr>
            <w:r w:rsidRPr="00091E2E">
              <w:rPr>
                <w:sz w:val="20"/>
              </w:rPr>
              <w:t>[8.3]</w:t>
            </w:r>
          </w:p>
          <w:p w14:paraId="0C355269" w14:textId="77777777" w:rsidR="00CC7CFE" w:rsidRPr="00091E2E" w:rsidRDefault="00CC7CFE" w:rsidP="000424D8">
            <w:pPr>
              <w:pStyle w:val="TableParagraph"/>
              <w:ind w:left="172"/>
              <w:jc w:val="both"/>
              <w:rPr>
                <w:sz w:val="20"/>
              </w:rPr>
            </w:pPr>
            <w:r w:rsidRPr="00091E2E">
              <w:rPr>
                <w:sz w:val="20"/>
                <w:szCs w:val="20"/>
                <w:lang w:val="ru-RU" w:eastAsia="ar-SA"/>
              </w:rPr>
              <w:t>Обеспечение внутреннего правопорядка</w:t>
            </w:r>
          </w:p>
        </w:tc>
        <w:tc>
          <w:tcPr>
            <w:tcW w:w="3972" w:type="dxa"/>
            <w:hideMark/>
          </w:tcPr>
          <w:p w14:paraId="74A733D9" w14:textId="77777777" w:rsidR="00CC7CFE" w:rsidRPr="00091E2E" w:rsidRDefault="00CC7CFE" w:rsidP="000424D8">
            <w:pPr>
              <w:pStyle w:val="TableParagraph"/>
              <w:ind w:firstLine="175"/>
              <w:jc w:val="both"/>
              <w:rPr>
                <w:sz w:val="20"/>
                <w:lang w:val="ru-RU"/>
              </w:rPr>
            </w:pPr>
            <w:r w:rsidRPr="00091E2E">
              <w:rPr>
                <w:sz w:val="20"/>
                <w:lang w:val="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819" w:type="dxa"/>
            <w:hideMark/>
          </w:tcPr>
          <w:p w14:paraId="4D7D0464" w14:textId="77777777" w:rsidR="00CC7CFE" w:rsidRPr="00091E2E" w:rsidRDefault="00CC7CFE" w:rsidP="000424D8">
            <w:pPr>
              <w:snapToGrid w:val="0"/>
              <w:ind w:left="34"/>
              <w:jc w:val="both"/>
            </w:pPr>
            <w:r w:rsidRPr="00091E2E">
              <w:t>Минимальная/максимальная</w:t>
            </w:r>
            <w:r w:rsidRPr="00091E2E">
              <w:tab/>
              <w:t>площадь</w:t>
            </w:r>
          </w:p>
          <w:p w14:paraId="501E5435" w14:textId="77777777" w:rsidR="00CC7CFE" w:rsidRPr="00091E2E" w:rsidRDefault="00CC7CFE" w:rsidP="000424D8">
            <w:pPr>
              <w:snapToGrid w:val="0"/>
              <w:ind w:left="34"/>
              <w:jc w:val="both"/>
            </w:pPr>
            <w:r w:rsidRPr="00091E2E">
              <w:t xml:space="preserve">земельных участков –200/15000 кв. м; </w:t>
            </w:r>
          </w:p>
          <w:p w14:paraId="369153F7" w14:textId="77777777" w:rsidR="00CC7CFE" w:rsidRPr="00091E2E" w:rsidRDefault="00CC7CFE" w:rsidP="000424D8">
            <w:pPr>
              <w:snapToGrid w:val="0"/>
              <w:ind w:left="34"/>
              <w:jc w:val="both"/>
            </w:pPr>
            <w:r w:rsidRPr="00091E2E">
              <w:t>максимальный процент застройки в границах земельного участка –60%;</w:t>
            </w:r>
          </w:p>
          <w:p w14:paraId="004EF4FD" w14:textId="77777777" w:rsidR="00CC7CFE" w:rsidRPr="00091E2E" w:rsidRDefault="00CC7CFE" w:rsidP="000424D8">
            <w:pPr>
              <w:snapToGrid w:val="0"/>
              <w:ind w:left="34"/>
              <w:jc w:val="both"/>
            </w:pPr>
            <w:r w:rsidRPr="00091E2E">
              <w:t>максимальное количество надземных этажей зданий – 4 этажа;</w:t>
            </w:r>
          </w:p>
          <w:p w14:paraId="7019419C" w14:textId="77777777" w:rsidR="00CC7CFE" w:rsidRPr="00091E2E" w:rsidRDefault="00CC7CFE" w:rsidP="000424D8">
            <w:pPr>
              <w:snapToGrid w:val="0"/>
              <w:ind w:left="34"/>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13F6E441" w14:textId="77777777" w:rsidR="00CC7CFE" w:rsidRPr="00091E2E" w:rsidRDefault="00CC7CFE" w:rsidP="000424D8">
            <w:pPr>
              <w:snapToGrid w:val="0"/>
              <w:ind w:left="34"/>
              <w:jc w:val="both"/>
            </w:pPr>
            <w:r w:rsidRPr="00091E2E">
              <w:t>минимальные отступы от красной линии – 5 м; от иных границ – 3 м.</w:t>
            </w:r>
          </w:p>
          <w:p w14:paraId="019F46BE" w14:textId="77777777" w:rsidR="007F1B81" w:rsidRPr="00091E2E" w:rsidRDefault="007F1B81" w:rsidP="007F1B81">
            <w:pPr>
              <w:snapToGrid w:val="0"/>
              <w:ind w:left="132" w:right="131" w:hanging="2"/>
              <w:jc w:val="both"/>
            </w:pPr>
            <w:r w:rsidRPr="00091E2E">
              <w:rPr>
                <w:rFonts w:eastAsia="SimSun"/>
                <w:lang w:eastAsia="zh-CN" w:bidi="ru-RU"/>
              </w:rPr>
              <w:t>минимальный процент озеленения земельного участка - 15%.</w:t>
            </w:r>
          </w:p>
        </w:tc>
        <w:tc>
          <w:tcPr>
            <w:tcW w:w="3259" w:type="dxa"/>
            <w:tcBorders>
              <w:top w:val="nil"/>
              <w:bottom w:val="nil"/>
            </w:tcBorders>
          </w:tcPr>
          <w:p w14:paraId="5669922E" w14:textId="77777777" w:rsidR="00CC7CFE" w:rsidRPr="00091E2E" w:rsidRDefault="00CC7CFE" w:rsidP="000424D8">
            <w:pPr>
              <w:ind w:left="33" w:firstLine="426"/>
              <w:jc w:val="both"/>
            </w:pPr>
          </w:p>
        </w:tc>
      </w:tr>
      <w:tr w:rsidR="002C5923" w:rsidRPr="00091E2E" w14:paraId="27267106" w14:textId="77777777" w:rsidTr="000424D8">
        <w:trPr>
          <w:trHeight w:val="20"/>
        </w:trPr>
        <w:tc>
          <w:tcPr>
            <w:tcW w:w="2863" w:type="dxa"/>
            <w:hideMark/>
          </w:tcPr>
          <w:p w14:paraId="1AC77CFA" w14:textId="77777777" w:rsidR="00CC7CFE" w:rsidRPr="00091E2E" w:rsidRDefault="00CC7CFE" w:rsidP="000424D8">
            <w:pPr>
              <w:tabs>
                <w:tab w:val="left" w:pos="2520"/>
              </w:tabs>
              <w:snapToGrid w:val="0"/>
              <w:ind w:left="161"/>
            </w:pPr>
            <w:r w:rsidRPr="00091E2E">
              <w:t xml:space="preserve">[9.3] </w:t>
            </w:r>
          </w:p>
          <w:p w14:paraId="721245CE" w14:textId="77777777" w:rsidR="00CC7CFE" w:rsidRPr="00091E2E" w:rsidRDefault="00CC7CFE" w:rsidP="000424D8">
            <w:pPr>
              <w:tabs>
                <w:tab w:val="left" w:pos="2520"/>
              </w:tabs>
              <w:snapToGrid w:val="0"/>
              <w:ind w:left="161"/>
            </w:pPr>
            <w:r w:rsidRPr="00091E2E">
              <w:t>Историко-культурная деятельность</w:t>
            </w:r>
          </w:p>
        </w:tc>
        <w:tc>
          <w:tcPr>
            <w:tcW w:w="3972" w:type="dxa"/>
            <w:hideMark/>
          </w:tcPr>
          <w:p w14:paraId="420CD883" w14:textId="77777777" w:rsidR="00CC7CFE" w:rsidRPr="00091E2E" w:rsidRDefault="00CC7CFE" w:rsidP="000424D8">
            <w:pPr>
              <w:pStyle w:val="s16"/>
              <w:shd w:val="clear" w:color="auto" w:fill="FFFFFF"/>
              <w:spacing w:before="0" w:beforeAutospacing="0" w:after="0" w:afterAutospacing="0"/>
              <w:ind w:left="114"/>
              <w:rPr>
                <w:sz w:val="20"/>
                <w:szCs w:val="20"/>
              </w:rPr>
            </w:pPr>
            <w:r w:rsidRPr="00091E2E">
              <w:rPr>
                <w:sz w:val="20"/>
                <w:szCs w:val="20"/>
              </w:rPr>
              <w:t>- мемориальные комплексы;</w:t>
            </w:r>
          </w:p>
          <w:p w14:paraId="01DAE9FE" w14:textId="77777777" w:rsidR="00CC7CFE" w:rsidRPr="00091E2E" w:rsidRDefault="00CC7CFE" w:rsidP="000424D8">
            <w:pPr>
              <w:pStyle w:val="s16"/>
              <w:shd w:val="clear" w:color="auto" w:fill="FFFFFF"/>
              <w:spacing w:before="0" w:beforeAutospacing="0" w:after="0" w:afterAutospacing="0"/>
              <w:ind w:left="114"/>
              <w:rPr>
                <w:sz w:val="20"/>
                <w:szCs w:val="20"/>
              </w:rPr>
            </w:pPr>
            <w:r w:rsidRPr="00091E2E">
              <w:rPr>
                <w:sz w:val="20"/>
                <w:szCs w:val="20"/>
              </w:rPr>
              <w:t>- монументы, памятники и памятные знаки;</w:t>
            </w:r>
          </w:p>
          <w:p w14:paraId="464F64EE" w14:textId="77777777" w:rsidR="00CC7CFE" w:rsidRPr="00091E2E" w:rsidRDefault="00CC7CFE" w:rsidP="000424D8">
            <w:pPr>
              <w:pStyle w:val="s16"/>
              <w:shd w:val="clear" w:color="auto" w:fill="FFFFFF"/>
              <w:spacing w:before="0" w:beforeAutospacing="0" w:after="0" w:afterAutospacing="0"/>
              <w:ind w:left="114"/>
              <w:rPr>
                <w:sz w:val="20"/>
                <w:szCs w:val="20"/>
              </w:rPr>
            </w:pPr>
            <w:r w:rsidRPr="00091E2E">
              <w:rPr>
                <w:sz w:val="20"/>
                <w:szCs w:val="20"/>
              </w:rPr>
              <w:t>- памятники истории и культуры в том числе:</w:t>
            </w:r>
          </w:p>
          <w:p w14:paraId="6EDFC604" w14:textId="77777777" w:rsidR="00CC7CFE" w:rsidRPr="00091E2E" w:rsidRDefault="00CC7CFE" w:rsidP="000424D8">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объекты культурного наследия, </w:t>
            </w:r>
          </w:p>
          <w:p w14:paraId="19BC8A35" w14:textId="77777777" w:rsidR="00CC7CFE" w:rsidRPr="00091E2E" w:rsidRDefault="00CC7CFE" w:rsidP="000424D8">
            <w:pPr>
              <w:pStyle w:val="s16"/>
              <w:shd w:val="clear" w:color="auto" w:fill="FFFFFF"/>
              <w:spacing w:before="0" w:beforeAutospacing="0" w:after="0" w:afterAutospacing="0"/>
              <w:ind w:left="114"/>
              <w:rPr>
                <w:sz w:val="20"/>
                <w:szCs w:val="20"/>
              </w:rPr>
            </w:pPr>
            <w:r w:rsidRPr="00091E2E">
              <w:rPr>
                <w:sz w:val="20"/>
                <w:szCs w:val="20"/>
              </w:rPr>
              <w:t>- историческое здание (объект культурного наследия);</w:t>
            </w:r>
          </w:p>
          <w:p w14:paraId="710EC561" w14:textId="77777777" w:rsidR="00CC7CFE" w:rsidRPr="00091E2E" w:rsidRDefault="00CC7CFE" w:rsidP="000424D8">
            <w:pPr>
              <w:pStyle w:val="s16"/>
              <w:shd w:val="clear" w:color="auto" w:fill="FFFFFF"/>
              <w:spacing w:before="0" w:beforeAutospacing="0" w:after="0" w:afterAutospacing="0"/>
              <w:ind w:left="114"/>
              <w:rPr>
                <w:sz w:val="20"/>
                <w:szCs w:val="20"/>
              </w:rPr>
            </w:pPr>
            <w:r w:rsidRPr="00091E2E">
              <w:rPr>
                <w:sz w:val="20"/>
                <w:szCs w:val="20"/>
              </w:rPr>
              <w:t>- объекты археологического наследия;</w:t>
            </w:r>
          </w:p>
          <w:p w14:paraId="5EB707EF" w14:textId="77777777" w:rsidR="00CC7CFE" w:rsidRPr="00091E2E" w:rsidRDefault="00CC7CFE" w:rsidP="000424D8">
            <w:pPr>
              <w:pStyle w:val="s16"/>
              <w:shd w:val="clear" w:color="auto" w:fill="FFFFFF"/>
              <w:spacing w:before="0" w:beforeAutospacing="0" w:after="0" w:afterAutospacing="0"/>
              <w:ind w:left="114"/>
              <w:rPr>
                <w:sz w:val="20"/>
                <w:szCs w:val="20"/>
              </w:rPr>
            </w:pPr>
            <w:r w:rsidRPr="00091E2E">
              <w:rPr>
                <w:sz w:val="20"/>
                <w:szCs w:val="20"/>
              </w:rPr>
              <w:t>- места бытования исторических промыслов, производств и ремесел;</w:t>
            </w:r>
          </w:p>
          <w:p w14:paraId="2EB832AB" w14:textId="77777777" w:rsidR="00CC7CFE" w:rsidRPr="00091E2E" w:rsidRDefault="00CC7CFE" w:rsidP="000424D8">
            <w:pPr>
              <w:tabs>
                <w:tab w:val="left" w:pos="2520"/>
              </w:tabs>
              <w:snapToGrid w:val="0"/>
              <w:ind w:left="114" w:right="131"/>
              <w:jc w:val="both"/>
            </w:pPr>
            <w:r w:rsidRPr="00091E2E">
              <w:t>- недействующие военные и гражданские захоронения</w:t>
            </w:r>
          </w:p>
        </w:tc>
        <w:tc>
          <w:tcPr>
            <w:tcW w:w="4819" w:type="dxa"/>
            <w:hideMark/>
          </w:tcPr>
          <w:p w14:paraId="6B7C919A" w14:textId="77777777" w:rsidR="00CC7CFE" w:rsidRPr="00091E2E" w:rsidRDefault="00CC7CFE" w:rsidP="000424D8">
            <w:pPr>
              <w:tabs>
                <w:tab w:val="left" w:pos="1134"/>
              </w:tabs>
              <w:snapToGrid w:val="0"/>
              <w:ind w:left="132" w:right="116" w:firstLine="356"/>
              <w:jc w:val="center"/>
            </w:pPr>
            <w:r w:rsidRPr="00091E2E">
              <w:t>Регламенты не распространяются</w:t>
            </w:r>
          </w:p>
          <w:p w14:paraId="24EAA5BA" w14:textId="77777777" w:rsidR="00CC7CFE" w:rsidRPr="00091E2E" w:rsidRDefault="00CC7CFE" w:rsidP="000424D8">
            <w:pPr>
              <w:tabs>
                <w:tab w:val="left" w:pos="1134"/>
              </w:tabs>
              <w:snapToGrid w:val="0"/>
              <w:ind w:left="132" w:right="116" w:firstLine="356"/>
              <w:jc w:val="center"/>
            </w:pPr>
            <w:r w:rsidRPr="00091E2E">
              <w:t>(не подлежат установлению)</w:t>
            </w:r>
          </w:p>
          <w:p w14:paraId="58E48FE2" w14:textId="77777777" w:rsidR="00CC7CFE" w:rsidRPr="00091E2E" w:rsidRDefault="00CC7CFE" w:rsidP="000424D8">
            <w:pPr>
              <w:tabs>
                <w:tab w:val="left" w:pos="1134"/>
              </w:tabs>
              <w:snapToGrid w:val="0"/>
              <w:ind w:left="132" w:right="116" w:firstLine="356"/>
              <w:jc w:val="cente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83"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84"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259" w:type="dxa"/>
            <w:tcBorders>
              <w:top w:val="nil"/>
            </w:tcBorders>
          </w:tcPr>
          <w:p w14:paraId="5370BD99" w14:textId="77777777" w:rsidR="00CC7CFE" w:rsidRPr="00091E2E" w:rsidRDefault="00CC7CFE" w:rsidP="000424D8">
            <w:pPr>
              <w:suppressAutoHyphens w:val="0"/>
              <w:overflowPunct/>
              <w:autoSpaceDN w:val="0"/>
              <w:adjustRightInd w:val="0"/>
              <w:ind w:left="132" w:right="132"/>
              <w:jc w:val="both"/>
              <w:rPr>
                <w:rFonts w:cs="Arial"/>
                <w:lang w:eastAsia="ru-RU"/>
              </w:rPr>
            </w:pPr>
          </w:p>
        </w:tc>
      </w:tr>
      <w:tr w:rsidR="002C5923" w:rsidRPr="00091E2E" w14:paraId="6BD7D6AC" w14:textId="77777777" w:rsidTr="000424D8">
        <w:trPr>
          <w:trHeight w:val="20"/>
        </w:trPr>
        <w:tc>
          <w:tcPr>
            <w:tcW w:w="2863" w:type="dxa"/>
            <w:hideMark/>
          </w:tcPr>
          <w:p w14:paraId="08CAAFE0" w14:textId="77777777" w:rsidR="00CC7CFE" w:rsidRPr="00091E2E" w:rsidRDefault="00CC7CFE" w:rsidP="000424D8">
            <w:pPr>
              <w:tabs>
                <w:tab w:val="left" w:pos="2520"/>
              </w:tabs>
              <w:snapToGrid w:val="0"/>
              <w:ind w:left="161"/>
            </w:pPr>
            <w:r w:rsidRPr="00091E2E">
              <w:t>[12.0]</w:t>
            </w:r>
          </w:p>
          <w:p w14:paraId="62C9DCCB" w14:textId="77777777" w:rsidR="00CC7CFE" w:rsidRPr="00091E2E" w:rsidRDefault="00CC7CFE" w:rsidP="000424D8">
            <w:pPr>
              <w:tabs>
                <w:tab w:val="left" w:pos="2520"/>
              </w:tabs>
              <w:snapToGrid w:val="0"/>
              <w:ind w:left="161"/>
            </w:pPr>
            <w:r w:rsidRPr="00091E2E">
              <w:t xml:space="preserve"> Земельные участки (территории) общего пользования</w:t>
            </w:r>
          </w:p>
        </w:tc>
        <w:tc>
          <w:tcPr>
            <w:tcW w:w="3972" w:type="dxa"/>
            <w:hideMark/>
          </w:tcPr>
          <w:p w14:paraId="75284F54" w14:textId="77777777" w:rsidR="00CC7CFE" w:rsidRPr="00091E2E" w:rsidRDefault="00CC7CFE" w:rsidP="000424D8">
            <w:pPr>
              <w:tabs>
                <w:tab w:val="left" w:pos="2520"/>
              </w:tabs>
              <w:snapToGrid w:val="0"/>
              <w:ind w:left="153" w:right="94" w:hanging="20"/>
              <w:jc w:val="both"/>
            </w:pPr>
            <w:r w:rsidRPr="00091E2E">
              <w:t>Отсутствуют</w:t>
            </w:r>
          </w:p>
        </w:tc>
        <w:tc>
          <w:tcPr>
            <w:tcW w:w="4819" w:type="dxa"/>
            <w:hideMark/>
          </w:tcPr>
          <w:p w14:paraId="267845D3" w14:textId="77777777" w:rsidR="00CC7CFE" w:rsidRPr="00091E2E" w:rsidRDefault="00CC7CFE" w:rsidP="000424D8">
            <w:pPr>
              <w:tabs>
                <w:tab w:val="left" w:pos="1134"/>
              </w:tabs>
              <w:snapToGrid w:val="0"/>
              <w:ind w:left="132" w:right="116" w:firstLine="356"/>
              <w:jc w:val="center"/>
            </w:pPr>
            <w:r w:rsidRPr="00091E2E">
              <w:t>Регламенты не распространяются</w:t>
            </w:r>
          </w:p>
          <w:p w14:paraId="6F1B7050" w14:textId="77777777" w:rsidR="00CC7CFE" w:rsidRPr="00091E2E" w:rsidRDefault="00CC7CFE" w:rsidP="000424D8">
            <w:pPr>
              <w:tabs>
                <w:tab w:val="left" w:pos="1134"/>
              </w:tabs>
              <w:snapToGrid w:val="0"/>
              <w:ind w:firstLine="356"/>
              <w:jc w:val="center"/>
            </w:pPr>
            <w:r w:rsidRPr="00091E2E">
              <w:t>(не подлежат установлению).</w:t>
            </w:r>
          </w:p>
          <w:p w14:paraId="0AB0A3E7" w14:textId="77777777" w:rsidR="00CC7CFE" w:rsidRPr="00091E2E" w:rsidRDefault="00CC7CFE" w:rsidP="000424D8">
            <w:pPr>
              <w:tabs>
                <w:tab w:val="left" w:pos="1134"/>
              </w:tabs>
              <w:snapToGrid w:val="0"/>
              <w:ind w:firstLine="356"/>
              <w:jc w:val="center"/>
            </w:pPr>
            <w:r w:rsidRPr="00091E2E">
              <w:rPr>
                <w:lang w:eastAsia="en-US"/>
              </w:rPr>
              <w:t>В соответствии с п. 2 ч. 4 ст. 36 Градостроительного кодекса Российской Федерации</w:t>
            </w:r>
          </w:p>
        </w:tc>
        <w:tc>
          <w:tcPr>
            <w:tcW w:w="3259" w:type="dxa"/>
          </w:tcPr>
          <w:p w14:paraId="358C8BB1" w14:textId="77777777" w:rsidR="00CC7CFE" w:rsidRPr="00091E2E" w:rsidRDefault="00CC7CFE" w:rsidP="000424D8">
            <w:pPr>
              <w:tabs>
                <w:tab w:val="left" w:pos="1134"/>
                <w:tab w:val="left" w:pos="3071"/>
              </w:tabs>
              <w:snapToGrid w:val="0"/>
              <w:ind w:left="132" w:right="132"/>
              <w:jc w:val="both"/>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w:t>
            </w:r>
            <w:r w:rsidRPr="00091E2E">
              <w:rPr>
                <w:lang w:eastAsia="ru-RU"/>
              </w:rPr>
              <w:lastRenderedPageBreak/>
              <w:t>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2C5923" w:rsidRPr="00091E2E" w14:paraId="6F9A1474" w14:textId="77777777" w:rsidTr="000424D8">
        <w:trPr>
          <w:trHeight w:val="20"/>
        </w:trPr>
        <w:tc>
          <w:tcPr>
            <w:tcW w:w="2863" w:type="dxa"/>
            <w:hideMark/>
          </w:tcPr>
          <w:p w14:paraId="5253685D" w14:textId="77777777" w:rsidR="00CC7CFE" w:rsidRPr="00091E2E" w:rsidRDefault="00CC7CFE" w:rsidP="000424D8">
            <w:pPr>
              <w:tabs>
                <w:tab w:val="left" w:pos="2520"/>
              </w:tabs>
              <w:snapToGrid w:val="0"/>
              <w:ind w:left="161"/>
            </w:pPr>
            <w:r w:rsidRPr="00091E2E">
              <w:lastRenderedPageBreak/>
              <w:t xml:space="preserve">[12.0.2] </w:t>
            </w:r>
          </w:p>
          <w:p w14:paraId="64D79691" w14:textId="77777777" w:rsidR="00CC7CFE" w:rsidRPr="00091E2E" w:rsidRDefault="00CC7CFE" w:rsidP="000424D8">
            <w:pPr>
              <w:tabs>
                <w:tab w:val="left" w:pos="2520"/>
              </w:tabs>
              <w:snapToGrid w:val="0"/>
              <w:ind w:left="161"/>
            </w:pPr>
            <w:r w:rsidRPr="00091E2E">
              <w:t>Благоустройство территории</w:t>
            </w:r>
          </w:p>
        </w:tc>
        <w:tc>
          <w:tcPr>
            <w:tcW w:w="3972" w:type="dxa"/>
            <w:hideMark/>
          </w:tcPr>
          <w:p w14:paraId="3DB83043" w14:textId="77777777" w:rsidR="00CC7CFE" w:rsidRPr="00091E2E" w:rsidRDefault="00CC7CFE" w:rsidP="000424D8">
            <w:pPr>
              <w:tabs>
                <w:tab w:val="left" w:pos="2520"/>
              </w:tabs>
              <w:snapToGrid w:val="0"/>
              <w:ind w:left="153" w:right="94" w:hanging="20"/>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819" w:type="dxa"/>
            <w:hideMark/>
          </w:tcPr>
          <w:p w14:paraId="5E205048" w14:textId="77777777" w:rsidR="00CC7CFE" w:rsidRPr="00091E2E" w:rsidRDefault="00CC7CFE" w:rsidP="000424D8">
            <w:pPr>
              <w:tabs>
                <w:tab w:val="left" w:pos="1134"/>
              </w:tabs>
              <w:snapToGrid w:val="0"/>
              <w:ind w:left="132" w:right="116" w:firstLine="356"/>
              <w:jc w:val="center"/>
            </w:pPr>
            <w:r w:rsidRPr="00091E2E">
              <w:t>Регламенты не распространяются</w:t>
            </w:r>
          </w:p>
          <w:p w14:paraId="18B4C11C" w14:textId="77777777" w:rsidR="00CC7CFE" w:rsidRPr="00091E2E" w:rsidRDefault="00CC7CFE" w:rsidP="000424D8">
            <w:pPr>
              <w:tabs>
                <w:tab w:val="left" w:pos="1134"/>
              </w:tabs>
              <w:snapToGrid w:val="0"/>
              <w:ind w:firstLine="356"/>
              <w:jc w:val="center"/>
            </w:pPr>
            <w:r w:rsidRPr="00091E2E">
              <w:t>(не подлежат установлению).</w:t>
            </w:r>
          </w:p>
          <w:p w14:paraId="696118AD" w14:textId="77777777" w:rsidR="00CC7CFE" w:rsidRPr="00091E2E" w:rsidRDefault="00CC7CFE" w:rsidP="000424D8">
            <w:pPr>
              <w:tabs>
                <w:tab w:val="left" w:pos="1134"/>
              </w:tabs>
              <w:snapToGrid w:val="0"/>
              <w:ind w:firstLine="356"/>
              <w:jc w:val="center"/>
            </w:pPr>
            <w:r w:rsidRPr="00091E2E">
              <w:t>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259" w:type="dxa"/>
          </w:tcPr>
          <w:p w14:paraId="4CFC85F4" w14:textId="77777777" w:rsidR="00CC7CFE" w:rsidRPr="00091E2E" w:rsidRDefault="00CC7CFE" w:rsidP="000424D8">
            <w:pPr>
              <w:widowControl/>
              <w:suppressAutoHyphens w:val="0"/>
              <w:overflowPunct/>
              <w:autoSpaceDN w:val="0"/>
              <w:adjustRightInd w:val="0"/>
              <w:ind w:left="132" w:right="132"/>
              <w:jc w:val="both"/>
              <w:rPr>
                <w:lang w:eastAsia="ru-RU"/>
              </w:rPr>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0EABCB11" w14:textId="77777777" w:rsidR="00CC7CFE" w:rsidRPr="00091E2E" w:rsidRDefault="00CC7CFE" w:rsidP="000424D8">
            <w:pPr>
              <w:tabs>
                <w:tab w:val="left" w:pos="1134"/>
                <w:tab w:val="left" w:pos="3071"/>
              </w:tabs>
              <w:snapToGrid w:val="0"/>
              <w:ind w:right="557"/>
              <w:jc w:val="both"/>
            </w:pPr>
          </w:p>
        </w:tc>
      </w:tr>
      <w:tr w:rsidR="00CC7CFE" w:rsidRPr="00091E2E" w14:paraId="4D719B65" w14:textId="77777777" w:rsidTr="000424D8">
        <w:trPr>
          <w:trHeight w:val="20"/>
        </w:trPr>
        <w:tc>
          <w:tcPr>
            <w:tcW w:w="2863" w:type="dxa"/>
            <w:hideMark/>
          </w:tcPr>
          <w:p w14:paraId="050F98B6" w14:textId="77777777" w:rsidR="00CC7CFE" w:rsidRPr="00091E2E" w:rsidRDefault="00CC7CFE" w:rsidP="000424D8">
            <w:pPr>
              <w:tabs>
                <w:tab w:val="left" w:pos="2520"/>
              </w:tabs>
              <w:snapToGrid w:val="0"/>
              <w:ind w:left="161"/>
            </w:pPr>
            <w:r w:rsidRPr="00091E2E">
              <w:t xml:space="preserve">[12.0.1] </w:t>
            </w:r>
          </w:p>
          <w:p w14:paraId="42622741" w14:textId="77777777" w:rsidR="00CC7CFE" w:rsidRPr="00091E2E" w:rsidRDefault="00CC7CFE" w:rsidP="000424D8">
            <w:pPr>
              <w:tabs>
                <w:tab w:val="left" w:pos="2520"/>
              </w:tabs>
              <w:snapToGrid w:val="0"/>
              <w:ind w:left="161"/>
            </w:pPr>
            <w:r w:rsidRPr="00091E2E">
              <w:t>Улично-дорожная сеть</w:t>
            </w:r>
          </w:p>
        </w:tc>
        <w:tc>
          <w:tcPr>
            <w:tcW w:w="3972" w:type="dxa"/>
            <w:hideMark/>
          </w:tcPr>
          <w:p w14:paraId="4A88B7BD" w14:textId="77777777" w:rsidR="00CC7CFE" w:rsidRPr="00091E2E" w:rsidRDefault="00DA23E0" w:rsidP="009C164E">
            <w:pPr>
              <w:tabs>
                <w:tab w:val="left" w:pos="2520"/>
              </w:tabs>
              <w:snapToGrid w:val="0"/>
              <w:ind w:left="153" w:right="94" w:hanging="20"/>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5"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86" w:anchor="/document/75062082/entry/1049" w:history="1">
              <w:r w:rsidRPr="00091E2E">
                <w:rPr>
                  <w:rStyle w:val="af5"/>
                  <w:color w:val="auto"/>
                  <w:u w:val="none"/>
                  <w:shd w:val="clear" w:color="auto" w:fill="FFFFFF"/>
                </w:rPr>
                <w:t>4.9</w:t>
              </w:r>
            </w:hyperlink>
            <w:r w:rsidRPr="00091E2E">
              <w:rPr>
                <w:shd w:val="clear" w:color="auto" w:fill="FFFFFF"/>
              </w:rPr>
              <w:t>, </w:t>
            </w:r>
            <w:hyperlink r:id="rId87"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819" w:type="dxa"/>
            <w:hideMark/>
          </w:tcPr>
          <w:p w14:paraId="79FDA04E" w14:textId="77777777" w:rsidR="00CC7CFE" w:rsidRPr="00091E2E" w:rsidRDefault="00CC7CFE" w:rsidP="000424D8">
            <w:pPr>
              <w:tabs>
                <w:tab w:val="left" w:pos="1134"/>
              </w:tabs>
              <w:snapToGrid w:val="0"/>
              <w:ind w:left="132" w:right="116" w:firstLine="356"/>
              <w:jc w:val="center"/>
            </w:pPr>
            <w:r w:rsidRPr="00091E2E">
              <w:t>Регламенты не распространяются</w:t>
            </w:r>
          </w:p>
          <w:p w14:paraId="11FBB797" w14:textId="77777777" w:rsidR="00CC7CFE" w:rsidRPr="00091E2E" w:rsidRDefault="00CC7CFE" w:rsidP="000424D8">
            <w:pPr>
              <w:tabs>
                <w:tab w:val="left" w:pos="1134"/>
              </w:tabs>
              <w:snapToGrid w:val="0"/>
              <w:ind w:firstLine="356"/>
              <w:jc w:val="center"/>
            </w:pPr>
            <w:r w:rsidRPr="00091E2E">
              <w:t>(не подлежат установлению).</w:t>
            </w:r>
          </w:p>
          <w:p w14:paraId="00BEDB06" w14:textId="77777777" w:rsidR="00CC7CFE" w:rsidRPr="00091E2E" w:rsidRDefault="00CC7CFE" w:rsidP="000424D8">
            <w:pPr>
              <w:widowControl/>
              <w:autoSpaceDE/>
              <w:ind w:firstLine="148"/>
              <w:jc w:val="center"/>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88" w:anchor="/document/12138258/entry/1012" w:history="1">
              <w:r w:rsidRPr="00091E2E">
                <w:rPr>
                  <w:shd w:val="clear" w:color="auto" w:fill="FFFFFF"/>
                </w:rPr>
                <w:t>территорий общего пользования</w:t>
              </w:r>
            </w:hyperlink>
            <w:r w:rsidRPr="00091E2E">
              <w:t>.</w:t>
            </w:r>
          </w:p>
          <w:p w14:paraId="34E52D60" w14:textId="77777777" w:rsidR="00CC7CFE" w:rsidRPr="00091E2E" w:rsidRDefault="00CC7CFE" w:rsidP="000424D8">
            <w:pPr>
              <w:tabs>
                <w:tab w:val="left" w:pos="1134"/>
              </w:tabs>
              <w:snapToGrid w:val="0"/>
              <w:ind w:firstLine="356"/>
              <w:jc w:val="cente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259" w:type="dxa"/>
          </w:tcPr>
          <w:p w14:paraId="570A9E8E" w14:textId="77777777" w:rsidR="00CC7CFE" w:rsidRPr="00091E2E" w:rsidRDefault="00CC7CFE" w:rsidP="000424D8">
            <w:pPr>
              <w:tabs>
                <w:tab w:val="left" w:pos="1134"/>
                <w:tab w:val="left" w:pos="3071"/>
              </w:tabs>
              <w:snapToGrid w:val="0"/>
              <w:ind w:right="557"/>
            </w:pPr>
          </w:p>
        </w:tc>
      </w:tr>
    </w:tbl>
    <w:p w14:paraId="1A633FC5" w14:textId="77777777" w:rsidR="00CC7CFE" w:rsidRPr="00091E2E" w:rsidRDefault="00CC7CFE" w:rsidP="00CC7CFE">
      <w:pPr>
        <w:tabs>
          <w:tab w:val="left" w:pos="2520"/>
        </w:tabs>
        <w:ind w:firstLine="426"/>
        <w:jc w:val="center"/>
        <w:rPr>
          <w:b/>
        </w:rPr>
      </w:pPr>
    </w:p>
    <w:p w14:paraId="6C922661" w14:textId="77777777" w:rsidR="00CC7CFE" w:rsidRPr="00091E2E" w:rsidRDefault="00CC7CFE" w:rsidP="00CC7CFE">
      <w:pPr>
        <w:tabs>
          <w:tab w:val="left" w:pos="2520"/>
        </w:tabs>
        <w:ind w:firstLine="426"/>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tbl>
      <w:tblPr>
        <w:tblW w:w="149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859"/>
        <w:gridCol w:w="4111"/>
        <w:gridCol w:w="3969"/>
        <w:gridCol w:w="3969"/>
      </w:tblGrid>
      <w:tr w:rsidR="002C5923" w:rsidRPr="00091E2E" w14:paraId="0ED21048" w14:textId="77777777" w:rsidTr="000424D8">
        <w:trPr>
          <w:trHeight w:val="23"/>
        </w:trPr>
        <w:tc>
          <w:tcPr>
            <w:tcW w:w="2859" w:type="dxa"/>
            <w:vAlign w:val="center"/>
            <w:hideMark/>
          </w:tcPr>
          <w:p w14:paraId="3DD751D2" w14:textId="77777777" w:rsidR="00CC7CFE" w:rsidRPr="00091E2E" w:rsidRDefault="00CC7CFE" w:rsidP="000424D8">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4111" w:type="dxa"/>
            <w:vAlign w:val="center"/>
            <w:hideMark/>
          </w:tcPr>
          <w:p w14:paraId="086AC56D" w14:textId="77777777" w:rsidR="00CC7CFE" w:rsidRPr="00091E2E" w:rsidRDefault="00D813FB" w:rsidP="000424D8">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3969" w:type="dxa"/>
            <w:vAlign w:val="center"/>
            <w:hideMark/>
          </w:tcPr>
          <w:p w14:paraId="03249BCD" w14:textId="77777777" w:rsidR="00CC7CFE" w:rsidRPr="00091E2E" w:rsidRDefault="00CC7CFE" w:rsidP="000424D8">
            <w:pPr>
              <w:tabs>
                <w:tab w:val="left" w:pos="2520"/>
              </w:tabs>
              <w:snapToGrid w:val="0"/>
              <w:ind w:right="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969" w:type="dxa"/>
            <w:vAlign w:val="center"/>
          </w:tcPr>
          <w:p w14:paraId="2E79B99A" w14:textId="77777777" w:rsidR="00CC7CFE" w:rsidRPr="00091E2E" w:rsidRDefault="00CC7CFE" w:rsidP="000424D8">
            <w:pPr>
              <w:tabs>
                <w:tab w:val="left" w:pos="3071"/>
              </w:tabs>
              <w:snapToGrid w:val="0"/>
              <w:ind w:left="143" w:right="142"/>
              <w:jc w:val="center"/>
              <w:rPr>
                <w:b/>
              </w:rPr>
            </w:pPr>
            <w:r w:rsidRPr="00091E2E">
              <w:rPr>
                <w:b/>
              </w:rPr>
              <w:t>ОСОБЫЕ УСЛОВИЯ РЕАЛИЗАЦИИ РЕГЛАМЕНТА</w:t>
            </w:r>
          </w:p>
        </w:tc>
      </w:tr>
      <w:tr w:rsidR="002C5923" w:rsidRPr="00091E2E" w14:paraId="3E8F5F1A" w14:textId="77777777" w:rsidTr="000424D8">
        <w:trPr>
          <w:trHeight w:val="2229"/>
        </w:trPr>
        <w:tc>
          <w:tcPr>
            <w:tcW w:w="2859" w:type="dxa"/>
            <w:hideMark/>
          </w:tcPr>
          <w:p w14:paraId="2BC761A4" w14:textId="77777777" w:rsidR="00693636" w:rsidRPr="00091E2E" w:rsidRDefault="00693636" w:rsidP="000424D8">
            <w:pPr>
              <w:tabs>
                <w:tab w:val="left" w:pos="2520"/>
              </w:tabs>
              <w:snapToGrid w:val="0"/>
              <w:ind w:left="142" w:right="117"/>
              <w:jc w:val="both"/>
              <w:rPr>
                <w:rFonts w:eastAsia="SimSun"/>
                <w:lang w:eastAsia="zh-CN" w:bidi="ru-RU"/>
              </w:rPr>
            </w:pPr>
            <w:r w:rsidRPr="00091E2E">
              <w:rPr>
                <w:rFonts w:eastAsia="SimSun"/>
                <w:lang w:val="en-US" w:eastAsia="zh-CN" w:bidi="ru-RU"/>
              </w:rPr>
              <w:lastRenderedPageBreak/>
              <w:t>[</w:t>
            </w:r>
            <w:r w:rsidRPr="00091E2E">
              <w:rPr>
                <w:rFonts w:eastAsia="SimSun"/>
                <w:lang w:eastAsia="zh-CN" w:bidi="ru-RU"/>
              </w:rPr>
              <w:t>2.7.1</w:t>
            </w:r>
            <w:r w:rsidRPr="00091E2E">
              <w:rPr>
                <w:rFonts w:eastAsia="SimSun"/>
                <w:lang w:val="en-US" w:eastAsia="zh-CN" w:bidi="ru-RU"/>
              </w:rPr>
              <w:t>]</w:t>
            </w:r>
          </w:p>
          <w:p w14:paraId="1AF98EFF" w14:textId="77777777" w:rsidR="00693636" w:rsidRPr="00091E2E" w:rsidRDefault="00693636" w:rsidP="000424D8">
            <w:pPr>
              <w:tabs>
                <w:tab w:val="left" w:pos="2520"/>
              </w:tabs>
              <w:snapToGrid w:val="0"/>
              <w:ind w:left="142" w:right="117"/>
              <w:jc w:val="both"/>
              <w:rPr>
                <w:rFonts w:eastAsia="SimSun"/>
                <w:lang w:eastAsia="zh-CN" w:bidi="ru-RU"/>
              </w:rPr>
            </w:pPr>
            <w:r w:rsidRPr="00091E2E">
              <w:rPr>
                <w:rFonts w:eastAsia="SimSun"/>
                <w:lang w:eastAsia="zh-CN" w:bidi="ru-RU"/>
              </w:rPr>
              <w:t>Хранение автотранспорта</w:t>
            </w:r>
          </w:p>
        </w:tc>
        <w:tc>
          <w:tcPr>
            <w:tcW w:w="4111" w:type="dxa"/>
            <w:hideMark/>
          </w:tcPr>
          <w:p w14:paraId="72EF8BE0" w14:textId="77777777" w:rsidR="00693636" w:rsidRPr="00091E2E" w:rsidRDefault="00693636" w:rsidP="000424D8">
            <w:pPr>
              <w:tabs>
                <w:tab w:val="left" w:pos="2520"/>
              </w:tabs>
              <w:snapToGrid w:val="0"/>
              <w:ind w:left="114" w:right="117"/>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969" w:type="dxa"/>
            <w:hideMark/>
          </w:tcPr>
          <w:p w14:paraId="6AD5F5E7" w14:textId="77777777" w:rsidR="00693636" w:rsidRPr="00091E2E" w:rsidRDefault="00693636" w:rsidP="000424D8">
            <w:pPr>
              <w:tabs>
                <w:tab w:val="left" w:pos="1134"/>
              </w:tabs>
              <w:snapToGrid w:val="0"/>
              <w:ind w:left="142" w:right="117"/>
              <w:jc w:val="both"/>
            </w:pPr>
            <w:r w:rsidRPr="00091E2E">
              <w:t>Минимальная/максимальная площадь земельных участков – 15/500 кв. м;</w:t>
            </w:r>
          </w:p>
          <w:p w14:paraId="2D477D8E" w14:textId="77777777" w:rsidR="00693636" w:rsidRPr="00091E2E" w:rsidRDefault="00693636" w:rsidP="000424D8">
            <w:pPr>
              <w:tabs>
                <w:tab w:val="left" w:pos="1134"/>
              </w:tabs>
              <w:snapToGrid w:val="0"/>
              <w:ind w:left="142" w:right="117"/>
              <w:jc w:val="both"/>
            </w:pPr>
            <w:r w:rsidRPr="00091E2E">
              <w:t>максимальное количество надземных этажей зданий – 2;</w:t>
            </w:r>
          </w:p>
          <w:p w14:paraId="2AA873F3" w14:textId="77777777" w:rsidR="00693636" w:rsidRPr="00091E2E" w:rsidRDefault="00693636" w:rsidP="000424D8">
            <w:pPr>
              <w:tabs>
                <w:tab w:val="left" w:pos="1134"/>
              </w:tabs>
              <w:snapToGrid w:val="0"/>
              <w:ind w:left="142" w:right="117"/>
              <w:jc w:val="both"/>
            </w:pPr>
            <w:r w:rsidRPr="00091E2E">
              <w:t>максимальная высота зданий, строений, сооружений от уровня земли – 6 м;</w:t>
            </w:r>
          </w:p>
          <w:p w14:paraId="1B74F012" w14:textId="77777777" w:rsidR="00693636" w:rsidRPr="00091E2E" w:rsidRDefault="00693636" w:rsidP="00DE47E7">
            <w:pPr>
              <w:snapToGrid w:val="0"/>
              <w:ind w:left="132" w:right="132" w:hanging="2"/>
              <w:jc w:val="both"/>
            </w:pPr>
            <w:r w:rsidRPr="00091E2E">
              <w:t xml:space="preserve">минимальные отступы от красной линии – 5 м; от иных границ – 3 м.  </w:t>
            </w:r>
          </w:p>
          <w:p w14:paraId="702A9E41" w14:textId="77777777" w:rsidR="00693636" w:rsidRPr="00091E2E" w:rsidRDefault="00693636" w:rsidP="00DE47E7">
            <w:pPr>
              <w:snapToGrid w:val="0"/>
              <w:ind w:left="132" w:right="132" w:hanging="2"/>
              <w:jc w:val="both"/>
            </w:pPr>
            <w:r w:rsidRPr="00091E2E">
              <w:t>максимальный процент застройки в границах земельного участка – 80%;</w:t>
            </w:r>
          </w:p>
          <w:p w14:paraId="2E061AE7" w14:textId="77777777" w:rsidR="00693636" w:rsidRPr="00091E2E" w:rsidRDefault="00693636" w:rsidP="000424D8">
            <w:pPr>
              <w:tabs>
                <w:tab w:val="left" w:pos="1134"/>
              </w:tabs>
              <w:snapToGrid w:val="0"/>
              <w:ind w:left="142" w:right="117"/>
              <w:jc w:val="both"/>
              <w:rPr>
                <w:rFonts w:eastAsia="SimSun"/>
                <w:b/>
                <w:lang w:eastAsia="zh-CN" w:bidi="ru-RU"/>
              </w:rPr>
            </w:pPr>
            <w:r w:rsidRPr="00091E2E">
              <w:rPr>
                <w:rFonts w:eastAsia="SimSun"/>
                <w:lang w:eastAsia="zh-CN" w:bidi="ru-RU"/>
              </w:rPr>
              <w:t>минимальный процент озеленения земельного участка 15%.</w:t>
            </w:r>
          </w:p>
        </w:tc>
        <w:tc>
          <w:tcPr>
            <w:tcW w:w="3969" w:type="dxa"/>
            <w:vMerge w:val="restart"/>
          </w:tcPr>
          <w:p w14:paraId="3B42C9FD" w14:textId="77777777" w:rsidR="00693636" w:rsidRPr="00091E2E" w:rsidRDefault="00693636" w:rsidP="000424D8">
            <w:pPr>
              <w:tabs>
                <w:tab w:val="left" w:pos="3071"/>
              </w:tabs>
              <w:ind w:left="132" w:right="14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0C4BBFFC" w14:textId="77777777" w:rsidR="00693636" w:rsidRPr="00091E2E" w:rsidRDefault="00693636" w:rsidP="000424D8">
            <w:pPr>
              <w:tabs>
                <w:tab w:val="left" w:pos="3071"/>
              </w:tabs>
              <w:ind w:left="132" w:right="14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5110EE8D" w14:textId="77777777" w:rsidR="00693636" w:rsidRPr="00091E2E" w:rsidRDefault="00693636" w:rsidP="000424D8">
            <w:pPr>
              <w:snapToGrid w:val="0"/>
              <w:ind w:left="132" w:right="13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119C866B" w14:textId="77777777" w:rsidR="00693636" w:rsidRPr="00091E2E" w:rsidRDefault="00693636" w:rsidP="000424D8">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3CDD7FA1" w14:textId="77777777" w:rsidR="00693636" w:rsidRPr="00091E2E" w:rsidRDefault="00693636" w:rsidP="000424D8">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18760547" w14:textId="77777777" w:rsidR="00693636" w:rsidRPr="00091E2E" w:rsidRDefault="00693636" w:rsidP="000424D8">
            <w:pPr>
              <w:snapToGrid w:val="0"/>
              <w:ind w:left="143" w:right="128"/>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02B53AB5" w14:textId="77777777" w:rsidR="00693636" w:rsidRPr="00091E2E" w:rsidRDefault="00693636" w:rsidP="000424D8">
            <w:pPr>
              <w:ind w:left="132" w:right="132"/>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7D99D0EC" w14:textId="77777777" w:rsidR="00693636" w:rsidRPr="00091E2E" w:rsidRDefault="00693636" w:rsidP="000424D8">
            <w:pPr>
              <w:ind w:left="132" w:right="132"/>
              <w:jc w:val="both"/>
              <w:rPr>
                <w:shd w:val="clear" w:color="auto" w:fill="FFFFFF"/>
              </w:rPr>
            </w:pPr>
            <w:r w:rsidRPr="00091E2E">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w:t>
            </w:r>
            <w:r w:rsidRPr="00091E2E">
              <w:rPr>
                <w:shd w:val="clear" w:color="auto" w:fill="FFFFFF"/>
              </w:rPr>
              <w:lastRenderedPageBreak/>
              <w:t>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10F0DD29" w14:textId="77777777" w:rsidR="00693636" w:rsidRPr="00091E2E" w:rsidRDefault="00693636" w:rsidP="000424D8">
            <w:pPr>
              <w:ind w:left="132" w:right="132" w:firstLine="284"/>
              <w:jc w:val="both"/>
              <w:rPr>
                <w:shd w:val="clear" w:color="auto" w:fill="FFFFFF"/>
              </w:rPr>
            </w:pPr>
            <w:r w:rsidRPr="00091E2E">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036115D6" w14:textId="77777777" w:rsidR="00693636" w:rsidRPr="00091E2E" w:rsidRDefault="00693636" w:rsidP="000424D8">
            <w:pPr>
              <w:snapToGrid w:val="0"/>
              <w:ind w:left="131" w:right="114" w:firstLine="142"/>
              <w:jc w:val="both"/>
              <w:rPr>
                <w:shd w:val="clear" w:color="auto" w:fill="FFFFFF"/>
              </w:rPr>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2C5923" w:rsidRPr="00091E2E" w14:paraId="574BB85E" w14:textId="77777777" w:rsidTr="000424D8">
        <w:trPr>
          <w:trHeight w:val="2229"/>
        </w:trPr>
        <w:tc>
          <w:tcPr>
            <w:tcW w:w="2859" w:type="dxa"/>
            <w:hideMark/>
          </w:tcPr>
          <w:p w14:paraId="1D40304E" w14:textId="77777777" w:rsidR="00693636" w:rsidRPr="00091E2E" w:rsidRDefault="00693636" w:rsidP="00AD7538">
            <w:pPr>
              <w:ind w:left="142" w:right="207"/>
            </w:pPr>
            <w:r w:rsidRPr="00091E2E">
              <w:t>[3.4.1] Амбулаторно-поликлиническое обслуживание</w:t>
            </w:r>
          </w:p>
        </w:tc>
        <w:tc>
          <w:tcPr>
            <w:tcW w:w="4111" w:type="dxa"/>
            <w:hideMark/>
          </w:tcPr>
          <w:p w14:paraId="4289DB3B" w14:textId="77777777" w:rsidR="00693636" w:rsidRPr="00091E2E" w:rsidRDefault="00693636" w:rsidP="00AD7538">
            <w:pPr>
              <w:snapToGrid w:val="0"/>
              <w:ind w:left="132" w:right="207"/>
              <w:jc w:val="both"/>
              <w:rPr>
                <w:shd w:val="clear" w:color="auto" w:fill="FFFFFF"/>
              </w:rPr>
            </w:pPr>
            <w:r w:rsidRPr="00091E2E">
              <w:rPr>
                <w:shd w:val="clear" w:color="auto" w:fill="FFFFFF"/>
              </w:rPr>
              <w:t>Объекты капитального строительства, предназначенные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3969" w:type="dxa"/>
            <w:hideMark/>
          </w:tcPr>
          <w:p w14:paraId="3DAC376E" w14:textId="77777777" w:rsidR="00693636" w:rsidRPr="00091E2E" w:rsidRDefault="00693636" w:rsidP="00AD7538">
            <w:pPr>
              <w:tabs>
                <w:tab w:val="left" w:pos="2520"/>
              </w:tabs>
              <w:ind w:left="142"/>
              <w:jc w:val="both"/>
            </w:pPr>
            <w:r w:rsidRPr="00091E2E">
              <w:t>Минимальная/максимальная площадь земельных участков – 200/5000 кв. м;</w:t>
            </w:r>
          </w:p>
          <w:p w14:paraId="12D75E5D" w14:textId="77777777" w:rsidR="00693636" w:rsidRPr="00091E2E" w:rsidRDefault="00693636" w:rsidP="00AD7538">
            <w:pPr>
              <w:tabs>
                <w:tab w:val="left" w:pos="2520"/>
              </w:tabs>
              <w:ind w:left="142"/>
              <w:jc w:val="both"/>
            </w:pPr>
            <w:r w:rsidRPr="00091E2E">
              <w:t>максимальный процент застройки в границах земельного участка – 60%;</w:t>
            </w:r>
          </w:p>
          <w:p w14:paraId="6B4BE2BC" w14:textId="77777777" w:rsidR="00693636" w:rsidRPr="00091E2E" w:rsidRDefault="00693636" w:rsidP="00AD7538">
            <w:pPr>
              <w:tabs>
                <w:tab w:val="left" w:pos="2520"/>
              </w:tabs>
              <w:ind w:left="142"/>
              <w:jc w:val="both"/>
            </w:pPr>
            <w:r w:rsidRPr="00091E2E">
              <w:t>максимальное количество надземных этажей – 3;</w:t>
            </w:r>
          </w:p>
          <w:p w14:paraId="5946350A" w14:textId="77777777" w:rsidR="00693636" w:rsidRPr="00091E2E" w:rsidRDefault="00693636" w:rsidP="00AD7538">
            <w:pPr>
              <w:tabs>
                <w:tab w:val="left" w:pos="2520"/>
              </w:tabs>
              <w:ind w:left="142"/>
              <w:jc w:val="both"/>
            </w:pPr>
            <w:r w:rsidRPr="00091E2E">
              <w:t>максимальная высота зданий, строений, сооружений от уровня земли - 12 м;</w:t>
            </w:r>
          </w:p>
          <w:p w14:paraId="756DAC74" w14:textId="77777777" w:rsidR="00693636" w:rsidRPr="00091E2E" w:rsidRDefault="00693636" w:rsidP="00AD7538">
            <w:pPr>
              <w:tabs>
                <w:tab w:val="left" w:pos="2520"/>
              </w:tabs>
              <w:ind w:left="142"/>
              <w:jc w:val="both"/>
            </w:pPr>
            <w:r w:rsidRPr="00091E2E">
              <w:t xml:space="preserve">минимальные отступы от красной линии – 5 м; от иных границ – 3 м;  </w:t>
            </w:r>
          </w:p>
          <w:p w14:paraId="0B7DC698" w14:textId="77777777" w:rsidR="00693636" w:rsidRPr="00091E2E" w:rsidRDefault="00693636" w:rsidP="00AD7538">
            <w:pPr>
              <w:snapToGrid w:val="0"/>
              <w:ind w:left="142" w:right="207"/>
              <w:jc w:val="both"/>
            </w:pPr>
            <w:r w:rsidRPr="00091E2E">
              <w:t>минимальный процент озеленения – 15%</w:t>
            </w:r>
          </w:p>
        </w:tc>
        <w:tc>
          <w:tcPr>
            <w:tcW w:w="3969" w:type="dxa"/>
            <w:vMerge/>
          </w:tcPr>
          <w:p w14:paraId="733870C9" w14:textId="77777777" w:rsidR="00693636" w:rsidRPr="00091E2E" w:rsidRDefault="00693636" w:rsidP="000424D8">
            <w:pPr>
              <w:tabs>
                <w:tab w:val="left" w:pos="3071"/>
              </w:tabs>
              <w:ind w:left="132" w:right="140"/>
              <w:jc w:val="both"/>
              <w:rPr>
                <w:shd w:val="clear" w:color="auto" w:fill="FFFFFF"/>
              </w:rPr>
            </w:pPr>
          </w:p>
        </w:tc>
      </w:tr>
      <w:tr w:rsidR="00693636" w:rsidRPr="00091E2E" w14:paraId="7442485C" w14:textId="77777777" w:rsidTr="000424D8">
        <w:trPr>
          <w:trHeight w:val="2229"/>
        </w:trPr>
        <w:tc>
          <w:tcPr>
            <w:tcW w:w="2859" w:type="dxa"/>
            <w:hideMark/>
          </w:tcPr>
          <w:p w14:paraId="0EECD6FA" w14:textId="77777777" w:rsidR="00693636" w:rsidRPr="00091E2E" w:rsidRDefault="00693636" w:rsidP="007D01DC">
            <w:pPr>
              <w:tabs>
                <w:tab w:val="left" w:pos="2520"/>
              </w:tabs>
              <w:ind w:left="142"/>
              <w:jc w:val="both"/>
            </w:pPr>
            <w:r w:rsidRPr="00091E2E">
              <w:t>[4.4]  Магазины</w:t>
            </w:r>
          </w:p>
        </w:tc>
        <w:tc>
          <w:tcPr>
            <w:tcW w:w="4111" w:type="dxa"/>
            <w:hideMark/>
          </w:tcPr>
          <w:p w14:paraId="2EFFECB8" w14:textId="77777777" w:rsidR="00693636" w:rsidRPr="00091E2E" w:rsidRDefault="00693636" w:rsidP="007D01DC">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2B2915A7" w14:textId="77777777" w:rsidR="00693636" w:rsidRPr="00091E2E" w:rsidRDefault="00693636" w:rsidP="007D01DC">
            <w:pPr>
              <w:widowControl/>
              <w:autoSpaceDE/>
              <w:rPr>
                <w:shd w:val="clear" w:color="auto" w:fill="FFFFFF"/>
              </w:rPr>
            </w:pPr>
            <w:r w:rsidRPr="00091E2E">
              <w:rPr>
                <w:shd w:val="clear" w:color="auto" w:fill="FFFFFF"/>
              </w:rPr>
              <w:t>-  аптека (аптечный пункт);</w:t>
            </w:r>
          </w:p>
          <w:p w14:paraId="62307418" w14:textId="77777777" w:rsidR="00693636" w:rsidRPr="00091E2E" w:rsidRDefault="00693636" w:rsidP="007D01DC">
            <w:pPr>
              <w:tabs>
                <w:tab w:val="left" w:pos="2520"/>
              </w:tabs>
              <w:jc w:val="both"/>
              <w:rPr>
                <w:shd w:val="clear" w:color="auto" w:fill="FFFFFF"/>
              </w:rPr>
            </w:pPr>
            <w:r w:rsidRPr="00091E2E">
              <w:rPr>
                <w:shd w:val="clear" w:color="auto" w:fill="FFFFFF"/>
              </w:rPr>
              <w:t>-  магазин;</w:t>
            </w:r>
          </w:p>
          <w:p w14:paraId="77E2A10B" w14:textId="77777777" w:rsidR="00693636" w:rsidRPr="00091E2E" w:rsidRDefault="00693636" w:rsidP="007D01DC">
            <w:pPr>
              <w:widowControl/>
              <w:shd w:val="clear" w:color="auto" w:fill="FFFFFF"/>
              <w:suppressAutoHyphens w:val="0"/>
              <w:overflowPunct/>
              <w:autoSpaceDE/>
              <w:jc w:val="both"/>
              <w:rPr>
                <w:lang w:eastAsia="ru-RU"/>
              </w:rPr>
            </w:pPr>
            <w:r w:rsidRPr="00091E2E">
              <w:rPr>
                <w:shd w:val="clear" w:color="auto" w:fill="FFFFFF"/>
              </w:rPr>
              <w:t>- ветаптека</w:t>
            </w:r>
          </w:p>
        </w:tc>
        <w:tc>
          <w:tcPr>
            <w:tcW w:w="3969" w:type="dxa"/>
            <w:hideMark/>
          </w:tcPr>
          <w:p w14:paraId="4C492B84" w14:textId="77777777" w:rsidR="00693636" w:rsidRPr="00091E2E" w:rsidRDefault="00693636" w:rsidP="007D01DC">
            <w:pPr>
              <w:snapToGrid w:val="0"/>
              <w:ind w:left="132"/>
            </w:pPr>
            <w:r w:rsidRPr="00091E2E">
              <w:t>Минимальная/максимальная площадь земельных участков  – 200/3000 кв. м;</w:t>
            </w:r>
          </w:p>
          <w:p w14:paraId="2E173EFF" w14:textId="77777777" w:rsidR="00693636" w:rsidRPr="00091E2E" w:rsidRDefault="00693636" w:rsidP="007D01DC">
            <w:pPr>
              <w:snapToGrid w:val="0"/>
              <w:ind w:left="132" w:right="132"/>
              <w:jc w:val="both"/>
            </w:pPr>
            <w:r w:rsidRPr="00091E2E">
              <w:t>максимальное количество надземных этажей зданий – 3 этажа;</w:t>
            </w:r>
          </w:p>
          <w:p w14:paraId="4CD88085" w14:textId="77777777" w:rsidR="00693636" w:rsidRPr="00091E2E" w:rsidRDefault="00693636" w:rsidP="007D01DC">
            <w:pPr>
              <w:snapToGrid w:val="0"/>
              <w:ind w:left="132" w:right="132"/>
              <w:jc w:val="both"/>
            </w:pPr>
            <w:r w:rsidRPr="00091E2E">
              <w:t>максимальная высота зданий, строений, сооружений от уровня земли - 12 м;</w:t>
            </w:r>
          </w:p>
          <w:p w14:paraId="28C75DE3" w14:textId="77777777" w:rsidR="00693636" w:rsidRPr="00091E2E" w:rsidRDefault="00693636" w:rsidP="007D01DC">
            <w:pPr>
              <w:tabs>
                <w:tab w:val="left" w:pos="5642"/>
              </w:tabs>
              <w:ind w:left="132" w:right="116"/>
              <w:jc w:val="both"/>
            </w:pPr>
            <w:r w:rsidRPr="00091E2E">
              <w:t>максимальный процент застройки в границах земельного участка – 60%;</w:t>
            </w:r>
          </w:p>
          <w:p w14:paraId="036992B4" w14:textId="77777777" w:rsidR="00693636" w:rsidRPr="00091E2E" w:rsidRDefault="00693636" w:rsidP="007D01DC">
            <w:pPr>
              <w:ind w:left="132" w:right="116"/>
              <w:jc w:val="both"/>
            </w:pPr>
            <w:r w:rsidRPr="00091E2E">
              <w:t>Минимальные отступы от  красной линии – 5 м; от иных границ – 3 м</w:t>
            </w:r>
            <w:r w:rsidRPr="00091E2E">
              <w:rPr>
                <w:rFonts w:eastAsia="SimSun"/>
                <w:lang w:eastAsia="zh-CN" w:bidi="ru-RU"/>
              </w:rPr>
              <w:t xml:space="preserve">, </w:t>
            </w:r>
          </w:p>
          <w:p w14:paraId="042DB094" w14:textId="77777777" w:rsidR="00693636" w:rsidRPr="00091E2E" w:rsidRDefault="00693636" w:rsidP="007D01DC">
            <w:pPr>
              <w:snapToGrid w:val="0"/>
              <w:ind w:left="142" w:right="132"/>
              <w:jc w:val="both"/>
              <w:rPr>
                <w:rFonts w:eastAsia="Calibri"/>
              </w:rPr>
            </w:pPr>
            <w:r w:rsidRPr="00091E2E">
              <w:rPr>
                <w:rFonts w:eastAsia="SimSun"/>
                <w:lang w:eastAsia="zh-CN" w:bidi="ru-RU"/>
              </w:rPr>
              <w:t>Минимальный процент озеленения земельного участка 20%.</w:t>
            </w:r>
          </w:p>
        </w:tc>
        <w:tc>
          <w:tcPr>
            <w:tcW w:w="3969" w:type="dxa"/>
            <w:vMerge/>
          </w:tcPr>
          <w:p w14:paraId="67DBBF2E" w14:textId="77777777" w:rsidR="00693636" w:rsidRPr="00091E2E" w:rsidRDefault="00693636" w:rsidP="000424D8">
            <w:pPr>
              <w:tabs>
                <w:tab w:val="left" w:pos="3071"/>
              </w:tabs>
              <w:ind w:left="132" w:right="140"/>
              <w:jc w:val="both"/>
              <w:rPr>
                <w:shd w:val="clear" w:color="auto" w:fill="FFFFFF"/>
              </w:rPr>
            </w:pPr>
          </w:p>
        </w:tc>
      </w:tr>
    </w:tbl>
    <w:p w14:paraId="2DDEECE8" w14:textId="77777777" w:rsidR="00CC7CFE" w:rsidRPr="00091E2E" w:rsidRDefault="00CC7CFE" w:rsidP="00CC7CFE">
      <w:pPr>
        <w:tabs>
          <w:tab w:val="left" w:pos="2520"/>
        </w:tabs>
        <w:rPr>
          <w:b/>
        </w:rPr>
      </w:pPr>
    </w:p>
    <w:p w14:paraId="5C3340F1" w14:textId="77777777" w:rsidR="00CC7CFE" w:rsidRPr="00091E2E" w:rsidRDefault="00CC7CFE" w:rsidP="00CC7CFE">
      <w:pPr>
        <w:tabs>
          <w:tab w:val="left" w:pos="2520"/>
        </w:tabs>
        <w:ind w:firstLine="426"/>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354F5463" w14:textId="77777777" w:rsidR="00CC7CFE" w:rsidRPr="00091E2E" w:rsidRDefault="00CC7CFE" w:rsidP="00CC7CFE">
      <w:pPr>
        <w:suppressAutoHyphens w:val="0"/>
        <w:overflowPunct/>
        <w:autoSpaceDN w:val="0"/>
        <w:ind w:firstLine="851"/>
        <w:jc w:val="both"/>
        <w:rPr>
          <w:rFonts w:eastAsia="SimSun"/>
          <w:lang w:eastAsia="zh-CN" w:bidi="ru-RU"/>
        </w:rPr>
      </w:pPr>
      <w:r w:rsidRPr="00091E2E">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3F6536F4" w14:textId="77777777" w:rsidR="00CC7CFE" w:rsidRPr="00091E2E" w:rsidRDefault="00CC7CFE" w:rsidP="00CC7CFE">
      <w:pPr>
        <w:suppressAutoHyphens w:val="0"/>
        <w:overflowPunct/>
        <w:autoSpaceDN w:val="0"/>
        <w:ind w:firstLine="851"/>
        <w:jc w:val="both"/>
        <w:rPr>
          <w:rFonts w:eastAsia="SimSun"/>
          <w:lang w:eastAsia="zh-CN" w:bidi="ru-RU"/>
        </w:rPr>
      </w:pPr>
    </w:p>
    <w:tbl>
      <w:tblPr>
        <w:tblW w:w="0" w:type="auto"/>
        <w:tblLayout w:type="fixed"/>
        <w:tblCellMar>
          <w:left w:w="10" w:type="dxa"/>
          <w:right w:w="10" w:type="dxa"/>
        </w:tblCellMar>
        <w:tblLook w:val="04A0" w:firstRow="1" w:lastRow="0" w:firstColumn="1" w:lastColumn="0" w:noHBand="0" w:noVBand="1"/>
      </w:tblPr>
      <w:tblGrid>
        <w:gridCol w:w="5557"/>
        <w:gridCol w:w="5670"/>
        <w:gridCol w:w="3686"/>
      </w:tblGrid>
      <w:tr w:rsidR="002C5923" w:rsidRPr="00091E2E" w14:paraId="44E32CC9" w14:textId="77777777" w:rsidTr="000424D8">
        <w:trPr>
          <w:trHeight w:val="552"/>
        </w:trPr>
        <w:tc>
          <w:tcPr>
            <w:tcW w:w="5557" w:type="dxa"/>
            <w:tcBorders>
              <w:top w:val="single" w:sz="4" w:space="0" w:color="000000"/>
              <w:left w:val="single" w:sz="4" w:space="0" w:color="000000"/>
              <w:bottom w:val="single" w:sz="4" w:space="0" w:color="000000"/>
              <w:right w:val="nil"/>
            </w:tcBorders>
            <w:vAlign w:val="center"/>
            <w:hideMark/>
          </w:tcPr>
          <w:p w14:paraId="28F9F214" w14:textId="77777777" w:rsidR="00CC7CFE" w:rsidRPr="00091E2E" w:rsidRDefault="00CC7CFE" w:rsidP="000424D8">
            <w:pPr>
              <w:tabs>
                <w:tab w:val="left" w:pos="2520"/>
              </w:tabs>
              <w:snapToGrid w:val="0"/>
              <w:ind w:left="-10"/>
              <w:jc w:val="center"/>
              <w:rPr>
                <w:b/>
              </w:rPr>
            </w:pPr>
            <w:r w:rsidRPr="00091E2E">
              <w:rPr>
                <w:b/>
              </w:rPr>
              <w:t>ВИДЫ ВСПОМОГАТЕЛЬНЫХ ОБЪЕКТОВ КАПИТАЛЬНОГО</w:t>
            </w:r>
            <w:r w:rsidRPr="00091E2E">
              <w:rPr>
                <w:b/>
              </w:rPr>
              <w:cr/>
              <w:t xml:space="preserve"> СТРОИТЕЛЬСТВА</w:t>
            </w:r>
          </w:p>
        </w:tc>
        <w:tc>
          <w:tcPr>
            <w:tcW w:w="5670" w:type="dxa"/>
            <w:tcBorders>
              <w:top w:val="single" w:sz="4" w:space="0" w:color="000000"/>
              <w:left w:val="single" w:sz="4" w:space="0" w:color="000000"/>
              <w:bottom w:val="single" w:sz="4" w:space="0" w:color="000000"/>
              <w:right w:val="single" w:sz="4" w:space="0" w:color="auto"/>
            </w:tcBorders>
            <w:vAlign w:val="center"/>
            <w:hideMark/>
          </w:tcPr>
          <w:p w14:paraId="17C8AF07" w14:textId="77777777" w:rsidR="00CC7CFE" w:rsidRPr="00091E2E" w:rsidRDefault="00CC7CFE" w:rsidP="000424D8">
            <w:pPr>
              <w:tabs>
                <w:tab w:val="left" w:pos="2520"/>
              </w:tabs>
              <w:snapToGrid w:val="0"/>
              <w:ind w:right="131" w:firstLine="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686" w:type="dxa"/>
            <w:tcBorders>
              <w:top w:val="single" w:sz="4" w:space="0" w:color="000000"/>
              <w:left w:val="single" w:sz="4" w:space="0" w:color="auto"/>
              <w:bottom w:val="single" w:sz="4" w:space="0" w:color="000000"/>
              <w:right w:val="single" w:sz="4" w:space="0" w:color="000000"/>
            </w:tcBorders>
            <w:vAlign w:val="center"/>
          </w:tcPr>
          <w:p w14:paraId="08EF5725" w14:textId="77777777" w:rsidR="00CC7CFE" w:rsidRPr="00091E2E" w:rsidRDefault="00CC7CFE" w:rsidP="000424D8">
            <w:pPr>
              <w:tabs>
                <w:tab w:val="left" w:pos="3534"/>
              </w:tabs>
              <w:snapToGrid w:val="0"/>
              <w:ind w:left="132" w:right="132"/>
              <w:jc w:val="center"/>
              <w:rPr>
                <w:b/>
              </w:rPr>
            </w:pPr>
            <w:r w:rsidRPr="00091E2E">
              <w:rPr>
                <w:b/>
              </w:rPr>
              <w:t>ОСОБЫЕ УСЛОВИЯ РЕАЛИЗАЦИИ РЕГЛАМЕНТА</w:t>
            </w:r>
          </w:p>
          <w:p w14:paraId="60EED160" w14:textId="77777777" w:rsidR="00CC7CFE" w:rsidRPr="00091E2E" w:rsidRDefault="00CC7CFE" w:rsidP="000424D8">
            <w:pPr>
              <w:tabs>
                <w:tab w:val="left" w:pos="3071"/>
              </w:tabs>
              <w:snapToGrid w:val="0"/>
              <w:ind w:right="557" w:firstLine="356"/>
              <w:jc w:val="center"/>
              <w:rPr>
                <w:b/>
              </w:rPr>
            </w:pPr>
          </w:p>
        </w:tc>
      </w:tr>
      <w:tr w:rsidR="002C5923" w:rsidRPr="00091E2E" w14:paraId="60B8BD81" w14:textId="77777777" w:rsidTr="000424D8">
        <w:trPr>
          <w:trHeight w:val="3159"/>
        </w:trPr>
        <w:tc>
          <w:tcPr>
            <w:tcW w:w="5557" w:type="dxa"/>
            <w:tcBorders>
              <w:top w:val="single" w:sz="4" w:space="0" w:color="000000"/>
              <w:left w:val="single" w:sz="4" w:space="0" w:color="000000"/>
              <w:bottom w:val="single" w:sz="4" w:space="0" w:color="auto"/>
              <w:right w:val="nil"/>
            </w:tcBorders>
            <w:hideMark/>
          </w:tcPr>
          <w:p w14:paraId="5A39FDD9" w14:textId="77777777" w:rsidR="00CC7CFE" w:rsidRPr="00091E2E" w:rsidRDefault="00CC7CFE" w:rsidP="000424D8">
            <w:pPr>
              <w:tabs>
                <w:tab w:val="left" w:pos="2520"/>
              </w:tabs>
              <w:snapToGrid w:val="0"/>
              <w:ind w:left="161"/>
            </w:pPr>
            <w:r w:rsidRPr="00091E2E">
              <w:lastRenderedPageBreak/>
              <w:t>Объекты обслуживания закрытой сети:</w:t>
            </w:r>
          </w:p>
          <w:p w14:paraId="7DCC5E12" w14:textId="77777777" w:rsidR="00CC7CFE" w:rsidRPr="00091E2E" w:rsidRDefault="00CC7CFE" w:rsidP="000424D8">
            <w:pPr>
              <w:tabs>
                <w:tab w:val="left" w:pos="2520"/>
              </w:tabs>
              <w:ind w:left="161"/>
            </w:pPr>
            <w:r w:rsidRPr="00091E2E">
              <w:t>медицинский пункт (при списочной численности от 50 до 300 работающих);</w:t>
            </w:r>
          </w:p>
          <w:p w14:paraId="2441DC7D" w14:textId="77777777" w:rsidR="00CC7CFE" w:rsidRPr="00091E2E" w:rsidRDefault="00CC7CFE" w:rsidP="000424D8">
            <w:pPr>
              <w:tabs>
                <w:tab w:val="left" w:pos="2520"/>
              </w:tabs>
              <w:ind w:left="161"/>
            </w:pPr>
            <w:r w:rsidRPr="00091E2E">
              <w:t>фельдшерский или врачебный здравпункт (при списочной численности более 300 работающих);</w:t>
            </w:r>
          </w:p>
          <w:p w14:paraId="0DB47C4F" w14:textId="77777777" w:rsidR="00CC7CFE" w:rsidRPr="00091E2E" w:rsidRDefault="00CC7CFE" w:rsidP="000424D8">
            <w:pPr>
              <w:tabs>
                <w:tab w:val="left" w:pos="2520"/>
              </w:tabs>
              <w:ind w:left="161"/>
            </w:pPr>
            <w:r w:rsidRPr="00091E2E">
              <w:t>организации общественного питания:</w:t>
            </w:r>
          </w:p>
          <w:p w14:paraId="60118E75" w14:textId="77777777" w:rsidR="00CC7CFE" w:rsidRPr="00091E2E" w:rsidRDefault="00CC7CFE" w:rsidP="000424D8">
            <w:pPr>
              <w:ind w:left="161"/>
            </w:pPr>
            <w:r w:rsidRPr="00091E2E">
              <w:t>комната приема пищи (при численности работающих в смену менее 30 человек);</w:t>
            </w:r>
          </w:p>
          <w:p w14:paraId="1C92FB58" w14:textId="77777777" w:rsidR="00CC7CFE" w:rsidRPr="00091E2E" w:rsidRDefault="00CC7CFE" w:rsidP="000424D8">
            <w:pPr>
              <w:tabs>
                <w:tab w:val="left" w:pos="2520"/>
              </w:tabs>
              <w:ind w:left="161"/>
            </w:pPr>
            <w:r w:rsidRPr="00091E2E">
              <w:t>столовая работающая на полуфабрикатах (при численности работающих в смену более 200 человек);</w:t>
            </w:r>
          </w:p>
          <w:p w14:paraId="4DC11478" w14:textId="77777777" w:rsidR="00CC7CFE" w:rsidRPr="00091E2E" w:rsidRDefault="00CC7CFE" w:rsidP="000424D8">
            <w:pPr>
              <w:tabs>
                <w:tab w:val="left" w:pos="2520"/>
              </w:tabs>
              <w:ind w:left="161"/>
            </w:pPr>
            <w:r w:rsidRPr="00091E2E">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14:paraId="033B0D99" w14:textId="77777777" w:rsidR="00CC7CFE" w:rsidRPr="00091E2E" w:rsidRDefault="00CC7CFE" w:rsidP="000424D8">
            <w:pPr>
              <w:tabs>
                <w:tab w:val="left" w:pos="2520"/>
              </w:tabs>
              <w:ind w:left="161"/>
            </w:pPr>
            <w:r w:rsidRPr="00091E2E">
              <w:t>контрольно-пропускные пункты, пункты охраны, проходные.</w:t>
            </w:r>
          </w:p>
        </w:tc>
        <w:tc>
          <w:tcPr>
            <w:tcW w:w="5670" w:type="dxa"/>
            <w:tcBorders>
              <w:top w:val="single" w:sz="4" w:space="0" w:color="000000"/>
              <w:left w:val="single" w:sz="4" w:space="0" w:color="000000"/>
              <w:bottom w:val="single" w:sz="4" w:space="0" w:color="auto"/>
              <w:right w:val="single" w:sz="4" w:space="0" w:color="auto"/>
            </w:tcBorders>
          </w:tcPr>
          <w:p w14:paraId="0B855D6F" w14:textId="77777777" w:rsidR="00CC7CFE" w:rsidRPr="00091E2E" w:rsidRDefault="00CC7CFE" w:rsidP="000424D8">
            <w:pPr>
              <w:snapToGrid w:val="0"/>
              <w:ind w:left="132"/>
              <w:jc w:val="both"/>
            </w:pPr>
            <w:r w:rsidRPr="00091E2E">
              <w:t>Площадь медицинского пункта следует принимать:</w:t>
            </w:r>
          </w:p>
          <w:p w14:paraId="165E1D4E" w14:textId="77777777" w:rsidR="00CC7CFE" w:rsidRPr="00091E2E" w:rsidRDefault="00CC7CFE" w:rsidP="000424D8">
            <w:pPr>
              <w:ind w:left="132"/>
              <w:jc w:val="both"/>
            </w:pPr>
            <w:r w:rsidRPr="00091E2E">
              <w:t>12 м2 - при списочной численности от 50 до 150 работающих;</w:t>
            </w:r>
          </w:p>
          <w:p w14:paraId="339709BA" w14:textId="77777777" w:rsidR="00CC7CFE" w:rsidRPr="00091E2E" w:rsidRDefault="00CC7CFE" w:rsidP="000424D8">
            <w:pPr>
              <w:ind w:left="132"/>
              <w:jc w:val="both"/>
            </w:pPr>
            <w:r w:rsidRPr="00091E2E">
              <w:t>18 м2 - при списочной численности от 151 до 300 работающих.</w:t>
            </w:r>
          </w:p>
          <w:p w14:paraId="445CEB57" w14:textId="77777777" w:rsidR="00CC7CFE" w:rsidRPr="00091E2E" w:rsidRDefault="00CC7CFE" w:rsidP="000424D8">
            <w:pPr>
              <w:ind w:left="132"/>
              <w:jc w:val="both"/>
            </w:pPr>
            <w:r w:rsidRPr="00091E2E">
              <w:t>Минимальные отступы от границ земельных участков до объектов вспомогательного назначения:</w:t>
            </w:r>
          </w:p>
          <w:p w14:paraId="3BBD44BB" w14:textId="77777777" w:rsidR="00CC7CFE" w:rsidRPr="00091E2E" w:rsidRDefault="00CC7CFE" w:rsidP="000424D8">
            <w:pPr>
              <w:ind w:left="132"/>
              <w:jc w:val="both"/>
            </w:pPr>
            <w:r w:rsidRPr="00091E2E">
              <w:t>от красной линии – 5 м; от иных границ – 1 м.</w:t>
            </w:r>
          </w:p>
        </w:tc>
        <w:tc>
          <w:tcPr>
            <w:tcW w:w="3686" w:type="dxa"/>
            <w:vMerge w:val="restart"/>
            <w:tcBorders>
              <w:top w:val="single" w:sz="4" w:space="0" w:color="000000"/>
              <w:left w:val="single" w:sz="4" w:space="0" w:color="auto"/>
              <w:right w:val="single" w:sz="4" w:space="0" w:color="000000"/>
            </w:tcBorders>
          </w:tcPr>
          <w:p w14:paraId="67028D1A" w14:textId="77777777" w:rsidR="00CC7CFE" w:rsidRPr="00091E2E" w:rsidRDefault="00CC7CFE" w:rsidP="000424D8">
            <w:pPr>
              <w:tabs>
                <w:tab w:val="left" w:pos="3071"/>
              </w:tabs>
              <w:ind w:left="143" w:right="142" w:hanging="11"/>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67EC101C" w14:textId="77777777" w:rsidR="00CC7CFE" w:rsidRPr="00091E2E" w:rsidRDefault="00CC7CFE" w:rsidP="000424D8">
            <w:pPr>
              <w:tabs>
                <w:tab w:val="left" w:pos="3071"/>
              </w:tabs>
              <w:ind w:left="143" w:right="142" w:hanging="11"/>
              <w:jc w:val="both"/>
            </w:pPr>
          </w:p>
          <w:p w14:paraId="6632F110" w14:textId="77777777" w:rsidR="00CC7CFE" w:rsidRPr="00091E2E" w:rsidRDefault="00CC7CFE" w:rsidP="000424D8">
            <w:pPr>
              <w:tabs>
                <w:tab w:val="left" w:pos="3071"/>
              </w:tabs>
              <w:ind w:left="143" w:right="142" w:hanging="11"/>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4B56EC6C" w14:textId="77777777" w:rsidR="00CC7CFE" w:rsidRPr="00091E2E" w:rsidRDefault="00CC7CFE" w:rsidP="000424D8">
            <w:pPr>
              <w:ind w:left="132" w:right="102" w:hanging="11"/>
              <w:jc w:val="both"/>
            </w:pPr>
            <w:r w:rsidRPr="00091E2E">
              <w:rPr>
                <w:rFonts w:eastAsia="SimSun"/>
                <w:lang w:eastAsia="zh-CN" w:bidi="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2C5923" w:rsidRPr="00091E2E" w14:paraId="4EB5F60B" w14:textId="77777777" w:rsidTr="000424D8">
        <w:trPr>
          <w:trHeight w:val="275"/>
        </w:trPr>
        <w:tc>
          <w:tcPr>
            <w:tcW w:w="5557" w:type="dxa"/>
            <w:tcBorders>
              <w:top w:val="single" w:sz="4" w:space="0" w:color="auto"/>
              <w:left w:val="single" w:sz="4" w:space="0" w:color="000000"/>
              <w:bottom w:val="single" w:sz="4" w:space="0" w:color="000000"/>
              <w:right w:val="nil"/>
            </w:tcBorders>
          </w:tcPr>
          <w:p w14:paraId="2A4AE8A3" w14:textId="77777777" w:rsidR="00CC7CFE" w:rsidRPr="00091E2E" w:rsidRDefault="00CC7CFE" w:rsidP="000424D8">
            <w:pPr>
              <w:autoSpaceDN w:val="0"/>
              <w:ind w:left="161" w:right="131"/>
              <w:jc w:val="both"/>
              <w:rPr>
                <w:rFonts w:eastAsia="SimSun"/>
                <w:lang w:eastAsia="zh-CN" w:bidi="ru-RU"/>
              </w:rPr>
            </w:pPr>
            <w:r w:rsidRPr="00091E2E">
              <w:rPr>
                <w:rFonts w:eastAsia="SimSun"/>
                <w:lang w:eastAsia="zh-CN" w:bidi="ru-RU"/>
              </w:rPr>
              <w:t>Гостевые автостоянки для парковки легковых автомобилей посетителей.</w:t>
            </w:r>
          </w:p>
        </w:tc>
        <w:tc>
          <w:tcPr>
            <w:tcW w:w="5670" w:type="dxa"/>
            <w:tcBorders>
              <w:top w:val="single" w:sz="4" w:space="0" w:color="auto"/>
              <w:left w:val="single" w:sz="4" w:space="0" w:color="000000"/>
              <w:bottom w:val="single" w:sz="4" w:space="0" w:color="000000"/>
              <w:right w:val="single" w:sz="4" w:space="0" w:color="auto"/>
            </w:tcBorders>
          </w:tcPr>
          <w:p w14:paraId="16CB88D6" w14:textId="77777777" w:rsidR="00CC7CFE" w:rsidRPr="00091E2E" w:rsidRDefault="00CC7CFE" w:rsidP="000424D8">
            <w:pPr>
              <w:widowControl/>
              <w:suppressAutoHyphens w:val="0"/>
              <w:overflowPunct/>
              <w:autoSpaceDN w:val="0"/>
              <w:adjustRightInd w:val="0"/>
              <w:ind w:left="132" w:right="132"/>
              <w:jc w:val="both"/>
              <w:rPr>
                <w:lang w:eastAsia="ru-RU"/>
              </w:rPr>
            </w:pPr>
            <w:r w:rsidRPr="00091E2E">
              <w:rPr>
                <w:lang w:eastAsia="ru-RU"/>
              </w:rPr>
              <w:t>Нормативное количество парковочных мест определяется по таблице 1 ст. 42 Правил.</w:t>
            </w:r>
          </w:p>
          <w:p w14:paraId="194D487F" w14:textId="77777777" w:rsidR="00CC7CFE" w:rsidRPr="00091E2E" w:rsidRDefault="00CC7CFE" w:rsidP="000424D8">
            <w:pPr>
              <w:autoSpaceDN w:val="0"/>
              <w:adjustRightInd w:val="0"/>
              <w:ind w:left="132" w:right="132"/>
              <w:jc w:val="both"/>
              <w:rPr>
                <w:rFonts w:eastAsia="SimSun"/>
                <w:lang w:eastAsia="zh-CN" w:bidi="ru-RU"/>
              </w:rPr>
            </w:pPr>
            <w:r w:rsidRPr="00091E2E">
              <w:rPr>
                <w:lang w:eastAsia="ru-RU"/>
              </w:rPr>
              <w:t>Расстояние от объектов капитального строительства принимать по таблице 2 ст. 42 Правил.</w:t>
            </w:r>
          </w:p>
        </w:tc>
        <w:tc>
          <w:tcPr>
            <w:tcW w:w="3686" w:type="dxa"/>
            <w:vMerge/>
            <w:tcBorders>
              <w:top w:val="single" w:sz="4" w:space="0" w:color="000000"/>
              <w:left w:val="single" w:sz="4" w:space="0" w:color="auto"/>
              <w:right w:val="single" w:sz="4" w:space="0" w:color="000000"/>
            </w:tcBorders>
          </w:tcPr>
          <w:p w14:paraId="44E2DFF1" w14:textId="77777777" w:rsidR="00CC7CFE" w:rsidRPr="00091E2E" w:rsidRDefault="00CC7CFE" w:rsidP="000424D8">
            <w:pPr>
              <w:tabs>
                <w:tab w:val="left" w:pos="3071"/>
              </w:tabs>
              <w:ind w:left="143" w:right="142" w:firstLine="195"/>
              <w:jc w:val="both"/>
              <w:rPr>
                <w:shd w:val="clear" w:color="auto" w:fill="FFFFFF"/>
              </w:rPr>
            </w:pPr>
          </w:p>
        </w:tc>
      </w:tr>
      <w:tr w:rsidR="002C5923" w:rsidRPr="00091E2E" w14:paraId="78B32AEF" w14:textId="77777777" w:rsidTr="000424D8">
        <w:trPr>
          <w:trHeight w:val="786"/>
        </w:trPr>
        <w:tc>
          <w:tcPr>
            <w:tcW w:w="5557" w:type="dxa"/>
            <w:tcBorders>
              <w:top w:val="single" w:sz="4" w:space="0" w:color="000000"/>
              <w:left w:val="single" w:sz="4" w:space="0" w:color="000000"/>
              <w:bottom w:val="single" w:sz="4" w:space="0" w:color="auto"/>
              <w:right w:val="nil"/>
            </w:tcBorders>
            <w:hideMark/>
          </w:tcPr>
          <w:p w14:paraId="35ACE780" w14:textId="77777777" w:rsidR="00CC7CFE" w:rsidRPr="00091E2E" w:rsidRDefault="00CC7CFE" w:rsidP="000424D8">
            <w:pPr>
              <w:snapToGrid w:val="0"/>
              <w:ind w:left="161"/>
            </w:pPr>
            <w:r w:rsidRPr="00091E2E">
              <w:t>Площадки для мусоросборников</w:t>
            </w:r>
          </w:p>
        </w:tc>
        <w:tc>
          <w:tcPr>
            <w:tcW w:w="5670" w:type="dxa"/>
            <w:tcBorders>
              <w:top w:val="single" w:sz="4" w:space="0" w:color="000000"/>
              <w:left w:val="single" w:sz="4" w:space="0" w:color="000000"/>
              <w:bottom w:val="single" w:sz="4" w:space="0" w:color="auto"/>
              <w:right w:val="single" w:sz="4" w:space="0" w:color="auto"/>
            </w:tcBorders>
            <w:hideMark/>
          </w:tcPr>
          <w:p w14:paraId="4539FBBB" w14:textId="77777777" w:rsidR="00CC7CFE" w:rsidRPr="00091E2E" w:rsidRDefault="00CC7CFE" w:rsidP="000424D8">
            <w:pPr>
              <w:snapToGrid w:val="0"/>
              <w:ind w:left="132" w:right="131"/>
              <w:jc w:val="both"/>
            </w:pPr>
            <w:r w:rsidRPr="00091E2E">
              <w:t>Расстояние от площадок для мусоросборников до производственных и вспомогательных помещений не менее - 30 м.</w:t>
            </w:r>
          </w:p>
        </w:tc>
        <w:tc>
          <w:tcPr>
            <w:tcW w:w="3686" w:type="dxa"/>
            <w:vMerge/>
            <w:tcBorders>
              <w:left w:val="single" w:sz="4" w:space="0" w:color="auto"/>
              <w:right w:val="single" w:sz="4" w:space="0" w:color="000000"/>
            </w:tcBorders>
          </w:tcPr>
          <w:p w14:paraId="5C7B13CB" w14:textId="77777777" w:rsidR="00CC7CFE" w:rsidRPr="00091E2E" w:rsidRDefault="00CC7CFE" w:rsidP="000424D8">
            <w:pPr>
              <w:snapToGrid w:val="0"/>
              <w:ind w:firstLine="426"/>
            </w:pPr>
          </w:p>
        </w:tc>
      </w:tr>
      <w:tr w:rsidR="002C5923" w:rsidRPr="00091E2E" w14:paraId="5B24A3EE" w14:textId="77777777" w:rsidTr="000424D8">
        <w:trPr>
          <w:trHeight w:val="1146"/>
        </w:trPr>
        <w:tc>
          <w:tcPr>
            <w:tcW w:w="5557" w:type="dxa"/>
            <w:tcBorders>
              <w:top w:val="single" w:sz="4" w:space="0" w:color="auto"/>
              <w:left w:val="single" w:sz="4" w:space="0" w:color="000000"/>
              <w:bottom w:val="single" w:sz="4" w:space="0" w:color="auto"/>
              <w:right w:val="nil"/>
            </w:tcBorders>
          </w:tcPr>
          <w:p w14:paraId="0C830B03" w14:textId="77777777" w:rsidR="00CC7CFE" w:rsidRPr="00091E2E" w:rsidRDefault="00CC7CFE" w:rsidP="000424D8">
            <w:pPr>
              <w:snapToGrid w:val="0"/>
              <w:ind w:firstLine="161"/>
            </w:pPr>
            <w:r w:rsidRPr="00091E2E">
              <w:t>Площадки для сбора твердых бытовых отходов.</w:t>
            </w:r>
          </w:p>
        </w:tc>
        <w:tc>
          <w:tcPr>
            <w:tcW w:w="5670" w:type="dxa"/>
            <w:tcBorders>
              <w:top w:val="single" w:sz="4" w:space="0" w:color="auto"/>
              <w:left w:val="single" w:sz="4" w:space="0" w:color="000000"/>
              <w:bottom w:val="single" w:sz="4" w:space="0" w:color="auto"/>
              <w:right w:val="single" w:sz="4" w:space="0" w:color="auto"/>
            </w:tcBorders>
          </w:tcPr>
          <w:p w14:paraId="1A4A330E" w14:textId="77777777" w:rsidR="00CC7CFE" w:rsidRPr="00091E2E" w:rsidRDefault="00CC7CFE" w:rsidP="000424D8">
            <w:pPr>
              <w:snapToGrid w:val="0"/>
              <w:ind w:left="132" w:right="132"/>
              <w:jc w:val="both"/>
            </w:pPr>
            <w:r w:rsidRPr="00091E2E">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2B956612" w14:textId="77777777" w:rsidR="00CC7CFE" w:rsidRPr="00091E2E" w:rsidRDefault="00CC7CFE" w:rsidP="000424D8">
            <w:pPr>
              <w:snapToGrid w:val="0"/>
              <w:ind w:left="132" w:right="132"/>
              <w:jc w:val="both"/>
            </w:pPr>
            <w:r w:rsidRPr="00091E2E">
              <w:t>Общее количество контейнеров не более 5 шт.</w:t>
            </w:r>
          </w:p>
        </w:tc>
        <w:tc>
          <w:tcPr>
            <w:tcW w:w="3686" w:type="dxa"/>
            <w:vMerge/>
            <w:tcBorders>
              <w:left w:val="single" w:sz="4" w:space="0" w:color="auto"/>
              <w:right w:val="single" w:sz="4" w:space="0" w:color="000000"/>
            </w:tcBorders>
          </w:tcPr>
          <w:p w14:paraId="1D798D0B" w14:textId="77777777" w:rsidR="00CC7CFE" w:rsidRPr="00091E2E" w:rsidRDefault="00CC7CFE" w:rsidP="000424D8">
            <w:pPr>
              <w:snapToGrid w:val="0"/>
              <w:ind w:firstLine="426"/>
            </w:pPr>
          </w:p>
        </w:tc>
      </w:tr>
      <w:tr w:rsidR="002C5923" w:rsidRPr="00091E2E" w14:paraId="2C229776" w14:textId="77777777" w:rsidTr="000424D8">
        <w:trPr>
          <w:trHeight w:val="620"/>
        </w:trPr>
        <w:tc>
          <w:tcPr>
            <w:tcW w:w="5557" w:type="dxa"/>
            <w:tcBorders>
              <w:top w:val="single" w:sz="4" w:space="0" w:color="auto"/>
              <w:left w:val="single" w:sz="4" w:space="0" w:color="000000"/>
              <w:bottom w:val="single" w:sz="4" w:space="0" w:color="000000"/>
              <w:right w:val="nil"/>
            </w:tcBorders>
          </w:tcPr>
          <w:p w14:paraId="27B1BF7F" w14:textId="77777777" w:rsidR="00CC7CFE" w:rsidRPr="00091E2E" w:rsidRDefault="00CC7CFE" w:rsidP="000424D8">
            <w:pPr>
              <w:autoSpaceDN w:val="0"/>
              <w:ind w:left="161"/>
              <w:jc w:val="both"/>
              <w:rPr>
                <w:rFonts w:eastAsia="SimSun"/>
                <w:lang w:eastAsia="zh-CN" w:bidi="ru-RU"/>
              </w:rPr>
            </w:pPr>
            <w:r w:rsidRPr="00091E2E">
              <w:rPr>
                <w:rFonts w:eastAsia="SimSun"/>
                <w:lang w:eastAsia="zh-CN" w:bidi="ru-RU"/>
              </w:rPr>
              <w:t>Площадки для складирования и (или) разгрузки товаров</w:t>
            </w:r>
          </w:p>
        </w:tc>
        <w:tc>
          <w:tcPr>
            <w:tcW w:w="5670" w:type="dxa"/>
            <w:tcBorders>
              <w:top w:val="single" w:sz="4" w:space="0" w:color="auto"/>
              <w:left w:val="single" w:sz="4" w:space="0" w:color="000000"/>
              <w:bottom w:val="single" w:sz="4" w:space="0" w:color="000000"/>
              <w:right w:val="single" w:sz="4" w:space="0" w:color="auto"/>
            </w:tcBorders>
          </w:tcPr>
          <w:p w14:paraId="690C4366" w14:textId="77777777" w:rsidR="00CC7CFE" w:rsidRPr="00091E2E" w:rsidRDefault="00CC7CFE" w:rsidP="000424D8">
            <w:pPr>
              <w:autoSpaceDN w:val="0"/>
              <w:adjustRightInd w:val="0"/>
              <w:ind w:left="132" w:right="132"/>
              <w:jc w:val="both"/>
              <w:rPr>
                <w:lang w:eastAsia="ru-RU"/>
              </w:rPr>
            </w:pPr>
            <w:r w:rsidRPr="00091E2E">
              <w:rPr>
                <w:rFonts w:eastAsia="SimSun"/>
                <w:lang w:eastAsia="zh-CN" w:bidi="ru-RU"/>
              </w:rPr>
              <w:t>Площадки для складирования и (или) разгрузки товаров размещать в пределах отведенного участка</w:t>
            </w:r>
          </w:p>
        </w:tc>
        <w:tc>
          <w:tcPr>
            <w:tcW w:w="3686" w:type="dxa"/>
            <w:vMerge/>
            <w:tcBorders>
              <w:left w:val="single" w:sz="4" w:space="0" w:color="auto"/>
              <w:bottom w:val="single" w:sz="4" w:space="0" w:color="000000"/>
              <w:right w:val="single" w:sz="4" w:space="0" w:color="000000"/>
            </w:tcBorders>
          </w:tcPr>
          <w:p w14:paraId="16829F36" w14:textId="77777777" w:rsidR="00CC7CFE" w:rsidRPr="00091E2E" w:rsidRDefault="00CC7CFE" w:rsidP="000424D8">
            <w:pPr>
              <w:snapToGrid w:val="0"/>
              <w:ind w:firstLine="426"/>
            </w:pPr>
          </w:p>
        </w:tc>
      </w:tr>
    </w:tbl>
    <w:p w14:paraId="4619503A" w14:textId="77777777" w:rsidR="00CC7CFE" w:rsidRPr="00091E2E" w:rsidRDefault="00CC7CFE" w:rsidP="00CC7CFE">
      <w:pPr>
        <w:ind w:firstLine="567"/>
        <w:rPr>
          <w:shd w:val="clear" w:color="auto" w:fill="FFFFFF"/>
        </w:rPr>
      </w:pPr>
      <w:r w:rsidRPr="00091E2E">
        <w:rPr>
          <w:shd w:val="clear" w:color="auto" w:fill="FFFFFF"/>
        </w:rPr>
        <w:t>Примечание:</w:t>
      </w:r>
    </w:p>
    <w:p w14:paraId="54278A0D"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0BE7EB6B" w14:textId="77777777" w:rsidR="00CC7CFE" w:rsidRPr="00091E2E" w:rsidRDefault="00CC7CFE" w:rsidP="00CC7CFE">
      <w:pPr>
        <w:ind w:firstLine="567"/>
        <w:jc w:val="both"/>
        <w:rPr>
          <w:shd w:val="clear" w:color="auto" w:fill="FFFFFF"/>
        </w:rPr>
      </w:pPr>
      <w:r w:rsidRPr="00091E2E">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5B3F216A" w14:textId="77777777" w:rsidR="00CC7CFE" w:rsidRPr="00091E2E" w:rsidRDefault="00CC7CFE" w:rsidP="00CC7CFE">
      <w:pPr>
        <w:ind w:firstLine="567"/>
        <w:jc w:val="both"/>
        <w:rPr>
          <w:shd w:val="clear" w:color="auto" w:fill="FFFFFF"/>
        </w:rPr>
      </w:pPr>
      <w:r w:rsidRPr="00091E2E">
        <w:rPr>
          <w:shd w:val="clear" w:color="auto" w:fill="FFFFFF"/>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w:t>
      </w:r>
      <w:r w:rsidRPr="00091E2E">
        <w:rPr>
          <w:shd w:val="clear" w:color="auto" w:fill="FFFFFF"/>
        </w:rPr>
        <w:t xml:space="preserve">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1FF1CC88" w14:textId="77777777" w:rsidR="002A5242" w:rsidRPr="00091E2E" w:rsidRDefault="002A5242" w:rsidP="00BF2951">
      <w:pPr>
        <w:jc w:val="both"/>
        <w:rPr>
          <w:shd w:val="clear" w:color="auto" w:fill="FFFFFF"/>
        </w:rPr>
      </w:pPr>
    </w:p>
    <w:p w14:paraId="1A403BE6" w14:textId="77777777" w:rsidR="002A5242" w:rsidRPr="00091E2E" w:rsidRDefault="002A5242" w:rsidP="00BF2951">
      <w:pPr>
        <w:ind w:firstLine="426"/>
        <w:jc w:val="center"/>
        <w:rPr>
          <w:b/>
          <w:sz w:val="24"/>
          <w:u w:val="single"/>
          <w:shd w:val="clear" w:color="auto" w:fill="FFFFFF"/>
        </w:rPr>
      </w:pPr>
      <w:r w:rsidRPr="00091E2E">
        <w:rPr>
          <w:b/>
          <w:sz w:val="24"/>
          <w:u w:val="single"/>
          <w:shd w:val="clear" w:color="auto" w:fill="FFFFFF"/>
        </w:rPr>
        <w:t>П-</w:t>
      </w:r>
      <w:r w:rsidR="0017304A" w:rsidRPr="00091E2E">
        <w:rPr>
          <w:b/>
          <w:sz w:val="24"/>
          <w:u w:val="single"/>
          <w:shd w:val="clear" w:color="auto" w:fill="FFFFFF"/>
        </w:rPr>
        <w:t>4</w:t>
      </w:r>
      <w:r w:rsidRPr="00091E2E">
        <w:rPr>
          <w:b/>
          <w:sz w:val="24"/>
          <w:u w:val="single"/>
          <w:shd w:val="clear" w:color="auto" w:fill="FFFFFF"/>
        </w:rPr>
        <w:t xml:space="preserve"> Зона предприятий, производств и объектов </w:t>
      </w:r>
      <w:r w:rsidRPr="00091E2E">
        <w:rPr>
          <w:b/>
          <w:sz w:val="24"/>
          <w:u w:val="single"/>
          <w:shd w:val="clear" w:color="auto" w:fill="FFFFFF"/>
          <w:lang w:val="en-US"/>
        </w:rPr>
        <w:t>V</w:t>
      </w:r>
      <w:r w:rsidRPr="00091E2E">
        <w:rPr>
          <w:b/>
          <w:sz w:val="24"/>
          <w:u w:val="single"/>
          <w:shd w:val="clear" w:color="auto" w:fill="FFFFFF"/>
        </w:rPr>
        <w:t xml:space="preserve"> класса </w:t>
      </w:r>
      <w:r w:rsidR="0017304A" w:rsidRPr="00091E2E">
        <w:rPr>
          <w:b/>
          <w:sz w:val="24"/>
          <w:u w:val="single"/>
          <w:shd w:val="clear" w:color="auto" w:fill="FFFFFF"/>
        </w:rPr>
        <w:t xml:space="preserve">вредности </w:t>
      </w:r>
      <w:r w:rsidR="00B42325" w:rsidRPr="00091E2E">
        <w:rPr>
          <w:b/>
          <w:sz w:val="24"/>
          <w:u w:val="single"/>
          <w:shd w:val="clear" w:color="auto" w:fill="FFFFFF"/>
        </w:rPr>
        <w:t>СЗЗ - 50 м</w:t>
      </w:r>
    </w:p>
    <w:p w14:paraId="2D46ACC4" w14:textId="77777777" w:rsidR="002A5242" w:rsidRPr="00091E2E" w:rsidRDefault="002A5242" w:rsidP="00BF2951">
      <w:pPr>
        <w:ind w:firstLine="426"/>
        <w:jc w:val="both"/>
        <w:rPr>
          <w:b/>
          <w:sz w:val="24"/>
          <w:shd w:val="clear" w:color="auto" w:fill="FFFFFF"/>
        </w:rPr>
      </w:pPr>
    </w:p>
    <w:p w14:paraId="0B5E9640" w14:textId="77777777" w:rsidR="0017304A" w:rsidRPr="00091E2E" w:rsidRDefault="0017304A" w:rsidP="0017304A">
      <w:pPr>
        <w:shd w:val="clear" w:color="auto" w:fill="FFFFFF"/>
        <w:ind w:firstLine="709"/>
        <w:jc w:val="both"/>
        <w:textAlignment w:val="baseline"/>
        <w:rPr>
          <w:sz w:val="24"/>
          <w:szCs w:val="24"/>
        </w:rPr>
      </w:pPr>
      <w:r w:rsidRPr="00091E2E">
        <w:rPr>
          <w:sz w:val="24"/>
          <w:szCs w:val="24"/>
        </w:rPr>
        <w:t xml:space="preserve">Зона «П-4» выделена для обеспечения правовых условий формирования предприятий, производств и объектов V класса вредности, с </w:t>
      </w:r>
      <w:r w:rsidRPr="00091E2E">
        <w:rPr>
          <w:sz w:val="24"/>
          <w:szCs w:val="24"/>
        </w:rPr>
        <w:lastRenderedPageBreak/>
        <w:t>низкими уровнями шума и загрязнения. Допускаются некоторые коммерческие услуги, способствующие развитию производственной деятельности.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46B6CDD2" w14:textId="77777777" w:rsidR="002B6E01" w:rsidRPr="00091E2E" w:rsidRDefault="002B6E01" w:rsidP="0017304A">
      <w:pPr>
        <w:shd w:val="clear" w:color="auto" w:fill="FFFFFF"/>
        <w:ind w:firstLine="709"/>
        <w:jc w:val="both"/>
        <w:textAlignment w:val="baseline"/>
        <w:rPr>
          <w:sz w:val="24"/>
          <w:szCs w:val="24"/>
        </w:rPr>
      </w:pPr>
    </w:p>
    <w:p w14:paraId="6E02D072" w14:textId="77777777" w:rsidR="002B6E01" w:rsidRPr="00091E2E" w:rsidRDefault="002B6E01" w:rsidP="002B6E01">
      <w:pPr>
        <w:shd w:val="clear" w:color="auto" w:fill="FFFFFF"/>
        <w:autoSpaceDE/>
        <w:ind w:firstLine="709"/>
        <w:textAlignment w:val="baseline"/>
        <w:rPr>
          <w:u w:val="single"/>
        </w:rPr>
      </w:pPr>
      <w:r w:rsidRPr="00091E2E">
        <w:rPr>
          <w:u w:val="single"/>
        </w:rPr>
        <w:t>Основные виды разрешенного использования:</w:t>
      </w:r>
    </w:p>
    <w:p w14:paraId="7D039979" w14:textId="77777777" w:rsidR="002B6E01" w:rsidRPr="00091E2E" w:rsidRDefault="002B6E01" w:rsidP="002B6E01">
      <w:pPr>
        <w:shd w:val="clear" w:color="auto" w:fill="FFFFFF"/>
        <w:autoSpaceDE/>
        <w:ind w:firstLine="709"/>
        <w:textAlignment w:val="baseline"/>
      </w:pPr>
      <w:r w:rsidRPr="00091E2E">
        <w:t>1. Тяжелая промышленность (6.2);</w:t>
      </w:r>
    </w:p>
    <w:p w14:paraId="0E23C519" w14:textId="77777777" w:rsidR="002B6E01" w:rsidRPr="00091E2E" w:rsidRDefault="002B6E01" w:rsidP="002B6E01">
      <w:pPr>
        <w:shd w:val="clear" w:color="auto" w:fill="FFFFFF"/>
        <w:autoSpaceDE/>
        <w:ind w:firstLine="709"/>
        <w:textAlignment w:val="baseline"/>
      </w:pPr>
      <w:r w:rsidRPr="00091E2E">
        <w:t>2. Автомобилестроительная промышленность (6.2.1);</w:t>
      </w:r>
    </w:p>
    <w:p w14:paraId="0D4D1997" w14:textId="77777777" w:rsidR="002B6E01" w:rsidRPr="00091E2E" w:rsidRDefault="002B6E01" w:rsidP="002B6E01">
      <w:pPr>
        <w:shd w:val="clear" w:color="auto" w:fill="FFFFFF"/>
        <w:autoSpaceDE/>
        <w:ind w:firstLine="709"/>
        <w:textAlignment w:val="baseline"/>
      </w:pPr>
      <w:r w:rsidRPr="00091E2E">
        <w:t>3. Легкая промышленность (6.3);</w:t>
      </w:r>
    </w:p>
    <w:p w14:paraId="61DB7099" w14:textId="77777777" w:rsidR="002B6E01" w:rsidRPr="00091E2E" w:rsidRDefault="002B6E01" w:rsidP="002B6E01">
      <w:pPr>
        <w:shd w:val="clear" w:color="auto" w:fill="FFFFFF"/>
        <w:autoSpaceDE/>
        <w:ind w:firstLine="709"/>
        <w:textAlignment w:val="baseline"/>
      </w:pPr>
      <w:r w:rsidRPr="00091E2E">
        <w:t>4. Фармацевтическая промышленность (6.3.1);</w:t>
      </w:r>
    </w:p>
    <w:p w14:paraId="3A7B8702" w14:textId="77777777" w:rsidR="002B6E01" w:rsidRPr="00091E2E" w:rsidRDefault="002B6E01" w:rsidP="002B6E01">
      <w:pPr>
        <w:shd w:val="clear" w:color="auto" w:fill="FFFFFF"/>
        <w:autoSpaceDE/>
        <w:ind w:firstLine="709"/>
        <w:textAlignment w:val="baseline"/>
      </w:pPr>
      <w:r w:rsidRPr="00091E2E">
        <w:t>5. Фарфоро-фаянсовая промышленность (6.3.2);</w:t>
      </w:r>
    </w:p>
    <w:p w14:paraId="2FF72102" w14:textId="77777777" w:rsidR="002B6E01" w:rsidRPr="00091E2E" w:rsidRDefault="002B6E01" w:rsidP="002B6E01">
      <w:pPr>
        <w:shd w:val="clear" w:color="auto" w:fill="FFFFFF"/>
        <w:autoSpaceDE/>
        <w:ind w:firstLine="709"/>
        <w:textAlignment w:val="baseline"/>
      </w:pPr>
      <w:r w:rsidRPr="00091E2E">
        <w:t>6. Электронная промышленность (6.3.3);</w:t>
      </w:r>
    </w:p>
    <w:p w14:paraId="36BA15EE" w14:textId="77777777" w:rsidR="002B6E01" w:rsidRPr="00091E2E" w:rsidRDefault="002B6E01" w:rsidP="002B6E01">
      <w:pPr>
        <w:shd w:val="clear" w:color="auto" w:fill="FFFFFF"/>
        <w:autoSpaceDE/>
        <w:ind w:firstLine="709"/>
        <w:textAlignment w:val="baseline"/>
      </w:pPr>
      <w:r w:rsidRPr="00091E2E">
        <w:t>7. Ювелирная промышленность (6.3.4);</w:t>
      </w:r>
    </w:p>
    <w:p w14:paraId="1BE81AE3" w14:textId="77777777" w:rsidR="002B6E01" w:rsidRPr="00091E2E" w:rsidRDefault="002B6E01" w:rsidP="002B6E01">
      <w:pPr>
        <w:shd w:val="clear" w:color="auto" w:fill="FFFFFF"/>
        <w:autoSpaceDE/>
        <w:ind w:firstLine="709"/>
        <w:textAlignment w:val="baseline"/>
      </w:pPr>
      <w:r w:rsidRPr="00091E2E">
        <w:t>8. Целлюлозно-бумажная промышленность (6.11);</w:t>
      </w:r>
    </w:p>
    <w:p w14:paraId="325C3E9F" w14:textId="77777777" w:rsidR="002B6E01" w:rsidRPr="00091E2E" w:rsidRDefault="002B6E01" w:rsidP="002B6E01">
      <w:pPr>
        <w:shd w:val="clear" w:color="auto" w:fill="FFFFFF"/>
        <w:autoSpaceDE/>
        <w:ind w:firstLine="709"/>
        <w:textAlignment w:val="baseline"/>
      </w:pPr>
      <w:r w:rsidRPr="00091E2E">
        <w:t>9. Пищевая промышленность (6.4);</w:t>
      </w:r>
    </w:p>
    <w:p w14:paraId="17DB3088" w14:textId="77777777" w:rsidR="002B6E01" w:rsidRPr="00091E2E" w:rsidRDefault="002B6E01" w:rsidP="002B6E01">
      <w:pPr>
        <w:shd w:val="clear" w:color="auto" w:fill="FFFFFF"/>
        <w:autoSpaceDE/>
        <w:ind w:firstLine="709"/>
        <w:textAlignment w:val="baseline"/>
      </w:pPr>
      <w:r w:rsidRPr="00091E2E">
        <w:t>10. Нефтехимическая промышленность (6.5);</w:t>
      </w:r>
    </w:p>
    <w:p w14:paraId="4EE191EB" w14:textId="77777777" w:rsidR="002B6E01" w:rsidRPr="00091E2E" w:rsidRDefault="002B6E01" w:rsidP="002B6E01">
      <w:pPr>
        <w:shd w:val="clear" w:color="auto" w:fill="FFFFFF"/>
        <w:autoSpaceDE/>
        <w:ind w:firstLine="709"/>
        <w:textAlignment w:val="baseline"/>
      </w:pPr>
      <w:r w:rsidRPr="00091E2E">
        <w:t>11. Строительная промышленность (6.6);</w:t>
      </w:r>
    </w:p>
    <w:p w14:paraId="3EA7CD45" w14:textId="77777777" w:rsidR="002B6E01" w:rsidRPr="00091E2E" w:rsidRDefault="002B6E01" w:rsidP="002B6E01">
      <w:pPr>
        <w:shd w:val="clear" w:color="auto" w:fill="FFFFFF"/>
        <w:autoSpaceDE/>
        <w:ind w:firstLine="709"/>
        <w:textAlignment w:val="baseline"/>
      </w:pPr>
      <w:r w:rsidRPr="00091E2E">
        <w:t>12. Связь (6.8);</w:t>
      </w:r>
    </w:p>
    <w:p w14:paraId="467AB54B" w14:textId="77777777" w:rsidR="002B6E01" w:rsidRPr="00091E2E" w:rsidRDefault="002B6E01" w:rsidP="002B6E01">
      <w:pPr>
        <w:shd w:val="clear" w:color="auto" w:fill="FFFFFF"/>
        <w:autoSpaceDE/>
        <w:ind w:firstLine="709"/>
        <w:textAlignment w:val="baseline"/>
      </w:pPr>
      <w:r w:rsidRPr="00091E2E">
        <w:t>13. Склад (6.9);</w:t>
      </w:r>
    </w:p>
    <w:p w14:paraId="6C89E74B" w14:textId="77777777" w:rsidR="002B6E01" w:rsidRPr="00091E2E" w:rsidRDefault="002B6E01" w:rsidP="002B6E01">
      <w:pPr>
        <w:shd w:val="clear" w:color="auto" w:fill="FFFFFF"/>
        <w:autoSpaceDE/>
        <w:ind w:firstLine="709"/>
        <w:textAlignment w:val="baseline"/>
      </w:pPr>
      <w:r w:rsidRPr="00091E2E">
        <w:t>14. Складские площадки (6.9.1);</w:t>
      </w:r>
    </w:p>
    <w:p w14:paraId="017B1B6A" w14:textId="77777777" w:rsidR="002B6E01" w:rsidRPr="00091E2E" w:rsidRDefault="002B6E01" w:rsidP="002B6E01">
      <w:pPr>
        <w:shd w:val="clear" w:color="auto" w:fill="FFFFFF"/>
        <w:autoSpaceDE/>
        <w:ind w:firstLine="709"/>
        <w:textAlignment w:val="baseline"/>
      </w:pPr>
      <w:r w:rsidRPr="00091E2E">
        <w:t>15. Научно-производственная деятельность (6.12);</w:t>
      </w:r>
    </w:p>
    <w:p w14:paraId="6AD76C06" w14:textId="77777777" w:rsidR="002B6E01" w:rsidRPr="00091E2E" w:rsidRDefault="002B6E01" w:rsidP="002B6E01">
      <w:pPr>
        <w:shd w:val="clear" w:color="auto" w:fill="FFFFFF"/>
        <w:autoSpaceDE/>
        <w:ind w:firstLine="709"/>
        <w:textAlignment w:val="baseline"/>
      </w:pPr>
      <w:r w:rsidRPr="00091E2E">
        <w:t>16. Служебные гаражи (4.9);</w:t>
      </w:r>
    </w:p>
    <w:p w14:paraId="65581D10" w14:textId="77777777" w:rsidR="002B6E01" w:rsidRPr="00091E2E" w:rsidRDefault="002B6E01" w:rsidP="002B6E01">
      <w:pPr>
        <w:shd w:val="clear" w:color="auto" w:fill="FFFFFF"/>
        <w:autoSpaceDE/>
        <w:ind w:firstLine="709"/>
        <w:textAlignment w:val="baseline"/>
      </w:pPr>
      <w:r w:rsidRPr="00091E2E">
        <w:t>17. Заправка транспортных средств (4.9.1.1);</w:t>
      </w:r>
    </w:p>
    <w:p w14:paraId="005FD000" w14:textId="77777777" w:rsidR="002B6E01" w:rsidRPr="00091E2E" w:rsidRDefault="002B6E01" w:rsidP="002B6E01">
      <w:pPr>
        <w:shd w:val="clear" w:color="auto" w:fill="FFFFFF"/>
        <w:autoSpaceDE/>
        <w:ind w:firstLine="709"/>
        <w:textAlignment w:val="baseline"/>
      </w:pPr>
      <w:r w:rsidRPr="00091E2E">
        <w:t>18. Автомобильные мойки (4.9.1.3);</w:t>
      </w:r>
    </w:p>
    <w:p w14:paraId="76BB33AA" w14:textId="77777777" w:rsidR="002B6E01" w:rsidRPr="00091E2E" w:rsidRDefault="002B6E01" w:rsidP="002B6E01">
      <w:pPr>
        <w:shd w:val="clear" w:color="auto" w:fill="FFFFFF"/>
        <w:autoSpaceDE/>
        <w:ind w:firstLine="709"/>
        <w:textAlignment w:val="baseline"/>
      </w:pPr>
      <w:r w:rsidRPr="00091E2E">
        <w:t>19. Ремонт автомобилей (4.9.1.4);</w:t>
      </w:r>
    </w:p>
    <w:p w14:paraId="06B9EC49" w14:textId="77777777" w:rsidR="002B6E01" w:rsidRPr="00091E2E" w:rsidRDefault="002B6E01" w:rsidP="002B6E01">
      <w:pPr>
        <w:shd w:val="clear" w:color="auto" w:fill="FFFFFF"/>
        <w:autoSpaceDE/>
        <w:ind w:firstLine="709"/>
        <w:textAlignment w:val="baseline"/>
      </w:pPr>
      <w:r w:rsidRPr="00091E2E">
        <w:t>20. Стоянка транспортных средств (4.9.2);</w:t>
      </w:r>
    </w:p>
    <w:p w14:paraId="25AA6132" w14:textId="77777777" w:rsidR="002B6E01" w:rsidRPr="00091E2E" w:rsidRDefault="002B6E01" w:rsidP="002B6E01">
      <w:pPr>
        <w:shd w:val="clear" w:color="auto" w:fill="FFFFFF"/>
        <w:autoSpaceDE/>
        <w:ind w:firstLine="709"/>
        <w:textAlignment w:val="baseline"/>
      </w:pPr>
      <w:r w:rsidRPr="00091E2E">
        <w:t>21. Железнодорожные пути (7.1.1);</w:t>
      </w:r>
    </w:p>
    <w:p w14:paraId="145F893E" w14:textId="77777777" w:rsidR="002B6E01" w:rsidRPr="00091E2E" w:rsidRDefault="002B6E01" w:rsidP="002B6E01">
      <w:pPr>
        <w:shd w:val="clear" w:color="auto" w:fill="FFFFFF"/>
        <w:autoSpaceDE/>
        <w:ind w:firstLine="709"/>
        <w:textAlignment w:val="baseline"/>
      </w:pPr>
      <w:r w:rsidRPr="00091E2E">
        <w:t>22. Обслуживание железнодорожных перевозок (7.1.2);</w:t>
      </w:r>
    </w:p>
    <w:p w14:paraId="3020CD57" w14:textId="77777777" w:rsidR="002B6E01" w:rsidRPr="00091E2E" w:rsidRDefault="002B6E01" w:rsidP="002B6E01">
      <w:pPr>
        <w:shd w:val="clear" w:color="auto" w:fill="FFFFFF"/>
        <w:autoSpaceDE/>
        <w:ind w:firstLine="709"/>
        <w:textAlignment w:val="baseline"/>
      </w:pPr>
      <w:r w:rsidRPr="00091E2E">
        <w:t>25. Обеспечение внутреннего правопорядка (8.3);</w:t>
      </w:r>
    </w:p>
    <w:p w14:paraId="757256D2" w14:textId="77777777" w:rsidR="002B6E01" w:rsidRPr="00091E2E" w:rsidRDefault="002B6E01" w:rsidP="002B6E01">
      <w:pPr>
        <w:shd w:val="clear" w:color="auto" w:fill="FFFFFF"/>
        <w:autoSpaceDE/>
        <w:ind w:firstLine="709"/>
        <w:textAlignment w:val="baseline"/>
      </w:pPr>
      <w:r w:rsidRPr="00091E2E">
        <w:t>26. Историко-культурная деятельность (9.3);</w:t>
      </w:r>
    </w:p>
    <w:p w14:paraId="3E79BCC9" w14:textId="77777777" w:rsidR="002B6E01" w:rsidRPr="00091E2E" w:rsidRDefault="002B6E01" w:rsidP="002B6E01">
      <w:pPr>
        <w:shd w:val="clear" w:color="auto" w:fill="FFFFFF"/>
        <w:autoSpaceDE/>
        <w:ind w:firstLine="709"/>
        <w:textAlignment w:val="baseline"/>
      </w:pPr>
      <w:r w:rsidRPr="00091E2E">
        <w:t>27. Земельные участки (территории) общего пользования (12.0);</w:t>
      </w:r>
    </w:p>
    <w:p w14:paraId="5F4C46A8" w14:textId="77777777" w:rsidR="002B6E01" w:rsidRPr="00091E2E" w:rsidRDefault="002B6E01" w:rsidP="002B6E01">
      <w:pPr>
        <w:shd w:val="clear" w:color="auto" w:fill="FFFFFF"/>
        <w:autoSpaceDE/>
        <w:ind w:firstLine="709"/>
        <w:textAlignment w:val="baseline"/>
        <w:rPr>
          <w:lang w:eastAsia="en-US"/>
        </w:rPr>
      </w:pPr>
      <w:r w:rsidRPr="00091E2E">
        <w:t xml:space="preserve">28. </w:t>
      </w:r>
      <w:r w:rsidRPr="00091E2E">
        <w:rPr>
          <w:lang w:eastAsia="en-US"/>
        </w:rPr>
        <w:t>Благоустройство территории (12.0.2);</w:t>
      </w:r>
    </w:p>
    <w:p w14:paraId="0C3F7A7E" w14:textId="77777777" w:rsidR="002B6E01" w:rsidRPr="00091E2E" w:rsidRDefault="002B6E01" w:rsidP="002B6E01">
      <w:pPr>
        <w:shd w:val="clear" w:color="auto" w:fill="FFFFFF"/>
        <w:autoSpaceDE/>
        <w:ind w:firstLine="709"/>
        <w:textAlignment w:val="baseline"/>
      </w:pPr>
      <w:r w:rsidRPr="00091E2E">
        <w:t xml:space="preserve">29. </w:t>
      </w:r>
      <w:r w:rsidRPr="00091E2E">
        <w:rPr>
          <w:lang w:eastAsia="en-US"/>
        </w:rPr>
        <w:t>Улично-дорожная сеть (12.0.1).</w:t>
      </w:r>
    </w:p>
    <w:p w14:paraId="7A4AF6FB" w14:textId="77777777" w:rsidR="002B6E01" w:rsidRPr="00091E2E" w:rsidRDefault="002B6E01" w:rsidP="002B6E01">
      <w:pPr>
        <w:shd w:val="clear" w:color="auto" w:fill="FFFFFF"/>
        <w:autoSpaceDE/>
        <w:ind w:firstLine="709"/>
        <w:textAlignment w:val="baseline"/>
        <w:rPr>
          <w:lang w:eastAsia="en-US"/>
        </w:rPr>
      </w:pPr>
    </w:p>
    <w:p w14:paraId="28F1F8C4" w14:textId="77777777" w:rsidR="002B6E01" w:rsidRPr="00091E2E" w:rsidRDefault="002B6E01" w:rsidP="002B6E01">
      <w:pPr>
        <w:shd w:val="clear" w:color="auto" w:fill="FFFFFF"/>
        <w:autoSpaceDE/>
        <w:ind w:firstLine="709"/>
        <w:textAlignment w:val="baseline"/>
        <w:rPr>
          <w:u w:val="single"/>
        </w:rPr>
      </w:pPr>
      <w:r w:rsidRPr="00091E2E">
        <w:rPr>
          <w:u w:val="single"/>
        </w:rPr>
        <w:t>Условно-разрешенные виды использования:</w:t>
      </w:r>
    </w:p>
    <w:p w14:paraId="65E13B29" w14:textId="77777777" w:rsidR="002B6E01" w:rsidRPr="00091E2E" w:rsidRDefault="002B6E01" w:rsidP="002B6E01">
      <w:pPr>
        <w:shd w:val="clear" w:color="auto" w:fill="FFFFFF"/>
        <w:autoSpaceDE/>
        <w:ind w:firstLine="709"/>
        <w:textAlignment w:val="baseline"/>
        <w:rPr>
          <w:rFonts w:eastAsia="SimSun"/>
          <w:lang w:eastAsia="zh-CN" w:bidi="ru-RU"/>
        </w:rPr>
      </w:pPr>
      <w:r w:rsidRPr="00091E2E">
        <w:t xml:space="preserve">1. </w:t>
      </w:r>
      <w:r w:rsidRPr="00091E2E">
        <w:rPr>
          <w:rFonts w:eastAsia="SimSun"/>
          <w:lang w:eastAsia="zh-CN" w:bidi="ru-RU"/>
        </w:rPr>
        <w:t>Хранение автотранспорта (2.7.1);</w:t>
      </w:r>
    </w:p>
    <w:p w14:paraId="0CA78A6F" w14:textId="77777777" w:rsidR="002B6E01" w:rsidRPr="00091E2E" w:rsidRDefault="002B6E01" w:rsidP="002B6E01">
      <w:pPr>
        <w:shd w:val="clear" w:color="auto" w:fill="FFFFFF"/>
        <w:autoSpaceDE/>
        <w:ind w:firstLine="709"/>
        <w:textAlignment w:val="baseline"/>
      </w:pPr>
      <w:r w:rsidRPr="00091E2E">
        <w:t>2. Магазины (4.4).</w:t>
      </w:r>
    </w:p>
    <w:p w14:paraId="12768571" w14:textId="77777777" w:rsidR="002B6E01" w:rsidRDefault="002B6E01" w:rsidP="0017304A">
      <w:pPr>
        <w:shd w:val="clear" w:color="auto" w:fill="FFFFFF"/>
        <w:ind w:firstLine="709"/>
        <w:jc w:val="both"/>
        <w:textAlignment w:val="baseline"/>
        <w:rPr>
          <w:sz w:val="24"/>
          <w:szCs w:val="24"/>
        </w:rPr>
      </w:pPr>
    </w:p>
    <w:p w14:paraId="67E9ED9B" w14:textId="77777777" w:rsidR="00E740ED" w:rsidRDefault="00E740ED" w:rsidP="0017304A">
      <w:pPr>
        <w:shd w:val="clear" w:color="auto" w:fill="FFFFFF"/>
        <w:ind w:firstLine="709"/>
        <w:jc w:val="both"/>
        <w:textAlignment w:val="baseline"/>
        <w:rPr>
          <w:sz w:val="24"/>
          <w:szCs w:val="24"/>
        </w:rPr>
      </w:pPr>
    </w:p>
    <w:p w14:paraId="144D3DEF" w14:textId="77777777" w:rsidR="00E740ED" w:rsidRDefault="00E740ED" w:rsidP="0017304A">
      <w:pPr>
        <w:shd w:val="clear" w:color="auto" w:fill="FFFFFF"/>
        <w:ind w:firstLine="709"/>
        <w:jc w:val="both"/>
        <w:textAlignment w:val="baseline"/>
        <w:rPr>
          <w:sz w:val="24"/>
          <w:szCs w:val="24"/>
        </w:rPr>
      </w:pPr>
    </w:p>
    <w:p w14:paraId="724DBF81" w14:textId="77777777" w:rsidR="00E740ED" w:rsidRDefault="00E740ED" w:rsidP="0017304A">
      <w:pPr>
        <w:shd w:val="clear" w:color="auto" w:fill="FFFFFF"/>
        <w:ind w:firstLine="709"/>
        <w:jc w:val="both"/>
        <w:textAlignment w:val="baseline"/>
        <w:rPr>
          <w:sz w:val="24"/>
          <w:szCs w:val="24"/>
        </w:rPr>
      </w:pPr>
    </w:p>
    <w:p w14:paraId="2BB8B538" w14:textId="77777777" w:rsidR="00E740ED" w:rsidRPr="00091E2E" w:rsidRDefault="00E740ED" w:rsidP="0017304A">
      <w:pPr>
        <w:shd w:val="clear" w:color="auto" w:fill="FFFFFF"/>
        <w:ind w:firstLine="709"/>
        <w:jc w:val="both"/>
        <w:textAlignment w:val="baseline"/>
        <w:rPr>
          <w:sz w:val="24"/>
          <w:szCs w:val="24"/>
        </w:rPr>
      </w:pPr>
    </w:p>
    <w:p w14:paraId="680CFAD6" w14:textId="77777777" w:rsidR="0017304A" w:rsidRPr="00091E2E" w:rsidRDefault="0017304A" w:rsidP="0017304A">
      <w:pPr>
        <w:shd w:val="clear" w:color="auto" w:fill="FFFFFF"/>
        <w:ind w:firstLine="709"/>
        <w:jc w:val="both"/>
        <w:textAlignment w:val="baseline"/>
        <w:rPr>
          <w:rFonts w:eastAsia="SimSun"/>
          <w:b/>
          <w:bCs/>
          <w:sz w:val="24"/>
          <w:szCs w:val="24"/>
          <w:lang w:eastAsia="zh-CN"/>
        </w:rPr>
      </w:pPr>
    </w:p>
    <w:p w14:paraId="54FFC73F" w14:textId="77777777" w:rsidR="0038333A" w:rsidRPr="00091E2E" w:rsidRDefault="0038333A" w:rsidP="0038333A">
      <w:pPr>
        <w:tabs>
          <w:tab w:val="left" w:pos="2520"/>
        </w:tabs>
        <w:ind w:firstLine="426"/>
        <w:jc w:val="center"/>
        <w:rPr>
          <w:b/>
          <w:sz w:val="22"/>
        </w:rPr>
      </w:pPr>
      <w:r w:rsidRPr="00091E2E">
        <w:rPr>
          <w:b/>
          <w:sz w:val="22"/>
        </w:rPr>
        <w:lastRenderedPageBreak/>
        <w:t>ОСНОВНЫЕ ВИДЫ И ПАРАМЕТРЫ РАЗРЕШЕННОГО ИСПОЛЬЗОВАНИЯ ЗЕМЕЛЬНЫХ УЧАСТКОВ И ОБЪЕКТОВ КАПИТАЛЬНОГО СТРОИТЕЛЬСТВА</w:t>
      </w:r>
    </w:p>
    <w:tbl>
      <w:tblPr>
        <w:tblW w:w="14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863"/>
        <w:gridCol w:w="3972"/>
        <w:gridCol w:w="4819"/>
        <w:gridCol w:w="3259"/>
      </w:tblGrid>
      <w:tr w:rsidR="002C5923" w:rsidRPr="00091E2E" w14:paraId="65B26EA8" w14:textId="77777777" w:rsidTr="00E51701">
        <w:trPr>
          <w:trHeight w:val="1481"/>
        </w:trPr>
        <w:tc>
          <w:tcPr>
            <w:tcW w:w="2863" w:type="dxa"/>
            <w:vAlign w:val="center"/>
            <w:hideMark/>
          </w:tcPr>
          <w:p w14:paraId="738B9E1D" w14:textId="77777777" w:rsidR="0038333A" w:rsidRPr="00091E2E" w:rsidRDefault="0038333A" w:rsidP="00E51701">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972" w:type="dxa"/>
            <w:vAlign w:val="center"/>
            <w:hideMark/>
          </w:tcPr>
          <w:p w14:paraId="4E3DC3C2" w14:textId="77777777" w:rsidR="0038333A" w:rsidRPr="00091E2E" w:rsidRDefault="00D813FB" w:rsidP="00E51701">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4819" w:type="dxa"/>
            <w:vAlign w:val="center"/>
            <w:hideMark/>
          </w:tcPr>
          <w:p w14:paraId="328BC1D1" w14:textId="77777777" w:rsidR="0038333A" w:rsidRPr="00091E2E" w:rsidRDefault="0038333A" w:rsidP="00E51701">
            <w:pPr>
              <w:tabs>
                <w:tab w:val="left" w:pos="2520"/>
              </w:tabs>
              <w:snapToGrid w:val="0"/>
              <w:ind w:left="130" w:right="133"/>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259" w:type="dxa"/>
            <w:vAlign w:val="center"/>
          </w:tcPr>
          <w:p w14:paraId="36974EAF" w14:textId="77777777" w:rsidR="0038333A" w:rsidRPr="00091E2E" w:rsidRDefault="0038333A" w:rsidP="00E51701">
            <w:pPr>
              <w:tabs>
                <w:tab w:val="left" w:pos="3071"/>
              </w:tabs>
              <w:snapToGrid w:val="0"/>
              <w:ind w:left="143" w:right="142"/>
              <w:jc w:val="center"/>
              <w:rPr>
                <w:b/>
              </w:rPr>
            </w:pPr>
            <w:r w:rsidRPr="00091E2E">
              <w:rPr>
                <w:b/>
              </w:rPr>
              <w:t>ОСОБЫЕ УСЛОВИЯ РЕАЛИЗАЦИИ РЕГЛАМЕНТА</w:t>
            </w:r>
          </w:p>
        </w:tc>
      </w:tr>
      <w:tr w:rsidR="002C5923" w:rsidRPr="00091E2E" w14:paraId="4947CC1E" w14:textId="77777777" w:rsidTr="008D15E2">
        <w:trPr>
          <w:trHeight w:val="6016"/>
        </w:trPr>
        <w:tc>
          <w:tcPr>
            <w:tcW w:w="2863" w:type="dxa"/>
          </w:tcPr>
          <w:p w14:paraId="094C1021" w14:textId="77777777" w:rsidR="00DC3125" w:rsidRPr="00091E2E" w:rsidRDefault="00DC3125" w:rsidP="00E51701">
            <w:pPr>
              <w:snapToGrid w:val="0"/>
              <w:ind w:left="161"/>
            </w:pPr>
            <w:r w:rsidRPr="00091E2E">
              <w:rPr>
                <w:lang w:val="en-US"/>
              </w:rPr>
              <w:t>[</w:t>
            </w:r>
            <w:r w:rsidRPr="00091E2E">
              <w:t>6.2</w:t>
            </w:r>
            <w:r w:rsidRPr="00091E2E">
              <w:rPr>
                <w:lang w:val="en-US"/>
              </w:rPr>
              <w:t>]</w:t>
            </w:r>
          </w:p>
          <w:p w14:paraId="46138772" w14:textId="77777777" w:rsidR="00DC3125" w:rsidRPr="00091E2E" w:rsidRDefault="00DC3125" w:rsidP="00E51701">
            <w:pPr>
              <w:snapToGrid w:val="0"/>
              <w:ind w:left="161"/>
            </w:pPr>
            <w:r w:rsidRPr="00091E2E">
              <w:t>Тяжелая промышленность</w:t>
            </w:r>
          </w:p>
        </w:tc>
        <w:tc>
          <w:tcPr>
            <w:tcW w:w="3972" w:type="dxa"/>
          </w:tcPr>
          <w:p w14:paraId="764008DC" w14:textId="77777777" w:rsidR="00DC3125" w:rsidRPr="00091E2E" w:rsidRDefault="00DC3125" w:rsidP="00E51701">
            <w:pPr>
              <w:snapToGrid w:val="0"/>
              <w:ind w:left="132" w:right="132" w:firstLine="1"/>
              <w:jc w:val="both"/>
            </w:pPr>
            <w:r w:rsidRPr="00091E2E">
              <w:rPr>
                <w:shd w:val="clear" w:color="auto" w:fill="FFFFFF"/>
              </w:rPr>
              <w:t>Объекты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4819" w:type="dxa"/>
          </w:tcPr>
          <w:p w14:paraId="11A0E812" w14:textId="77777777" w:rsidR="00DC3125" w:rsidRPr="00091E2E" w:rsidRDefault="00DC3125" w:rsidP="00E51701">
            <w:pPr>
              <w:snapToGrid w:val="0"/>
              <w:ind w:left="132" w:right="132" w:hanging="2"/>
              <w:jc w:val="both"/>
            </w:pPr>
            <w:r w:rsidRPr="00091E2E">
              <w:t>Минимальная/максимальная площадь земельных участков 1000/50000 кв. м;</w:t>
            </w:r>
          </w:p>
          <w:p w14:paraId="64F3AFA9" w14:textId="77777777" w:rsidR="00DC3125" w:rsidRPr="00091E2E" w:rsidRDefault="00DC3125" w:rsidP="00E51701">
            <w:pPr>
              <w:snapToGrid w:val="0"/>
              <w:ind w:left="132" w:right="132" w:hanging="2"/>
              <w:jc w:val="both"/>
            </w:pPr>
            <w:r w:rsidRPr="00091E2E">
              <w:t>максимальный процент застройки в границах земельного участка – 75%;</w:t>
            </w:r>
          </w:p>
          <w:p w14:paraId="73A6DE47" w14:textId="77777777" w:rsidR="00DC3125" w:rsidRPr="00091E2E" w:rsidRDefault="00DC3125" w:rsidP="00E51701">
            <w:pPr>
              <w:snapToGrid w:val="0"/>
              <w:ind w:left="132" w:right="132" w:hanging="2"/>
              <w:jc w:val="both"/>
            </w:pPr>
            <w:r w:rsidRPr="00091E2E">
              <w:t>максимальная высота зданий, строений, сооружений от уровня земли - 100 м;</w:t>
            </w:r>
          </w:p>
          <w:p w14:paraId="63AA3B9B" w14:textId="77777777" w:rsidR="00DC3125" w:rsidRPr="00091E2E" w:rsidRDefault="00DC3125" w:rsidP="00E51701">
            <w:pPr>
              <w:snapToGrid w:val="0"/>
              <w:ind w:left="132" w:right="132" w:hanging="2"/>
              <w:jc w:val="both"/>
            </w:pPr>
            <w:r w:rsidRPr="00091E2E">
              <w:t xml:space="preserve">минимальные отступы от красной линии – 5 м; от иных границ – 3 м.  </w:t>
            </w:r>
          </w:p>
          <w:p w14:paraId="14BDA638" w14:textId="77777777" w:rsidR="00CA4B93" w:rsidRPr="00091E2E" w:rsidRDefault="00CA4B93" w:rsidP="00E51701">
            <w:pPr>
              <w:snapToGrid w:val="0"/>
              <w:ind w:left="132" w:right="132" w:hanging="2"/>
              <w:jc w:val="both"/>
              <w:rPr>
                <w:rFonts w:eastAsia="SimSun"/>
                <w:lang w:eastAsia="zh-CN" w:bidi="ru-RU"/>
              </w:rPr>
            </w:pPr>
            <w:r w:rsidRPr="00091E2E">
              <w:rPr>
                <w:rFonts w:eastAsia="SimSun"/>
                <w:lang w:eastAsia="zh-CN" w:bidi="ru-RU"/>
              </w:rPr>
              <w:t>минимальный процент озеленения земельного участка 15%.</w:t>
            </w:r>
          </w:p>
        </w:tc>
        <w:tc>
          <w:tcPr>
            <w:tcW w:w="3259" w:type="dxa"/>
            <w:vMerge w:val="restart"/>
          </w:tcPr>
          <w:p w14:paraId="4A9E5DF4" w14:textId="77777777" w:rsidR="00DC3125" w:rsidRPr="00091E2E" w:rsidRDefault="00DC3125" w:rsidP="00E51701">
            <w:pPr>
              <w:tabs>
                <w:tab w:val="left" w:pos="3071"/>
              </w:tabs>
              <w:ind w:left="132" w:right="140" w:hanging="2"/>
              <w:jc w:val="both"/>
              <w:rPr>
                <w:shd w:val="clear" w:color="auto" w:fill="FFFFFF"/>
              </w:rPr>
            </w:pPr>
            <w:r w:rsidRPr="00091E2E">
              <w:t xml:space="preserve">Допускается размещение предприятий </w:t>
            </w:r>
            <w:r w:rsidRPr="00091E2E">
              <w:rPr>
                <w:lang w:val="en-US"/>
              </w:rPr>
              <w:t>II</w:t>
            </w:r>
            <w:r w:rsidRPr="00091E2E">
              <w:t xml:space="preserve"> класса опасности.</w:t>
            </w:r>
          </w:p>
          <w:p w14:paraId="3887288A" w14:textId="77777777" w:rsidR="00DC3125" w:rsidRPr="00091E2E" w:rsidRDefault="00DC3125" w:rsidP="00E51701">
            <w:pPr>
              <w:tabs>
                <w:tab w:val="left" w:pos="3071"/>
              </w:tabs>
              <w:ind w:left="132" w:right="140" w:hanging="2"/>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342B1A3D" w14:textId="77777777" w:rsidR="00DC3125" w:rsidRPr="00091E2E" w:rsidRDefault="00DC3125" w:rsidP="00E51701">
            <w:pPr>
              <w:tabs>
                <w:tab w:val="left" w:pos="3071"/>
              </w:tabs>
              <w:ind w:left="132" w:right="140" w:hanging="2"/>
              <w:jc w:val="both"/>
            </w:pPr>
          </w:p>
          <w:p w14:paraId="749A6369" w14:textId="77777777" w:rsidR="00DC3125" w:rsidRPr="00091E2E" w:rsidRDefault="00DC3125" w:rsidP="00E51701">
            <w:pPr>
              <w:tabs>
                <w:tab w:val="left" w:pos="3071"/>
              </w:tabs>
              <w:ind w:left="132" w:right="140" w:hanging="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61E49766" w14:textId="77777777" w:rsidR="00DC3125" w:rsidRPr="00091E2E" w:rsidRDefault="00DC3125" w:rsidP="00E51701">
            <w:pPr>
              <w:tabs>
                <w:tab w:val="left" w:pos="3071"/>
              </w:tabs>
              <w:ind w:left="132" w:right="140" w:hanging="2"/>
              <w:jc w:val="both"/>
            </w:pPr>
          </w:p>
          <w:p w14:paraId="1990FF65" w14:textId="77777777" w:rsidR="00DC3125" w:rsidRPr="00091E2E" w:rsidRDefault="00DC3125" w:rsidP="00E51701">
            <w:pPr>
              <w:snapToGrid w:val="0"/>
              <w:ind w:left="132" w:right="132" w:hanging="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6AA28946" w14:textId="77777777" w:rsidR="00DC3125" w:rsidRPr="00091E2E" w:rsidRDefault="00DC3125" w:rsidP="00E51701">
            <w:pPr>
              <w:snapToGrid w:val="0"/>
              <w:ind w:left="132" w:right="132" w:hanging="2"/>
              <w:jc w:val="both"/>
              <w:rPr>
                <w:rFonts w:eastAsia="Calibri"/>
              </w:rPr>
            </w:pPr>
          </w:p>
          <w:p w14:paraId="78793C7C" w14:textId="77777777" w:rsidR="00DC3125" w:rsidRPr="00091E2E" w:rsidRDefault="00DC3125" w:rsidP="00E51701">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5E125D20" w14:textId="77777777" w:rsidR="00DC3125" w:rsidRPr="00091E2E" w:rsidRDefault="00DC3125" w:rsidP="00E51701">
            <w:pPr>
              <w:snapToGrid w:val="0"/>
              <w:ind w:left="132" w:right="132" w:hanging="2"/>
              <w:jc w:val="both"/>
              <w:rPr>
                <w:rFonts w:eastAsia="Calibri"/>
              </w:rPr>
            </w:pPr>
          </w:p>
          <w:p w14:paraId="018B8D0A" w14:textId="77777777" w:rsidR="00DC3125" w:rsidRPr="00091E2E" w:rsidRDefault="00DC3125" w:rsidP="00E51701">
            <w:pPr>
              <w:snapToGrid w:val="0"/>
              <w:ind w:left="132" w:right="132" w:hanging="1"/>
              <w:jc w:val="both"/>
              <w:rPr>
                <w:rFonts w:eastAsia="Calibri"/>
              </w:rPr>
            </w:pPr>
            <w:r w:rsidRPr="00091E2E">
              <w:rPr>
                <w:rFonts w:eastAsia="Calibri"/>
              </w:rPr>
              <w:t xml:space="preserve">Расстояние от объектов капитального строительства до парковок определять согласно </w:t>
            </w:r>
            <w:r w:rsidRPr="00091E2E">
              <w:rPr>
                <w:rFonts w:eastAsia="Calibri"/>
              </w:rPr>
              <w:lastRenderedPageBreak/>
              <w:t>статье 22 настоящих Правил.</w:t>
            </w:r>
          </w:p>
          <w:p w14:paraId="61AE6823" w14:textId="77777777" w:rsidR="00DC3125" w:rsidRPr="00091E2E" w:rsidRDefault="00DC3125" w:rsidP="00E51701">
            <w:pPr>
              <w:snapToGrid w:val="0"/>
              <w:ind w:left="132" w:right="132" w:hanging="2"/>
              <w:jc w:val="both"/>
              <w:rPr>
                <w:rFonts w:eastAsia="Calibri"/>
              </w:rPr>
            </w:pPr>
          </w:p>
          <w:p w14:paraId="7ADDE6B2" w14:textId="77777777" w:rsidR="00DC3125" w:rsidRPr="00091E2E" w:rsidRDefault="00DC3125" w:rsidP="00E51701">
            <w:pPr>
              <w:snapToGrid w:val="0"/>
              <w:ind w:left="138" w:right="132" w:hanging="2"/>
              <w:jc w:val="both"/>
              <w:rPr>
                <w:rFonts w:eastAsia="Calibri"/>
              </w:rPr>
            </w:pPr>
            <w:r w:rsidRPr="00091E2E">
              <w:rPr>
                <w:rFonts w:eastAsia="Calibri"/>
              </w:rPr>
              <w:t>Допускается размещение парковок на землях общего пользования при наличии свободных парковок с необходимым количеством мест по письменному согласию органов местного самоуправления поселения</w:t>
            </w:r>
          </w:p>
          <w:p w14:paraId="2DE83A1E" w14:textId="77777777" w:rsidR="00DC3125" w:rsidRPr="00091E2E" w:rsidRDefault="00DC3125" w:rsidP="00E51701">
            <w:pPr>
              <w:snapToGrid w:val="0"/>
              <w:ind w:left="143" w:right="128" w:hanging="13"/>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410A69B0" w14:textId="77777777" w:rsidR="00DC3125" w:rsidRPr="00091E2E" w:rsidRDefault="00DC3125" w:rsidP="00E51701">
            <w:pPr>
              <w:snapToGrid w:val="0"/>
              <w:ind w:left="143" w:right="128" w:hanging="13"/>
              <w:jc w:val="both"/>
              <w:rPr>
                <w:shd w:val="clear" w:color="auto" w:fill="FFFFFF"/>
              </w:rPr>
            </w:pPr>
          </w:p>
          <w:p w14:paraId="47856824" w14:textId="77777777" w:rsidR="00DC3125" w:rsidRPr="00091E2E" w:rsidRDefault="00DC3125" w:rsidP="00E51701">
            <w:pPr>
              <w:ind w:left="132" w:right="132" w:hanging="13"/>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63F919CC" w14:textId="77777777" w:rsidR="00DC3125" w:rsidRPr="00091E2E" w:rsidRDefault="00DC3125" w:rsidP="00E51701">
            <w:pPr>
              <w:ind w:left="132" w:right="132" w:hanging="13"/>
              <w:jc w:val="both"/>
              <w:rPr>
                <w:shd w:val="clear" w:color="auto" w:fill="FFFFFF"/>
              </w:rPr>
            </w:pPr>
          </w:p>
          <w:p w14:paraId="665F9673" w14:textId="77777777" w:rsidR="00DC3125" w:rsidRPr="00091E2E" w:rsidRDefault="00DC3125" w:rsidP="00E51701">
            <w:pPr>
              <w:ind w:left="132" w:right="132" w:hanging="13"/>
              <w:jc w:val="both"/>
              <w:rPr>
                <w:shd w:val="clear" w:color="auto" w:fill="FFFFFF"/>
              </w:rPr>
            </w:pPr>
            <w:r w:rsidRPr="00091E2E">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w:t>
            </w:r>
            <w:r w:rsidRPr="00091E2E">
              <w:rPr>
                <w:shd w:val="clear" w:color="auto" w:fill="FFFFFF"/>
              </w:rPr>
              <w:lastRenderedPageBreak/>
              <w:t>воды, которые могут повлиять на качество продукции.</w:t>
            </w:r>
          </w:p>
          <w:p w14:paraId="7C1BB6D4" w14:textId="77777777" w:rsidR="00DC3125" w:rsidRPr="00091E2E" w:rsidRDefault="00DC3125" w:rsidP="00E51701">
            <w:pPr>
              <w:ind w:left="132" w:right="132" w:firstLine="284"/>
              <w:jc w:val="both"/>
              <w:rPr>
                <w:shd w:val="clear" w:color="auto" w:fill="FFFFFF"/>
              </w:rPr>
            </w:pPr>
          </w:p>
          <w:p w14:paraId="4E41E949" w14:textId="77777777" w:rsidR="00DC3125" w:rsidRPr="00091E2E" w:rsidRDefault="00DC3125" w:rsidP="00E51701">
            <w:pPr>
              <w:ind w:left="132" w:right="132" w:hanging="2"/>
              <w:jc w:val="both"/>
              <w:rPr>
                <w:shd w:val="clear" w:color="auto" w:fill="FFFFFF"/>
              </w:rPr>
            </w:pPr>
            <w:r w:rsidRPr="00091E2E">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19F828A" w14:textId="77777777" w:rsidR="00DC3125" w:rsidRPr="00091E2E" w:rsidRDefault="00DC3125" w:rsidP="00E51701">
            <w:pPr>
              <w:ind w:left="132" w:right="132" w:hanging="2"/>
              <w:jc w:val="both"/>
              <w:rPr>
                <w:shd w:val="clear" w:color="auto" w:fill="FFFFFF"/>
              </w:rPr>
            </w:pPr>
          </w:p>
          <w:p w14:paraId="6F5FCCFC" w14:textId="77777777" w:rsidR="00DC3125" w:rsidRPr="00091E2E" w:rsidRDefault="00DC3125" w:rsidP="00E51701">
            <w:pPr>
              <w:snapToGrid w:val="0"/>
              <w:ind w:left="130" w:right="76" w:hanging="2"/>
              <w:jc w:val="both"/>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2C5923" w:rsidRPr="00091E2E" w14:paraId="66DA0CA1" w14:textId="77777777" w:rsidTr="00E51701">
        <w:trPr>
          <w:trHeight w:val="20"/>
        </w:trPr>
        <w:tc>
          <w:tcPr>
            <w:tcW w:w="2863" w:type="dxa"/>
          </w:tcPr>
          <w:p w14:paraId="626E7C61" w14:textId="77777777" w:rsidR="00B31771" w:rsidRPr="00091E2E" w:rsidRDefault="0038333A" w:rsidP="00E51701">
            <w:pPr>
              <w:snapToGrid w:val="0"/>
              <w:ind w:left="161"/>
            </w:pPr>
            <w:r w:rsidRPr="00091E2E">
              <w:rPr>
                <w:lang w:val="en-US"/>
              </w:rPr>
              <w:t>[6.2.1]</w:t>
            </w:r>
          </w:p>
          <w:p w14:paraId="43A67B24" w14:textId="77777777" w:rsidR="00B31771" w:rsidRPr="00091E2E" w:rsidRDefault="0038333A" w:rsidP="00E51701">
            <w:pPr>
              <w:snapToGrid w:val="0"/>
              <w:ind w:left="161"/>
            </w:pPr>
            <w:r w:rsidRPr="00091E2E">
              <w:rPr>
                <w:lang w:val="en-US"/>
              </w:rPr>
              <w:t>Автомобилестроительная</w:t>
            </w:r>
          </w:p>
          <w:p w14:paraId="64CEEF1D" w14:textId="77777777" w:rsidR="0038333A" w:rsidRPr="00091E2E" w:rsidRDefault="0038333A" w:rsidP="00E51701">
            <w:pPr>
              <w:snapToGrid w:val="0"/>
              <w:ind w:left="161"/>
              <w:rPr>
                <w:lang w:val="en-US"/>
              </w:rPr>
            </w:pPr>
            <w:r w:rsidRPr="00091E2E">
              <w:rPr>
                <w:lang w:val="en-US"/>
              </w:rPr>
              <w:t>промышленность</w:t>
            </w:r>
          </w:p>
        </w:tc>
        <w:tc>
          <w:tcPr>
            <w:tcW w:w="3972" w:type="dxa"/>
          </w:tcPr>
          <w:p w14:paraId="71B81FF9" w14:textId="77777777" w:rsidR="0038333A" w:rsidRPr="00091E2E" w:rsidRDefault="0038333A" w:rsidP="00E51701">
            <w:pPr>
              <w:snapToGrid w:val="0"/>
              <w:ind w:left="132" w:right="132" w:firstLine="1"/>
              <w:jc w:val="both"/>
            </w:pPr>
            <w:r w:rsidRPr="00091E2E">
              <w:rPr>
                <w:shd w:val="clear" w:color="auto" w:fill="FFFFFF"/>
              </w:rPr>
              <w:t xml:space="preserve">Объекты капитального строительства, предназначенные для производства транспортных средств и 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w:t>
            </w:r>
            <w:r w:rsidRPr="00091E2E">
              <w:rPr>
                <w:shd w:val="clear" w:color="auto" w:fill="FFFFFF"/>
              </w:rPr>
              <w:lastRenderedPageBreak/>
              <w:t>автомобилей и их двигателей</w:t>
            </w:r>
          </w:p>
        </w:tc>
        <w:tc>
          <w:tcPr>
            <w:tcW w:w="4819" w:type="dxa"/>
          </w:tcPr>
          <w:p w14:paraId="3FAF77A3" w14:textId="77777777" w:rsidR="0038333A" w:rsidRPr="00091E2E" w:rsidRDefault="0038333A" w:rsidP="00E51701">
            <w:pPr>
              <w:snapToGrid w:val="0"/>
              <w:ind w:left="132" w:right="132" w:hanging="2"/>
              <w:jc w:val="both"/>
            </w:pPr>
            <w:r w:rsidRPr="00091E2E">
              <w:lastRenderedPageBreak/>
              <w:t>Минимальная/максимальная площадь земельных участков 1000/50000 кв. м;</w:t>
            </w:r>
          </w:p>
          <w:p w14:paraId="498D7C82" w14:textId="77777777" w:rsidR="0038333A" w:rsidRPr="00091E2E" w:rsidRDefault="0038333A" w:rsidP="00E51701">
            <w:pPr>
              <w:snapToGrid w:val="0"/>
              <w:ind w:left="132" w:right="132" w:hanging="2"/>
              <w:jc w:val="both"/>
            </w:pPr>
            <w:r w:rsidRPr="00091E2E">
              <w:t>максимальный процент застройки в границах земельного участка – 75%;</w:t>
            </w:r>
          </w:p>
          <w:p w14:paraId="53EE6E54" w14:textId="77777777" w:rsidR="0038333A" w:rsidRPr="00091E2E" w:rsidRDefault="0038333A" w:rsidP="00E51701">
            <w:pPr>
              <w:snapToGrid w:val="0"/>
              <w:ind w:left="132" w:right="132" w:hanging="2"/>
              <w:jc w:val="both"/>
            </w:pPr>
            <w:r w:rsidRPr="00091E2E">
              <w:t>максимальная высота зданий, строений, сооружений от уровня земли - 100 м;</w:t>
            </w:r>
          </w:p>
          <w:p w14:paraId="7D0B63F4" w14:textId="77777777" w:rsidR="00CA4B93" w:rsidRPr="00091E2E" w:rsidRDefault="0038333A" w:rsidP="00E51701">
            <w:pPr>
              <w:snapToGrid w:val="0"/>
              <w:ind w:left="132" w:right="132" w:hanging="2"/>
              <w:jc w:val="both"/>
            </w:pPr>
            <w:r w:rsidRPr="00091E2E">
              <w:t>минимальные отступы от красной линии – 5 м; от иных границ – 3 м.</w:t>
            </w:r>
          </w:p>
          <w:p w14:paraId="390686DF" w14:textId="77777777" w:rsidR="0038333A" w:rsidRPr="00091E2E" w:rsidRDefault="00CA4B93" w:rsidP="00E51701">
            <w:pPr>
              <w:snapToGrid w:val="0"/>
              <w:ind w:left="132" w:right="132" w:hanging="2"/>
              <w:jc w:val="both"/>
            </w:pPr>
            <w:r w:rsidRPr="00091E2E">
              <w:rPr>
                <w:rFonts w:eastAsia="SimSun"/>
                <w:lang w:eastAsia="zh-CN" w:bidi="ru-RU"/>
              </w:rPr>
              <w:t xml:space="preserve">минимальный процент озеленения земельного </w:t>
            </w:r>
            <w:r w:rsidRPr="00091E2E">
              <w:rPr>
                <w:rFonts w:eastAsia="SimSun"/>
                <w:lang w:eastAsia="zh-CN" w:bidi="ru-RU"/>
              </w:rPr>
              <w:lastRenderedPageBreak/>
              <w:t>участка 15%.</w:t>
            </w:r>
          </w:p>
        </w:tc>
        <w:tc>
          <w:tcPr>
            <w:tcW w:w="3259" w:type="dxa"/>
            <w:vMerge/>
          </w:tcPr>
          <w:p w14:paraId="4A70DCF9" w14:textId="77777777" w:rsidR="0038333A" w:rsidRPr="00091E2E" w:rsidRDefault="0038333A" w:rsidP="00E51701">
            <w:pPr>
              <w:tabs>
                <w:tab w:val="left" w:pos="3071"/>
              </w:tabs>
              <w:ind w:left="132" w:right="140" w:hanging="2"/>
              <w:jc w:val="both"/>
              <w:rPr>
                <w:shd w:val="clear" w:color="auto" w:fill="FFFFFF"/>
              </w:rPr>
            </w:pPr>
          </w:p>
        </w:tc>
      </w:tr>
      <w:tr w:rsidR="002C5923" w:rsidRPr="00091E2E" w14:paraId="174BB542" w14:textId="77777777" w:rsidTr="00E51701">
        <w:trPr>
          <w:trHeight w:val="20"/>
        </w:trPr>
        <w:tc>
          <w:tcPr>
            <w:tcW w:w="2863" w:type="dxa"/>
          </w:tcPr>
          <w:p w14:paraId="562363F7" w14:textId="77777777" w:rsidR="0038333A" w:rsidRPr="00091E2E" w:rsidRDefault="0038333A" w:rsidP="00E51701">
            <w:pPr>
              <w:snapToGrid w:val="0"/>
              <w:ind w:left="161"/>
            </w:pPr>
            <w:r w:rsidRPr="00091E2E">
              <w:rPr>
                <w:lang w:val="en-US"/>
              </w:rPr>
              <w:t>[6.3]</w:t>
            </w:r>
          </w:p>
          <w:p w14:paraId="26BECEA7" w14:textId="77777777" w:rsidR="0038333A" w:rsidRPr="00091E2E" w:rsidRDefault="0038333A" w:rsidP="00E51701">
            <w:pPr>
              <w:snapToGrid w:val="0"/>
              <w:ind w:left="161"/>
              <w:rPr>
                <w:lang w:val="en-US"/>
              </w:rPr>
            </w:pPr>
            <w:r w:rsidRPr="00091E2E">
              <w:rPr>
                <w:lang w:val="en-US"/>
              </w:rPr>
              <w:t>Легкая</w:t>
            </w:r>
            <w:r w:rsidR="00112060">
              <w:t xml:space="preserve"> </w:t>
            </w:r>
            <w:r w:rsidRPr="00091E2E">
              <w:rPr>
                <w:lang w:val="en-US"/>
              </w:rPr>
              <w:t>промышленность</w:t>
            </w:r>
          </w:p>
        </w:tc>
        <w:tc>
          <w:tcPr>
            <w:tcW w:w="3972" w:type="dxa"/>
          </w:tcPr>
          <w:p w14:paraId="010AA0EF" w14:textId="77777777" w:rsidR="0038333A" w:rsidRPr="00091E2E" w:rsidRDefault="0038333A" w:rsidP="00E51701">
            <w:pPr>
              <w:snapToGrid w:val="0"/>
              <w:ind w:left="132" w:right="132" w:firstLine="1"/>
              <w:jc w:val="both"/>
            </w:pPr>
            <w:r w:rsidRPr="00091E2E">
              <w:t>Объекты капитального строительства, предназначенных для текстильной, фарфоро-фаянсовой, электронной промышленности</w:t>
            </w:r>
          </w:p>
        </w:tc>
        <w:tc>
          <w:tcPr>
            <w:tcW w:w="4819" w:type="dxa"/>
          </w:tcPr>
          <w:p w14:paraId="0FCC9026" w14:textId="77777777" w:rsidR="0038333A" w:rsidRPr="00091E2E" w:rsidRDefault="0038333A" w:rsidP="00E51701">
            <w:pPr>
              <w:snapToGrid w:val="0"/>
              <w:ind w:left="132" w:right="132" w:hanging="2"/>
              <w:jc w:val="both"/>
            </w:pPr>
            <w:r w:rsidRPr="00091E2E">
              <w:t>Минимальная/максимальная площадь земельных участков 1000/50000 кв. м;</w:t>
            </w:r>
          </w:p>
          <w:p w14:paraId="35C2B26F" w14:textId="77777777" w:rsidR="0038333A" w:rsidRPr="00091E2E" w:rsidRDefault="0038333A" w:rsidP="00E51701">
            <w:pPr>
              <w:snapToGrid w:val="0"/>
              <w:ind w:left="132" w:right="132" w:hanging="2"/>
              <w:jc w:val="both"/>
            </w:pPr>
            <w:r w:rsidRPr="00091E2E">
              <w:t>максимальный процент застройки в границах земельного участка – 75%;</w:t>
            </w:r>
          </w:p>
          <w:p w14:paraId="09442D3F" w14:textId="77777777" w:rsidR="0038333A" w:rsidRPr="00091E2E" w:rsidRDefault="0038333A" w:rsidP="00E51701">
            <w:pPr>
              <w:snapToGrid w:val="0"/>
              <w:ind w:left="132" w:right="132" w:hanging="2"/>
              <w:jc w:val="both"/>
            </w:pPr>
            <w:r w:rsidRPr="00091E2E">
              <w:t>максимальная высота зданий, строений, сооружений от уровня земли - 100 м;</w:t>
            </w:r>
          </w:p>
          <w:p w14:paraId="17888EAC" w14:textId="77777777" w:rsidR="00CA4B93" w:rsidRPr="00091E2E" w:rsidRDefault="0038333A" w:rsidP="00E51701">
            <w:pPr>
              <w:snapToGrid w:val="0"/>
              <w:ind w:left="132" w:right="132" w:hanging="2"/>
              <w:jc w:val="both"/>
            </w:pPr>
            <w:r w:rsidRPr="00091E2E">
              <w:t>минимальные отступы от красной линии – 5 м; от иных границ – 3 м.</w:t>
            </w:r>
          </w:p>
          <w:p w14:paraId="6CD62C95" w14:textId="77777777" w:rsidR="0038333A" w:rsidRPr="00091E2E" w:rsidRDefault="00CA4B93" w:rsidP="00E51701">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6F7930A2" w14:textId="77777777" w:rsidR="0038333A" w:rsidRPr="00091E2E" w:rsidRDefault="0038333A" w:rsidP="00E51701">
            <w:pPr>
              <w:tabs>
                <w:tab w:val="left" w:pos="3071"/>
              </w:tabs>
              <w:ind w:left="132" w:right="140" w:hanging="2"/>
              <w:jc w:val="both"/>
              <w:rPr>
                <w:shd w:val="clear" w:color="auto" w:fill="FFFFFF"/>
              </w:rPr>
            </w:pPr>
          </w:p>
        </w:tc>
      </w:tr>
      <w:tr w:rsidR="002C5923" w:rsidRPr="00091E2E" w14:paraId="611587CC" w14:textId="77777777" w:rsidTr="00E51701">
        <w:trPr>
          <w:trHeight w:val="20"/>
        </w:trPr>
        <w:tc>
          <w:tcPr>
            <w:tcW w:w="2863" w:type="dxa"/>
          </w:tcPr>
          <w:p w14:paraId="4E7568F0" w14:textId="77777777" w:rsidR="0038333A" w:rsidRPr="00091E2E" w:rsidRDefault="0038333A" w:rsidP="00E51701">
            <w:pPr>
              <w:snapToGrid w:val="0"/>
              <w:ind w:left="161"/>
            </w:pPr>
            <w:r w:rsidRPr="00091E2E">
              <w:rPr>
                <w:lang w:val="en-US"/>
              </w:rPr>
              <w:t>[6.3</w:t>
            </w:r>
            <w:r w:rsidRPr="00091E2E">
              <w:t>.1</w:t>
            </w:r>
            <w:r w:rsidRPr="00091E2E">
              <w:rPr>
                <w:lang w:val="en-US"/>
              </w:rPr>
              <w:t>]</w:t>
            </w:r>
          </w:p>
          <w:p w14:paraId="09478F5D" w14:textId="77777777" w:rsidR="0038333A" w:rsidRPr="00091E2E" w:rsidRDefault="0038333A" w:rsidP="00E51701">
            <w:pPr>
              <w:snapToGrid w:val="0"/>
              <w:ind w:left="161"/>
              <w:rPr>
                <w:lang w:val="en-US"/>
              </w:rPr>
            </w:pPr>
            <w:r w:rsidRPr="00091E2E">
              <w:t>Фармацевтическая</w:t>
            </w:r>
            <w:r w:rsidR="00112060">
              <w:t xml:space="preserve"> </w:t>
            </w:r>
            <w:r w:rsidRPr="00091E2E">
              <w:rPr>
                <w:lang w:val="en-US"/>
              </w:rPr>
              <w:t>промышленность</w:t>
            </w:r>
          </w:p>
        </w:tc>
        <w:tc>
          <w:tcPr>
            <w:tcW w:w="3972" w:type="dxa"/>
          </w:tcPr>
          <w:p w14:paraId="1953A3E7" w14:textId="77777777" w:rsidR="0038333A" w:rsidRPr="00091E2E" w:rsidRDefault="0038333A" w:rsidP="00E51701">
            <w:pPr>
              <w:snapToGrid w:val="0"/>
              <w:ind w:left="132" w:right="132" w:firstLine="1"/>
              <w:jc w:val="both"/>
            </w:pPr>
            <w:r w:rsidRPr="00091E2E">
              <w:rPr>
                <w:shd w:val="clear" w:color="auto" w:fill="FFFFFF"/>
              </w:rPr>
              <w:t>Объекты капитального строительства, предназначенные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4819" w:type="dxa"/>
          </w:tcPr>
          <w:p w14:paraId="38C3827A" w14:textId="77777777" w:rsidR="0038333A" w:rsidRPr="00091E2E" w:rsidRDefault="0038333A" w:rsidP="00E51701">
            <w:pPr>
              <w:snapToGrid w:val="0"/>
              <w:ind w:left="132" w:right="132" w:hanging="2"/>
              <w:jc w:val="both"/>
            </w:pPr>
            <w:r w:rsidRPr="00091E2E">
              <w:t>Минимальная/максимальная площадь земельных участков 1000/50000 кв. м;</w:t>
            </w:r>
          </w:p>
          <w:p w14:paraId="3F714695" w14:textId="77777777" w:rsidR="0038333A" w:rsidRPr="00091E2E" w:rsidRDefault="0038333A" w:rsidP="00E51701">
            <w:pPr>
              <w:snapToGrid w:val="0"/>
              <w:ind w:left="132" w:right="132" w:hanging="2"/>
              <w:jc w:val="both"/>
            </w:pPr>
            <w:r w:rsidRPr="00091E2E">
              <w:t>максимальный процент застройки в границах земельного участка – 75%;</w:t>
            </w:r>
          </w:p>
          <w:p w14:paraId="77AD87CF" w14:textId="77777777" w:rsidR="0038333A" w:rsidRPr="00091E2E" w:rsidRDefault="0038333A" w:rsidP="00E51701">
            <w:pPr>
              <w:snapToGrid w:val="0"/>
              <w:ind w:left="132" w:right="132" w:hanging="2"/>
              <w:jc w:val="both"/>
            </w:pPr>
            <w:r w:rsidRPr="00091E2E">
              <w:t>максимальная высота зданий, строений, сооружений от уровня земли - 100 м;</w:t>
            </w:r>
          </w:p>
          <w:p w14:paraId="57400D8E" w14:textId="77777777" w:rsidR="00CA4B93" w:rsidRPr="00091E2E" w:rsidRDefault="0038333A" w:rsidP="00E51701">
            <w:pPr>
              <w:snapToGrid w:val="0"/>
              <w:ind w:left="132" w:right="132" w:hanging="2"/>
              <w:jc w:val="both"/>
            </w:pPr>
            <w:r w:rsidRPr="00091E2E">
              <w:t xml:space="preserve">минимальные отступы от красной линии – 5 м; от иных границ – 3 м. </w:t>
            </w:r>
          </w:p>
          <w:p w14:paraId="4F54D614" w14:textId="77777777" w:rsidR="0038333A" w:rsidRPr="00091E2E" w:rsidRDefault="00CA4B93" w:rsidP="00E51701">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04A5A0C6" w14:textId="77777777" w:rsidR="0038333A" w:rsidRPr="00091E2E" w:rsidRDefault="0038333A" w:rsidP="00E51701">
            <w:pPr>
              <w:tabs>
                <w:tab w:val="left" w:pos="3071"/>
              </w:tabs>
              <w:ind w:left="132" w:right="140" w:hanging="2"/>
              <w:jc w:val="both"/>
              <w:rPr>
                <w:shd w:val="clear" w:color="auto" w:fill="FFFFFF"/>
              </w:rPr>
            </w:pPr>
          </w:p>
        </w:tc>
      </w:tr>
      <w:tr w:rsidR="002C5923" w:rsidRPr="00091E2E" w14:paraId="3A9B352E" w14:textId="77777777" w:rsidTr="00E51701">
        <w:trPr>
          <w:trHeight w:val="20"/>
        </w:trPr>
        <w:tc>
          <w:tcPr>
            <w:tcW w:w="2863" w:type="dxa"/>
          </w:tcPr>
          <w:p w14:paraId="12077BF9" w14:textId="77777777" w:rsidR="0038333A" w:rsidRPr="00091E2E" w:rsidRDefault="0038333A" w:rsidP="00E51701">
            <w:pPr>
              <w:snapToGrid w:val="0"/>
              <w:ind w:left="161"/>
            </w:pPr>
            <w:r w:rsidRPr="00091E2E">
              <w:rPr>
                <w:lang w:val="en-US"/>
              </w:rPr>
              <w:t>[6.3</w:t>
            </w:r>
            <w:r w:rsidRPr="00091E2E">
              <w:t>.2</w:t>
            </w:r>
            <w:r w:rsidRPr="00091E2E">
              <w:rPr>
                <w:lang w:val="en-US"/>
              </w:rPr>
              <w:t>]</w:t>
            </w:r>
          </w:p>
          <w:p w14:paraId="442BB149" w14:textId="77777777" w:rsidR="0038333A" w:rsidRPr="00091E2E" w:rsidRDefault="0038333A" w:rsidP="00E51701">
            <w:pPr>
              <w:snapToGrid w:val="0"/>
              <w:ind w:left="161"/>
              <w:rPr>
                <w:lang w:val="en-US"/>
              </w:rPr>
            </w:pPr>
            <w:r w:rsidRPr="00091E2E">
              <w:t>Фарфоро-фаянсовая</w:t>
            </w:r>
            <w:r w:rsidR="00112060">
              <w:t xml:space="preserve"> </w:t>
            </w:r>
            <w:r w:rsidRPr="00091E2E">
              <w:rPr>
                <w:lang w:val="en-US"/>
              </w:rPr>
              <w:t>промышленность</w:t>
            </w:r>
          </w:p>
        </w:tc>
        <w:tc>
          <w:tcPr>
            <w:tcW w:w="3972" w:type="dxa"/>
          </w:tcPr>
          <w:p w14:paraId="5B3D0F57" w14:textId="77777777" w:rsidR="0038333A" w:rsidRPr="00091E2E" w:rsidRDefault="0038333A" w:rsidP="00E51701">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предназначенных для производства продукции фарфоро-фаянсовой промышленности</w:t>
            </w:r>
          </w:p>
        </w:tc>
        <w:tc>
          <w:tcPr>
            <w:tcW w:w="4819" w:type="dxa"/>
          </w:tcPr>
          <w:p w14:paraId="508263EE" w14:textId="77777777" w:rsidR="0038333A" w:rsidRPr="00091E2E" w:rsidRDefault="0038333A" w:rsidP="00E51701">
            <w:pPr>
              <w:snapToGrid w:val="0"/>
              <w:ind w:left="132" w:right="132" w:hanging="2"/>
              <w:jc w:val="both"/>
            </w:pPr>
            <w:r w:rsidRPr="00091E2E">
              <w:t>Минимальная/максимальная площадь земельных участков 1000/50000 кв. м;</w:t>
            </w:r>
          </w:p>
          <w:p w14:paraId="35408DCF" w14:textId="77777777" w:rsidR="0038333A" w:rsidRPr="00091E2E" w:rsidRDefault="0038333A" w:rsidP="00E51701">
            <w:pPr>
              <w:snapToGrid w:val="0"/>
              <w:ind w:left="132" w:right="132" w:hanging="2"/>
              <w:jc w:val="both"/>
            </w:pPr>
            <w:r w:rsidRPr="00091E2E">
              <w:t>максимальный процент застройки в границах земельного участка – 75%;</w:t>
            </w:r>
          </w:p>
          <w:p w14:paraId="088D0AB4" w14:textId="77777777" w:rsidR="0038333A" w:rsidRPr="00091E2E" w:rsidRDefault="0038333A" w:rsidP="00E51701">
            <w:pPr>
              <w:snapToGrid w:val="0"/>
              <w:ind w:left="132" w:right="132" w:hanging="2"/>
              <w:jc w:val="both"/>
            </w:pPr>
            <w:r w:rsidRPr="00091E2E">
              <w:t>максимальная высота зданий, строений, сооружений от уровня земли - 100 м;</w:t>
            </w:r>
          </w:p>
          <w:p w14:paraId="25E06054" w14:textId="77777777" w:rsidR="0038333A" w:rsidRPr="00091E2E" w:rsidRDefault="0038333A" w:rsidP="00E51701">
            <w:pPr>
              <w:snapToGrid w:val="0"/>
              <w:ind w:left="132" w:right="132" w:hanging="2"/>
              <w:jc w:val="both"/>
            </w:pPr>
            <w:r w:rsidRPr="00091E2E">
              <w:t xml:space="preserve">минимальные отступы от красной линии – 5 м; от иных границ – 3 м.  </w:t>
            </w:r>
          </w:p>
          <w:p w14:paraId="2BDC2E30" w14:textId="77777777" w:rsidR="00CA4B93" w:rsidRPr="00091E2E" w:rsidRDefault="00CA4B93" w:rsidP="00E51701">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38E4BFB4" w14:textId="77777777" w:rsidR="0038333A" w:rsidRPr="00091E2E" w:rsidRDefault="0038333A" w:rsidP="00E51701">
            <w:pPr>
              <w:tabs>
                <w:tab w:val="left" w:pos="3071"/>
              </w:tabs>
              <w:ind w:left="132" w:right="140" w:hanging="2"/>
              <w:jc w:val="both"/>
              <w:rPr>
                <w:shd w:val="clear" w:color="auto" w:fill="FFFFFF"/>
              </w:rPr>
            </w:pPr>
          </w:p>
        </w:tc>
      </w:tr>
      <w:tr w:rsidR="002C5923" w:rsidRPr="00091E2E" w14:paraId="47B0303E" w14:textId="77777777" w:rsidTr="00E51701">
        <w:trPr>
          <w:trHeight w:val="20"/>
        </w:trPr>
        <w:tc>
          <w:tcPr>
            <w:tcW w:w="2863" w:type="dxa"/>
          </w:tcPr>
          <w:p w14:paraId="6F5408EA" w14:textId="77777777" w:rsidR="0038333A" w:rsidRPr="00091E2E" w:rsidRDefault="0038333A" w:rsidP="00E51701">
            <w:pPr>
              <w:snapToGrid w:val="0"/>
              <w:ind w:left="161"/>
            </w:pPr>
            <w:r w:rsidRPr="00091E2E">
              <w:rPr>
                <w:lang w:val="en-US"/>
              </w:rPr>
              <w:t>[6.3</w:t>
            </w:r>
            <w:r w:rsidRPr="00091E2E">
              <w:t>.3</w:t>
            </w:r>
            <w:r w:rsidRPr="00091E2E">
              <w:rPr>
                <w:lang w:val="en-US"/>
              </w:rPr>
              <w:t>]</w:t>
            </w:r>
          </w:p>
          <w:p w14:paraId="05E6E5BC" w14:textId="77777777" w:rsidR="0038333A" w:rsidRPr="00091E2E" w:rsidRDefault="0038333A" w:rsidP="00E51701">
            <w:pPr>
              <w:snapToGrid w:val="0"/>
              <w:ind w:left="161"/>
              <w:rPr>
                <w:lang w:val="en-US"/>
              </w:rPr>
            </w:pPr>
            <w:r w:rsidRPr="00091E2E">
              <w:t xml:space="preserve">Электронная  </w:t>
            </w:r>
            <w:r w:rsidRPr="00091E2E">
              <w:rPr>
                <w:lang w:val="en-US"/>
              </w:rPr>
              <w:t>промышленность</w:t>
            </w:r>
          </w:p>
        </w:tc>
        <w:tc>
          <w:tcPr>
            <w:tcW w:w="3972" w:type="dxa"/>
          </w:tcPr>
          <w:p w14:paraId="0607FFFE" w14:textId="77777777" w:rsidR="0038333A" w:rsidRPr="00091E2E" w:rsidRDefault="0038333A" w:rsidP="00E51701">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предназначенные для производства продукции электронной промышленности</w:t>
            </w:r>
          </w:p>
        </w:tc>
        <w:tc>
          <w:tcPr>
            <w:tcW w:w="4819" w:type="dxa"/>
          </w:tcPr>
          <w:p w14:paraId="7BF46A91" w14:textId="77777777" w:rsidR="0038333A" w:rsidRPr="00091E2E" w:rsidRDefault="0038333A" w:rsidP="00E51701">
            <w:pPr>
              <w:snapToGrid w:val="0"/>
              <w:ind w:left="132" w:right="132" w:hanging="2"/>
              <w:jc w:val="both"/>
            </w:pPr>
            <w:r w:rsidRPr="00091E2E">
              <w:t>Минимальная/максимальная площадь земельных участков 1000/50000 кв. м;</w:t>
            </w:r>
          </w:p>
          <w:p w14:paraId="6AA93ED3" w14:textId="77777777" w:rsidR="0038333A" w:rsidRPr="00091E2E" w:rsidRDefault="0038333A" w:rsidP="00E51701">
            <w:pPr>
              <w:snapToGrid w:val="0"/>
              <w:ind w:left="132" w:right="132" w:hanging="2"/>
              <w:jc w:val="both"/>
            </w:pPr>
            <w:r w:rsidRPr="00091E2E">
              <w:t>максимальный процент застройки в границах земельного участка – 75%;</w:t>
            </w:r>
          </w:p>
          <w:p w14:paraId="79DC121F" w14:textId="77777777" w:rsidR="0038333A" w:rsidRPr="00091E2E" w:rsidRDefault="0038333A" w:rsidP="00E51701">
            <w:pPr>
              <w:snapToGrid w:val="0"/>
              <w:ind w:left="132" w:right="132" w:hanging="2"/>
              <w:jc w:val="both"/>
            </w:pPr>
            <w:r w:rsidRPr="00091E2E">
              <w:t>максимальная высота зданий, строений, сооружений от уровня земли - 100 м;</w:t>
            </w:r>
          </w:p>
          <w:p w14:paraId="0AB01791" w14:textId="77777777" w:rsidR="00CA4B93" w:rsidRPr="00091E2E" w:rsidRDefault="0038333A" w:rsidP="00E51701">
            <w:pPr>
              <w:snapToGrid w:val="0"/>
              <w:ind w:left="132" w:right="132" w:hanging="2"/>
              <w:jc w:val="both"/>
            </w:pPr>
            <w:r w:rsidRPr="00091E2E">
              <w:t>минимальные отступы от красной линии – 5 м; от иных границ – 3 м.</w:t>
            </w:r>
          </w:p>
          <w:p w14:paraId="2084C329" w14:textId="77777777" w:rsidR="0038333A" w:rsidRPr="00091E2E" w:rsidRDefault="00CA4B93" w:rsidP="00E51701">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203FB930" w14:textId="77777777" w:rsidR="0038333A" w:rsidRPr="00091E2E" w:rsidRDefault="0038333A" w:rsidP="00E51701">
            <w:pPr>
              <w:tabs>
                <w:tab w:val="left" w:pos="3071"/>
              </w:tabs>
              <w:ind w:left="132" w:right="140" w:hanging="2"/>
              <w:jc w:val="both"/>
              <w:rPr>
                <w:shd w:val="clear" w:color="auto" w:fill="FFFFFF"/>
              </w:rPr>
            </w:pPr>
          </w:p>
        </w:tc>
      </w:tr>
      <w:tr w:rsidR="002C5923" w:rsidRPr="00091E2E" w14:paraId="6DD95270" w14:textId="77777777" w:rsidTr="00E51701">
        <w:trPr>
          <w:trHeight w:val="20"/>
        </w:trPr>
        <w:tc>
          <w:tcPr>
            <w:tcW w:w="2863" w:type="dxa"/>
          </w:tcPr>
          <w:p w14:paraId="4D379124" w14:textId="77777777" w:rsidR="0038333A" w:rsidRPr="00091E2E" w:rsidRDefault="0038333A" w:rsidP="00E51701">
            <w:pPr>
              <w:snapToGrid w:val="0"/>
              <w:ind w:left="161"/>
            </w:pPr>
            <w:r w:rsidRPr="00091E2E">
              <w:rPr>
                <w:lang w:val="en-US"/>
              </w:rPr>
              <w:t>[6.3</w:t>
            </w:r>
            <w:r w:rsidRPr="00091E2E">
              <w:t>.4</w:t>
            </w:r>
            <w:r w:rsidRPr="00091E2E">
              <w:rPr>
                <w:lang w:val="en-US"/>
              </w:rPr>
              <w:t>]</w:t>
            </w:r>
          </w:p>
          <w:p w14:paraId="67C7EB04" w14:textId="77777777" w:rsidR="0038333A" w:rsidRPr="00091E2E" w:rsidRDefault="0038333A" w:rsidP="00E51701">
            <w:pPr>
              <w:snapToGrid w:val="0"/>
              <w:ind w:left="161"/>
              <w:rPr>
                <w:lang w:val="en-US"/>
              </w:rPr>
            </w:pPr>
            <w:r w:rsidRPr="00091E2E">
              <w:t xml:space="preserve">Ювелирная  </w:t>
            </w:r>
            <w:r w:rsidRPr="00091E2E">
              <w:rPr>
                <w:lang w:val="en-US"/>
              </w:rPr>
              <w:t>промышленность</w:t>
            </w:r>
          </w:p>
        </w:tc>
        <w:tc>
          <w:tcPr>
            <w:tcW w:w="3972" w:type="dxa"/>
          </w:tcPr>
          <w:p w14:paraId="7B8FE997" w14:textId="77777777" w:rsidR="0038333A" w:rsidRPr="00091E2E" w:rsidRDefault="0038333A" w:rsidP="00E51701">
            <w:pPr>
              <w:snapToGrid w:val="0"/>
              <w:ind w:left="132" w:right="132" w:firstLine="1"/>
              <w:jc w:val="both"/>
              <w:rPr>
                <w:shd w:val="clear" w:color="auto" w:fill="FFFFFF"/>
              </w:rPr>
            </w:pPr>
            <w:r w:rsidRPr="00091E2E">
              <w:rPr>
                <w:shd w:val="clear" w:color="auto" w:fill="FFFFFF"/>
              </w:rPr>
              <w:t>Объекты капитального строительства, предназначенные для производства продукции ювелирной промышленности</w:t>
            </w:r>
          </w:p>
        </w:tc>
        <w:tc>
          <w:tcPr>
            <w:tcW w:w="4819" w:type="dxa"/>
          </w:tcPr>
          <w:p w14:paraId="5B0150B2" w14:textId="77777777" w:rsidR="0038333A" w:rsidRPr="00091E2E" w:rsidRDefault="0038333A" w:rsidP="00E51701">
            <w:pPr>
              <w:snapToGrid w:val="0"/>
              <w:ind w:left="132" w:right="132" w:hanging="2"/>
              <w:jc w:val="both"/>
            </w:pPr>
            <w:r w:rsidRPr="00091E2E">
              <w:t>Минимальная/максимальная площадь земельных участков 1000/50000 кв. м;</w:t>
            </w:r>
          </w:p>
          <w:p w14:paraId="5C81ACD5" w14:textId="77777777" w:rsidR="0038333A" w:rsidRPr="00091E2E" w:rsidRDefault="0038333A" w:rsidP="00E51701">
            <w:pPr>
              <w:snapToGrid w:val="0"/>
              <w:ind w:left="132" w:right="132" w:hanging="2"/>
              <w:jc w:val="both"/>
            </w:pPr>
            <w:r w:rsidRPr="00091E2E">
              <w:t xml:space="preserve">максимальный процент застройки в границах </w:t>
            </w:r>
            <w:r w:rsidRPr="00091E2E">
              <w:lastRenderedPageBreak/>
              <w:t>земельного участка – 75%;</w:t>
            </w:r>
          </w:p>
          <w:p w14:paraId="75D03DFE" w14:textId="77777777" w:rsidR="0038333A" w:rsidRPr="00091E2E" w:rsidRDefault="0038333A" w:rsidP="00E51701">
            <w:pPr>
              <w:snapToGrid w:val="0"/>
              <w:ind w:left="132" w:right="132" w:hanging="2"/>
              <w:jc w:val="both"/>
            </w:pPr>
            <w:r w:rsidRPr="00091E2E">
              <w:t>максимальная высота зданий, строений, сооружений от уровня земли - 100 м;</w:t>
            </w:r>
          </w:p>
          <w:p w14:paraId="50E73893" w14:textId="77777777" w:rsidR="00CA4B93" w:rsidRPr="00091E2E" w:rsidRDefault="0038333A" w:rsidP="00E51701">
            <w:pPr>
              <w:snapToGrid w:val="0"/>
              <w:ind w:left="132" w:right="132" w:hanging="2"/>
              <w:jc w:val="both"/>
            </w:pPr>
            <w:r w:rsidRPr="00091E2E">
              <w:t xml:space="preserve">минимальные отступы от красной линии – 5 м; от иных границ – 3 м. </w:t>
            </w:r>
          </w:p>
          <w:p w14:paraId="5172509E" w14:textId="77777777" w:rsidR="0038333A" w:rsidRPr="00091E2E" w:rsidRDefault="00CA4B93" w:rsidP="00E51701">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298BA8D9" w14:textId="77777777" w:rsidR="0038333A" w:rsidRPr="00091E2E" w:rsidRDefault="0038333A" w:rsidP="00E51701">
            <w:pPr>
              <w:tabs>
                <w:tab w:val="left" w:pos="3071"/>
              </w:tabs>
              <w:ind w:left="132" w:right="140" w:hanging="2"/>
              <w:jc w:val="both"/>
              <w:rPr>
                <w:shd w:val="clear" w:color="auto" w:fill="FFFFFF"/>
              </w:rPr>
            </w:pPr>
          </w:p>
        </w:tc>
      </w:tr>
      <w:tr w:rsidR="002C5923" w:rsidRPr="00091E2E" w14:paraId="593BCBB9" w14:textId="77777777" w:rsidTr="00E51701">
        <w:trPr>
          <w:trHeight w:val="20"/>
        </w:trPr>
        <w:tc>
          <w:tcPr>
            <w:tcW w:w="2863" w:type="dxa"/>
          </w:tcPr>
          <w:p w14:paraId="453C8913" w14:textId="77777777" w:rsidR="0038333A" w:rsidRPr="00091E2E" w:rsidRDefault="0038333A" w:rsidP="00E51701">
            <w:pPr>
              <w:snapToGrid w:val="0"/>
              <w:ind w:left="161"/>
            </w:pPr>
            <w:r w:rsidRPr="00091E2E">
              <w:rPr>
                <w:lang w:val="en-US"/>
              </w:rPr>
              <w:t>[6.11]</w:t>
            </w:r>
          </w:p>
          <w:p w14:paraId="3E637771" w14:textId="77777777" w:rsidR="0038333A" w:rsidRPr="00091E2E" w:rsidRDefault="0038333A" w:rsidP="00E51701">
            <w:pPr>
              <w:snapToGrid w:val="0"/>
              <w:ind w:left="161"/>
              <w:rPr>
                <w:lang w:val="en-US"/>
              </w:rPr>
            </w:pPr>
            <w:r w:rsidRPr="00091E2E">
              <w:rPr>
                <w:lang w:val="en-US"/>
              </w:rPr>
              <w:t>Целлюлозно-бумажная</w:t>
            </w:r>
            <w:r w:rsidR="00112060">
              <w:t xml:space="preserve"> </w:t>
            </w:r>
            <w:r w:rsidRPr="00091E2E">
              <w:rPr>
                <w:lang w:val="en-US"/>
              </w:rPr>
              <w:t>промышленность</w:t>
            </w:r>
          </w:p>
        </w:tc>
        <w:tc>
          <w:tcPr>
            <w:tcW w:w="3972" w:type="dxa"/>
          </w:tcPr>
          <w:p w14:paraId="08EA0637" w14:textId="77777777" w:rsidR="0038333A" w:rsidRPr="00091E2E" w:rsidRDefault="0038333A" w:rsidP="00E51701">
            <w:pPr>
              <w:snapToGrid w:val="0"/>
              <w:ind w:left="132" w:right="132" w:firstLine="1"/>
              <w:jc w:val="both"/>
            </w:pPr>
            <w:r w:rsidRPr="00091E2E">
              <w:rPr>
                <w:shd w:val="clear" w:color="auto" w:fill="FFFFFF"/>
              </w:rPr>
              <w:t>Объекты капитального строительства, предназначенные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4819" w:type="dxa"/>
          </w:tcPr>
          <w:p w14:paraId="14FD2F7E" w14:textId="77777777" w:rsidR="0038333A" w:rsidRPr="00091E2E" w:rsidRDefault="0038333A" w:rsidP="00E51701">
            <w:pPr>
              <w:snapToGrid w:val="0"/>
              <w:ind w:left="132" w:right="132" w:hanging="2"/>
              <w:jc w:val="both"/>
            </w:pPr>
            <w:r w:rsidRPr="00091E2E">
              <w:t>Минимальная/максимальная площадь земельных участков 1000/50000 кв. м;</w:t>
            </w:r>
          </w:p>
          <w:p w14:paraId="5013C180" w14:textId="77777777" w:rsidR="0038333A" w:rsidRPr="00091E2E" w:rsidRDefault="0038333A" w:rsidP="00E51701">
            <w:pPr>
              <w:snapToGrid w:val="0"/>
              <w:ind w:left="132" w:right="132" w:hanging="2"/>
              <w:jc w:val="both"/>
            </w:pPr>
            <w:r w:rsidRPr="00091E2E">
              <w:t>максимальный процент застройки в границах земельного участка – 75%;</w:t>
            </w:r>
          </w:p>
          <w:p w14:paraId="20F32557" w14:textId="77777777" w:rsidR="0038333A" w:rsidRPr="00091E2E" w:rsidRDefault="0038333A" w:rsidP="00E51701">
            <w:pPr>
              <w:snapToGrid w:val="0"/>
              <w:ind w:left="132" w:right="132" w:hanging="2"/>
              <w:jc w:val="both"/>
            </w:pPr>
            <w:r w:rsidRPr="00091E2E">
              <w:t>максимальная высота зданий, строений, сооружений от уровня земли - 100 м;</w:t>
            </w:r>
          </w:p>
          <w:p w14:paraId="2AEC4C47" w14:textId="77777777" w:rsidR="00CA4B93" w:rsidRPr="00091E2E" w:rsidRDefault="0038333A" w:rsidP="00E51701">
            <w:pPr>
              <w:snapToGrid w:val="0"/>
              <w:ind w:left="132" w:right="132" w:hanging="2"/>
              <w:jc w:val="both"/>
            </w:pPr>
            <w:r w:rsidRPr="00091E2E">
              <w:t>минимальные отступы от красной линии – 5 м; от иных границ – 3 м.</w:t>
            </w:r>
          </w:p>
          <w:p w14:paraId="4637192F" w14:textId="77777777" w:rsidR="0038333A" w:rsidRPr="00091E2E" w:rsidRDefault="00CA4B93" w:rsidP="00E51701">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4ACDEE4D" w14:textId="77777777" w:rsidR="0038333A" w:rsidRPr="00091E2E" w:rsidRDefault="0038333A" w:rsidP="00E51701">
            <w:pPr>
              <w:tabs>
                <w:tab w:val="left" w:pos="3071"/>
              </w:tabs>
              <w:ind w:left="132" w:right="140" w:hanging="2"/>
              <w:jc w:val="both"/>
              <w:rPr>
                <w:shd w:val="clear" w:color="auto" w:fill="FFFFFF"/>
              </w:rPr>
            </w:pPr>
          </w:p>
        </w:tc>
      </w:tr>
      <w:tr w:rsidR="002C5923" w:rsidRPr="00091E2E" w14:paraId="7FBAB3FE" w14:textId="77777777" w:rsidTr="00E51701">
        <w:trPr>
          <w:trHeight w:val="20"/>
        </w:trPr>
        <w:tc>
          <w:tcPr>
            <w:tcW w:w="2863" w:type="dxa"/>
          </w:tcPr>
          <w:p w14:paraId="66036A8C" w14:textId="77777777" w:rsidR="0038333A" w:rsidRPr="00091E2E" w:rsidRDefault="0038333A" w:rsidP="00E51701">
            <w:pPr>
              <w:snapToGrid w:val="0"/>
              <w:ind w:left="161"/>
            </w:pPr>
            <w:r w:rsidRPr="00091E2E">
              <w:t>[6.4]</w:t>
            </w:r>
          </w:p>
          <w:p w14:paraId="2C1B5DBE" w14:textId="77777777" w:rsidR="0038333A" w:rsidRPr="00091E2E" w:rsidRDefault="0038333A" w:rsidP="00E51701">
            <w:pPr>
              <w:snapToGrid w:val="0"/>
              <w:ind w:left="161"/>
            </w:pPr>
            <w:r w:rsidRPr="00091E2E">
              <w:t xml:space="preserve"> Пищевая промышленность</w:t>
            </w:r>
          </w:p>
        </w:tc>
        <w:tc>
          <w:tcPr>
            <w:tcW w:w="3972" w:type="dxa"/>
          </w:tcPr>
          <w:p w14:paraId="30E8168B" w14:textId="77777777" w:rsidR="0038333A" w:rsidRPr="00091E2E" w:rsidRDefault="0038333A" w:rsidP="00E51701">
            <w:pPr>
              <w:snapToGrid w:val="0"/>
              <w:ind w:left="133" w:right="132"/>
              <w:jc w:val="both"/>
            </w:pPr>
            <w:r w:rsidRPr="00091E2E">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c>
          <w:tcPr>
            <w:tcW w:w="4819" w:type="dxa"/>
          </w:tcPr>
          <w:p w14:paraId="52B5A823" w14:textId="77777777" w:rsidR="0038333A" w:rsidRPr="00091E2E" w:rsidRDefault="0038333A" w:rsidP="00E51701">
            <w:pPr>
              <w:snapToGrid w:val="0"/>
              <w:ind w:left="130" w:right="132"/>
              <w:jc w:val="both"/>
            </w:pPr>
            <w:r w:rsidRPr="00091E2E">
              <w:t>Минимальная/максимальная площадь земельных участков 500-50000 кв. м;</w:t>
            </w:r>
          </w:p>
          <w:p w14:paraId="1E003829" w14:textId="77777777" w:rsidR="0038333A" w:rsidRPr="00091E2E" w:rsidRDefault="0038333A" w:rsidP="00E51701">
            <w:pPr>
              <w:ind w:left="132" w:right="132" w:hanging="2"/>
              <w:jc w:val="both"/>
            </w:pPr>
            <w:r w:rsidRPr="00091E2E">
              <w:t>максимальный процент застройки в границах земельного участка – 75%;</w:t>
            </w:r>
          </w:p>
          <w:p w14:paraId="09773086" w14:textId="77777777" w:rsidR="0038333A" w:rsidRPr="00091E2E" w:rsidRDefault="0038333A" w:rsidP="00E51701">
            <w:pPr>
              <w:snapToGrid w:val="0"/>
              <w:ind w:left="132" w:right="132" w:hanging="2"/>
              <w:jc w:val="both"/>
            </w:pPr>
            <w:r w:rsidRPr="00091E2E">
              <w:t>максимальная высота зданий, строений, сооружений от уровня земли – 25 м;</w:t>
            </w:r>
          </w:p>
          <w:p w14:paraId="3C8D3DED" w14:textId="77777777" w:rsidR="0038333A" w:rsidRPr="00091E2E" w:rsidRDefault="0038333A" w:rsidP="00E51701">
            <w:pPr>
              <w:snapToGrid w:val="0"/>
              <w:ind w:left="132" w:right="132" w:hanging="2"/>
              <w:jc w:val="both"/>
            </w:pPr>
            <w:r w:rsidRPr="00091E2E">
              <w:t>минимальные отступы от красной линии – 5 м; от иных границ – 3 м.</w:t>
            </w:r>
          </w:p>
          <w:p w14:paraId="118D7E40" w14:textId="77777777" w:rsidR="00CA4B93" w:rsidRPr="00091E2E" w:rsidRDefault="00CA4B93" w:rsidP="00E51701">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7C3105DC" w14:textId="77777777" w:rsidR="0038333A" w:rsidRPr="00091E2E" w:rsidRDefault="0038333A" w:rsidP="00E51701">
            <w:pPr>
              <w:snapToGrid w:val="0"/>
              <w:ind w:firstLine="426"/>
            </w:pPr>
          </w:p>
        </w:tc>
      </w:tr>
      <w:tr w:rsidR="002C5923" w:rsidRPr="00091E2E" w14:paraId="736ADDF4" w14:textId="77777777" w:rsidTr="00E51701">
        <w:trPr>
          <w:trHeight w:val="20"/>
        </w:trPr>
        <w:tc>
          <w:tcPr>
            <w:tcW w:w="2863" w:type="dxa"/>
          </w:tcPr>
          <w:p w14:paraId="389806D8" w14:textId="77777777" w:rsidR="005B2A20" w:rsidRPr="00091E2E" w:rsidRDefault="005B2A20" w:rsidP="005B2A20">
            <w:pPr>
              <w:snapToGrid w:val="0"/>
            </w:pPr>
            <w:r w:rsidRPr="00091E2E">
              <w:t>[6.5]Нефтехимическая промышленность</w:t>
            </w:r>
          </w:p>
        </w:tc>
        <w:tc>
          <w:tcPr>
            <w:tcW w:w="3972" w:type="dxa"/>
          </w:tcPr>
          <w:p w14:paraId="3B4B51C7" w14:textId="77777777" w:rsidR="005B2A20" w:rsidRPr="00091E2E" w:rsidRDefault="005B2A20" w:rsidP="005B2A20">
            <w:pPr>
              <w:snapToGrid w:val="0"/>
              <w:ind w:left="133" w:right="132"/>
              <w:jc w:val="both"/>
            </w:pPr>
            <w:r w:rsidRPr="00091E2E">
              <w:t>Объекты капитального строительства, предназначенные для переработки углеводородного сырья, изготовления удобрений, полимеров, химической продукции бытового назначения и подобной продукции, а так же другие подобные промышленные предприятия</w:t>
            </w:r>
          </w:p>
        </w:tc>
        <w:tc>
          <w:tcPr>
            <w:tcW w:w="4819" w:type="dxa"/>
          </w:tcPr>
          <w:p w14:paraId="538D19CE" w14:textId="77777777" w:rsidR="005B2A20" w:rsidRPr="00091E2E" w:rsidRDefault="005B2A20" w:rsidP="005B2A20">
            <w:pPr>
              <w:snapToGrid w:val="0"/>
              <w:ind w:left="132" w:right="131" w:hanging="2"/>
              <w:jc w:val="both"/>
            </w:pPr>
            <w:r w:rsidRPr="00091E2E">
              <w:t>Минимальная/максимальная площадь земельных участков 1000-50000 кв. м;</w:t>
            </w:r>
          </w:p>
          <w:p w14:paraId="6723DDDB" w14:textId="77777777" w:rsidR="005B2A20" w:rsidRPr="00091E2E" w:rsidRDefault="005B2A20" w:rsidP="005B2A20">
            <w:pPr>
              <w:ind w:left="132" w:right="131" w:hanging="2"/>
              <w:jc w:val="both"/>
            </w:pPr>
            <w:r w:rsidRPr="00091E2E">
              <w:t>максимальный процент застройки в границах земельного участка – 75%;</w:t>
            </w:r>
          </w:p>
          <w:p w14:paraId="66031B95" w14:textId="77777777" w:rsidR="005B2A20" w:rsidRPr="00091E2E" w:rsidRDefault="005B2A20" w:rsidP="005B2A20">
            <w:pPr>
              <w:snapToGrid w:val="0"/>
              <w:ind w:left="132" w:right="131" w:hanging="2"/>
              <w:jc w:val="both"/>
            </w:pPr>
            <w:r w:rsidRPr="00091E2E">
              <w:t>максимальная высота зданий, строений, сооружений от уровня земли - 100 м;</w:t>
            </w:r>
          </w:p>
          <w:p w14:paraId="20461B17" w14:textId="77777777" w:rsidR="005B2A20" w:rsidRPr="00091E2E" w:rsidRDefault="005B2A20" w:rsidP="005B2A20">
            <w:pPr>
              <w:snapToGrid w:val="0"/>
              <w:ind w:left="130" w:right="132"/>
              <w:jc w:val="both"/>
            </w:pPr>
            <w:r w:rsidRPr="00091E2E">
              <w:t xml:space="preserve">минимальные отступы от красной линии – 5 м; от иных границ – 3 м. </w:t>
            </w:r>
          </w:p>
          <w:p w14:paraId="3C8A13C7" w14:textId="77777777" w:rsidR="00CA4B93" w:rsidRPr="00091E2E" w:rsidRDefault="00CA4B93" w:rsidP="005B2A20">
            <w:pPr>
              <w:snapToGrid w:val="0"/>
              <w:ind w:left="130" w:right="132"/>
              <w:jc w:val="both"/>
            </w:pPr>
            <w:r w:rsidRPr="00091E2E">
              <w:rPr>
                <w:rFonts w:eastAsia="SimSun"/>
                <w:lang w:eastAsia="zh-CN" w:bidi="ru-RU"/>
              </w:rPr>
              <w:t>минимальный процент озеленения земельного участка 15%.</w:t>
            </w:r>
          </w:p>
        </w:tc>
        <w:tc>
          <w:tcPr>
            <w:tcW w:w="3259" w:type="dxa"/>
            <w:vMerge/>
          </w:tcPr>
          <w:p w14:paraId="18258BA4" w14:textId="77777777" w:rsidR="005B2A20" w:rsidRPr="00091E2E" w:rsidRDefault="005B2A20" w:rsidP="005B2A20">
            <w:pPr>
              <w:snapToGrid w:val="0"/>
              <w:ind w:firstLine="426"/>
            </w:pPr>
          </w:p>
        </w:tc>
      </w:tr>
      <w:tr w:rsidR="002C5923" w:rsidRPr="00091E2E" w14:paraId="19169F7D" w14:textId="77777777" w:rsidTr="00E51701">
        <w:trPr>
          <w:trHeight w:val="20"/>
        </w:trPr>
        <w:tc>
          <w:tcPr>
            <w:tcW w:w="2863" w:type="dxa"/>
          </w:tcPr>
          <w:p w14:paraId="65D1CF80" w14:textId="77777777" w:rsidR="005B2A20" w:rsidRPr="00091E2E" w:rsidRDefault="005B2A20" w:rsidP="005B2A20">
            <w:pPr>
              <w:snapToGrid w:val="0"/>
            </w:pPr>
            <w:r w:rsidRPr="00091E2E">
              <w:t>[6.6]</w:t>
            </w:r>
          </w:p>
          <w:p w14:paraId="3D125710" w14:textId="77777777" w:rsidR="005B2A20" w:rsidRPr="00091E2E" w:rsidRDefault="005B2A20" w:rsidP="005B2A20">
            <w:pPr>
              <w:snapToGrid w:val="0"/>
            </w:pPr>
            <w:r w:rsidRPr="00091E2E">
              <w:t xml:space="preserve"> Строительная промышленность</w:t>
            </w:r>
          </w:p>
        </w:tc>
        <w:tc>
          <w:tcPr>
            <w:tcW w:w="3972" w:type="dxa"/>
          </w:tcPr>
          <w:p w14:paraId="03A2DA6E" w14:textId="77777777" w:rsidR="005B2A20" w:rsidRPr="00091E2E" w:rsidRDefault="005B2A20" w:rsidP="005B2A20">
            <w:pPr>
              <w:snapToGrid w:val="0"/>
              <w:ind w:left="132" w:right="132" w:firstLine="283"/>
              <w:jc w:val="both"/>
            </w:pPr>
            <w:r w:rsidRPr="00091E2E">
              <w:t xml:space="preserve">Объекты капитального строительства, предназначенные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w:t>
            </w:r>
            <w:r w:rsidRPr="00091E2E">
              <w:lastRenderedPageBreak/>
              <w:t>продукции, сборных домов или их частей и тому подобной продукции</w:t>
            </w:r>
          </w:p>
        </w:tc>
        <w:tc>
          <w:tcPr>
            <w:tcW w:w="4819" w:type="dxa"/>
          </w:tcPr>
          <w:p w14:paraId="19A26ABB" w14:textId="77777777" w:rsidR="005B2A20" w:rsidRPr="00091E2E" w:rsidRDefault="005B2A20" w:rsidP="005B2A20">
            <w:pPr>
              <w:snapToGrid w:val="0"/>
              <w:ind w:left="132" w:right="131" w:hanging="2"/>
              <w:jc w:val="both"/>
            </w:pPr>
            <w:r w:rsidRPr="00091E2E">
              <w:lastRenderedPageBreak/>
              <w:t>Минимальная/максимальная площадь земельных участков 1000-50000 кв. м;</w:t>
            </w:r>
          </w:p>
          <w:p w14:paraId="06E54754" w14:textId="77777777" w:rsidR="005B2A20" w:rsidRPr="00091E2E" w:rsidRDefault="005B2A20" w:rsidP="005B2A20">
            <w:pPr>
              <w:ind w:left="132" w:right="131" w:hanging="2"/>
              <w:jc w:val="both"/>
            </w:pPr>
            <w:r w:rsidRPr="00091E2E">
              <w:t>максимальный процент застройки в границах земельного участка – 75%;</w:t>
            </w:r>
          </w:p>
          <w:p w14:paraId="24EE0841" w14:textId="77777777" w:rsidR="005B2A20" w:rsidRPr="00091E2E" w:rsidRDefault="005B2A20" w:rsidP="005B2A20">
            <w:pPr>
              <w:snapToGrid w:val="0"/>
              <w:ind w:left="132" w:right="131" w:hanging="2"/>
              <w:jc w:val="both"/>
            </w:pPr>
            <w:r w:rsidRPr="00091E2E">
              <w:t>максимальная высота зданий, строений, сооружений от уровня земли - 100 м;</w:t>
            </w:r>
          </w:p>
          <w:p w14:paraId="5ABF7BEE" w14:textId="77777777" w:rsidR="005B2A20" w:rsidRPr="00091E2E" w:rsidRDefault="005B2A20" w:rsidP="005B2A20">
            <w:pPr>
              <w:snapToGrid w:val="0"/>
              <w:ind w:left="132" w:right="131" w:hanging="2"/>
              <w:jc w:val="both"/>
            </w:pPr>
            <w:r w:rsidRPr="00091E2E">
              <w:t xml:space="preserve">минимальные отступы от красной линии – 5 м; от </w:t>
            </w:r>
            <w:r w:rsidRPr="00091E2E">
              <w:lastRenderedPageBreak/>
              <w:t xml:space="preserve">иных границ – 3 м. </w:t>
            </w:r>
          </w:p>
          <w:p w14:paraId="7F023CE3" w14:textId="77777777" w:rsidR="00CA4B93" w:rsidRPr="00091E2E" w:rsidRDefault="00CA4B93" w:rsidP="005B2A20">
            <w:pPr>
              <w:snapToGrid w:val="0"/>
              <w:ind w:left="132" w:right="131"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13E6D218" w14:textId="77777777" w:rsidR="005B2A20" w:rsidRPr="00091E2E" w:rsidRDefault="005B2A20" w:rsidP="005B2A20">
            <w:pPr>
              <w:snapToGrid w:val="0"/>
              <w:ind w:firstLine="426"/>
            </w:pPr>
          </w:p>
        </w:tc>
      </w:tr>
      <w:tr w:rsidR="002C5923" w:rsidRPr="00091E2E" w14:paraId="50FCA836" w14:textId="77777777" w:rsidTr="00E51701">
        <w:trPr>
          <w:trHeight w:val="20"/>
        </w:trPr>
        <w:tc>
          <w:tcPr>
            <w:tcW w:w="2863" w:type="dxa"/>
          </w:tcPr>
          <w:p w14:paraId="13F13DCD" w14:textId="77777777" w:rsidR="005B2A20" w:rsidRPr="00091E2E" w:rsidRDefault="005B2A20" w:rsidP="005B2A20">
            <w:pPr>
              <w:snapToGrid w:val="0"/>
              <w:ind w:left="161"/>
            </w:pPr>
            <w:r w:rsidRPr="00091E2E">
              <w:t xml:space="preserve">[6.8] </w:t>
            </w:r>
          </w:p>
          <w:p w14:paraId="28DCAE93" w14:textId="77777777" w:rsidR="005B2A20" w:rsidRPr="00091E2E" w:rsidRDefault="005B2A20" w:rsidP="005B2A20">
            <w:pPr>
              <w:snapToGrid w:val="0"/>
              <w:ind w:left="161"/>
            </w:pPr>
            <w:r w:rsidRPr="00091E2E">
              <w:t>Связь</w:t>
            </w:r>
          </w:p>
        </w:tc>
        <w:tc>
          <w:tcPr>
            <w:tcW w:w="3972" w:type="dxa"/>
          </w:tcPr>
          <w:p w14:paraId="352213B9" w14:textId="77777777" w:rsidR="005B2A20" w:rsidRPr="00091E2E" w:rsidRDefault="005B2A20" w:rsidP="005B2A20">
            <w:pPr>
              <w:snapToGrid w:val="0"/>
              <w:ind w:left="132" w:right="132"/>
              <w:jc w:val="both"/>
            </w:pPr>
            <w:r w:rsidRPr="00091E2E">
              <w:rPr>
                <w:shd w:val="clear" w:color="auto" w:fill="FFFFFF"/>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819" w:type="dxa"/>
          </w:tcPr>
          <w:p w14:paraId="775B5D45" w14:textId="77777777" w:rsidR="005B2A20" w:rsidRPr="00091E2E" w:rsidRDefault="005B2A20" w:rsidP="005B2A20">
            <w:pPr>
              <w:snapToGrid w:val="0"/>
              <w:ind w:left="132" w:right="131"/>
              <w:jc w:val="both"/>
            </w:pPr>
            <w:r w:rsidRPr="00091E2E">
              <w:t>Минимальная/максимальная площадь земельных участков – 10/5000 кв. м;</w:t>
            </w:r>
          </w:p>
          <w:p w14:paraId="071621B2" w14:textId="77777777" w:rsidR="005B2A20" w:rsidRPr="00091E2E" w:rsidRDefault="005B2A20" w:rsidP="005B2A20">
            <w:pPr>
              <w:ind w:left="132" w:right="131" w:hanging="2"/>
              <w:jc w:val="both"/>
            </w:pPr>
            <w:r w:rsidRPr="00091E2E">
              <w:t>максимальный процент застройки в границах земельного участка – 80 %;</w:t>
            </w:r>
          </w:p>
          <w:p w14:paraId="7717666E" w14:textId="77777777" w:rsidR="005B2A20" w:rsidRPr="00091E2E" w:rsidRDefault="005B2A20" w:rsidP="005B2A20">
            <w:pPr>
              <w:snapToGrid w:val="0"/>
              <w:ind w:left="132" w:right="131" w:hanging="2"/>
              <w:jc w:val="both"/>
            </w:pPr>
            <w:r w:rsidRPr="00091E2E">
              <w:t>максимальная высота зданий, строений, сооружений от уровня земли – 75 м;</w:t>
            </w:r>
          </w:p>
          <w:p w14:paraId="57C16FB6" w14:textId="77777777" w:rsidR="005B2A20" w:rsidRPr="00091E2E" w:rsidRDefault="005B2A20" w:rsidP="005B2A20">
            <w:pPr>
              <w:snapToGrid w:val="0"/>
              <w:ind w:left="132" w:right="131" w:hanging="2"/>
              <w:jc w:val="both"/>
            </w:pPr>
            <w:r w:rsidRPr="00091E2E">
              <w:t xml:space="preserve">минимальные отступы от красной линии – 5 м; от иных границ – 3 м;  </w:t>
            </w:r>
          </w:p>
          <w:p w14:paraId="32E78CBC" w14:textId="77777777" w:rsidR="005B2A20" w:rsidRPr="00091E2E" w:rsidRDefault="005B2A20" w:rsidP="005B2A20">
            <w:pPr>
              <w:snapToGrid w:val="0"/>
              <w:ind w:left="132" w:right="131" w:hanging="2"/>
              <w:jc w:val="both"/>
            </w:pPr>
            <w:r w:rsidRPr="00091E2E">
              <w:t>для линейных объектов минимальные отступы – не регламентируются</w:t>
            </w:r>
          </w:p>
          <w:p w14:paraId="780EC62F" w14:textId="77777777" w:rsidR="00CA4B93" w:rsidRPr="00091E2E" w:rsidRDefault="00CA4B93" w:rsidP="00CA4B93">
            <w:pPr>
              <w:snapToGrid w:val="0"/>
              <w:ind w:left="132" w:right="131" w:hanging="2"/>
              <w:jc w:val="both"/>
            </w:pPr>
            <w:r w:rsidRPr="00091E2E">
              <w:rPr>
                <w:rFonts w:eastAsia="SimSun"/>
                <w:lang w:eastAsia="zh-CN" w:bidi="ru-RU"/>
              </w:rPr>
              <w:t xml:space="preserve">минимальный процент озеленения земельного участка </w:t>
            </w:r>
            <w:r w:rsidRPr="00091E2E">
              <w:t>– не регламентируется</w:t>
            </w:r>
          </w:p>
        </w:tc>
        <w:tc>
          <w:tcPr>
            <w:tcW w:w="3259" w:type="dxa"/>
            <w:vMerge/>
          </w:tcPr>
          <w:p w14:paraId="69D5FA9F" w14:textId="77777777" w:rsidR="005B2A20" w:rsidRPr="00091E2E" w:rsidRDefault="005B2A20" w:rsidP="005B2A20">
            <w:pPr>
              <w:snapToGrid w:val="0"/>
              <w:ind w:firstLine="426"/>
            </w:pPr>
          </w:p>
        </w:tc>
      </w:tr>
      <w:tr w:rsidR="002C5923" w:rsidRPr="00091E2E" w14:paraId="04AAFB46" w14:textId="77777777" w:rsidTr="00E51701">
        <w:trPr>
          <w:trHeight w:val="20"/>
        </w:trPr>
        <w:tc>
          <w:tcPr>
            <w:tcW w:w="2863" w:type="dxa"/>
          </w:tcPr>
          <w:p w14:paraId="07CE0287" w14:textId="77777777" w:rsidR="005B2A20" w:rsidRPr="00091E2E" w:rsidRDefault="005B2A20" w:rsidP="005B2A20">
            <w:pPr>
              <w:snapToGrid w:val="0"/>
              <w:ind w:left="161"/>
            </w:pPr>
            <w:r w:rsidRPr="00091E2E">
              <w:t xml:space="preserve">[6.9] </w:t>
            </w:r>
          </w:p>
          <w:p w14:paraId="05439F88" w14:textId="77777777" w:rsidR="005B2A20" w:rsidRPr="00091E2E" w:rsidRDefault="005B2A20" w:rsidP="005B2A20">
            <w:pPr>
              <w:snapToGrid w:val="0"/>
              <w:ind w:left="161"/>
            </w:pPr>
            <w:r w:rsidRPr="00091E2E">
              <w:t>Склад</w:t>
            </w:r>
          </w:p>
        </w:tc>
        <w:tc>
          <w:tcPr>
            <w:tcW w:w="3972" w:type="dxa"/>
          </w:tcPr>
          <w:p w14:paraId="0E4BD783" w14:textId="77777777" w:rsidR="005B2A20" w:rsidRPr="00091E2E" w:rsidRDefault="005B2A20" w:rsidP="005B2A20">
            <w:pPr>
              <w:ind w:left="114"/>
              <w:rPr>
                <w:shd w:val="clear" w:color="auto" w:fill="FFFFFF"/>
              </w:rPr>
            </w:pPr>
            <w:r w:rsidRPr="00091E2E">
              <w:rPr>
                <w:shd w:val="clear" w:color="auto" w:fill="FFFFFF"/>
              </w:rPr>
              <w:t>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w:t>
            </w:r>
          </w:p>
          <w:p w14:paraId="0E976B6C" w14:textId="77777777" w:rsidR="005B2A20" w:rsidRPr="00091E2E" w:rsidRDefault="005B2A20" w:rsidP="005B2A20">
            <w:pPr>
              <w:ind w:left="114"/>
              <w:rPr>
                <w:shd w:val="clear" w:color="auto" w:fill="FFFFFF"/>
              </w:rPr>
            </w:pPr>
            <w:r w:rsidRPr="00091E2E">
              <w:rPr>
                <w:shd w:val="clear" w:color="auto" w:fill="FFFFFF"/>
              </w:rPr>
              <w:t>- промышленная база;</w:t>
            </w:r>
          </w:p>
          <w:p w14:paraId="6200D5DD" w14:textId="77777777" w:rsidR="005B2A20" w:rsidRPr="00091E2E" w:rsidRDefault="005B2A20" w:rsidP="005B2A20">
            <w:pPr>
              <w:ind w:left="114"/>
              <w:rPr>
                <w:shd w:val="clear" w:color="auto" w:fill="FFFFFF"/>
              </w:rPr>
            </w:pPr>
            <w:r w:rsidRPr="00091E2E">
              <w:rPr>
                <w:shd w:val="clear" w:color="auto" w:fill="FFFFFF"/>
              </w:rPr>
              <w:t>- склад;</w:t>
            </w:r>
          </w:p>
          <w:p w14:paraId="55197200" w14:textId="77777777" w:rsidR="005B2A20" w:rsidRPr="00091E2E" w:rsidRDefault="005B2A20" w:rsidP="005B2A20">
            <w:pPr>
              <w:ind w:left="114"/>
              <w:rPr>
                <w:shd w:val="clear" w:color="auto" w:fill="FFFFFF"/>
              </w:rPr>
            </w:pPr>
            <w:r w:rsidRPr="00091E2E">
              <w:rPr>
                <w:shd w:val="clear" w:color="auto" w:fill="FFFFFF"/>
              </w:rPr>
              <w:t>-  погрузочный терминал и доки;</w:t>
            </w:r>
          </w:p>
          <w:p w14:paraId="4C37475C" w14:textId="77777777" w:rsidR="005B2A20" w:rsidRPr="00091E2E" w:rsidRDefault="005B2A20" w:rsidP="005B2A20">
            <w:pPr>
              <w:ind w:left="114"/>
              <w:rPr>
                <w:shd w:val="clear" w:color="auto" w:fill="FFFFFF"/>
              </w:rPr>
            </w:pPr>
            <w:r w:rsidRPr="00091E2E">
              <w:rPr>
                <w:shd w:val="clear" w:color="auto" w:fill="FFFFFF"/>
              </w:rPr>
              <w:t>-  нефтехранилище и нефтеналивная станция;</w:t>
            </w:r>
          </w:p>
          <w:p w14:paraId="7FB97AB2" w14:textId="77777777" w:rsidR="005B2A20" w:rsidRPr="00091E2E" w:rsidRDefault="005B2A20" w:rsidP="005B2A20">
            <w:pPr>
              <w:ind w:left="114"/>
              <w:rPr>
                <w:shd w:val="clear" w:color="auto" w:fill="FFFFFF"/>
              </w:rPr>
            </w:pPr>
            <w:r w:rsidRPr="00091E2E">
              <w:rPr>
                <w:shd w:val="clear" w:color="auto" w:fill="FFFFFF"/>
              </w:rPr>
              <w:t>- газовое хранилище;</w:t>
            </w:r>
          </w:p>
          <w:p w14:paraId="09A4FC8C" w14:textId="77777777" w:rsidR="005B2A20" w:rsidRPr="00091E2E" w:rsidRDefault="005B2A20" w:rsidP="005B2A20">
            <w:pPr>
              <w:ind w:left="114"/>
              <w:rPr>
                <w:shd w:val="clear" w:color="auto" w:fill="FFFFFF"/>
              </w:rPr>
            </w:pPr>
            <w:r w:rsidRPr="00091E2E">
              <w:rPr>
                <w:shd w:val="clear" w:color="auto" w:fill="FFFFFF"/>
              </w:rPr>
              <w:t>- газоконденсатная и газоперекачивающая станция;</w:t>
            </w:r>
          </w:p>
          <w:p w14:paraId="19794055" w14:textId="77777777" w:rsidR="005B2A20" w:rsidRPr="00091E2E" w:rsidRDefault="005B2A20" w:rsidP="005B2A20">
            <w:pPr>
              <w:ind w:left="114"/>
              <w:rPr>
                <w:shd w:val="clear" w:color="auto" w:fill="FFFFFF"/>
              </w:rPr>
            </w:pPr>
            <w:r w:rsidRPr="00091E2E">
              <w:rPr>
                <w:shd w:val="clear" w:color="auto" w:fill="FFFFFF"/>
              </w:rPr>
              <w:t>- элеватор;</w:t>
            </w:r>
          </w:p>
          <w:p w14:paraId="5BA5BC91" w14:textId="77777777" w:rsidR="005B2A20" w:rsidRPr="00091E2E" w:rsidRDefault="005B2A20" w:rsidP="005B2A20">
            <w:pPr>
              <w:snapToGrid w:val="0"/>
              <w:ind w:left="114" w:right="132"/>
              <w:jc w:val="both"/>
            </w:pPr>
            <w:r w:rsidRPr="00091E2E">
              <w:rPr>
                <w:shd w:val="clear" w:color="auto" w:fill="FFFFFF"/>
              </w:rPr>
              <w:t>- продовольственный склад (за исключением железнодорожных перевалочных складов)</w:t>
            </w:r>
          </w:p>
        </w:tc>
        <w:tc>
          <w:tcPr>
            <w:tcW w:w="4819" w:type="dxa"/>
          </w:tcPr>
          <w:p w14:paraId="003FEFA8" w14:textId="77777777" w:rsidR="005B2A20" w:rsidRPr="00091E2E" w:rsidRDefault="005B2A20" w:rsidP="005B2A20">
            <w:pPr>
              <w:snapToGrid w:val="0"/>
              <w:ind w:left="132" w:right="131" w:hanging="2"/>
              <w:jc w:val="both"/>
            </w:pPr>
            <w:r w:rsidRPr="00091E2E">
              <w:t>Минимальная/максимальная площадь земельных участков 1000/50000 кв. м;</w:t>
            </w:r>
          </w:p>
          <w:p w14:paraId="2FD99F81" w14:textId="77777777" w:rsidR="005B2A20" w:rsidRPr="00091E2E" w:rsidRDefault="005B2A20" w:rsidP="005B2A20">
            <w:pPr>
              <w:ind w:left="132" w:right="131" w:hanging="2"/>
              <w:jc w:val="both"/>
            </w:pPr>
            <w:r w:rsidRPr="00091E2E">
              <w:t>максимальный процент застройки в границах земельного участка – 75%;</w:t>
            </w:r>
          </w:p>
          <w:p w14:paraId="4AC8D66E" w14:textId="77777777" w:rsidR="005B2A20" w:rsidRPr="00091E2E" w:rsidRDefault="005B2A20" w:rsidP="005B2A20">
            <w:pPr>
              <w:snapToGrid w:val="0"/>
              <w:ind w:left="132" w:right="131" w:hanging="2"/>
              <w:jc w:val="both"/>
            </w:pPr>
            <w:r w:rsidRPr="00091E2E">
              <w:t>максимальная высота зданий, строений, сооружений от уровня земли - 100 м;</w:t>
            </w:r>
          </w:p>
          <w:p w14:paraId="15D71587" w14:textId="77777777" w:rsidR="005B2A20" w:rsidRPr="00091E2E" w:rsidRDefault="005B2A20" w:rsidP="005B2A20">
            <w:pPr>
              <w:snapToGrid w:val="0"/>
              <w:ind w:left="132" w:right="131" w:hanging="2"/>
              <w:jc w:val="both"/>
            </w:pPr>
            <w:r w:rsidRPr="00091E2E">
              <w:t xml:space="preserve">минимальные отступы от красной линии – 5 м; от иных границ – 3 м.  </w:t>
            </w:r>
          </w:p>
          <w:p w14:paraId="77618E2B" w14:textId="77777777" w:rsidR="005B2A20" w:rsidRPr="00091E2E" w:rsidRDefault="00CA4B93" w:rsidP="00CA4B93">
            <w:pPr>
              <w:snapToGrid w:val="0"/>
              <w:ind w:left="132" w:right="131"/>
              <w:jc w:val="both"/>
            </w:pPr>
            <w:r w:rsidRPr="00091E2E">
              <w:rPr>
                <w:rFonts w:eastAsia="SimSun"/>
                <w:lang w:eastAsia="zh-CN" w:bidi="ru-RU"/>
              </w:rPr>
              <w:t>минимальный процент озеленения земельного участка 15%.</w:t>
            </w:r>
          </w:p>
        </w:tc>
        <w:tc>
          <w:tcPr>
            <w:tcW w:w="3259" w:type="dxa"/>
            <w:vMerge/>
          </w:tcPr>
          <w:p w14:paraId="7497F550" w14:textId="77777777" w:rsidR="005B2A20" w:rsidRPr="00091E2E" w:rsidRDefault="005B2A20" w:rsidP="005B2A20">
            <w:pPr>
              <w:snapToGrid w:val="0"/>
              <w:ind w:firstLine="426"/>
            </w:pPr>
          </w:p>
        </w:tc>
      </w:tr>
      <w:tr w:rsidR="002C5923" w:rsidRPr="00091E2E" w14:paraId="1FBB5107" w14:textId="77777777" w:rsidTr="00E51701">
        <w:trPr>
          <w:trHeight w:val="20"/>
        </w:trPr>
        <w:tc>
          <w:tcPr>
            <w:tcW w:w="2863" w:type="dxa"/>
            <w:hideMark/>
          </w:tcPr>
          <w:p w14:paraId="2E764DA0" w14:textId="77777777" w:rsidR="005B2A20" w:rsidRPr="00091E2E" w:rsidRDefault="005B2A20" w:rsidP="005B2A20">
            <w:pPr>
              <w:snapToGrid w:val="0"/>
              <w:ind w:left="161"/>
            </w:pPr>
            <w:r w:rsidRPr="00091E2E">
              <w:t>[6.9.1]</w:t>
            </w:r>
          </w:p>
          <w:p w14:paraId="0B8CB883" w14:textId="77777777" w:rsidR="005B2A20" w:rsidRPr="00091E2E" w:rsidRDefault="005B2A20" w:rsidP="005B2A20">
            <w:pPr>
              <w:snapToGrid w:val="0"/>
              <w:ind w:left="161"/>
            </w:pPr>
            <w:r w:rsidRPr="00091E2E">
              <w:t xml:space="preserve"> Складские площадки</w:t>
            </w:r>
          </w:p>
        </w:tc>
        <w:tc>
          <w:tcPr>
            <w:tcW w:w="3972" w:type="dxa"/>
            <w:hideMark/>
          </w:tcPr>
          <w:p w14:paraId="308F34B6" w14:textId="77777777" w:rsidR="005B2A20" w:rsidRPr="00091E2E" w:rsidRDefault="005B2A20" w:rsidP="005B2A20">
            <w:pPr>
              <w:snapToGrid w:val="0"/>
              <w:ind w:left="132" w:right="132" w:firstLine="1"/>
              <w:jc w:val="both"/>
            </w:pPr>
            <w:r w:rsidRPr="00091E2E">
              <w:t>Временное хранение, распределение и перевалка грузов (за исключением хранения стратегических запасов) на открытом воздухе</w:t>
            </w:r>
          </w:p>
        </w:tc>
        <w:tc>
          <w:tcPr>
            <w:tcW w:w="4819" w:type="dxa"/>
            <w:hideMark/>
          </w:tcPr>
          <w:p w14:paraId="00E5E9A9" w14:textId="77777777" w:rsidR="005B2A20" w:rsidRPr="00091E2E" w:rsidRDefault="005B2A20" w:rsidP="005B2A20">
            <w:pPr>
              <w:snapToGrid w:val="0"/>
              <w:ind w:left="132" w:right="131" w:hanging="2"/>
              <w:jc w:val="both"/>
            </w:pPr>
            <w:r w:rsidRPr="00091E2E">
              <w:t>Минимальная/максимальная площадь земельных участков 1000/50000 кв. м;</w:t>
            </w:r>
          </w:p>
          <w:p w14:paraId="0F41AD13" w14:textId="77777777" w:rsidR="005B2A20" w:rsidRPr="00091E2E" w:rsidRDefault="005B2A20" w:rsidP="005B2A20">
            <w:pPr>
              <w:ind w:left="132" w:right="131" w:hanging="2"/>
              <w:jc w:val="both"/>
            </w:pPr>
            <w:r w:rsidRPr="00091E2E">
              <w:t xml:space="preserve">максимальный процент застройки в границах </w:t>
            </w:r>
            <w:r w:rsidR="0096799A">
              <w:t>земельного участка – 30</w:t>
            </w:r>
            <w:r w:rsidRPr="00091E2E">
              <w:t>%;</w:t>
            </w:r>
          </w:p>
          <w:p w14:paraId="6599599D" w14:textId="77777777" w:rsidR="005B2A20" w:rsidRPr="00091E2E" w:rsidRDefault="005B2A20" w:rsidP="005B2A20">
            <w:pPr>
              <w:snapToGrid w:val="0"/>
              <w:ind w:left="132" w:right="131" w:hanging="2"/>
              <w:jc w:val="both"/>
            </w:pPr>
            <w:r w:rsidRPr="00091E2E">
              <w:t>максимальная высота зданий, строений, сооружений от уровня земли - 30 м;</w:t>
            </w:r>
          </w:p>
          <w:p w14:paraId="470FCBB7" w14:textId="77777777" w:rsidR="005B2A20" w:rsidRPr="00091E2E" w:rsidRDefault="005B2A20" w:rsidP="005B2A20">
            <w:pPr>
              <w:snapToGrid w:val="0"/>
              <w:ind w:left="132" w:right="131" w:hanging="2"/>
              <w:jc w:val="both"/>
            </w:pPr>
            <w:r w:rsidRPr="00091E2E">
              <w:t>минимальные отступы от красной линии – 5 м; от иных границ – 3 м.</w:t>
            </w:r>
          </w:p>
          <w:p w14:paraId="44070E63" w14:textId="77777777" w:rsidR="00CA4B93" w:rsidRPr="00091E2E" w:rsidRDefault="00CA4B93" w:rsidP="005B2A20">
            <w:pPr>
              <w:snapToGrid w:val="0"/>
              <w:ind w:left="132" w:right="131"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5DBFBCD0" w14:textId="77777777" w:rsidR="005B2A20" w:rsidRPr="00091E2E" w:rsidRDefault="005B2A20" w:rsidP="005B2A20">
            <w:pPr>
              <w:snapToGrid w:val="0"/>
              <w:ind w:firstLine="426"/>
            </w:pPr>
          </w:p>
        </w:tc>
      </w:tr>
      <w:tr w:rsidR="002C5923" w:rsidRPr="00091E2E" w14:paraId="4D485A08" w14:textId="77777777" w:rsidTr="00E51701">
        <w:trPr>
          <w:trHeight w:val="20"/>
        </w:trPr>
        <w:tc>
          <w:tcPr>
            <w:tcW w:w="2863" w:type="dxa"/>
          </w:tcPr>
          <w:p w14:paraId="70204EBC" w14:textId="77777777" w:rsidR="005B2A20" w:rsidRPr="00091E2E" w:rsidRDefault="005B2A20" w:rsidP="005B2A20">
            <w:pPr>
              <w:snapToGrid w:val="0"/>
              <w:ind w:left="161"/>
            </w:pPr>
            <w:r w:rsidRPr="00091E2E">
              <w:t xml:space="preserve">[6.12] </w:t>
            </w:r>
          </w:p>
          <w:p w14:paraId="2279704B" w14:textId="77777777" w:rsidR="005B2A20" w:rsidRPr="00091E2E" w:rsidRDefault="005B2A20" w:rsidP="005B2A20">
            <w:pPr>
              <w:snapToGrid w:val="0"/>
              <w:ind w:left="161"/>
            </w:pPr>
            <w:r w:rsidRPr="00091E2E">
              <w:lastRenderedPageBreak/>
              <w:t>Научно-производственная деятельность</w:t>
            </w:r>
          </w:p>
        </w:tc>
        <w:tc>
          <w:tcPr>
            <w:tcW w:w="3972" w:type="dxa"/>
          </w:tcPr>
          <w:p w14:paraId="27D5B99A" w14:textId="77777777" w:rsidR="005B2A20" w:rsidRPr="00091E2E" w:rsidRDefault="005B2A20" w:rsidP="005B2A20">
            <w:pPr>
              <w:ind w:left="114"/>
            </w:pPr>
            <w:r w:rsidRPr="00091E2E">
              <w:lastRenderedPageBreak/>
              <w:t xml:space="preserve">- технологический парк; </w:t>
            </w:r>
          </w:p>
          <w:p w14:paraId="4D3DFFF1" w14:textId="77777777" w:rsidR="005B2A20" w:rsidRPr="00091E2E" w:rsidRDefault="005B2A20" w:rsidP="005B2A20">
            <w:pPr>
              <w:ind w:left="114"/>
            </w:pPr>
            <w:r w:rsidRPr="00091E2E">
              <w:lastRenderedPageBreak/>
              <w:t>- промышленный парк;</w:t>
            </w:r>
          </w:p>
          <w:p w14:paraId="5E90A6D4" w14:textId="77777777" w:rsidR="005B2A20" w:rsidRPr="00091E2E" w:rsidRDefault="005B2A20" w:rsidP="005B2A20">
            <w:pPr>
              <w:ind w:left="114"/>
            </w:pPr>
            <w:r w:rsidRPr="00091E2E">
              <w:t xml:space="preserve">- агропромышленный парк; </w:t>
            </w:r>
          </w:p>
          <w:p w14:paraId="6E5CEA88" w14:textId="77777777" w:rsidR="005B2A20" w:rsidRPr="00091E2E" w:rsidRDefault="005B2A20" w:rsidP="005B2A20">
            <w:pPr>
              <w:ind w:left="114" w:right="132"/>
              <w:jc w:val="both"/>
            </w:pPr>
            <w:r w:rsidRPr="00091E2E">
              <w:t>- бизнес-инкубатор</w:t>
            </w:r>
          </w:p>
        </w:tc>
        <w:tc>
          <w:tcPr>
            <w:tcW w:w="4819" w:type="dxa"/>
          </w:tcPr>
          <w:p w14:paraId="7D9E433C" w14:textId="77777777" w:rsidR="005B2A20" w:rsidRPr="00091E2E" w:rsidRDefault="005B2A20" w:rsidP="005B2A20">
            <w:pPr>
              <w:snapToGrid w:val="0"/>
              <w:ind w:left="132" w:right="131" w:hanging="2"/>
              <w:jc w:val="both"/>
            </w:pPr>
            <w:r w:rsidRPr="00091E2E">
              <w:lastRenderedPageBreak/>
              <w:t xml:space="preserve">Минимальная/максимальная площадь земельных </w:t>
            </w:r>
            <w:r w:rsidRPr="00091E2E">
              <w:lastRenderedPageBreak/>
              <w:t>участков 1000/50000 кв. м;</w:t>
            </w:r>
          </w:p>
          <w:p w14:paraId="3B86614A" w14:textId="77777777" w:rsidR="005B2A20" w:rsidRPr="00091E2E" w:rsidRDefault="005B2A20" w:rsidP="005B2A20">
            <w:pPr>
              <w:ind w:left="132" w:right="131" w:hanging="2"/>
              <w:jc w:val="both"/>
            </w:pPr>
            <w:r w:rsidRPr="00091E2E">
              <w:t>максимальный процент застройки в границах земельного участка – 75%;</w:t>
            </w:r>
          </w:p>
          <w:p w14:paraId="2D4F1D8A" w14:textId="77777777" w:rsidR="005B2A20" w:rsidRPr="00091E2E" w:rsidRDefault="005B2A20" w:rsidP="005B2A20">
            <w:pPr>
              <w:snapToGrid w:val="0"/>
              <w:ind w:left="132" w:right="131" w:hanging="2"/>
              <w:jc w:val="both"/>
            </w:pPr>
            <w:r w:rsidRPr="00091E2E">
              <w:t>максимальная высота зданий, строений, сооружений от уровня земли - 100 м;</w:t>
            </w:r>
          </w:p>
          <w:p w14:paraId="4F2CFFD0" w14:textId="77777777" w:rsidR="005B2A20" w:rsidRPr="00091E2E" w:rsidRDefault="005B2A20" w:rsidP="005B2A20">
            <w:pPr>
              <w:snapToGrid w:val="0"/>
              <w:ind w:left="132" w:right="131" w:hanging="2"/>
              <w:jc w:val="both"/>
            </w:pPr>
            <w:r w:rsidRPr="00091E2E">
              <w:t xml:space="preserve">минимальные отступы от красной линии – 5 м; от иных границ – 3 м.  </w:t>
            </w:r>
          </w:p>
          <w:p w14:paraId="0C5EAFBF" w14:textId="77777777" w:rsidR="00CA4B93" w:rsidRPr="00091E2E" w:rsidRDefault="00CA4B93" w:rsidP="005B2A20">
            <w:pPr>
              <w:snapToGrid w:val="0"/>
              <w:ind w:left="132" w:right="131" w:hanging="2"/>
              <w:jc w:val="both"/>
            </w:pPr>
            <w:r w:rsidRPr="00091E2E">
              <w:rPr>
                <w:rFonts w:eastAsia="SimSun"/>
                <w:lang w:eastAsia="zh-CN" w:bidi="ru-RU"/>
              </w:rPr>
              <w:t>минимальный процент озеленения земельного участка 15%.</w:t>
            </w:r>
          </w:p>
        </w:tc>
        <w:tc>
          <w:tcPr>
            <w:tcW w:w="3259" w:type="dxa"/>
            <w:vMerge/>
          </w:tcPr>
          <w:p w14:paraId="2788FC6B" w14:textId="77777777" w:rsidR="005B2A20" w:rsidRPr="00091E2E" w:rsidRDefault="005B2A20" w:rsidP="005B2A20">
            <w:pPr>
              <w:snapToGrid w:val="0"/>
              <w:ind w:firstLine="426"/>
            </w:pPr>
          </w:p>
        </w:tc>
      </w:tr>
      <w:tr w:rsidR="002C5923" w:rsidRPr="00091E2E" w14:paraId="7B3D7461" w14:textId="77777777" w:rsidTr="00E51701">
        <w:trPr>
          <w:trHeight w:val="3693"/>
        </w:trPr>
        <w:tc>
          <w:tcPr>
            <w:tcW w:w="2863" w:type="dxa"/>
            <w:hideMark/>
          </w:tcPr>
          <w:p w14:paraId="6BB2B17B" w14:textId="77777777" w:rsidR="005B2A20" w:rsidRPr="00091E2E" w:rsidRDefault="005B2A20" w:rsidP="005B2A20">
            <w:pPr>
              <w:snapToGrid w:val="0"/>
              <w:ind w:left="161"/>
            </w:pPr>
            <w:r w:rsidRPr="00091E2E">
              <w:t>[3.1.1.]</w:t>
            </w:r>
          </w:p>
          <w:p w14:paraId="414FADF3" w14:textId="77777777" w:rsidR="005B2A20" w:rsidRPr="00091E2E" w:rsidRDefault="005B2A20" w:rsidP="005B2A20">
            <w:pPr>
              <w:snapToGrid w:val="0"/>
              <w:ind w:left="161"/>
            </w:pPr>
            <w:r w:rsidRPr="00091E2E">
              <w:t xml:space="preserve"> Предоставление коммунальных услуг</w:t>
            </w:r>
          </w:p>
        </w:tc>
        <w:tc>
          <w:tcPr>
            <w:tcW w:w="3972" w:type="dxa"/>
            <w:hideMark/>
          </w:tcPr>
          <w:p w14:paraId="28D11D45"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795C994F" w14:textId="77777777" w:rsidR="005B2A20" w:rsidRPr="00091E2E" w:rsidRDefault="005B2A20" w:rsidP="005B2A20">
            <w:pPr>
              <w:pStyle w:val="s16"/>
              <w:shd w:val="clear" w:color="auto" w:fill="FFFFFF"/>
              <w:spacing w:before="0" w:beforeAutospacing="0" w:after="0" w:afterAutospacing="0"/>
              <w:ind w:left="114"/>
              <w:rPr>
                <w:sz w:val="20"/>
                <w:szCs w:val="20"/>
              </w:rPr>
            </w:pPr>
            <w:r w:rsidRPr="00091E2E">
              <w:rPr>
                <w:sz w:val="20"/>
                <w:szCs w:val="20"/>
              </w:rPr>
              <w:t>- котельная;</w:t>
            </w:r>
          </w:p>
          <w:p w14:paraId="70726335" w14:textId="77777777" w:rsidR="005B2A20" w:rsidRPr="00091E2E" w:rsidRDefault="005B2A20" w:rsidP="005B2A20">
            <w:pPr>
              <w:pStyle w:val="s16"/>
              <w:shd w:val="clear" w:color="auto" w:fill="FFFFFF"/>
              <w:spacing w:before="0" w:beforeAutospacing="0" w:after="0" w:afterAutospacing="0"/>
              <w:ind w:left="114"/>
              <w:rPr>
                <w:sz w:val="20"/>
                <w:szCs w:val="20"/>
              </w:rPr>
            </w:pPr>
            <w:r w:rsidRPr="00091E2E">
              <w:rPr>
                <w:sz w:val="20"/>
                <w:szCs w:val="20"/>
              </w:rPr>
              <w:t>- насосная станция;</w:t>
            </w:r>
          </w:p>
          <w:p w14:paraId="6F54DDAA" w14:textId="77777777" w:rsidR="005B2A20" w:rsidRPr="00091E2E" w:rsidRDefault="005B2A20" w:rsidP="005B2A20">
            <w:pPr>
              <w:pStyle w:val="s16"/>
              <w:shd w:val="clear" w:color="auto" w:fill="FFFFFF"/>
              <w:spacing w:before="0" w:beforeAutospacing="0" w:after="0" w:afterAutospacing="0"/>
              <w:ind w:left="114"/>
              <w:rPr>
                <w:sz w:val="20"/>
                <w:szCs w:val="20"/>
              </w:rPr>
            </w:pPr>
            <w:r w:rsidRPr="00091E2E">
              <w:rPr>
                <w:sz w:val="20"/>
                <w:szCs w:val="20"/>
              </w:rPr>
              <w:t>- водопровод;</w:t>
            </w:r>
          </w:p>
          <w:p w14:paraId="25C8B4E0" w14:textId="77777777" w:rsidR="005B2A20" w:rsidRPr="00091E2E" w:rsidRDefault="005B2A20" w:rsidP="005B2A20">
            <w:pPr>
              <w:pStyle w:val="s16"/>
              <w:shd w:val="clear" w:color="auto" w:fill="FFFFFF"/>
              <w:spacing w:before="0" w:beforeAutospacing="0" w:after="0" w:afterAutospacing="0"/>
              <w:ind w:left="114"/>
              <w:rPr>
                <w:sz w:val="20"/>
                <w:szCs w:val="20"/>
              </w:rPr>
            </w:pPr>
            <w:r w:rsidRPr="00091E2E">
              <w:rPr>
                <w:sz w:val="20"/>
                <w:szCs w:val="20"/>
              </w:rPr>
              <w:t>- водозабор;</w:t>
            </w:r>
          </w:p>
          <w:p w14:paraId="1FCFC16E"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 очистные сооружения;</w:t>
            </w:r>
          </w:p>
          <w:p w14:paraId="003C5A74"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Объекты инженерной инфраструктуры:</w:t>
            </w:r>
          </w:p>
          <w:p w14:paraId="2666BE2D"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 линия электропередач,</w:t>
            </w:r>
          </w:p>
          <w:p w14:paraId="4E9A9A5E"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трансформаторная подстанция, </w:t>
            </w:r>
          </w:p>
          <w:p w14:paraId="1C20DE18"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газопровод, </w:t>
            </w:r>
          </w:p>
          <w:p w14:paraId="33F4FF4F"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линия связи, </w:t>
            </w:r>
          </w:p>
          <w:p w14:paraId="58F34334"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телефонная станция, </w:t>
            </w:r>
          </w:p>
          <w:p w14:paraId="07660300"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канализация, </w:t>
            </w:r>
          </w:p>
          <w:p w14:paraId="6F8DDA0F"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 стоянка транспортных средств,</w:t>
            </w:r>
          </w:p>
          <w:p w14:paraId="2FF36118"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26E0A213" w14:textId="77777777" w:rsidR="005B2A20" w:rsidRPr="00091E2E" w:rsidRDefault="005B2A20" w:rsidP="002B67C9">
            <w:pPr>
              <w:pStyle w:val="s16"/>
              <w:shd w:val="clear" w:color="auto" w:fill="FFFFFF"/>
              <w:spacing w:before="0" w:beforeAutospacing="0" w:after="0" w:afterAutospacing="0"/>
              <w:ind w:left="114"/>
              <w:rPr>
                <w:sz w:val="20"/>
                <w:szCs w:val="20"/>
              </w:rPr>
            </w:pPr>
            <w:r w:rsidRPr="00091E2E">
              <w:rPr>
                <w:sz w:val="20"/>
                <w:szCs w:val="20"/>
              </w:rPr>
              <w:t>- сооружения, необходимые для сбора и плавки снега)</w:t>
            </w:r>
          </w:p>
        </w:tc>
        <w:tc>
          <w:tcPr>
            <w:tcW w:w="4819" w:type="dxa"/>
            <w:hideMark/>
          </w:tcPr>
          <w:p w14:paraId="12B669E7" w14:textId="77777777" w:rsidR="005B2A20" w:rsidRPr="00091E2E" w:rsidRDefault="005B2A20" w:rsidP="005B2A20">
            <w:pPr>
              <w:snapToGrid w:val="0"/>
              <w:ind w:left="130" w:right="134"/>
              <w:jc w:val="both"/>
            </w:pPr>
            <w:r w:rsidRPr="00091E2E">
              <w:t>Минимальная/ максимальная площадь земельных участков - 10 кв. м./ 10000 кв.м.;</w:t>
            </w:r>
          </w:p>
          <w:p w14:paraId="7B0982D4" w14:textId="77777777" w:rsidR="005B2A20" w:rsidRPr="00091E2E" w:rsidRDefault="005B2A20" w:rsidP="005B2A20">
            <w:pPr>
              <w:snapToGrid w:val="0"/>
              <w:ind w:left="130" w:right="134"/>
              <w:jc w:val="both"/>
            </w:pPr>
            <w:r w:rsidRPr="00091E2E">
              <w:t>максимальное количество надземных этажей зданий –3;</w:t>
            </w:r>
          </w:p>
          <w:p w14:paraId="36ECFCE5" w14:textId="77777777" w:rsidR="005B2A20" w:rsidRPr="00091E2E" w:rsidRDefault="005B2A20" w:rsidP="005B2A20">
            <w:pPr>
              <w:ind w:left="130" w:right="134"/>
              <w:jc w:val="both"/>
            </w:pPr>
            <w:r w:rsidRPr="00091E2E">
              <w:t>максимальный процент застройки в границах земельного участка – 80%;</w:t>
            </w:r>
          </w:p>
          <w:p w14:paraId="3CAEBD06" w14:textId="77777777" w:rsidR="00CA4B93" w:rsidRPr="00091E2E" w:rsidRDefault="005B2A20" w:rsidP="00CA4B93">
            <w:pPr>
              <w:ind w:left="130" w:right="134"/>
              <w:jc w:val="both"/>
            </w:pPr>
            <w:r w:rsidRPr="00091E2E">
              <w:t xml:space="preserve">минимальные отступы от красной линии – 5 м; от иных границ – 3 м;  </w:t>
            </w:r>
          </w:p>
          <w:p w14:paraId="1696753C" w14:textId="77777777" w:rsidR="005B2A20" w:rsidRPr="00091E2E" w:rsidRDefault="005B2A20" w:rsidP="005B2A20">
            <w:pPr>
              <w:ind w:left="130" w:right="131"/>
              <w:jc w:val="both"/>
            </w:pPr>
            <w:r w:rsidRPr="00091E2E">
              <w:t>для линейных объектов минимальные отступы – не регламентируются</w:t>
            </w:r>
          </w:p>
          <w:p w14:paraId="251C4169" w14:textId="77777777" w:rsidR="00CA4B93" w:rsidRPr="00091E2E" w:rsidRDefault="00CA4B93" w:rsidP="005B2A20">
            <w:pPr>
              <w:ind w:left="130" w:right="131"/>
              <w:jc w:val="both"/>
              <w:rPr>
                <w:rFonts w:eastAsia="SimSun"/>
                <w:lang w:eastAsia="zh-CN" w:bidi="ru-RU"/>
              </w:rPr>
            </w:pPr>
            <w:r w:rsidRPr="00091E2E">
              <w:rPr>
                <w:rFonts w:eastAsia="SimSun"/>
                <w:lang w:eastAsia="zh-CN" w:bidi="ru-RU"/>
              </w:rPr>
              <w:t>минимальный процент озеленения земельного участка 15%.</w:t>
            </w:r>
          </w:p>
          <w:p w14:paraId="48061EFA" w14:textId="77777777" w:rsidR="00CA4B93" w:rsidRPr="00091E2E" w:rsidRDefault="00CA4B93" w:rsidP="00CA4B93">
            <w:pPr>
              <w:ind w:left="130" w:right="131"/>
              <w:jc w:val="both"/>
            </w:pPr>
            <w:r w:rsidRPr="00091E2E">
              <w:t xml:space="preserve">для линейных объектов </w:t>
            </w:r>
            <w:r w:rsidRPr="00091E2E">
              <w:rPr>
                <w:rFonts w:eastAsia="SimSun"/>
                <w:lang w:eastAsia="zh-CN" w:bidi="ru-RU"/>
              </w:rPr>
              <w:t xml:space="preserve">минимальный процент озеленения земельного участка </w:t>
            </w:r>
            <w:r w:rsidRPr="00091E2E">
              <w:t>– не регламентируются</w:t>
            </w:r>
          </w:p>
          <w:p w14:paraId="2DDF41C0" w14:textId="77777777" w:rsidR="00CA4B93" w:rsidRPr="00091E2E" w:rsidRDefault="00CA4B93" w:rsidP="005B2A20">
            <w:pPr>
              <w:ind w:left="130" w:right="131"/>
              <w:jc w:val="both"/>
            </w:pPr>
            <w:r w:rsidRPr="00091E2E">
              <w:rPr>
                <w:rFonts w:eastAsia="SimSun"/>
                <w:lang w:eastAsia="zh-CN" w:bidi="ru-RU"/>
              </w:rPr>
              <w:t>.</w:t>
            </w:r>
          </w:p>
        </w:tc>
        <w:tc>
          <w:tcPr>
            <w:tcW w:w="3259" w:type="dxa"/>
            <w:vMerge/>
          </w:tcPr>
          <w:p w14:paraId="68EA2FED" w14:textId="77777777" w:rsidR="005B2A20" w:rsidRPr="00091E2E" w:rsidRDefault="005B2A20" w:rsidP="005B2A20">
            <w:pPr>
              <w:ind w:left="33" w:firstLine="426"/>
              <w:jc w:val="both"/>
            </w:pPr>
          </w:p>
        </w:tc>
      </w:tr>
      <w:tr w:rsidR="002C5923" w:rsidRPr="00091E2E" w14:paraId="76BBF86D" w14:textId="77777777" w:rsidTr="00E51701">
        <w:trPr>
          <w:trHeight w:val="20"/>
        </w:trPr>
        <w:tc>
          <w:tcPr>
            <w:tcW w:w="2863" w:type="dxa"/>
            <w:hideMark/>
          </w:tcPr>
          <w:p w14:paraId="7FA6B2E8" w14:textId="77777777" w:rsidR="005B2A20" w:rsidRPr="00091E2E" w:rsidRDefault="005B2A20" w:rsidP="005B2A20">
            <w:pPr>
              <w:snapToGrid w:val="0"/>
              <w:ind w:left="147" w:right="166"/>
            </w:pPr>
            <w:r w:rsidRPr="00091E2E">
              <w:t xml:space="preserve">[4.9]  </w:t>
            </w:r>
          </w:p>
          <w:p w14:paraId="392A7048" w14:textId="77777777" w:rsidR="005B2A20" w:rsidRPr="00091E2E" w:rsidRDefault="005B2A20" w:rsidP="005B2A20">
            <w:pPr>
              <w:snapToGrid w:val="0"/>
              <w:ind w:left="147" w:right="166"/>
            </w:pPr>
            <w:r w:rsidRPr="00091E2E">
              <w:t>Служебные гаражи</w:t>
            </w:r>
          </w:p>
        </w:tc>
        <w:tc>
          <w:tcPr>
            <w:tcW w:w="3972" w:type="dxa"/>
            <w:hideMark/>
          </w:tcPr>
          <w:p w14:paraId="2C2259B1" w14:textId="77777777" w:rsidR="005B2A20" w:rsidRPr="00091E2E" w:rsidRDefault="005B2A20" w:rsidP="005B2A20">
            <w:pPr>
              <w:ind w:left="114"/>
              <w:rPr>
                <w:shd w:val="clear" w:color="auto" w:fill="FFFFFF"/>
              </w:rPr>
            </w:pPr>
            <w:r w:rsidRPr="00091E2E">
              <w:rPr>
                <w:shd w:val="clear" w:color="auto" w:fill="FFFFFF"/>
              </w:rPr>
              <w:t xml:space="preserve">- постоянные или временные гаражи, </w:t>
            </w:r>
          </w:p>
          <w:p w14:paraId="3CD7A57B" w14:textId="77777777" w:rsidR="005B2A20" w:rsidRPr="00091E2E" w:rsidRDefault="005B2A20" w:rsidP="005B2A20">
            <w:pPr>
              <w:snapToGrid w:val="0"/>
              <w:ind w:left="114" w:right="165"/>
              <w:jc w:val="both"/>
            </w:pPr>
            <w:r w:rsidRPr="00091E2E">
              <w:rPr>
                <w:shd w:val="clear" w:color="auto" w:fill="FFFFFF"/>
              </w:rPr>
              <w:t>- стоянки для хранения служебного автотранспорта</w:t>
            </w:r>
          </w:p>
        </w:tc>
        <w:tc>
          <w:tcPr>
            <w:tcW w:w="4819" w:type="dxa"/>
            <w:hideMark/>
          </w:tcPr>
          <w:p w14:paraId="37F432C8" w14:textId="77777777" w:rsidR="005B2A20" w:rsidRPr="00091E2E" w:rsidRDefault="005B2A20" w:rsidP="005B2A20">
            <w:pPr>
              <w:snapToGrid w:val="0"/>
              <w:ind w:left="118" w:right="142"/>
              <w:jc w:val="both"/>
            </w:pPr>
            <w:r w:rsidRPr="00091E2E">
              <w:t>Минимальная/максимальная площадь земельных участков – 500/5000 кв. м;</w:t>
            </w:r>
          </w:p>
          <w:p w14:paraId="2E4CE6FE" w14:textId="77777777" w:rsidR="005B2A20" w:rsidRPr="00091E2E" w:rsidRDefault="005B2A20" w:rsidP="005B2A20">
            <w:pPr>
              <w:snapToGrid w:val="0"/>
              <w:ind w:left="118" w:right="142"/>
              <w:jc w:val="both"/>
            </w:pPr>
            <w:r w:rsidRPr="00091E2E">
              <w:t>максимальный процент застройки в границах земельного участка – 80%;</w:t>
            </w:r>
          </w:p>
          <w:p w14:paraId="57466AED" w14:textId="77777777" w:rsidR="005B2A20" w:rsidRPr="00091E2E" w:rsidRDefault="005B2A20" w:rsidP="005B2A20">
            <w:pPr>
              <w:snapToGrid w:val="0"/>
              <w:ind w:left="118" w:right="142"/>
              <w:jc w:val="both"/>
            </w:pPr>
            <w:r w:rsidRPr="00091E2E">
              <w:t>максимальная высота зданий, строений, сооружений от уровня земли - 12 м;</w:t>
            </w:r>
          </w:p>
          <w:p w14:paraId="4380D8F8" w14:textId="77777777" w:rsidR="005B2A20" w:rsidRPr="00091E2E" w:rsidRDefault="005B2A20" w:rsidP="005B2A20">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411077E3" w14:textId="77777777" w:rsidR="005B2A20" w:rsidRPr="00091E2E" w:rsidRDefault="005B2A20" w:rsidP="005B2A20">
            <w:pPr>
              <w:snapToGrid w:val="0"/>
              <w:ind w:left="118" w:right="142"/>
              <w:jc w:val="both"/>
              <w:rPr>
                <w:rFonts w:eastAsia="Calibri"/>
              </w:rPr>
            </w:pPr>
            <w:r w:rsidRPr="00091E2E">
              <w:rPr>
                <w:rFonts w:eastAsia="SimSun"/>
                <w:lang w:eastAsia="zh-CN" w:bidi="ru-RU"/>
              </w:rPr>
              <w:t>минимальный процент озеленения земельного участка 15%.</w:t>
            </w:r>
          </w:p>
        </w:tc>
        <w:tc>
          <w:tcPr>
            <w:tcW w:w="3259" w:type="dxa"/>
            <w:vMerge/>
          </w:tcPr>
          <w:p w14:paraId="2FD4187B" w14:textId="77777777" w:rsidR="005B2A20" w:rsidRPr="00091E2E" w:rsidRDefault="005B2A20" w:rsidP="005B2A20">
            <w:pPr>
              <w:ind w:left="33" w:firstLine="426"/>
              <w:jc w:val="both"/>
            </w:pPr>
          </w:p>
        </w:tc>
      </w:tr>
      <w:tr w:rsidR="002C5923" w:rsidRPr="00091E2E" w14:paraId="42E20D77" w14:textId="77777777" w:rsidTr="00E51701">
        <w:trPr>
          <w:trHeight w:val="20"/>
        </w:trPr>
        <w:tc>
          <w:tcPr>
            <w:tcW w:w="2863" w:type="dxa"/>
            <w:hideMark/>
          </w:tcPr>
          <w:p w14:paraId="24367452" w14:textId="77777777" w:rsidR="005B2A20" w:rsidRPr="00091E2E" w:rsidRDefault="005B2A20" w:rsidP="005B2A20">
            <w:pPr>
              <w:snapToGrid w:val="0"/>
              <w:ind w:left="137" w:right="156"/>
            </w:pPr>
            <w:r w:rsidRPr="00091E2E">
              <w:t>[4.9.1.1]  Заправка транспортных средств</w:t>
            </w:r>
          </w:p>
        </w:tc>
        <w:tc>
          <w:tcPr>
            <w:tcW w:w="3972" w:type="dxa"/>
            <w:hideMark/>
          </w:tcPr>
          <w:p w14:paraId="5819380B" w14:textId="77777777" w:rsidR="005B2A20" w:rsidRPr="00091E2E" w:rsidRDefault="005B2A20" w:rsidP="005B2A20">
            <w:pPr>
              <w:ind w:left="118"/>
            </w:pPr>
            <w:r w:rsidRPr="00091E2E">
              <w:t>- автозаправочная станция;</w:t>
            </w:r>
          </w:p>
          <w:p w14:paraId="5A87D80F" w14:textId="77777777" w:rsidR="005B2A20" w:rsidRPr="00091E2E" w:rsidRDefault="005B2A20" w:rsidP="005B2A20">
            <w:pPr>
              <w:ind w:left="118"/>
            </w:pPr>
            <w:r w:rsidRPr="00091E2E">
              <w:t>- магазин сопутствующей торговли;</w:t>
            </w:r>
          </w:p>
          <w:p w14:paraId="28789E07" w14:textId="77777777" w:rsidR="005B2A20" w:rsidRPr="00091E2E" w:rsidRDefault="005B2A20" w:rsidP="005B2A20">
            <w:pPr>
              <w:ind w:left="118"/>
            </w:pPr>
            <w:r w:rsidRPr="00091E2E">
              <w:t xml:space="preserve">- здание для организации общественного питания в качестве объектов дорожного </w:t>
            </w:r>
            <w:r w:rsidRPr="00091E2E">
              <w:lastRenderedPageBreak/>
              <w:t>сервиса</w:t>
            </w:r>
          </w:p>
        </w:tc>
        <w:tc>
          <w:tcPr>
            <w:tcW w:w="4819" w:type="dxa"/>
            <w:hideMark/>
          </w:tcPr>
          <w:p w14:paraId="36533F92" w14:textId="77777777" w:rsidR="005B2A20" w:rsidRPr="00091E2E" w:rsidRDefault="005B2A20" w:rsidP="005B2A20">
            <w:pPr>
              <w:snapToGrid w:val="0"/>
              <w:ind w:left="118" w:right="141"/>
              <w:jc w:val="both"/>
            </w:pPr>
            <w:r w:rsidRPr="00091E2E">
              <w:lastRenderedPageBreak/>
              <w:t>Минимальная/максимальная площадь земельных участков – 500/5000 кв. м;</w:t>
            </w:r>
          </w:p>
          <w:p w14:paraId="32BA9364" w14:textId="77777777" w:rsidR="005B2A20" w:rsidRPr="00091E2E" w:rsidRDefault="005B2A20" w:rsidP="005B2A20">
            <w:pPr>
              <w:snapToGrid w:val="0"/>
              <w:ind w:left="118" w:right="141"/>
              <w:jc w:val="both"/>
            </w:pPr>
            <w:r w:rsidRPr="00091E2E">
              <w:t>максимальный процент застройки в границах земельного участка –60%;</w:t>
            </w:r>
          </w:p>
          <w:p w14:paraId="3AB52484" w14:textId="77777777" w:rsidR="005B2A20" w:rsidRPr="00091E2E" w:rsidRDefault="005B2A20" w:rsidP="005B2A20">
            <w:pPr>
              <w:snapToGrid w:val="0"/>
              <w:ind w:left="118" w:right="141"/>
              <w:jc w:val="both"/>
            </w:pPr>
            <w:r w:rsidRPr="00091E2E">
              <w:lastRenderedPageBreak/>
              <w:t>максимальное количество надземных этажей зданий – 1;</w:t>
            </w:r>
          </w:p>
          <w:p w14:paraId="5246B6D7" w14:textId="77777777" w:rsidR="005B2A20" w:rsidRPr="00091E2E" w:rsidRDefault="005B2A20" w:rsidP="005B2A20">
            <w:pPr>
              <w:snapToGrid w:val="0"/>
              <w:ind w:left="118" w:right="141"/>
              <w:jc w:val="both"/>
            </w:pPr>
            <w:r w:rsidRPr="00091E2E">
              <w:t>максимальная высота зданий, строений, сооружений от уровня земли - 10 м;</w:t>
            </w:r>
          </w:p>
          <w:p w14:paraId="7DE13C9B" w14:textId="77777777" w:rsidR="005B2A20" w:rsidRPr="00091E2E" w:rsidRDefault="005B2A20" w:rsidP="005B2A20">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44DEF2BB" w14:textId="77777777" w:rsidR="005B2A20" w:rsidRPr="00091E2E" w:rsidRDefault="005B2A20" w:rsidP="005B2A20">
            <w:pPr>
              <w:snapToGrid w:val="0"/>
              <w:ind w:left="118" w:right="141"/>
              <w:jc w:val="both"/>
            </w:pPr>
            <w:r w:rsidRPr="00091E2E">
              <w:rPr>
                <w:rFonts w:eastAsia="SimSun"/>
                <w:lang w:eastAsia="zh-CN" w:bidi="ru-RU"/>
              </w:rPr>
              <w:t xml:space="preserve">минимальный процент </w:t>
            </w:r>
            <w:r w:rsidR="00890266" w:rsidRPr="00091E2E">
              <w:rPr>
                <w:rFonts w:eastAsia="SimSun"/>
                <w:lang w:eastAsia="zh-CN" w:bidi="ru-RU"/>
              </w:rPr>
              <w:t>озеленения земельного участка 20</w:t>
            </w:r>
            <w:r w:rsidRPr="00091E2E">
              <w:rPr>
                <w:rFonts w:eastAsia="SimSun"/>
                <w:lang w:eastAsia="zh-CN" w:bidi="ru-RU"/>
              </w:rPr>
              <w:t>%.</w:t>
            </w:r>
          </w:p>
        </w:tc>
        <w:tc>
          <w:tcPr>
            <w:tcW w:w="3259" w:type="dxa"/>
            <w:vMerge/>
            <w:tcBorders>
              <w:bottom w:val="nil"/>
            </w:tcBorders>
          </w:tcPr>
          <w:p w14:paraId="3812C37B" w14:textId="77777777" w:rsidR="005B2A20" w:rsidRPr="00091E2E" w:rsidRDefault="005B2A20" w:rsidP="005B2A20">
            <w:pPr>
              <w:ind w:left="33" w:firstLine="426"/>
              <w:jc w:val="both"/>
            </w:pPr>
          </w:p>
        </w:tc>
      </w:tr>
      <w:tr w:rsidR="002C5923" w:rsidRPr="00091E2E" w14:paraId="1A542622" w14:textId="77777777" w:rsidTr="00E51701">
        <w:trPr>
          <w:trHeight w:val="1815"/>
        </w:trPr>
        <w:tc>
          <w:tcPr>
            <w:tcW w:w="2863" w:type="dxa"/>
            <w:hideMark/>
          </w:tcPr>
          <w:p w14:paraId="752B6884" w14:textId="77777777" w:rsidR="005B2A20" w:rsidRPr="00091E2E" w:rsidRDefault="005B2A20" w:rsidP="005B2A20">
            <w:pPr>
              <w:snapToGrid w:val="0"/>
              <w:ind w:left="156"/>
            </w:pPr>
            <w:r w:rsidRPr="00091E2E">
              <w:t>[4.9.1.3]  Автомобильные мойки</w:t>
            </w:r>
          </w:p>
        </w:tc>
        <w:tc>
          <w:tcPr>
            <w:tcW w:w="3972" w:type="dxa"/>
            <w:hideMark/>
          </w:tcPr>
          <w:p w14:paraId="1D558B70" w14:textId="77777777" w:rsidR="005B2A20" w:rsidRPr="00091E2E" w:rsidRDefault="005B2A20" w:rsidP="005B2A20">
            <w:pPr>
              <w:ind w:left="114"/>
              <w:rPr>
                <w:rFonts w:eastAsia="SimSun"/>
                <w:lang w:eastAsia="zh-CN"/>
              </w:rPr>
            </w:pPr>
            <w:r w:rsidRPr="00091E2E">
              <w:rPr>
                <w:rFonts w:eastAsia="SimSun"/>
                <w:lang w:eastAsia="zh-CN"/>
              </w:rPr>
              <w:t>- автомобильная мойка;</w:t>
            </w:r>
          </w:p>
          <w:p w14:paraId="75D30859" w14:textId="77777777" w:rsidR="005B2A20" w:rsidRPr="00091E2E" w:rsidRDefault="005B2A20" w:rsidP="005B2A20">
            <w:pPr>
              <w:widowControl/>
              <w:suppressAutoHyphens w:val="0"/>
              <w:overflowPunct/>
              <w:ind w:left="114" w:right="132"/>
              <w:jc w:val="both"/>
            </w:pPr>
            <w:r w:rsidRPr="00091E2E">
              <w:rPr>
                <w:rFonts w:eastAsia="SimSun"/>
                <w:lang w:eastAsia="zh-CN"/>
              </w:rPr>
              <w:t>- магазин сопутствующей торговли</w:t>
            </w:r>
          </w:p>
        </w:tc>
        <w:tc>
          <w:tcPr>
            <w:tcW w:w="4819" w:type="dxa"/>
            <w:hideMark/>
          </w:tcPr>
          <w:p w14:paraId="3BF4352B" w14:textId="77777777" w:rsidR="005B2A20" w:rsidRPr="00091E2E" w:rsidRDefault="005B2A20" w:rsidP="005B2A20">
            <w:pPr>
              <w:snapToGrid w:val="0"/>
              <w:ind w:left="132" w:right="131"/>
              <w:jc w:val="both"/>
            </w:pPr>
            <w:r w:rsidRPr="00091E2E">
              <w:t>Минимальная/максимальная площадь земельных участков – 300/5000 кв. м;</w:t>
            </w:r>
          </w:p>
          <w:p w14:paraId="22A88FC2" w14:textId="77777777" w:rsidR="005B2A20" w:rsidRPr="00091E2E" w:rsidRDefault="005B2A20" w:rsidP="005B2A20">
            <w:pPr>
              <w:snapToGrid w:val="0"/>
              <w:ind w:left="132" w:right="131"/>
              <w:jc w:val="both"/>
            </w:pPr>
            <w:r w:rsidRPr="00091E2E">
              <w:t>максимальный процент застройки в границах земельного участка –60%;</w:t>
            </w:r>
          </w:p>
          <w:p w14:paraId="379FD6D9" w14:textId="77777777" w:rsidR="005B2A20" w:rsidRPr="00091E2E" w:rsidRDefault="005B2A20" w:rsidP="005B2A20">
            <w:pPr>
              <w:snapToGrid w:val="0"/>
              <w:ind w:left="132" w:right="131"/>
              <w:jc w:val="both"/>
            </w:pPr>
            <w:r w:rsidRPr="00091E2E">
              <w:t>максимальная высота зданий, строений, сооружений от уровня земли – 12 м;</w:t>
            </w:r>
          </w:p>
          <w:p w14:paraId="0A0226B7" w14:textId="77777777" w:rsidR="005B2A20" w:rsidRPr="00091E2E" w:rsidRDefault="005B2A20" w:rsidP="005B2A20">
            <w:pPr>
              <w:snapToGrid w:val="0"/>
              <w:ind w:left="132" w:right="131"/>
              <w:jc w:val="both"/>
            </w:pPr>
            <w:r w:rsidRPr="00091E2E">
              <w:t>минимальные отступы от красной линии – 5 м; от иных границ – 3 м.</w:t>
            </w:r>
            <w:r w:rsidR="00890266" w:rsidRPr="00091E2E">
              <w:t>;</w:t>
            </w:r>
          </w:p>
          <w:p w14:paraId="0F93F2D4" w14:textId="77777777" w:rsidR="00890266" w:rsidRPr="00091E2E" w:rsidRDefault="00890266" w:rsidP="005B2A20">
            <w:pPr>
              <w:snapToGrid w:val="0"/>
              <w:ind w:left="132" w:right="131"/>
              <w:jc w:val="both"/>
            </w:pPr>
            <w:r w:rsidRPr="00091E2E">
              <w:rPr>
                <w:rFonts w:eastAsia="SimSun"/>
                <w:lang w:eastAsia="zh-CN" w:bidi="ru-RU"/>
              </w:rPr>
              <w:t>минимальный процент озеленения земельного участка 20%.</w:t>
            </w:r>
          </w:p>
        </w:tc>
        <w:tc>
          <w:tcPr>
            <w:tcW w:w="3259" w:type="dxa"/>
            <w:tcBorders>
              <w:top w:val="nil"/>
              <w:bottom w:val="nil"/>
            </w:tcBorders>
          </w:tcPr>
          <w:p w14:paraId="39D77945" w14:textId="77777777" w:rsidR="005B2A20" w:rsidRPr="00091E2E" w:rsidRDefault="005B2A20" w:rsidP="005B2A20">
            <w:pPr>
              <w:ind w:left="33" w:firstLine="426"/>
              <w:jc w:val="both"/>
            </w:pPr>
          </w:p>
        </w:tc>
      </w:tr>
      <w:tr w:rsidR="002C5923" w:rsidRPr="00091E2E" w14:paraId="17A8DFAC" w14:textId="77777777" w:rsidTr="00E51701">
        <w:trPr>
          <w:trHeight w:val="1815"/>
        </w:trPr>
        <w:tc>
          <w:tcPr>
            <w:tcW w:w="2863" w:type="dxa"/>
            <w:hideMark/>
          </w:tcPr>
          <w:p w14:paraId="2947A691" w14:textId="77777777" w:rsidR="005B2A20" w:rsidRPr="00091E2E" w:rsidRDefault="005B2A20" w:rsidP="005B2A20">
            <w:pPr>
              <w:snapToGrid w:val="0"/>
              <w:ind w:left="156"/>
            </w:pPr>
            <w:r w:rsidRPr="00091E2E">
              <w:t>[4.9.1.4]  Ремонт автомобилей</w:t>
            </w:r>
          </w:p>
        </w:tc>
        <w:tc>
          <w:tcPr>
            <w:tcW w:w="3972" w:type="dxa"/>
            <w:hideMark/>
          </w:tcPr>
          <w:p w14:paraId="3CCDD5B4" w14:textId="77777777" w:rsidR="005B2A20" w:rsidRPr="00091E2E" w:rsidRDefault="005B2A20" w:rsidP="005B2A20">
            <w:pPr>
              <w:ind w:left="114"/>
              <w:rPr>
                <w:rFonts w:eastAsia="SimSun"/>
                <w:lang w:eastAsia="zh-CN"/>
              </w:rPr>
            </w:pPr>
            <w:r w:rsidRPr="00091E2E">
              <w:rPr>
                <w:rFonts w:eastAsia="SimSun"/>
                <w:lang w:eastAsia="zh-CN"/>
              </w:rPr>
              <w:t>Мастерские, предназначенные для ремонта и обслуживания автомобилей, и прочих объектов дорожного сервиса, а также размещение магазинов сопутствующей торговли:</w:t>
            </w:r>
          </w:p>
          <w:p w14:paraId="3F8C29BD" w14:textId="77777777" w:rsidR="005B2A20" w:rsidRPr="00091E2E" w:rsidRDefault="005B2A20" w:rsidP="005B2A20">
            <w:pPr>
              <w:ind w:left="114"/>
              <w:rPr>
                <w:rFonts w:eastAsia="SimSun"/>
                <w:lang w:eastAsia="zh-CN"/>
              </w:rPr>
            </w:pPr>
            <w:r w:rsidRPr="00091E2E">
              <w:rPr>
                <w:rFonts w:eastAsia="SimSun"/>
                <w:lang w:eastAsia="zh-CN"/>
              </w:rPr>
              <w:t>- мойка автомобильного транспорта;</w:t>
            </w:r>
          </w:p>
          <w:p w14:paraId="7F2A1F35" w14:textId="77777777" w:rsidR="005B2A20" w:rsidRPr="00091E2E" w:rsidRDefault="005B2A20" w:rsidP="005B2A20">
            <w:pPr>
              <w:ind w:left="114"/>
              <w:rPr>
                <w:rFonts w:eastAsia="SimSun"/>
                <w:lang w:eastAsia="zh-CN"/>
              </w:rPr>
            </w:pPr>
            <w:r w:rsidRPr="00091E2E">
              <w:rPr>
                <w:rFonts w:eastAsia="SimSun"/>
                <w:lang w:eastAsia="zh-CN"/>
              </w:rPr>
              <w:t>- станция технического обслуживания легковых автомашин;</w:t>
            </w:r>
          </w:p>
          <w:p w14:paraId="0DFC3582" w14:textId="77777777" w:rsidR="005B2A20" w:rsidRPr="00091E2E" w:rsidRDefault="005B2A20" w:rsidP="005B2A20">
            <w:pPr>
              <w:widowControl/>
              <w:suppressAutoHyphens w:val="0"/>
              <w:overflowPunct/>
              <w:ind w:left="114" w:right="132"/>
              <w:jc w:val="both"/>
            </w:pPr>
            <w:r w:rsidRPr="00091E2E">
              <w:rPr>
                <w:rFonts w:eastAsia="SimSun"/>
                <w:lang w:eastAsia="zh-CN"/>
              </w:rPr>
              <w:t>- магазин сопутствующей торговли</w:t>
            </w:r>
          </w:p>
        </w:tc>
        <w:tc>
          <w:tcPr>
            <w:tcW w:w="4819" w:type="dxa"/>
            <w:hideMark/>
          </w:tcPr>
          <w:p w14:paraId="1F9D7C71" w14:textId="77777777" w:rsidR="008130D9" w:rsidRPr="00091E2E" w:rsidRDefault="008130D9" w:rsidP="008130D9">
            <w:pPr>
              <w:snapToGrid w:val="0"/>
              <w:ind w:left="118" w:right="141"/>
              <w:jc w:val="both"/>
            </w:pPr>
            <w:r w:rsidRPr="00091E2E">
              <w:t>Минимальная/максимальная площадь земельных участков – 100/5000 кв. м;</w:t>
            </w:r>
          </w:p>
          <w:p w14:paraId="77BBC813" w14:textId="77777777" w:rsidR="008130D9" w:rsidRPr="00091E2E" w:rsidRDefault="008130D9" w:rsidP="008130D9">
            <w:pPr>
              <w:snapToGrid w:val="0"/>
              <w:ind w:left="118" w:right="141"/>
              <w:jc w:val="both"/>
            </w:pPr>
            <w:r w:rsidRPr="00091E2E">
              <w:t>максимальный процент застройки в границах земельного участка –60%;</w:t>
            </w:r>
          </w:p>
          <w:p w14:paraId="79F7769D" w14:textId="77777777" w:rsidR="008130D9" w:rsidRPr="00091E2E" w:rsidRDefault="008130D9" w:rsidP="008130D9">
            <w:pPr>
              <w:snapToGrid w:val="0"/>
              <w:ind w:left="118" w:right="141"/>
              <w:jc w:val="both"/>
            </w:pPr>
            <w:r w:rsidRPr="00091E2E">
              <w:t>максимальное количество надземных этажей зданий – 1;</w:t>
            </w:r>
          </w:p>
          <w:p w14:paraId="258E4CAA" w14:textId="77777777" w:rsidR="008130D9" w:rsidRPr="00091E2E" w:rsidRDefault="008130D9" w:rsidP="008130D9">
            <w:pPr>
              <w:snapToGrid w:val="0"/>
              <w:ind w:left="118" w:right="141"/>
              <w:jc w:val="both"/>
            </w:pPr>
            <w:r w:rsidRPr="00091E2E">
              <w:t>максимальная высота зданий, строений, сооружений от уровня земли - 10 м;</w:t>
            </w:r>
          </w:p>
          <w:p w14:paraId="5F1FD153" w14:textId="77777777" w:rsidR="008130D9" w:rsidRPr="00091E2E" w:rsidRDefault="008130D9" w:rsidP="008130D9">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2AE4680" w14:textId="77777777" w:rsidR="00890266" w:rsidRPr="00091E2E" w:rsidRDefault="008130D9" w:rsidP="008130D9">
            <w:pPr>
              <w:snapToGrid w:val="0"/>
              <w:ind w:left="132" w:right="131"/>
              <w:jc w:val="both"/>
            </w:pPr>
            <w:r w:rsidRPr="00091E2E">
              <w:rPr>
                <w:rFonts w:eastAsia="SimSun"/>
                <w:lang w:eastAsia="zh-CN" w:bidi="ru-RU"/>
              </w:rPr>
              <w:t>минимальный процент озеленения земельного участка 20%.</w:t>
            </w:r>
          </w:p>
        </w:tc>
        <w:tc>
          <w:tcPr>
            <w:tcW w:w="3259" w:type="dxa"/>
            <w:tcBorders>
              <w:top w:val="nil"/>
              <w:bottom w:val="nil"/>
            </w:tcBorders>
          </w:tcPr>
          <w:p w14:paraId="52D3852D" w14:textId="77777777" w:rsidR="005B2A20" w:rsidRPr="00091E2E" w:rsidRDefault="005B2A20" w:rsidP="005B2A20">
            <w:pPr>
              <w:ind w:left="33" w:firstLine="426"/>
              <w:jc w:val="both"/>
            </w:pPr>
          </w:p>
        </w:tc>
      </w:tr>
      <w:tr w:rsidR="002C5923" w:rsidRPr="00091E2E" w14:paraId="0F6D7A52" w14:textId="77777777" w:rsidTr="00E51701">
        <w:trPr>
          <w:trHeight w:val="20"/>
        </w:trPr>
        <w:tc>
          <w:tcPr>
            <w:tcW w:w="2863" w:type="dxa"/>
            <w:hideMark/>
          </w:tcPr>
          <w:p w14:paraId="44999889" w14:textId="77777777" w:rsidR="005B2A20" w:rsidRPr="00091E2E" w:rsidRDefault="005B2A20" w:rsidP="005B2A20">
            <w:pPr>
              <w:snapToGrid w:val="0"/>
              <w:ind w:left="137" w:right="156"/>
            </w:pPr>
            <w:r w:rsidRPr="00091E2E">
              <w:t>[4.9.2]  Стоянка транспортных средств</w:t>
            </w:r>
          </w:p>
        </w:tc>
        <w:tc>
          <w:tcPr>
            <w:tcW w:w="3972" w:type="dxa"/>
            <w:hideMark/>
          </w:tcPr>
          <w:p w14:paraId="537D8B72" w14:textId="77777777" w:rsidR="005B2A20" w:rsidRPr="00091E2E" w:rsidRDefault="005B2A20" w:rsidP="0070469D">
            <w:pPr>
              <w:ind w:left="114"/>
            </w:pPr>
            <w:r w:rsidRPr="00091E2E">
              <w:t>- стоянка (парковка)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p>
        </w:tc>
        <w:tc>
          <w:tcPr>
            <w:tcW w:w="4819" w:type="dxa"/>
            <w:hideMark/>
          </w:tcPr>
          <w:p w14:paraId="125B7FCA" w14:textId="77777777" w:rsidR="0070469D" w:rsidRPr="00091E2E" w:rsidRDefault="0070469D" w:rsidP="0070469D">
            <w:pPr>
              <w:snapToGrid w:val="0"/>
              <w:ind w:left="132" w:right="131"/>
              <w:jc w:val="both"/>
            </w:pPr>
            <w:r w:rsidRPr="00091E2E">
              <w:t>Минимальная/максимальная</w:t>
            </w:r>
            <w:r w:rsidR="00966676" w:rsidRPr="00091E2E">
              <w:t xml:space="preserve"> площадь земельных участков – 5</w:t>
            </w:r>
            <w:r w:rsidRPr="00091E2E">
              <w:t>0/1000 кв. м;</w:t>
            </w:r>
          </w:p>
          <w:p w14:paraId="5B422706" w14:textId="77777777" w:rsidR="005B2A20" w:rsidRPr="00091E2E" w:rsidRDefault="0070469D" w:rsidP="0070469D">
            <w:pPr>
              <w:snapToGrid w:val="0"/>
              <w:ind w:left="118" w:right="141"/>
              <w:jc w:val="both"/>
            </w:pPr>
            <w:r w:rsidRPr="00091E2E">
              <w:rPr>
                <w:rFonts w:eastAsia="SimSun"/>
                <w:lang w:eastAsia="zh-CN" w:bidi="ru-RU"/>
              </w:rPr>
              <w:t>минимальный процент озеленения земельного участка 15%.</w:t>
            </w:r>
          </w:p>
        </w:tc>
        <w:tc>
          <w:tcPr>
            <w:tcW w:w="3259" w:type="dxa"/>
            <w:tcBorders>
              <w:top w:val="nil"/>
              <w:bottom w:val="nil"/>
            </w:tcBorders>
          </w:tcPr>
          <w:p w14:paraId="13DFE554" w14:textId="77777777" w:rsidR="005B2A20" w:rsidRPr="00091E2E" w:rsidRDefault="005B2A20" w:rsidP="005B2A20">
            <w:pPr>
              <w:ind w:left="33" w:firstLine="426"/>
              <w:jc w:val="both"/>
            </w:pPr>
          </w:p>
        </w:tc>
      </w:tr>
      <w:tr w:rsidR="002C5923" w:rsidRPr="00091E2E" w14:paraId="1714FFFF" w14:textId="77777777" w:rsidTr="00E51701">
        <w:trPr>
          <w:trHeight w:val="20"/>
        </w:trPr>
        <w:tc>
          <w:tcPr>
            <w:tcW w:w="2863" w:type="dxa"/>
            <w:hideMark/>
          </w:tcPr>
          <w:p w14:paraId="75FA551B" w14:textId="77777777" w:rsidR="005B2A20" w:rsidRPr="00091E2E" w:rsidRDefault="005B2A20" w:rsidP="005B2A20">
            <w:pPr>
              <w:snapToGrid w:val="0"/>
              <w:ind w:left="137" w:right="156"/>
            </w:pPr>
            <w:r w:rsidRPr="00091E2E">
              <w:t>[7.1.1]  Железнодорожные пути</w:t>
            </w:r>
          </w:p>
        </w:tc>
        <w:tc>
          <w:tcPr>
            <w:tcW w:w="3972" w:type="dxa"/>
            <w:hideMark/>
          </w:tcPr>
          <w:p w14:paraId="1F9FEB4A" w14:textId="77777777" w:rsidR="005B2A20" w:rsidRPr="00091E2E" w:rsidRDefault="005B2A20" w:rsidP="005B2A20">
            <w:pPr>
              <w:ind w:left="114"/>
            </w:pPr>
            <w:r w:rsidRPr="00091E2E">
              <w:t>- Размещение железнодорожных путей</w:t>
            </w:r>
          </w:p>
        </w:tc>
        <w:tc>
          <w:tcPr>
            <w:tcW w:w="4819" w:type="dxa"/>
            <w:hideMark/>
          </w:tcPr>
          <w:p w14:paraId="551240BC" w14:textId="77777777" w:rsidR="005B2A20" w:rsidRPr="00091E2E" w:rsidRDefault="005B2A20" w:rsidP="005B2A20">
            <w:pPr>
              <w:snapToGrid w:val="0"/>
              <w:ind w:left="118" w:right="141"/>
              <w:jc w:val="both"/>
            </w:pPr>
            <w:r w:rsidRPr="00091E2E">
              <w:t>Регламенты не подлежат установлению в соответствии с ч. 4 ст. 36 Градостроительного кодекса Российской Федерации</w:t>
            </w:r>
          </w:p>
        </w:tc>
        <w:tc>
          <w:tcPr>
            <w:tcW w:w="3259" w:type="dxa"/>
            <w:tcBorders>
              <w:top w:val="nil"/>
              <w:bottom w:val="nil"/>
            </w:tcBorders>
          </w:tcPr>
          <w:p w14:paraId="384A57BF" w14:textId="77777777" w:rsidR="005B2A20" w:rsidRPr="00091E2E" w:rsidRDefault="005B2A20" w:rsidP="005B2A20">
            <w:pPr>
              <w:ind w:left="33" w:firstLine="426"/>
              <w:jc w:val="both"/>
            </w:pPr>
          </w:p>
        </w:tc>
      </w:tr>
      <w:tr w:rsidR="002C5923" w:rsidRPr="00091E2E" w14:paraId="6A4F77F0" w14:textId="77777777" w:rsidTr="00E51701">
        <w:trPr>
          <w:trHeight w:val="20"/>
        </w:trPr>
        <w:tc>
          <w:tcPr>
            <w:tcW w:w="2863" w:type="dxa"/>
            <w:hideMark/>
          </w:tcPr>
          <w:p w14:paraId="1BADA9AA" w14:textId="77777777" w:rsidR="005B2A20" w:rsidRPr="00091E2E" w:rsidRDefault="005B2A20" w:rsidP="005B2A20">
            <w:pPr>
              <w:snapToGrid w:val="0"/>
              <w:ind w:left="137" w:right="156"/>
            </w:pPr>
            <w:r w:rsidRPr="00091E2E">
              <w:t>[7.1.2]  Обслуживание железнодорожных перевозок</w:t>
            </w:r>
          </w:p>
        </w:tc>
        <w:tc>
          <w:tcPr>
            <w:tcW w:w="3972" w:type="dxa"/>
            <w:hideMark/>
          </w:tcPr>
          <w:p w14:paraId="705291EE" w14:textId="77777777" w:rsidR="005B2A20" w:rsidRPr="00091E2E" w:rsidRDefault="005B2A20" w:rsidP="005B2A20">
            <w:pPr>
              <w:ind w:left="114"/>
            </w:pPr>
            <w:r w:rsidRPr="00091E2E">
              <w:t>Здания и сооружения:</w:t>
            </w:r>
          </w:p>
          <w:p w14:paraId="2AB559FD" w14:textId="77777777" w:rsidR="005B2A20" w:rsidRPr="00091E2E" w:rsidRDefault="005B2A20" w:rsidP="005B2A20">
            <w:pPr>
              <w:ind w:left="114"/>
            </w:pPr>
            <w:r w:rsidRPr="00091E2E">
              <w:t xml:space="preserve">- железнодорожный вокзал; </w:t>
            </w:r>
          </w:p>
          <w:p w14:paraId="0A4A0293" w14:textId="77777777" w:rsidR="005B2A20" w:rsidRPr="00091E2E" w:rsidRDefault="005B2A20" w:rsidP="005B2A20">
            <w:pPr>
              <w:ind w:left="114"/>
            </w:pPr>
            <w:r w:rsidRPr="00091E2E">
              <w:t xml:space="preserve">- железнодорожная станция, </w:t>
            </w:r>
          </w:p>
          <w:p w14:paraId="545175B4" w14:textId="77777777" w:rsidR="005B2A20" w:rsidRPr="00091E2E" w:rsidRDefault="005B2A20" w:rsidP="005B2A20">
            <w:pPr>
              <w:ind w:left="114"/>
            </w:pPr>
            <w:r w:rsidRPr="00091E2E">
              <w:t xml:space="preserve">а также устройства и объекты, необходимые для эксплуатации, содержания, </w:t>
            </w:r>
            <w:r w:rsidRPr="00091E2E">
              <w:lastRenderedPageBreak/>
              <w:t>строительства, реконструкции, ремонта наземных и подземных зданий, сооружений, устройств и других объектов железнодорожного транспорта;</w:t>
            </w:r>
          </w:p>
          <w:p w14:paraId="541D4BFD" w14:textId="77777777" w:rsidR="005B2A20" w:rsidRPr="00091E2E" w:rsidRDefault="005B2A20" w:rsidP="005B2A20">
            <w:pPr>
              <w:ind w:left="114"/>
            </w:pPr>
            <w:r w:rsidRPr="00091E2E">
              <w:t>- погрузочно-разгрузочная площадка;</w:t>
            </w:r>
          </w:p>
          <w:p w14:paraId="02F8FB56" w14:textId="77777777" w:rsidR="005B2A20" w:rsidRPr="00091E2E" w:rsidRDefault="005B2A20" w:rsidP="005B2A20">
            <w:pPr>
              <w:ind w:left="114"/>
            </w:pPr>
            <w:r w:rsidRPr="00091E2E">
              <w:t>- прирельсовый склад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w:t>
            </w:r>
          </w:p>
        </w:tc>
        <w:tc>
          <w:tcPr>
            <w:tcW w:w="4819" w:type="dxa"/>
            <w:hideMark/>
          </w:tcPr>
          <w:p w14:paraId="24CEBE3A" w14:textId="77777777" w:rsidR="005B2A20" w:rsidRPr="00091E2E" w:rsidRDefault="005B2A20" w:rsidP="005B2A20">
            <w:pPr>
              <w:tabs>
                <w:tab w:val="left" w:pos="2520"/>
              </w:tabs>
              <w:snapToGrid w:val="0"/>
              <w:ind w:left="142" w:right="132"/>
              <w:jc w:val="both"/>
            </w:pPr>
            <w:r w:rsidRPr="00091E2E">
              <w:lastRenderedPageBreak/>
              <w:t>Минимальная/максимальная площадь земельных участков –500/100000 кв. м;</w:t>
            </w:r>
          </w:p>
          <w:p w14:paraId="2A648274" w14:textId="77777777" w:rsidR="005B2A20" w:rsidRPr="00091E2E" w:rsidRDefault="005B2A20" w:rsidP="005B2A20">
            <w:pPr>
              <w:tabs>
                <w:tab w:val="left" w:pos="2520"/>
              </w:tabs>
              <w:snapToGrid w:val="0"/>
              <w:ind w:left="142" w:right="132"/>
              <w:jc w:val="both"/>
            </w:pPr>
            <w:r w:rsidRPr="00091E2E">
              <w:t>Максимальная высота зданий, строений, сооружений от уровня земли – не подлежит установлению;</w:t>
            </w:r>
          </w:p>
          <w:p w14:paraId="6CED5C47" w14:textId="77777777" w:rsidR="005B2A20" w:rsidRPr="00091E2E" w:rsidRDefault="005B2A20" w:rsidP="005B2A20">
            <w:pPr>
              <w:tabs>
                <w:tab w:val="left" w:pos="2520"/>
              </w:tabs>
              <w:snapToGrid w:val="0"/>
              <w:ind w:left="142" w:right="132"/>
              <w:jc w:val="both"/>
            </w:pPr>
            <w:r w:rsidRPr="00091E2E">
              <w:lastRenderedPageBreak/>
              <w:t>Максимальный процент застройки в границах земельного участка – 70%;</w:t>
            </w:r>
          </w:p>
          <w:p w14:paraId="68F9FC36" w14:textId="77777777" w:rsidR="005B2A20" w:rsidRPr="00091E2E" w:rsidRDefault="005B2A20" w:rsidP="005B2A20">
            <w:pPr>
              <w:tabs>
                <w:tab w:val="left" w:pos="2520"/>
              </w:tabs>
              <w:snapToGrid w:val="0"/>
              <w:ind w:left="142" w:right="132"/>
              <w:jc w:val="both"/>
            </w:pPr>
            <w:r w:rsidRPr="00091E2E">
              <w:t>Минимальные отступы от красной линии – 5 м; от иных границ – 3 м;</w:t>
            </w:r>
          </w:p>
          <w:p w14:paraId="594D9D86" w14:textId="77777777" w:rsidR="005B2A20" w:rsidRPr="00091E2E" w:rsidRDefault="005B2A20" w:rsidP="005B2A20">
            <w:pPr>
              <w:snapToGrid w:val="0"/>
              <w:ind w:left="118" w:right="141"/>
              <w:jc w:val="both"/>
            </w:pPr>
            <w:r w:rsidRPr="00091E2E">
              <w:t>Минимальный процент озеленения земельного участка 15%.</w:t>
            </w:r>
          </w:p>
        </w:tc>
        <w:tc>
          <w:tcPr>
            <w:tcW w:w="3259" w:type="dxa"/>
            <w:tcBorders>
              <w:top w:val="nil"/>
              <w:bottom w:val="nil"/>
            </w:tcBorders>
          </w:tcPr>
          <w:p w14:paraId="11A10BD4" w14:textId="77777777" w:rsidR="005B2A20" w:rsidRPr="00091E2E" w:rsidRDefault="005B2A20" w:rsidP="005B2A20">
            <w:pPr>
              <w:ind w:left="33" w:firstLine="426"/>
              <w:jc w:val="both"/>
            </w:pPr>
          </w:p>
        </w:tc>
      </w:tr>
      <w:tr w:rsidR="002C5923" w:rsidRPr="00091E2E" w14:paraId="408C0AE6" w14:textId="77777777" w:rsidTr="00E51701">
        <w:trPr>
          <w:trHeight w:val="20"/>
        </w:trPr>
        <w:tc>
          <w:tcPr>
            <w:tcW w:w="2863" w:type="dxa"/>
            <w:hideMark/>
          </w:tcPr>
          <w:p w14:paraId="05B92DAC" w14:textId="77777777" w:rsidR="005B2A20" w:rsidRPr="00091E2E" w:rsidRDefault="005B2A20" w:rsidP="005B2A20">
            <w:pPr>
              <w:pStyle w:val="TableParagraph"/>
              <w:ind w:left="172"/>
              <w:rPr>
                <w:spacing w:val="-4"/>
                <w:sz w:val="20"/>
                <w:lang w:val="ru-RU"/>
              </w:rPr>
            </w:pPr>
            <w:r w:rsidRPr="00091E2E">
              <w:rPr>
                <w:sz w:val="20"/>
              </w:rPr>
              <w:t>[8.3]</w:t>
            </w:r>
          </w:p>
          <w:p w14:paraId="2C19E026" w14:textId="77777777" w:rsidR="005B2A20" w:rsidRPr="00091E2E" w:rsidRDefault="005B2A20" w:rsidP="005B2A20">
            <w:pPr>
              <w:pStyle w:val="TableParagraph"/>
              <w:ind w:left="172"/>
              <w:jc w:val="both"/>
              <w:rPr>
                <w:sz w:val="20"/>
              </w:rPr>
            </w:pPr>
            <w:r w:rsidRPr="00091E2E">
              <w:rPr>
                <w:sz w:val="20"/>
                <w:szCs w:val="20"/>
                <w:lang w:val="ru-RU" w:eastAsia="ar-SA"/>
              </w:rPr>
              <w:t>Обеспечение внутреннего правопорядка</w:t>
            </w:r>
          </w:p>
        </w:tc>
        <w:tc>
          <w:tcPr>
            <w:tcW w:w="3972" w:type="dxa"/>
            <w:hideMark/>
          </w:tcPr>
          <w:p w14:paraId="77B8E246" w14:textId="77777777" w:rsidR="005B2A20" w:rsidRPr="00091E2E" w:rsidRDefault="005B2A20" w:rsidP="005B2A20">
            <w:pPr>
              <w:pStyle w:val="TableParagraph"/>
              <w:ind w:firstLine="175"/>
              <w:jc w:val="both"/>
              <w:rPr>
                <w:sz w:val="20"/>
                <w:lang w:val="ru-RU"/>
              </w:rPr>
            </w:pPr>
            <w:r w:rsidRPr="00091E2E">
              <w:rPr>
                <w:sz w:val="20"/>
                <w:lang w:val="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819" w:type="dxa"/>
            <w:hideMark/>
          </w:tcPr>
          <w:p w14:paraId="0ACD9AC8" w14:textId="77777777" w:rsidR="005B2A20" w:rsidRPr="00091E2E" w:rsidRDefault="005B2A20" w:rsidP="005B2A20">
            <w:pPr>
              <w:snapToGrid w:val="0"/>
              <w:ind w:left="34"/>
              <w:jc w:val="both"/>
            </w:pPr>
            <w:r w:rsidRPr="00091E2E">
              <w:t>Минимальная/максимальная</w:t>
            </w:r>
            <w:r w:rsidRPr="00091E2E">
              <w:tab/>
              <w:t>площадь</w:t>
            </w:r>
          </w:p>
          <w:p w14:paraId="0CB7AE2C" w14:textId="77777777" w:rsidR="005B2A20" w:rsidRPr="00091E2E" w:rsidRDefault="005B2A20" w:rsidP="005B2A20">
            <w:pPr>
              <w:snapToGrid w:val="0"/>
              <w:ind w:left="34"/>
              <w:jc w:val="both"/>
            </w:pPr>
            <w:r w:rsidRPr="00091E2E">
              <w:t>земельных участков –200/1500</w:t>
            </w:r>
            <w:r w:rsidR="006A31A6" w:rsidRPr="00091E2E">
              <w:t>0</w:t>
            </w:r>
            <w:r w:rsidRPr="00091E2E">
              <w:t xml:space="preserve"> кв. м; </w:t>
            </w:r>
          </w:p>
          <w:p w14:paraId="7DA17458" w14:textId="77777777" w:rsidR="005B2A20" w:rsidRPr="00091E2E" w:rsidRDefault="005B2A20" w:rsidP="005B2A20">
            <w:pPr>
              <w:snapToGrid w:val="0"/>
              <w:ind w:left="34"/>
              <w:jc w:val="both"/>
            </w:pPr>
            <w:r w:rsidRPr="00091E2E">
              <w:t>максимальный процент застройки в границах земельного участка –60%;</w:t>
            </w:r>
          </w:p>
          <w:p w14:paraId="35F9542C" w14:textId="77777777" w:rsidR="005B2A20" w:rsidRPr="00091E2E" w:rsidRDefault="005B2A20" w:rsidP="005B2A20">
            <w:pPr>
              <w:snapToGrid w:val="0"/>
              <w:ind w:left="34"/>
              <w:jc w:val="both"/>
            </w:pPr>
            <w:r w:rsidRPr="00091E2E">
              <w:t>максимальное количество надземных этажей зданий – 4 этажа;</w:t>
            </w:r>
          </w:p>
          <w:p w14:paraId="391EEDBB" w14:textId="77777777" w:rsidR="005B2A20" w:rsidRPr="00091E2E" w:rsidRDefault="005B2A20" w:rsidP="005B2A20">
            <w:pPr>
              <w:snapToGrid w:val="0"/>
              <w:ind w:left="34"/>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7292FF4A" w14:textId="77777777" w:rsidR="005B2A20" w:rsidRPr="00091E2E" w:rsidRDefault="005B2A20" w:rsidP="005B2A20">
            <w:pPr>
              <w:snapToGrid w:val="0"/>
              <w:ind w:left="34"/>
              <w:jc w:val="both"/>
            </w:pPr>
            <w:r w:rsidRPr="00091E2E">
              <w:t>минимальные отступы от красной линии – 5 м; от иных границ – 3 м.</w:t>
            </w:r>
          </w:p>
        </w:tc>
        <w:tc>
          <w:tcPr>
            <w:tcW w:w="3259" w:type="dxa"/>
            <w:tcBorders>
              <w:top w:val="nil"/>
              <w:bottom w:val="nil"/>
            </w:tcBorders>
          </w:tcPr>
          <w:p w14:paraId="0C58AA5B" w14:textId="77777777" w:rsidR="005B2A20" w:rsidRPr="00091E2E" w:rsidRDefault="005B2A20" w:rsidP="005B2A20">
            <w:pPr>
              <w:ind w:left="33" w:firstLine="426"/>
              <w:jc w:val="both"/>
            </w:pPr>
          </w:p>
        </w:tc>
      </w:tr>
      <w:tr w:rsidR="002C5923" w:rsidRPr="00091E2E" w14:paraId="4BBFC090" w14:textId="77777777" w:rsidTr="00E51701">
        <w:trPr>
          <w:trHeight w:val="20"/>
        </w:trPr>
        <w:tc>
          <w:tcPr>
            <w:tcW w:w="2863" w:type="dxa"/>
            <w:hideMark/>
          </w:tcPr>
          <w:p w14:paraId="578AE8FA" w14:textId="77777777" w:rsidR="005B2A20" w:rsidRPr="00091E2E" w:rsidRDefault="005B2A20" w:rsidP="005B2A20">
            <w:pPr>
              <w:tabs>
                <w:tab w:val="left" w:pos="2520"/>
              </w:tabs>
              <w:snapToGrid w:val="0"/>
              <w:ind w:left="161"/>
            </w:pPr>
            <w:r w:rsidRPr="00091E2E">
              <w:t xml:space="preserve">[9.3] </w:t>
            </w:r>
          </w:p>
          <w:p w14:paraId="0718AD58" w14:textId="77777777" w:rsidR="005B2A20" w:rsidRPr="00091E2E" w:rsidRDefault="005B2A20" w:rsidP="005B2A20">
            <w:pPr>
              <w:tabs>
                <w:tab w:val="left" w:pos="2520"/>
              </w:tabs>
              <w:snapToGrid w:val="0"/>
              <w:ind w:left="161"/>
            </w:pPr>
            <w:r w:rsidRPr="00091E2E">
              <w:t>Историко-культурная деятельность</w:t>
            </w:r>
          </w:p>
        </w:tc>
        <w:tc>
          <w:tcPr>
            <w:tcW w:w="3972" w:type="dxa"/>
            <w:hideMark/>
          </w:tcPr>
          <w:p w14:paraId="58BEB95F" w14:textId="77777777" w:rsidR="005B2A20" w:rsidRPr="00091E2E" w:rsidRDefault="005B2A20" w:rsidP="005B2A20">
            <w:pPr>
              <w:pStyle w:val="s16"/>
              <w:shd w:val="clear" w:color="auto" w:fill="FFFFFF"/>
              <w:spacing w:before="0" w:beforeAutospacing="0" w:after="0" w:afterAutospacing="0"/>
              <w:ind w:left="114"/>
              <w:rPr>
                <w:sz w:val="20"/>
                <w:szCs w:val="20"/>
              </w:rPr>
            </w:pPr>
            <w:r w:rsidRPr="00091E2E">
              <w:rPr>
                <w:sz w:val="20"/>
                <w:szCs w:val="20"/>
              </w:rPr>
              <w:t>- мемориальные комплексы;</w:t>
            </w:r>
          </w:p>
          <w:p w14:paraId="27DA5864" w14:textId="77777777" w:rsidR="005B2A20" w:rsidRPr="00091E2E" w:rsidRDefault="005B2A20" w:rsidP="005B2A20">
            <w:pPr>
              <w:pStyle w:val="s16"/>
              <w:shd w:val="clear" w:color="auto" w:fill="FFFFFF"/>
              <w:spacing w:before="0" w:beforeAutospacing="0" w:after="0" w:afterAutospacing="0"/>
              <w:ind w:left="114"/>
              <w:rPr>
                <w:sz w:val="20"/>
                <w:szCs w:val="20"/>
              </w:rPr>
            </w:pPr>
            <w:r w:rsidRPr="00091E2E">
              <w:rPr>
                <w:sz w:val="20"/>
                <w:szCs w:val="20"/>
              </w:rPr>
              <w:t>- монументы, памятники и памятные знаки;</w:t>
            </w:r>
          </w:p>
          <w:p w14:paraId="7E7DB6DC" w14:textId="77777777" w:rsidR="005B2A20" w:rsidRPr="00091E2E" w:rsidRDefault="005B2A20" w:rsidP="005B2A20">
            <w:pPr>
              <w:pStyle w:val="s16"/>
              <w:shd w:val="clear" w:color="auto" w:fill="FFFFFF"/>
              <w:spacing w:before="0" w:beforeAutospacing="0" w:after="0" w:afterAutospacing="0"/>
              <w:ind w:left="114"/>
              <w:rPr>
                <w:sz w:val="20"/>
                <w:szCs w:val="20"/>
              </w:rPr>
            </w:pPr>
            <w:r w:rsidRPr="00091E2E">
              <w:rPr>
                <w:sz w:val="20"/>
                <w:szCs w:val="20"/>
              </w:rPr>
              <w:t>- памятники истории и культуры в том числе:</w:t>
            </w:r>
          </w:p>
          <w:p w14:paraId="37DD2184" w14:textId="77777777" w:rsidR="005B2A20" w:rsidRPr="00091E2E" w:rsidRDefault="005B2A20" w:rsidP="005B2A20">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объекты культурного наследия, </w:t>
            </w:r>
          </w:p>
          <w:p w14:paraId="395B87B7" w14:textId="77777777" w:rsidR="005B2A20" w:rsidRPr="00091E2E" w:rsidRDefault="005B2A20" w:rsidP="005B2A20">
            <w:pPr>
              <w:pStyle w:val="s16"/>
              <w:shd w:val="clear" w:color="auto" w:fill="FFFFFF"/>
              <w:spacing w:before="0" w:beforeAutospacing="0" w:after="0" w:afterAutospacing="0"/>
              <w:ind w:left="114"/>
              <w:rPr>
                <w:sz w:val="20"/>
                <w:szCs w:val="20"/>
              </w:rPr>
            </w:pPr>
            <w:r w:rsidRPr="00091E2E">
              <w:rPr>
                <w:sz w:val="20"/>
                <w:szCs w:val="20"/>
              </w:rPr>
              <w:t>- историческое здание (объект культурного наследия);</w:t>
            </w:r>
          </w:p>
          <w:p w14:paraId="07724B41" w14:textId="77777777" w:rsidR="005B2A20" w:rsidRPr="00091E2E" w:rsidRDefault="005B2A20" w:rsidP="005B2A20">
            <w:pPr>
              <w:pStyle w:val="s16"/>
              <w:shd w:val="clear" w:color="auto" w:fill="FFFFFF"/>
              <w:spacing w:before="0" w:beforeAutospacing="0" w:after="0" w:afterAutospacing="0"/>
              <w:ind w:left="114"/>
              <w:rPr>
                <w:sz w:val="20"/>
                <w:szCs w:val="20"/>
              </w:rPr>
            </w:pPr>
            <w:r w:rsidRPr="00091E2E">
              <w:rPr>
                <w:sz w:val="20"/>
                <w:szCs w:val="20"/>
              </w:rPr>
              <w:t>- объекты археологического наследия;</w:t>
            </w:r>
          </w:p>
          <w:p w14:paraId="46BDB2F0" w14:textId="77777777" w:rsidR="005B2A20" w:rsidRPr="00091E2E" w:rsidRDefault="005B2A20" w:rsidP="005B2A20">
            <w:pPr>
              <w:pStyle w:val="s16"/>
              <w:shd w:val="clear" w:color="auto" w:fill="FFFFFF"/>
              <w:spacing w:before="0" w:beforeAutospacing="0" w:after="0" w:afterAutospacing="0"/>
              <w:ind w:left="114"/>
              <w:rPr>
                <w:sz w:val="20"/>
                <w:szCs w:val="20"/>
              </w:rPr>
            </w:pPr>
            <w:r w:rsidRPr="00091E2E">
              <w:rPr>
                <w:sz w:val="20"/>
                <w:szCs w:val="20"/>
              </w:rPr>
              <w:t>- места бытования исторических промыслов, производств и ремесел;</w:t>
            </w:r>
          </w:p>
          <w:p w14:paraId="76866F1C" w14:textId="77777777" w:rsidR="005B2A20" w:rsidRPr="00091E2E" w:rsidRDefault="005B2A20" w:rsidP="005B2A20">
            <w:pPr>
              <w:tabs>
                <w:tab w:val="left" w:pos="2520"/>
              </w:tabs>
              <w:snapToGrid w:val="0"/>
              <w:ind w:left="114" w:right="131"/>
              <w:jc w:val="both"/>
            </w:pPr>
            <w:r w:rsidRPr="00091E2E">
              <w:t>- недействующие военные и гражданские захоронения</w:t>
            </w:r>
          </w:p>
        </w:tc>
        <w:tc>
          <w:tcPr>
            <w:tcW w:w="4819" w:type="dxa"/>
            <w:hideMark/>
          </w:tcPr>
          <w:p w14:paraId="1E6181C8" w14:textId="77777777" w:rsidR="005B2A20" w:rsidRPr="00091E2E" w:rsidRDefault="005B2A20" w:rsidP="005B2A20">
            <w:pPr>
              <w:tabs>
                <w:tab w:val="left" w:pos="1134"/>
              </w:tabs>
              <w:snapToGrid w:val="0"/>
              <w:ind w:left="132" w:right="116" w:firstLine="356"/>
              <w:jc w:val="center"/>
            </w:pPr>
            <w:r w:rsidRPr="00091E2E">
              <w:t>Регламенты не распространяются</w:t>
            </w:r>
          </w:p>
          <w:p w14:paraId="1DBC8BD5" w14:textId="77777777" w:rsidR="005B2A20" w:rsidRPr="00091E2E" w:rsidRDefault="005B2A20" w:rsidP="005B2A20">
            <w:pPr>
              <w:tabs>
                <w:tab w:val="left" w:pos="1134"/>
              </w:tabs>
              <w:snapToGrid w:val="0"/>
              <w:ind w:left="132" w:right="116" w:firstLine="356"/>
              <w:jc w:val="center"/>
            </w:pPr>
            <w:r w:rsidRPr="00091E2E">
              <w:t>(не подлежат установлению)</w:t>
            </w:r>
          </w:p>
          <w:p w14:paraId="654D2A5E" w14:textId="77777777" w:rsidR="005B2A20" w:rsidRPr="00091E2E" w:rsidRDefault="005B2A20" w:rsidP="005B2A20">
            <w:pPr>
              <w:tabs>
                <w:tab w:val="left" w:pos="1134"/>
              </w:tabs>
              <w:snapToGrid w:val="0"/>
              <w:ind w:left="132" w:right="116" w:firstLine="356"/>
              <w:jc w:val="both"/>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89"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90"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259" w:type="dxa"/>
            <w:tcBorders>
              <w:top w:val="nil"/>
            </w:tcBorders>
          </w:tcPr>
          <w:p w14:paraId="5C5F36A2" w14:textId="77777777" w:rsidR="005B2A20" w:rsidRPr="00091E2E" w:rsidRDefault="005B2A20" w:rsidP="005B2A20">
            <w:pPr>
              <w:suppressAutoHyphens w:val="0"/>
              <w:overflowPunct/>
              <w:autoSpaceDN w:val="0"/>
              <w:adjustRightInd w:val="0"/>
              <w:ind w:left="132" w:right="132"/>
              <w:jc w:val="both"/>
              <w:rPr>
                <w:rFonts w:cs="Arial"/>
                <w:lang w:eastAsia="ru-RU"/>
              </w:rPr>
            </w:pPr>
          </w:p>
        </w:tc>
      </w:tr>
      <w:tr w:rsidR="002C5923" w:rsidRPr="00091E2E" w14:paraId="76283A80" w14:textId="77777777" w:rsidTr="00E51701">
        <w:trPr>
          <w:trHeight w:val="20"/>
        </w:trPr>
        <w:tc>
          <w:tcPr>
            <w:tcW w:w="2863" w:type="dxa"/>
            <w:hideMark/>
          </w:tcPr>
          <w:p w14:paraId="164B3ABE" w14:textId="77777777" w:rsidR="005B2A20" w:rsidRPr="00091E2E" w:rsidRDefault="005B2A20" w:rsidP="005B2A20">
            <w:pPr>
              <w:tabs>
                <w:tab w:val="left" w:pos="2520"/>
              </w:tabs>
              <w:snapToGrid w:val="0"/>
              <w:ind w:left="161"/>
            </w:pPr>
            <w:r w:rsidRPr="00091E2E">
              <w:t>[12.0]</w:t>
            </w:r>
          </w:p>
          <w:p w14:paraId="5F194A1D" w14:textId="77777777" w:rsidR="005B2A20" w:rsidRPr="00091E2E" w:rsidRDefault="005B2A20" w:rsidP="005B2A20">
            <w:pPr>
              <w:tabs>
                <w:tab w:val="left" w:pos="2520"/>
              </w:tabs>
              <w:snapToGrid w:val="0"/>
              <w:ind w:left="161"/>
            </w:pPr>
            <w:r w:rsidRPr="00091E2E">
              <w:t xml:space="preserve"> Земельные участки (территории) общего пользования</w:t>
            </w:r>
          </w:p>
        </w:tc>
        <w:tc>
          <w:tcPr>
            <w:tcW w:w="3972" w:type="dxa"/>
            <w:hideMark/>
          </w:tcPr>
          <w:p w14:paraId="683D1220" w14:textId="77777777" w:rsidR="005B2A20" w:rsidRPr="00091E2E" w:rsidRDefault="005B2A20" w:rsidP="005B2A20">
            <w:pPr>
              <w:tabs>
                <w:tab w:val="left" w:pos="2520"/>
              </w:tabs>
              <w:snapToGrid w:val="0"/>
              <w:ind w:left="153" w:right="94" w:hanging="20"/>
              <w:jc w:val="both"/>
            </w:pPr>
            <w:r w:rsidRPr="00091E2E">
              <w:t>Отсутствуют</w:t>
            </w:r>
          </w:p>
        </w:tc>
        <w:tc>
          <w:tcPr>
            <w:tcW w:w="4819" w:type="dxa"/>
            <w:hideMark/>
          </w:tcPr>
          <w:p w14:paraId="09ED3C6E" w14:textId="77777777" w:rsidR="005B2A20" w:rsidRPr="00091E2E" w:rsidRDefault="005B2A20" w:rsidP="005B2A20">
            <w:pPr>
              <w:tabs>
                <w:tab w:val="left" w:pos="1134"/>
              </w:tabs>
              <w:snapToGrid w:val="0"/>
              <w:ind w:left="132" w:right="116" w:firstLine="356"/>
              <w:jc w:val="center"/>
            </w:pPr>
            <w:r w:rsidRPr="00091E2E">
              <w:t>Регламенты не распространяются</w:t>
            </w:r>
          </w:p>
          <w:p w14:paraId="6D340387" w14:textId="77777777" w:rsidR="005B2A20" w:rsidRPr="00091E2E" w:rsidRDefault="005B2A20" w:rsidP="005B2A20">
            <w:pPr>
              <w:tabs>
                <w:tab w:val="left" w:pos="1134"/>
              </w:tabs>
              <w:snapToGrid w:val="0"/>
              <w:ind w:firstLine="356"/>
              <w:jc w:val="center"/>
            </w:pPr>
            <w:r w:rsidRPr="00091E2E">
              <w:t>(не подлежат установлению).</w:t>
            </w:r>
          </w:p>
          <w:p w14:paraId="7F783B63" w14:textId="77777777" w:rsidR="005B2A20" w:rsidRPr="00091E2E" w:rsidRDefault="005B2A20" w:rsidP="005B2A20">
            <w:pPr>
              <w:tabs>
                <w:tab w:val="left" w:pos="1134"/>
              </w:tabs>
              <w:snapToGrid w:val="0"/>
              <w:ind w:firstLine="356"/>
              <w:jc w:val="center"/>
            </w:pPr>
            <w:r w:rsidRPr="00091E2E">
              <w:rPr>
                <w:lang w:eastAsia="en-US"/>
              </w:rPr>
              <w:t>В соответствии с п. 2 ч. 4 ст. 36 Градостроительного кодекса Российской Федерации</w:t>
            </w:r>
          </w:p>
        </w:tc>
        <w:tc>
          <w:tcPr>
            <w:tcW w:w="3259" w:type="dxa"/>
          </w:tcPr>
          <w:p w14:paraId="428B5427" w14:textId="77777777" w:rsidR="005B2A20" w:rsidRPr="00091E2E" w:rsidRDefault="005B2A20" w:rsidP="005B2A20">
            <w:pPr>
              <w:tabs>
                <w:tab w:val="left" w:pos="1134"/>
                <w:tab w:val="left" w:pos="3071"/>
              </w:tabs>
              <w:snapToGrid w:val="0"/>
              <w:ind w:left="132" w:right="132"/>
              <w:jc w:val="both"/>
            </w:pPr>
            <w:r w:rsidRPr="00091E2E">
              <w:rPr>
                <w:lang w:eastAsia="ru-RU"/>
              </w:rPr>
              <w:t xml:space="preserve">На территориях общего пользования не разрешается возведение объектов капитального строительства, за </w:t>
            </w:r>
            <w:r w:rsidRPr="00091E2E">
              <w:rPr>
                <w:lang w:eastAsia="ru-RU"/>
              </w:rPr>
              <w:lastRenderedPageBreak/>
              <w:t>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2C5923" w:rsidRPr="00091E2E" w14:paraId="58861699" w14:textId="77777777" w:rsidTr="00E51701">
        <w:trPr>
          <w:trHeight w:val="20"/>
        </w:trPr>
        <w:tc>
          <w:tcPr>
            <w:tcW w:w="2863" w:type="dxa"/>
            <w:hideMark/>
          </w:tcPr>
          <w:p w14:paraId="005934A5" w14:textId="77777777" w:rsidR="005B2A20" w:rsidRPr="00091E2E" w:rsidRDefault="005B2A20" w:rsidP="005B2A20">
            <w:pPr>
              <w:tabs>
                <w:tab w:val="left" w:pos="2520"/>
              </w:tabs>
              <w:snapToGrid w:val="0"/>
              <w:ind w:left="161"/>
            </w:pPr>
            <w:r w:rsidRPr="00091E2E">
              <w:lastRenderedPageBreak/>
              <w:t xml:space="preserve">[12.0.2] </w:t>
            </w:r>
          </w:p>
          <w:p w14:paraId="79454008" w14:textId="77777777" w:rsidR="005B2A20" w:rsidRPr="00091E2E" w:rsidRDefault="005B2A20" w:rsidP="005B2A20">
            <w:pPr>
              <w:tabs>
                <w:tab w:val="left" w:pos="2520"/>
              </w:tabs>
              <w:snapToGrid w:val="0"/>
              <w:ind w:left="161"/>
            </w:pPr>
            <w:r w:rsidRPr="00091E2E">
              <w:t>Благоустройство территории</w:t>
            </w:r>
          </w:p>
        </w:tc>
        <w:tc>
          <w:tcPr>
            <w:tcW w:w="3972" w:type="dxa"/>
            <w:hideMark/>
          </w:tcPr>
          <w:p w14:paraId="70B6658C" w14:textId="77777777" w:rsidR="005B2A20" w:rsidRPr="00091E2E" w:rsidRDefault="005B2A20" w:rsidP="005B2A20">
            <w:pPr>
              <w:tabs>
                <w:tab w:val="left" w:pos="2520"/>
              </w:tabs>
              <w:snapToGrid w:val="0"/>
              <w:ind w:left="153" w:right="94" w:hanging="20"/>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819" w:type="dxa"/>
            <w:hideMark/>
          </w:tcPr>
          <w:p w14:paraId="206290A4" w14:textId="77777777" w:rsidR="005B2A20" w:rsidRPr="00091E2E" w:rsidRDefault="005B2A20" w:rsidP="005B2A20">
            <w:pPr>
              <w:tabs>
                <w:tab w:val="left" w:pos="1134"/>
              </w:tabs>
              <w:snapToGrid w:val="0"/>
              <w:ind w:left="132" w:right="116" w:firstLine="356"/>
              <w:jc w:val="center"/>
            </w:pPr>
            <w:r w:rsidRPr="00091E2E">
              <w:t>Регламенты не распространяются</w:t>
            </w:r>
          </w:p>
          <w:p w14:paraId="0053A2E6" w14:textId="77777777" w:rsidR="005B2A20" w:rsidRPr="00091E2E" w:rsidRDefault="005B2A20" w:rsidP="005B2A20">
            <w:pPr>
              <w:tabs>
                <w:tab w:val="left" w:pos="1134"/>
              </w:tabs>
              <w:snapToGrid w:val="0"/>
              <w:ind w:firstLine="356"/>
              <w:jc w:val="center"/>
            </w:pPr>
            <w:r w:rsidRPr="00091E2E">
              <w:t>(не подлежат установлению).</w:t>
            </w:r>
          </w:p>
          <w:p w14:paraId="239CF154" w14:textId="77777777" w:rsidR="005B2A20" w:rsidRPr="00091E2E" w:rsidRDefault="005B2A20" w:rsidP="005B2A20">
            <w:pPr>
              <w:tabs>
                <w:tab w:val="left" w:pos="1134"/>
              </w:tabs>
              <w:snapToGrid w:val="0"/>
              <w:ind w:firstLine="356"/>
              <w:jc w:val="center"/>
            </w:pPr>
            <w:r w:rsidRPr="00091E2E">
              <w:t>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259" w:type="dxa"/>
          </w:tcPr>
          <w:p w14:paraId="56E2D797" w14:textId="77777777" w:rsidR="005B2A20" w:rsidRPr="00091E2E" w:rsidRDefault="005B2A20" w:rsidP="005B2A20">
            <w:pPr>
              <w:widowControl/>
              <w:suppressAutoHyphens w:val="0"/>
              <w:overflowPunct/>
              <w:autoSpaceDN w:val="0"/>
              <w:adjustRightInd w:val="0"/>
              <w:ind w:left="132" w:right="132"/>
              <w:jc w:val="both"/>
              <w:rPr>
                <w:lang w:eastAsia="ru-RU"/>
              </w:rPr>
            </w:pPr>
            <w:r w:rsidRPr="00091E2E">
              <w:rPr>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5775AD4C" w14:textId="77777777" w:rsidR="005B2A20" w:rsidRPr="00091E2E" w:rsidRDefault="005B2A20" w:rsidP="005B2A20">
            <w:pPr>
              <w:tabs>
                <w:tab w:val="left" w:pos="1134"/>
                <w:tab w:val="left" w:pos="3071"/>
              </w:tabs>
              <w:snapToGrid w:val="0"/>
              <w:ind w:right="557"/>
              <w:jc w:val="both"/>
            </w:pPr>
          </w:p>
        </w:tc>
      </w:tr>
      <w:tr w:rsidR="005B2A20" w:rsidRPr="00091E2E" w14:paraId="34D42BC8" w14:textId="77777777" w:rsidTr="00E51701">
        <w:trPr>
          <w:trHeight w:val="20"/>
        </w:trPr>
        <w:tc>
          <w:tcPr>
            <w:tcW w:w="2863" w:type="dxa"/>
            <w:hideMark/>
          </w:tcPr>
          <w:p w14:paraId="2B1DCB31" w14:textId="77777777" w:rsidR="005B2A20" w:rsidRPr="00091E2E" w:rsidRDefault="005B2A20" w:rsidP="005B2A20">
            <w:pPr>
              <w:tabs>
                <w:tab w:val="left" w:pos="2520"/>
              </w:tabs>
              <w:snapToGrid w:val="0"/>
              <w:ind w:left="161"/>
            </w:pPr>
            <w:r w:rsidRPr="00091E2E">
              <w:t xml:space="preserve">[12.0.1] </w:t>
            </w:r>
          </w:p>
          <w:p w14:paraId="3108E7F3" w14:textId="77777777" w:rsidR="005B2A20" w:rsidRPr="00091E2E" w:rsidRDefault="005B2A20" w:rsidP="005B2A20">
            <w:pPr>
              <w:tabs>
                <w:tab w:val="left" w:pos="2520"/>
              </w:tabs>
              <w:snapToGrid w:val="0"/>
              <w:ind w:left="161"/>
            </w:pPr>
            <w:r w:rsidRPr="00091E2E">
              <w:t>Улично-дорожная сеть</w:t>
            </w:r>
          </w:p>
        </w:tc>
        <w:tc>
          <w:tcPr>
            <w:tcW w:w="3972" w:type="dxa"/>
            <w:hideMark/>
          </w:tcPr>
          <w:p w14:paraId="3DB72441" w14:textId="77777777" w:rsidR="005B2A20" w:rsidRPr="00091E2E" w:rsidRDefault="00DA23E0" w:rsidP="009C164E">
            <w:pPr>
              <w:tabs>
                <w:tab w:val="left" w:pos="2520"/>
              </w:tabs>
              <w:snapToGrid w:val="0"/>
              <w:ind w:left="153" w:right="94" w:hanging="20"/>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1"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92" w:anchor="/document/75062082/entry/1049" w:history="1">
              <w:r w:rsidRPr="00091E2E">
                <w:rPr>
                  <w:rStyle w:val="af5"/>
                  <w:color w:val="auto"/>
                  <w:u w:val="none"/>
                  <w:shd w:val="clear" w:color="auto" w:fill="FFFFFF"/>
                </w:rPr>
                <w:t>4.9</w:t>
              </w:r>
            </w:hyperlink>
            <w:r w:rsidRPr="00091E2E">
              <w:rPr>
                <w:shd w:val="clear" w:color="auto" w:fill="FFFFFF"/>
              </w:rPr>
              <w:t>, </w:t>
            </w:r>
            <w:hyperlink r:id="rId93"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819" w:type="dxa"/>
            <w:hideMark/>
          </w:tcPr>
          <w:p w14:paraId="35F69653" w14:textId="77777777" w:rsidR="005B2A20" w:rsidRPr="00091E2E" w:rsidRDefault="005B2A20" w:rsidP="005B2A20">
            <w:pPr>
              <w:tabs>
                <w:tab w:val="left" w:pos="1134"/>
              </w:tabs>
              <w:snapToGrid w:val="0"/>
              <w:ind w:left="132" w:right="116" w:firstLine="356"/>
              <w:jc w:val="center"/>
            </w:pPr>
            <w:r w:rsidRPr="00091E2E">
              <w:t>Регламенты не распространяются</w:t>
            </w:r>
          </w:p>
          <w:p w14:paraId="4FF1B748" w14:textId="77777777" w:rsidR="005B2A20" w:rsidRPr="00091E2E" w:rsidRDefault="005B2A20" w:rsidP="005B2A20">
            <w:pPr>
              <w:tabs>
                <w:tab w:val="left" w:pos="1134"/>
              </w:tabs>
              <w:snapToGrid w:val="0"/>
              <w:ind w:firstLine="356"/>
              <w:jc w:val="center"/>
            </w:pPr>
            <w:r w:rsidRPr="00091E2E">
              <w:t>(не подлежат установлению).</w:t>
            </w:r>
          </w:p>
          <w:p w14:paraId="071129CA" w14:textId="77777777" w:rsidR="005B2A20" w:rsidRPr="00091E2E" w:rsidRDefault="005B2A20" w:rsidP="005B2A20">
            <w:pPr>
              <w:widowControl/>
              <w:autoSpaceDE/>
              <w:ind w:firstLine="148"/>
              <w:jc w:val="center"/>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94" w:anchor="/document/12138258/entry/1012" w:history="1">
              <w:r w:rsidRPr="00091E2E">
                <w:rPr>
                  <w:shd w:val="clear" w:color="auto" w:fill="FFFFFF"/>
                </w:rPr>
                <w:t>территорий общего пользования</w:t>
              </w:r>
            </w:hyperlink>
            <w:r w:rsidRPr="00091E2E">
              <w:t>.</w:t>
            </w:r>
          </w:p>
          <w:p w14:paraId="387CDBB0" w14:textId="77777777" w:rsidR="005B2A20" w:rsidRPr="00091E2E" w:rsidRDefault="005B2A20" w:rsidP="005B2A20">
            <w:pPr>
              <w:tabs>
                <w:tab w:val="left" w:pos="1134"/>
              </w:tabs>
              <w:snapToGrid w:val="0"/>
              <w:ind w:firstLine="356"/>
              <w:jc w:val="cente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259" w:type="dxa"/>
          </w:tcPr>
          <w:p w14:paraId="2904B659" w14:textId="77777777" w:rsidR="005B2A20" w:rsidRPr="00091E2E" w:rsidRDefault="005B2A20" w:rsidP="005B2A20">
            <w:pPr>
              <w:tabs>
                <w:tab w:val="left" w:pos="1134"/>
                <w:tab w:val="left" w:pos="3071"/>
              </w:tabs>
              <w:snapToGrid w:val="0"/>
              <w:ind w:right="557"/>
            </w:pPr>
          </w:p>
        </w:tc>
      </w:tr>
    </w:tbl>
    <w:p w14:paraId="4AA05B04" w14:textId="77777777" w:rsidR="0038333A" w:rsidRPr="00091E2E" w:rsidRDefault="0038333A" w:rsidP="0038333A">
      <w:pPr>
        <w:tabs>
          <w:tab w:val="left" w:pos="2520"/>
        </w:tabs>
        <w:ind w:firstLine="426"/>
        <w:jc w:val="center"/>
        <w:rPr>
          <w:b/>
        </w:rPr>
      </w:pPr>
    </w:p>
    <w:p w14:paraId="04D08D9C" w14:textId="77777777" w:rsidR="0038333A" w:rsidRPr="00091E2E" w:rsidRDefault="0038333A" w:rsidP="0038333A">
      <w:pPr>
        <w:tabs>
          <w:tab w:val="left" w:pos="2520"/>
        </w:tabs>
        <w:ind w:firstLine="426"/>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tbl>
      <w:tblPr>
        <w:tblW w:w="149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859"/>
        <w:gridCol w:w="4111"/>
        <w:gridCol w:w="3969"/>
        <w:gridCol w:w="3969"/>
      </w:tblGrid>
      <w:tr w:rsidR="002C5923" w:rsidRPr="00091E2E" w14:paraId="405F1F50" w14:textId="77777777" w:rsidTr="00E51701">
        <w:trPr>
          <w:trHeight w:val="23"/>
        </w:trPr>
        <w:tc>
          <w:tcPr>
            <w:tcW w:w="2859" w:type="dxa"/>
            <w:vAlign w:val="center"/>
            <w:hideMark/>
          </w:tcPr>
          <w:p w14:paraId="4FD55564" w14:textId="77777777" w:rsidR="0038333A" w:rsidRPr="00091E2E" w:rsidRDefault="0038333A" w:rsidP="00E51701">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ВИДАРАЗРЕШЕННОГОИСПОЛЬЗОВАНИЯ ЗЕМЕЛЬНЫХ УЧАСТКОВ</w:t>
            </w:r>
          </w:p>
        </w:tc>
        <w:tc>
          <w:tcPr>
            <w:tcW w:w="4111" w:type="dxa"/>
            <w:vAlign w:val="center"/>
            <w:hideMark/>
          </w:tcPr>
          <w:p w14:paraId="4639AE40" w14:textId="77777777" w:rsidR="0038333A" w:rsidRPr="00091E2E" w:rsidRDefault="00D813FB" w:rsidP="00E51701">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3969" w:type="dxa"/>
            <w:vAlign w:val="center"/>
            <w:hideMark/>
          </w:tcPr>
          <w:p w14:paraId="2DDEADAF" w14:textId="77777777" w:rsidR="0038333A" w:rsidRPr="00091E2E" w:rsidRDefault="0038333A" w:rsidP="00E51701">
            <w:pPr>
              <w:tabs>
                <w:tab w:val="left" w:pos="2520"/>
              </w:tabs>
              <w:snapToGrid w:val="0"/>
              <w:ind w:right="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 xml:space="preserve">ПАРАМЕТРЫ РАЗРЕШЕННОГО ИСПОЛЬЗОВАНИЯ ЗЕМЕЛЬНЫХ УЧАСТКОВ И </w:t>
            </w:r>
            <w:r w:rsidRPr="00091E2E">
              <w:rPr>
                <w:b/>
              </w:rPr>
              <w:lastRenderedPageBreak/>
              <w:t>ОБЪЕКТОВ КАПИТАЛЬНОГО СТРОИТЕЛЬСТВА</w:t>
            </w:r>
          </w:p>
        </w:tc>
        <w:tc>
          <w:tcPr>
            <w:tcW w:w="3969" w:type="dxa"/>
            <w:vAlign w:val="center"/>
          </w:tcPr>
          <w:p w14:paraId="52B9E3A5" w14:textId="77777777" w:rsidR="0038333A" w:rsidRPr="00091E2E" w:rsidRDefault="0038333A" w:rsidP="00E51701">
            <w:pPr>
              <w:tabs>
                <w:tab w:val="left" w:pos="3071"/>
              </w:tabs>
              <w:snapToGrid w:val="0"/>
              <w:ind w:left="143" w:right="142"/>
              <w:jc w:val="center"/>
              <w:rPr>
                <w:b/>
              </w:rPr>
            </w:pPr>
            <w:r w:rsidRPr="00091E2E">
              <w:rPr>
                <w:b/>
              </w:rPr>
              <w:lastRenderedPageBreak/>
              <w:t>ОСОБЫЕ УСЛОВИЯ РЕАЛИЗАЦИИ РЕГЛАМЕНТА</w:t>
            </w:r>
          </w:p>
        </w:tc>
      </w:tr>
      <w:tr w:rsidR="002C5923" w:rsidRPr="00091E2E" w14:paraId="59289B7F" w14:textId="77777777" w:rsidTr="00E51701">
        <w:trPr>
          <w:trHeight w:val="2229"/>
        </w:trPr>
        <w:tc>
          <w:tcPr>
            <w:tcW w:w="2859" w:type="dxa"/>
            <w:hideMark/>
          </w:tcPr>
          <w:p w14:paraId="1C4108E5" w14:textId="77777777" w:rsidR="005D2BDC" w:rsidRPr="00091E2E" w:rsidRDefault="005D2BDC" w:rsidP="00E51701">
            <w:pPr>
              <w:tabs>
                <w:tab w:val="left" w:pos="2520"/>
              </w:tabs>
              <w:snapToGrid w:val="0"/>
              <w:ind w:left="142" w:right="117"/>
              <w:jc w:val="both"/>
              <w:rPr>
                <w:rFonts w:eastAsia="SimSun"/>
                <w:lang w:eastAsia="zh-CN" w:bidi="ru-RU"/>
              </w:rPr>
            </w:pPr>
            <w:r w:rsidRPr="00091E2E">
              <w:rPr>
                <w:rFonts w:eastAsia="SimSun"/>
                <w:lang w:val="en-US" w:eastAsia="zh-CN" w:bidi="ru-RU"/>
              </w:rPr>
              <w:t>[</w:t>
            </w:r>
            <w:r w:rsidRPr="00091E2E">
              <w:rPr>
                <w:rFonts w:eastAsia="SimSun"/>
                <w:lang w:eastAsia="zh-CN" w:bidi="ru-RU"/>
              </w:rPr>
              <w:t>2.7.1</w:t>
            </w:r>
            <w:r w:rsidRPr="00091E2E">
              <w:rPr>
                <w:rFonts w:eastAsia="SimSun"/>
                <w:lang w:val="en-US" w:eastAsia="zh-CN" w:bidi="ru-RU"/>
              </w:rPr>
              <w:t>]</w:t>
            </w:r>
          </w:p>
          <w:p w14:paraId="05FF01F3" w14:textId="77777777" w:rsidR="005D2BDC" w:rsidRPr="00091E2E" w:rsidRDefault="005D2BDC" w:rsidP="00E51701">
            <w:pPr>
              <w:tabs>
                <w:tab w:val="left" w:pos="2520"/>
              </w:tabs>
              <w:snapToGrid w:val="0"/>
              <w:ind w:left="142" w:right="117"/>
              <w:jc w:val="both"/>
              <w:rPr>
                <w:rFonts w:eastAsia="SimSun"/>
                <w:lang w:eastAsia="zh-CN" w:bidi="ru-RU"/>
              </w:rPr>
            </w:pPr>
            <w:r w:rsidRPr="00091E2E">
              <w:rPr>
                <w:rFonts w:eastAsia="SimSun"/>
                <w:lang w:eastAsia="zh-CN" w:bidi="ru-RU"/>
              </w:rPr>
              <w:t>Хранение автотранспорта</w:t>
            </w:r>
          </w:p>
        </w:tc>
        <w:tc>
          <w:tcPr>
            <w:tcW w:w="4111" w:type="dxa"/>
            <w:hideMark/>
          </w:tcPr>
          <w:p w14:paraId="22FA8911" w14:textId="77777777" w:rsidR="005D2BDC" w:rsidRPr="00091E2E" w:rsidRDefault="00C511E8" w:rsidP="00E51701">
            <w:pPr>
              <w:tabs>
                <w:tab w:val="left" w:pos="2520"/>
              </w:tabs>
              <w:snapToGrid w:val="0"/>
              <w:ind w:left="114" w:right="117"/>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3969" w:type="dxa"/>
            <w:hideMark/>
          </w:tcPr>
          <w:p w14:paraId="00691717" w14:textId="77777777" w:rsidR="005D2BDC" w:rsidRPr="00091E2E" w:rsidRDefault="005D2BDC" w:rsidP="00E51701">
            <w:pPr>
              <w:tabs>
                <w:tab w:val="left" w:pos="1134"/>
              </w:tabs>
              <w:snapToGrid w:val="0"/>
              <w:ind w:left="142" w:right="117"/>
              <w:jc w:val="both"/>
            </w:pPr>
            <w:r w:rsidRPr="00091E2E">
              <w:t>Минимальная/максимальная площадь земельных участков – 15/500 кв. м;</w:t>
            </w:r>
          </w:p>
          <w:p w14:paraId="5AA76C86" w14:textId="77777777" w:rsidR="005D2BDC" w:rsidRPr="00091E2E" w:rsidRDefault="005D2BDC" w:rsidP="00E51701">
            <w:pPr>
              <w:tabs>
                <w:tab w:val="left" w:pos="1134"/>
              </w:tabs>
              <w:snapToGrid w:val="0"/>
              <w:ind w:left="142" w:right="117"/>
              <w:jc w:val="both"/>
            </w:pPr>
            <w:r w:rsidRPr="00091E2E">
              <w:t>максимальное количество надземных этажей зданий – 2;</w:t>
            </w:r>
          </w:p>
          <w:p w14:paraId="63FB4019" w14:textId="77777777" w:rsidR="005D2BDC" w:rsidRPr="00091E2E" w:rsidRDefault="005D2BDC" w:rsidP="00E51701">
            <w:pPr>
              <w:tabs>
                <w:tab w:val="left" w:pos="1134"/>
              </w:tabs>
              <w:snapToGrid w:val="0"/>
              <w:ind w:left="142" w:right="117"/>
              <w:jc w:val="both"/>
              <w:rPr>
                <w:rFonts w:eastAsia="SimSun"/>
                <w:b/>
                <w:lang w:eastAsia="zh-CN" w:bidi="ru-RU"/>
              </w:rPr>
            </w:pPr>
            <w:r w:rsidRPr="00091E2E">
              <w:t>максимальная высота зданий, строений, сооружений от уровня земли – 6 м;</w:t>
            </w:r>
          </w:p>
        </w:tc>
        <w:tc>
          <w:tcPr>
            <w:tcW w:w="3969" w:type="dxa"/>
            <w:vMerge w:val="restart"/>
          </w:tcPr>
          <w:p w14:paraId="38D6EB21" w14:textId="77777777" w:rsidR="005D2BDC" w:rsidRPr="00091E2E" w:rsidRDefault="005D2BDC" w:rsidP="00E51701">
            <w:pPr>
              <w:tabs>
                <w:tab w:val="left" w:pos="3071"/>
              </w:tabs>
              <w:ind w:left="132" w:right="14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280727FB" w14:textId="77777777" w:rsidR="005D2BDC" w:rsidRPr="00091E2E" w:rsidRDefault="005D2BDC" w:rsidP="00E51701">
            <w:pPr>
              <w:tabs>
                <w:tab w:val="left" w:pos="3071"/>
              </w:tabs>
              <w:ind w:left="132" w:right="14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35959D9A" w14:textId="77777777" w:rsidR="005D2BDC" w:rsidRPr="00091E2E" w:rsidRDefault="005D2BDC" w:rsidP="00E51701">
            <w:pPr>
              <w:snapToGrid w:val="0"/>
              <w:ind w:left="132" w:right="13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47CBF97B" w14:textId="77777777" w:rsidR="005D2BDC" w:rsidRPr="00091E2E" w:rsidRDefault="005D2BDC" w:rsidP="00E51701">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772ECA08" w14:textId="77777777" w:rsidR="005D2BDC" w:rsidRPr="00091E2E" w:rsidRDefault="005D2BDC" w:rsidP="00E51701">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590999C1" w14:textId="77777777" w:rsidR="005D2BDC" w:rsidRPr="00091E2E" w:rsidRDefault="005D2BDC" w:rsidP="00E51701">
            <w:pPr>
              <w:snapToGrid w:val="0"/>
              <w:ind w:left="143" w:right="128"/>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605C5CE6" w14:textId="77777777" w:rsidR="005D2BDC" w:rsidRPr="00091E2E" w:rsidRDefault="005D2BDC" w:rsidP="00E51701">
            <w:pPr>
              <w:ind w:left="132" w:right="132"/>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5264D0F3" w14:textId="77777777" w:rsidR="005D2BDC" w:rsidRPr="00091E2E" w:rsidRDefault="005D2BDC" w:rsidP="00E51701">
            <w:pPr>
              <w:ind w:left="132" w:right="132"/>
              <w:jc w:val="both"/>
              <w:rPr>
                <w:shd w:val="clear" w:color="auto" w:fill="FFFFFF"/>
              </w:rPr>
            </w:pPr>
            <w:r w:rsidRPr="00091E2E">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w:t>
            </w:r>
            <w:r w:rsidRPr="00091E2E">
              <w:rPr>
                <w:shd w:val="clear" w:color="auto" w:fill="FFFFFF"/>
              </w:rPr>
              <w:lastRenderedPageBreak/>
              <w:t>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00B0DB9D" w14:textId="77777777" w:rsidR="005D2BDC" w:rsidRPr="00091E2E" w:rsidRDefault="005D2BDC" w:rsidP="00E51701">
            <w:pPr>
              <w:ind w:left="132" w:right="132" w:firstLine="284"/>
              <w:jc w:val="both"/>
              <w:rPr>
                <w:shd w:val="clear" w:color="auto" w:fill="FFFFFF"/>
              </w:rPr>
            </w:pPr>
            <w:r w:rsidRPr="00091E2E">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1BE5C7A4" w14:textId="77777777" w:rsidR="005D2BDC" w:rsidRPr="00091E2E" w:rsidRDefault="005D2BDC" w:rsidP="00E51701">
            <w:pPr>
              <w:snapToGrid w:val="0"/>
              <w:ind w:left="131" w:right="114" w:firstLine="142"/>
              <w:jc w:val="both"/>
              <w:rPr>
                <w:shd w:val="clear" w:color="auto" w:fill="FFFFFF"/>
              </w:rPr>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996F40" w:rsidRPr="00091E2E" w14:paraId="61D00E7C" w14:textId="77777777" w:rsidTr="00E51701">
        <w:trPr>
          <w:trHeight w:val="2229"/>
        </w:trPr>
        <w:tc>
          <w:tcPr>
            <w:tcW w:w="2859" w:type="dxa"/>
            <w:hideMark/>
          </w:tcPr>
          <w:p w14:paraId="05E22FF8" w14:textId="77777777" w:rsidR="00996F40" w:rsidRPr="00091E2E" w:rsidRDefault="00996F40" w:rsidP="00896B60">
            <w:pPr>
              <w:tabs>
                <w:tab w:val="left" w:pos="2520"/>
              </w:tabs>
              <w:ind w:left="142"/>
              <w:jc w:val="both"/>
            </w:pPr>
            <w:r w:rsidRPr="00091E2E">
              <w:t>[4.4]  Магазины</w:t>
            </w:r>
          </w:p>
        </w:tc>
        <w:tc>
          <w:tcPr>
            <w:tcW w:w="4111" w:type="dxa"/>
            <w:hideMark/>
          </w:tcPr>
          <w:p w14:paraId="5156EA33" w14:textId="77777777" w:rsidR="004373E6" w:rsidRPr="00091E2E" w:rsidRDefault="004373E6" w:rsidP="004373E6">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0E638DB5"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1C4010CE"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60D15D37" w14:textId="77777777" w:rsidR="00996F40" w:rsidRPr="00091E2E" w:rsidRDefault="004373E6" w:rsidP="004373E6">
            <w:pPr>
              <w:widowControl/>
              <w:shd w:val="clear" w:color="auto" w:fill="FFFFFF"/>
              <w:suppressAutoHyphens w:val="0"/>
              <w:overflowPunct/>
              <w:autoSpaceDE/>
              <w:jc w:val="both"/>
              <w:rPr>
                <w:lang w:eastAsia="ru-RU"/>
              </w:rPr>
            </w:pPr>
            <w:r w:rsidRPr="00091E2E">
              <w:rPr>
                <w:shd w:val="clear" w:color="auto" w:fill="FFFFFF"/>
              </w:rPr>
              <w:t>- ветаптека</w:t>
            </w:r>
          </w:p>
        </w:tc>
        <w:tc>
          <w:tcPr>
            <w:tcW w:w="3969" w:type="dxa"/>
            <w:hideMark/>
          </w:tcPr>
          <w:p w14:paraId="5AF1F187" w14:textId="77777777" w:rsidR="00996F40" w:rsidRPr="00091E2E" w:rsidRDefault="00996F40" w:rsidP="00896B60">
            <w:pPr>
              <w:snapToGrid w:val="0"/>
              <w:ind w:left="132"/>
            </w:pPr>
            <w:r w:rsidRPr="00091E2E">
              <w:t>Минимальная/максимальная площадь земельных участков  – 200/3000 кв. м;</w:t>
            </w:r>
          </w:p>
          <w:p w14:paraId="0ECBAD20" w14:textId="77777777" w:rsidR="00996F40" w:rsidRPr="00091E2E" w:rsidRDefault="00996F40" w:rsidP="00896B60">
            <w:pPr>
              <w:snapToGrid w:val="0"/>
              <w:ind w:left="132" w:right="132"/>
              <w:jc w:val="both"/>
            </w:pPr>
            <w:r w:rsidRPr="00091E2E">
              <w:t>максимальное количество надземных этажей зданий – 3 этажа;</w:t>
            </w:r>
          </w:p>
          <w:p w14:paraId="36BD5960" w14:textId="77777777" w:rsidR="00996F40" w:rsidRPr="00091E2E" w:rsidRDefault="00996F40" w:rsidP="00896B60">
            <w:pPr>
              <w:snapToGrid w:val="0"/>
              <w:ind w:left="132" w:right="132"/>
              <w:jc w:val="both"/>
            </w:pPr>
            <w:r w:rsidRPr="00091E2E">
              <w:t>максимальная высота зданий, строений, сооружений от уровня земли - 12 м;</w:t>
            </w:r>
          </w:p>
          <w:p w14:paraId="191A8CEC" w14:textId="77777777" w:rsidR="00996F40" w:rsidRPr="00091E2E" w:rsidRDefault="00996F40" w:rsidP="00896B60">
            <w:pPr>
              <w:tabs>
                <w:tab w:val="left" w:pos="5642"/>
              </w:tabs>
              <w:ind w:left="132" w:right="116"/>
              <w:jc w:val="both"/>
            </w:pPr>
            <w:r w:rsidRPr="00091E2E">
              <w:t>максимальный процент застройки в границах земельного участка – 60%;</w:t>
            </w:r>
          </w:p>
          <w:p w14:paraId="2A9CF36E" w14:textId="77777777" w:rsidR="00996F40" w:rsidRPr="00091E2E" w:rsidRDefault="00996F40" w:rsidP="00896B60">
            <w:pPr>
              <w:ind w:left="132" w:right="116"/>
              <w:jc w:val="both"/>
            </w:pPr>
            <w:r w:rsidRPr="00091E2E">
              <w:t>Минимальные отступы от  красной линии – 5 м; от иных границ – 3 м</w:t>
            </w:r>
            <w:r w:rsidRPr="00091E2E">
              <w:rPr>
                <w:rFonts w:eastAsia="SimSun"/>
                <w:lang w:eastAsia="zh-CN" w:bidi="ru-RU"/>
              </w:rPr>
              <w:t xml:space="preserve">, </w:t>
            </w:r>
          </w:p>
          <w:p w14:paraId="6233978E" w14:textId="77777777" w:rsidR="00996F40" w:rsidRPr="00091E2E" w:rsidRDefault="00996F40" w:rsidP="00896B60">
            <w:pPr>
              <w:snapToGrid w:val="0"/>
              <w:ind w:left="142" w:right="132"/>
              <w:jc w:val="both"/>
              <w:rPr>
                <w:rFonts w:eastAsia="Calibri"/>
              </w:rPr>
            </w:pPr>
            <w:r w:rsidRPr="00091E2E">
              <w:rPr>
                <w:rFonts w:eastAsia="SimSun"/>
                <w:lang w:eastAsia="zh-CN" w:bidi="ru-RU"/>
              </w:rPr>
              <w:t>Минимальный процент озеленения земельного участка 20%.</w:t>
            </w:r>
          </w:p>
        </w:tc>
        <w:tc>
          <w:tcPr>
            <w:tcW w:w="3969" w:type="dxa"/>
            <w:vMerge/>
          </w:tcPr>
          <w:p w14:paraId="7049FF32" w14:textId="77777777" w:rsidR="00996F40" w:rsidRPr="00091E2E" w:rsidRDefault="00996F40" w:rsidP="00E51701">
            <w:pPr>
              <w:tabs>
                <w:tab w:val="left" w:pos="3071"/>
              </w:tabs>
              <w:ind w:left="132" w:right="140"/>
              <w:jc w:val="both"/>
              <w:rPr>
                <w:shd w:val="clear" w:color="auto" w:fill="FFFFFF"/>
              </w:rPr>
            </w:pPr>
          </w:p>
        </w:tc>
      </w:tr>
    </w:tbl>
    <w:p w14:paraId="05C8857D" w14:textId="77777777" w:rsidR="0038333A" w:rsidRPr="00091E2E" w:rsidRDefault="0038333A" w:rsidP="0038333A">
      <w:pPr>
        <w:tabs>
          <w:tab w:val="left" w:pos="2520"/>
        </w:tabs>
        <w:rPr>
          <w:b/>
        </w:rPr>
      </w:pPr>
    </w:p>
    <w:p w14:paraId="78B5C919" w14:textId="77777777" w:rsidR="0038333A" w:rsidRPr="00091E2E" w:rsidRDefault="0038333A" w:rsidP="0038333A">
      <w:pPr>
        <w:tabs>
          <w:tab w:val="left" w:pos="2520"/>
        </w:tabs>
        <w:ind w:firstLine="426"/>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70F0C93A" w14:textId="77777777" w:rsidR="0038333A" w:rsidRPr="00091E2E" w:rsidRDefault="0038333A" w:rsidP="0038333A">
      <w:pPr>
        <w:suppressAutoHyphens w:val="0"/>
        <w:overflowPunct/>
        <w:autoSpaceDN w:val="0"/>
        <w:ind w:firstLine="851"/>
        <w:jc w:val="both"/>
        <w:rPr>
          <w:rFonts w:eastAsia="SimSun"/>
          <w:lang w:eastAsia="zh-CN" w:bidi="ru-RU"/>
        </w:rPr>
      </w:pPr>
      <w:r w:rsidRPr="00091E2E">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6064ADBB" w14:textId="77777777" w:rsidR="0038333A" w:rsidRPr="00091E2E" w:rsidRDefault="0038333A" w:rsidP="0038333A">
      <w:pPr>
        <w:suppressAutoHyphens w:val="0"/>
        <w:overflowPunct/>
        <w:autoSpaceDN w:val="0"/>
        <w:ind w:firstLine="851"/>
        <w:jc w:val="both"/>
        <w:rPr>
          <w:rFonts w:eastAsia="SimSun"/>
          <w:lang w:eastAsia="zh-CN" w:bidi="ru-RU"/>
        </w:rPr>
      </w:pPr>
    </w:p>
    <w:tbl>
      <w:tblPr>
        <w:tblW w:w="0" w:type="auto"/>
        <w:tblLayout w:type="fixed"/>
        <w:tblCellMar>
          <w:left w:w="10" w:type="dxa"/>
          <w:right w:w="10" w:type="dxa"/>
        </w:tblCellMar>
        <w:tblLook w:val="04A0" w:firstRow="1" w:lastRow="0" w:firstColumn="1" w:lastColumn="0" w:noHBand="0" w:noVBand="1"/>
      </w:tblPr>
      <w:tblGrid>
        <w:gridCol w:w="5557"/>
        <w:gridCol w:w="5670"/>
        <w:gridCol w:w="3686"/>
      </w:tblGrid>
      <w:tr w:rsidR="002C5923" w:rsidRPr="00091E2E" w14:paraId="031F27D9" w14:textId="77777777" w:rsidTr="00E51701">
        <w:trPr>
          <w:trHeight w:val="552"/>
        </w:trPr>
        <w:tc>
          <w:tcPr>
            <w:tcW w:w="5557" w:type="dxa"/>
            <w:tcBorders>
              <w:top w:val="single" w:sz="4" w:space="0" w:color="000000"/>
              <w:left w:val="single" w:sz="4" w:space="0" w:color="000000"/>
              <w:bottom w:val="single" w:sz="4" w:space="0" w:color="000000"/>
              <w:right w:val="nil"/>
            </w:tcBorders>
            <w:vAlign w:val="center"/>
            <w:hideMark/>
          </w:tcPr>
          <w:p w14:paraId="1169BBEC" w14:textId="77777777" w:rsidR="0038333A" w:rsidRPr="00091E2E" w:rsidRDefault="0038333A" w:rsidP="00E51701">
            <w:pPr>
              <w:tabs>
                <w:tab w:val="left" w:pos="2520"/>
              </w:tabs>
              <w:snapToGrid w:val="0"/>
              <w:ind w:left="-10"/>
              <w:jc w:val="center"/>
              <w:rPr>
                <w:b/>
              </w:rPr>
            </w:pPr>
            <w:r w:rsidRPr="00091E2E">
              <w:rPr>
                <w:b/>
              </w:rPr>
              <w:t>ВИДЫ ВСПОМОГАТЕЛЬНЫХ ОБЪЕКТОВ КАПИТАЛЬНОГО</w:t>
            </w:r>
            <w:r w:rsidRPr="00091E2E">
              <w:rPr>
                <w:b/>
              </w:rPr>
              <w:cr/>
              <w:t xml:space="preserve"> СТРОИТЕЛЬСТВА</w:t>
            </w:r>
          </w:p>
        </w:tc>
        <w:tc>
          <w:tcPr>
            <w:tcW w:w="5670" w:type="dxa"/>
            <w:tcBorders>
              <w:top w:val="single" w:sz="4" w:space="0" w:color="000000"/>
              <w:left w:val="single" w:sz="4" w:space="0" w:color="000000"/>
              <w:bottom w:val="single" w:sz="4" w:space="0" w:color="000000"/>
              <w:right w:val="single" w:sz="4" w:space="0" w:color="auto"/>
            </w:tcBorders>
            <w:vAlign w:val="center"/>
            <w:hideMark/>
          </w:tcPr>
          <w:p w14:paraId="205B102C" w14:textId="77777777" w:rsidR="0038333A" w:rsidRPr="00091E2E" w:rsidRDefault="0038333A" w:rsidP="00E51701">
            <w:pPr>
              <w:tabs>
                <w:tab w:val="left" w:pos="2520"/>
              </w:tabs>
              <w:snapToGrid w:val="0"/>
              <w:ind w:right="131" w:firstLine="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686" w:type="dxa"/>
            <w:tcBorders>
              <w:top w:val="single" w:sz="4" w:space="0" w:color="000000"/>
              <w:left w:val="single" w:sz="4" w:space="0" w:color="auto"/>
              <w:bottom w:val="single" w:sz="4" w:space="0" w:color="000000"/>
              <w:right w:val="single" w:sz="4" w:space="0" w:color="000000"/>
            </w:tcBorders>
            <w:vAlign w:val="center"/>
          </w:tcPr>
          <w:p w14:paraId="60882DBE" w14:textId="77777777" w:rsidR="0038333A" w:rsidRPr="00091E2E" w:rsidRDefault="0038333A" w:rsidP="00E51701">
            <w:pPr>
              <w:tabs>
                <w:tab w:val="left" w:pos="3534"/>
              </w:tabs>
              <w:snapToGrid w:val="0"/>
              <w:ind w:left="132" w:right="132"/>
              <w:jc w:val="center"/>
              <w:rPr>
                <w:b/>
              </w:rPr>
            </w:pPr>
            <w:r w:rsidRPr="00091E2E">
              <w:rPr>
                <w:b/>
              </w:rPr>
              <w:t>ОСОБЫЕ УСЛОВИЯ РЕАЛИЗАЦИИ РЕГЛАМЕНТА</w:t>
            </w:r>
          </w:p>
          <w:p w14:paraId="634FAFFB" w14:textId="77777777" w:rsidR="0038333A" w:rsidRPr="00091E2E" w:rsidRDefault="0038333A" w:rsidP="00E51701">
            <w:pPr>
              <w:tabs>
                <w:tab w:val="left" w:pos="3071"/>
              </w:tabs>
              <w:snapToGrid w:val="0"/>
              <w:ind w:right="557" w:firstLine="356"/>
              <w:jc w:val="center"/>
              <w:rPr>
                <w:b/>
              </w:rPr>
            </w:pPr>
          </w:p>
        </w:tc>
      </w:tr>
      <w:tr w:rsidR="002C5923" w:rsidRPr="00091E2E" w14:paraId="1A2DA907" w14:textId="77777777" w:rsidTr="00E51701">
        <w:trPr>
          <w:trHeight w:val="3159"/>
        </w:trPr>
        <w:tc>
          <w:tcPr>
            <w:tcW w:w="5557" w:type="dxa"/>
            <w:tcBorders>
              <w:top w:val="single" w:sz="4" w:space="0" w:color="000000"/>
              <w:left w:val="single" w:sz="4" w:space="0" w:color="000000"/>
              <w:bottom w:val="single" w:sz="4" w:space="0" w:color="auto"/>
              <w:right w:val="nil"/>
            </w:tcBorders>
            <w:hideMark/>
          </w:tcPr>
          <w:p w14:paraId="5D486661" w14:textId="77777777" w:rsidR="0038333A" w:rsidRPr="00091E2E" w:rsidRDefault="0038333A" w:rsidP="00E51701">
            <w:pPr>
              <w:tabs>
                <w:tab w:val="left" w:pos="2520"/>
              </w:tabs>
              <w:snapToGrid w:val="0"/>
              <w:ind w:left="161"/>
            </w:pPr>
            <w:r w:rsidRPr="00091E2E">
              <w:lastRenderedPageBreak/>
              <w:t>Объекты обслуживания закрытой сети:</w:t>
            </w:r>
          </w:p>
          <w:p w14:paraId="3D8C7A12" w14:textId="77777777" w:rsidR="0038333A" w:rsidRPr="00091E2E" w:rsidRDefault="0038333A" w:rsidP="00E51701">
            <w:pPr>
              <w:tabs>
                <w:tab w:val="left" w:pos="2520"/>
              </w:tabs>
              <w:ind w:left="161"/>
            </w:pPr>
            <w:r w:rsidRPr="00091E2E">
              <w:t>медицинский пункт (при списочной численности от 50 до 300 работающих);</w:t>
            </w:r>
          </w:p>
          <w:p w14:paraId="5133E56C" w14:textId="77777777" w:rsidR="0038333A" w:rsidRPr="00091E2E" w:rsidRDefault="0038333A" w:rsidP="00E51701">
            <w:pPr>
              <w:tabs>
                <w:tab w:val="left" w:pos="2520"/>
              </w:tabs>
              <w:ind w:left="161"/>
            </w:pPr>
            <w:r w:rsidRPr="00091E2E">
              <w:t>фельдшерский или врачебный здравпункт (при списочной численности более 300 работающих);</w:t>
            </w:r>
          </w:p>
          <w:p w14:paraId="4EF534C1" w14:textId="77777777" w:rsidR="0038333A" w:rsidRPr="00091E2E" w:rsidRDefault="0038333A" w:rsidP="00E51701">
            <w:pPr>
              <w:tabs>
                <w:tab w:val="left" w:pos="2520"/>
              </w:tabs>
              <w:ind w:left="161"/>
            </w:pPr>
            <w:r w:rsidRPr="00091E2E">
              <w:t>организации общественного питания:</w:t>
            </w:r>
          </w:p>
          <w:p w14:paraId="2FF5A5C2" w14:textId="77777777" w:rsidR="0038333A" w:rsidRPr="00091E2E" w:rsidRDefault="0038333A" w:rsidP="00E51701">
            <w:pPr>
              <w:ind w:left="161"/>
            </w:pPr>
            <w:r w:rsidRPr="00091E2E">
              <w:t>комната приема пищи (при численности работающих в смену менее 30 человек);</w:t>
            </w:r>
          </w:p>
          <w:p w14:paraId="7DE4CE8D" w14:textId="77777777" w:rsidR="0038333A" w:rsidRPr="00091E2E" w:rsidRDefault="0038333A" w:rsidP="00E51701">
            <w:pPr>
              <w:tabs>
                <w:tab w:val="left" w:pos="2520"/>
              </w:tabs>
              <w:ind w:left="161"/>
            </w:pPr>
            <w:r w:rsidRPr="00091E2E">
              <w:t>столовая работающая на полуфабрикатах (при численности работающих в смену более 200 человек);</w:t>
            </w:r>
          </w:p>
          <w:p w14:paraId="4DD4F793" w14:textId="77777777" w:rsidR="0038333A" w:rsidRPr="00091E2E" w:rsidRDefault="0038333A" w:rsidP="00E51701">
            <w:pPr>
              <w:tabs>
                <w:tab w:val="left" w:pos="2520"/>
              </w:tabs>
              <w:ind w:left="161"/>
            </w:pPr>
            <w:r w:rsidRPr="00091E2E">
              <w:t>открытые стоянки краткосрочного хранения автомобилей, площадки транзитного транспорта с местами хранения автобусов, грузовиков, легковых автомобилей;</w:t>
            </w:r>
          </w:p>
          <w:p w14:paraId="7E2AA215" w14:textId="77777777" w:rsidR="0038333A" w:rsidRPr="00091E2E" w:rsidRDefault="0038333A" w:rsidP="00E51701">
            <w:pPr>
              <w:tabs>
                <w:tab w:val="left" w:pos="2520"/>
              </w:tabs>
              <w:ind w:left="161"/>
            </w:pPr>
            <w:r w:rsidRPr="00091E2E">
              <w:t>контрольно-пропускные пункты, пункты охраны, проходные.</w:t>
            </w:r>
          </w:p>
        </w:tc>
        <w:tc>
          <w:tcPr>
            <w:tcW w:w="5670" w:type="dxa"/>
            <w:tcBorders>
              <w:top w:val="single" w:sz="4" w:space="0" w:color="000000"/>
              <w:left w:val="single" w:sz="4" w:space="0" w:color="000000"/>
              <w:bottom w:val="single" w:sz="4" w:space="0" w:color="auto"/>
              <w:right w:val="single" w:sz="4" w:space="0" w:color="auto"/>
            </w:tcBorders>
          </w:tcPr>
          <w:p w14:paraId="4498FE1C" w14:textId="77777777" w:rsidR="0038333A" w:rsidRPr="00091E2E" w:rsidRDefault="0038333A" w:rsidP="00E51701">
            <w:pPr>
              <w:snapToGrid w:val="0"/>
              <w:ind w:left="132"/>
              <w:jc w:val="both"/>
            </w:pPr>
            <w:r w:rsidRPr="00091E2E">
              <w:t>Площадь медицинского пункта следует принимать:</w:t>
            </w:r>
          </w:p>
          <w:p w14:paraId="3C594307" w14:textId="77777777" w:rsidR="0038333A" w:rsidRPr="00091E2E" w:rsidRDefault="0038333A" w:rsidP="00E51701">
            <w:pPr>
              <w:ind w:left="132"/>
              <w:jc w:val="both"/>
            </w:pPr>
            <w:r w:rsidRPr="00091E2E">
              <w:t>12 м2 - при списочной численности от 50 до 150 работающих;</w:t>
            </w:r>
          </w:p>
          <w:p w14:paraId="476D28A0" w14:textId="77777777" w:rsidR="0038333A" w:rsidRPr="00091E2E" w:rsidRDefault="0038333A" w:rsidP="00E51701">
            <w:pPr>
              <w:ind w:left="132"/>
              <w:jc w:val="both"/>
            </w:pPr>
            <w:r w:rsidRPr="00091E2E">
              <w:t>18 м2 - при списочной численности от 151 до 300 работающих.</w:t>
            </w:r>
          </w:p>
          <w:p w14:paraId="41BC6E19" w14:textId="77777777" w:rsidR="0038333A" w:rsidRPr="00091E2E" w:rsidRDefault="0038333A" w:rsidP="00E51701">
            <w:pPr>
              <w:ind w:left="132"/>
              <w:jc w:val="both"/>
            </w:pPr>
            <w:r w:rsidRPr="00091E2E">
              <w:t>Минимальные отступы от границ земельных участков до объектов вспомогательного назначения:</w:t>
            </w:r>
          </w:p>
          <w:p w14:paraId="74D8851A" w14:textId="77777777" w:rsidR="0038333A" w:rsidRPr="00091E2E" w:rsidRDefault="0038333A" w:rsidP="00E51701">
            <w:pPr>
              <w:ind w:left="132"/>
              <w:jc w:val="both"/>
            </w:pPr>
            <w:r w:rsidRPr="00091E2E">
              <w:t>от красной линии – 5 м; от иных границ – 1 м.</w:t>
            </w:r>
          </w:p>
        </w:tc>
        <w:tc>
          <w:tcPr>
            <w:tcW w:w="3686" w:type="dxa"/>
            <w:vMerge w:val="restart"/>
            <w:tcBorders>
              <w:top w:val="single" w:sz="4" w:space="0" w:color="000000"/>
              <w:left w:val="single" w:sz="4" w:space="0" w:color="auto"/>
              <w:right w:val="single" w:sz="4" w:space="0" w:color="000000"/>
            </w:tcBorders>
          </w:tcPr>
          <w:p w14:paraId="31773659" w14:textId="77777777" w:rsidR="0038333A" w:rsidRPr="00091E2E" w:rsidRDefault="0038333A" w:rsidP="00E51701">
            <w:pPr>
              <w:tabs>
                <w:tab w:val="left" w:pos="3071"/>
              </w:tabs>
              <w:ind w:left="143" w:right="142" w:hanging="11"/>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456CD092" w14:textId="77777777" w:rsidR="0038333A" w:rsidRPr="00091E2E" w:rsidRDefault="0038333A" w:rsidP="00E51701">
            <w:pPr>
              <w:tabs>
                <w:tab w:val="left" w:pos="3071"/>
              </w:tabs>
              <w:ind w:left="143" w:right="142" w:hanging="11"/>
              <w:jc w:val="both"/>
            </w:pPr>
          </w:p>
          <w:p w14:paraId="7A8A3B84" w14:textId="77777777" w:rsidR="0038333A" w:rsidRPr="00091E2E" w:rsidRDefault="0038333A" w:rsidP="00E51701">
            <w:pPr>
              <w:tabs>
                <w:tab w:val="left" w:pos="3071"/>
              </w:tabs>
              <w:ind w:left="143" w:right="142" w:hanging="11"/>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241A25ED" w14:textId="77777777" w:rsidR="0038333A" w:rsidRPr="00091E2E" w:rsidRDefault="0038333A" w:rsidP="00E51701">
            <w:pPr>
              <w:ind w:left="132" w:right="102" w:hanging="11"/>
              <w:jc w:val="both"/>
            </w:pPr>
            <w:r w:rsidRPr="00091E2E">
              <w:rPr>
                <w:rFonts w:eastAsia="SimSun"/>
                <w:lang w:eastAsia="zh-CN" w:bidi="ru-RU"/>
              </w:rPr>
              <w:t>Любые вспомогательные виды разрешённого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 видов 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2C5923" w:rsidRPr="00091E2E" w14:paraId="3ABC8A9C" w14:textId="77777777" w:rsidTr="00E51701">
        <w:trPr>
          <w:trHeight w:val="275"/>
        </w:trPr>
        <w:tc>
          <w:tcPr>
            <w:tcW w:w="5557" w:type="dxa"/>
            <w:tcBorders>
              <w:top w:val="single" w:sz="4" w:space="0" w:color="auto"/>
              <w:left w:val="single" w:sz="4" w:space="0" w:color="000000"/>
              <w:bottom w:val="single" w:sz="4" w:space="0" w:color="000000"/>
              <w:right w:val="nil"/>
            </w:tcBorders>
          </w:tcPr>
          <w:p w14:paraId="64BA204C" w14:textId="77777777" w:rsidR="0038333A" w:rsidRPr="00091E2E" w:rsidRDefault="0038333A" w:rsidP="00E51701">
            <w:pPr>
              <w:autoSpaceDN w:val="0"/>
              <w:ind w:left="161" w:right="131"/>
              <w:jc w:val="both"/>
              <w:rPr>
                <w:rFonts w:eastAsia="SimSun"/>
                <w:lang w:eastAsia="zh-CN" w:bidi="ru-RU"/>
              </w:rPr>
            </w:pPr>
            <w:r w:rsidRPr="00091E2E">
              <w:rPr>
                <w:rFonts w:eastAsia="SimSun"/>
                <w:lang w:eastAsia="zh-CN" w:bidi="ru-RU"/>
              </w:rPr>
              <w:t>Гостевые автостоянки для парковки легковых автомобилей посетителей.</w:t>
            </w:r>
          </w:p>
        </w:tc>
        <w:tc>
          <w:tcPr>
            <w:tcW w:w="5670" w:type="dxa"/>
            <w:tcBorders>
              <w:top w:val="single" w:sz="4" w:space="0" w:color="auto"/>
              <w:left w:val="single" w:sz="4" w:space="0" w:color="000000"/>
              <w:bottom w:val="single" w:sz="4" w:space="0" w:color="000000"/>
              <w:right w:val="single" w:sz="4" w:space="0" w:color="auto"/>
            </w:tcBorders>
          </w:tcPr>
          <w:p w14:paraId="5375EAA3" w14:textId="77777777" w:rsidR="0038333A" w:rsidRPr="00091E2E" w:rsidRDefault="0038333A" w:rsidP="00E51701">
            <w:pPr>
              <w:widowControl/>
              <w:suppressAutoHyphens w:val="0"/>
              <w:overflowPunct/>
              <w:autoSpaceDN w:val="0"/>
              <w:adjustRightInd w:val="0"/>
              <w:ind w:left="132" w:right="132"/>
              <w:jc w:val="both"/>
              <w:rPr>
                <w:lang w:eastAsia="ru-RU"/>
              </w:rPr>
            </w:pPr>
            <w:r w:rsidRPr="00091E2E">
              <w:rPr>
                <w:lang w:eastAsia="ru-RU"/>
              </w:rPr>
              <w:t>Нормативное количество парковочных мест определяется по таблице 1 ст. 42 Правил.</w:t>
            </w:r>
          </w:p>
          <w:p w14:paraId="6DB73FAF" w14:textId="77777777" w:rsidR="0038333A" w:rsidRPr="00091E2E" w:rsidRDefault="0038333A" w:rsidP="00E51701">
            <w:pPr>
              <w:autoSpaceDN w:val="0"/>
              <w:adjustRightInd w:val="0"/>
              <w:ind w:left="132" w:right="132"/>
              <w:jc w:val="both"/>
              <w:rPr>
                <w:rFonts w:eastAsia="SimSun"/>
                <w:lang w:eastAsia="zh-CN" w:bidi="ru-RU"/>
              </w:rPr>
            </w:pPr>
            <w:r w:rsidRPr="00091E2E">
              <w:rPr>
                <w:lang w:eastAsia="ru-RU"/>
              </w:rPr>
              <w:t>Расстояние от объектов капитального строительства принимать по таблице 2 ст. 42 Правил.</w:t>
            </w:r>
          </w:p>
        </w:tc>
        <w:tc>
          <w:tcPr>
            <w:tcW w:w="3686" w:type="dxa"/>
            <w:vMerge/>
            <w:tcBorders>
              <w:top w:val="single" w:sz="4" w:space="0" w:color="000000"/>
              <w:left w:val="single" w:sz="4" w:space="0" w:color="auto"/>
              <w:right w:val="single" w:sz="4" w:space="0" w:color="000000"/>
            </w:tcBorders>
          </w:tcPr>
          <w:p w14:paraId="2A131FED" w14:textId="77777777" w:rsidR="0038333A" w:rsidRPr="00091E2E" w:rsidRDefault="0038333A" w:rsidP="00E51701">
            <w:pPr>
              <w:tabs>
                <w:tab w:val="left" w:pos="3071"/>
              </w:tabs>
              <w:ind w:left="143" w:right="142" w:firstLine="195"/>
              <w:jc w:val="both"/>
              <w:rPr>
                <w:shd w:val="clear" w:color="auto" w:fill="FFFFFF"/>
              </w:rPr>
            </w:pPr>
          </w:p>
        </w:tc>
      </w:tr>
      <w:tr w:rsidR="002C5923" w:rsidRPr="00091E2E" w14:paraId="57DC6E8B" w14:textId="77777777" w:rsidTr="00E51701">
        <w:trPr>
          <w:trHeight w:val="786"/>
        </w:trPr>
        <w:tc>
          <w:tcPr>
            <w:tcW w:w="5557" w:type="dxa"/>
            <w:tcBorders>
              <w:top w:val="single" w:sz="4" w:space="0" w:color="000000"/>
              <w:left w:val="single" w:sz="4" w:space="0" w:color="000000"/>
              <w:bottom w:val="single" w:sz="4" w:space="0" w:color="auto"/>
              <w:right w:val="nil"/>
            </w:tcBorders>
            <w:hideMark/>
          </w:tcPr>
          <w:p w14:paraId="6E1E4F65" w14:textId="77777777" w:rsidR="0038333A" w:rsidRPr="00091E2E" w:rsidRDefault="0038333A" w:rsidP="00E51701">
            <w:pPr>
              <w:snapToGrid w:val="0"/>
              <w:ind w:left="161"/>
            </w:pPr>
            <w:r w:rsidRPr="00091E2E">
              <w:t>Площадки для мусоросборников</w:t>
            </w:r>
          </w:p>
        </w:tc>
        <w:tc>
          <w:tcPr>
            <w:tcW w:w="5670" w:type="dxa"/>
            <w:tcBorders>
              <w:top w:val="single" w:sz="4" w:space="0" w:color="000000"/>
              <w:left w:val="single" w:sz="4" w:space="0" w:color="000000"/>
              <w:bottom w:val="single" w:sz="4" w:space="0" w:color="auto"/>
              <w:right w:val="single" w:sz="4" w:space="0" w:color="auto"/>
            </w:tcBorders>
            <w:hideMark/>
          </w:tcPr>
          <w:p w14:paraId="1BD8D5E5" w14:textId="77777777" w:rsidR="0038333A" w:rsidRPr="00091E2E" w:rsidRDefault="0038333A" w:rsidP="00E51701">
            <w:pPr>
              <w:snapToGrid w:val="0"/>
              <w:ind w:left="132" w:right="131"/>
              <w:jc w:val="both"/>
            </w:pPr>
            <w:r w:rsidRPr="00091E2E">
              <w:t>Расстояние от площадок для мусоросборников до производственных и вспомогательных помещений не менее - 30 м.</w:t>
            </w:r>
          </w:p>
        </w:tc>
        <w:tc>
          <w:tcPr>
            <w:tcW w:w="3686" w:type="dxa"/>
            <w:vMerge/>
            <w:tcBorders>
              <w:left w:val="single" w:sz="4" w:space="0" w:color="auto"/>
              <w:right w:val="single" w:sz="4" w:space="0" w:color="000000"/>
            </w:tcBorders>
          </w:tcPr>
          <w:p w14:paraId="689283F0" w14:textId="77777777" w:rsidR="0038333A" w:rsidRPr="00091E2E" w:rsidRDefault="0038333A" w:rsidP="00E51701">
            <w:pPr>
              <w:snapToGrid w:val="0"/>
              <w:ind w:firstLine="426"/>
            </w:pPr>
          </w:p>
        </w:tc>
      </w:tr>
      <w:tr w:rsidR="002C5923" w:rsidRPr="00091E2E" w14:paraId="2750247F" w14:textId="77777777" w:rsidTr="00E51701">
        <w:trPr>
          <w:trHeight w:val="1146"/>
        </w:trPr>
        <w:tc>
          <w:tcPr>
            <w:tcW w:w="5557" w:type="dxa"/>
            <w:tcBorders>
              <w:top w:val="single" w:sz="4" w:space="0" w:color="auto"/>
              <w:left w:val="single" w:sz="4" w:space="0" w:color="000000"/>
              <w:bottom w:val="single" w:sz="4" w:space="0" w:color="auto"/>
              <w:right w:val="nil"/>
            </w:tcBorders>
          </w:tcPr>
          <w:p w14:paraId="3E89BAF7" w14:textId="77777777" w:rsidR="0038333A" w:rsidRPr="00091E2E" w:rsidRDefault="0038333A" w:rsidP="00E51701">
            <w:pPr>
              <w:snapToGrid w:val="0"/>
              <w:ind w:firstLine="161"/>
            </w:pPr>
            <w:r w:rsidRPr="00091E2E">
              <w:t>Площадки для сбора твердых бытовых отходов.</w:t>
            </w:r>
          </w:p>
        </w:tc>
        <w:tc>
          <w:tcPr>
            <w:tcW w:w="5670" w:type="dxa"/>
            <w:tcBorders>
              <w:top w:val="single" w:sz="4" w:space="0" w:color="auto"/>
              <w:left w:val="single" w:sz="4" w:space="0" w:color="000000"/>
              <w:bottom w:val="single" w:sz="4" w:space="0" w:color="auto"/>
              <w:right w:val="single" w:sz="4" w:space="0" w:color="auto"/>
            </w:tcBorders>
          </w:tcPr>
          <w:p w14:paraId="44D661DC" w14:textId="77777777" w:rsidR="0038333A" w:rsidRPr="00091E2E" w:rsidRDefault="0038333A" w:rsidP="00E51701">
            <w:pPr>
              <w:snapToGrid w:val="0"/>
              <w:ind w:left="132" w:right="132"/>
              <w:jc w:val="both"/>
            </w:pPr>
            <w:r w:rsidRPr="00091E2E">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6F74FD60" w14:textId="77777777" w:rsidR="0038333A" w:rsidRPr="00091E2E" w:rsidRDefault="0038333A" w:rsidP="00E51701">
            <w:pPr>
              <w:snapToGrid w:val="0"/>
              <w:ind w:left="132" w:right="132"/>
              <w:jc w:val="both"/>
            </w:pPr>
            <w:r w:rsidRPr="00091E2E">
              <w:t>Общее количество контейнеров не более 5 шт.</w:t>
            </w:r>
          </w:p>
        </w:tc>
        <w:tc>
          <w:tcPr>
            <w:tcW w:w="3686" w:type="dxa"/>
            <w:vMerge/>
            <w:tcBorders>
              <w:left w:val="single" w:sz="4" w:space="0" w:color="auto"/>
              <w:right w:val="single" w:sz="4" w:space="0" w:color="000000"/>
            </w:tcBorders>
          </w:tcPr>
          <w:p w14:paraId="76293E83" w14:textId="77777777" w:rsidR="0038333A" w:rsidRPr="00091E2E" w:rsidRDefault="0038333A" w:rsidP="00E51701">
            <w:pPr>
              <w:snapToGrid w:val="0"/>
              <w:ind w:firstLine="426"/>
            </w:pPr>
          </w:p>
        </w:tc>
      </w:tr>
      <w:tr w:rsidR="002C5923" w:rsidRPr="00091E2E" w14:paraId="3F4EC465" w14:textId="77777777" w:rsidTr="00E51701">
        <w:trPr>
          <w:trHeight w:val="620"/>
        </w:trPr>
        <w:tc>
          <w:tcPr>
            <w:tcW w:w="5557" w:type="dxa"/>
            <w:tcBorders>
              <w:top w:val="single" w:sz="4" w:space="0" w:color="auto"/>
              <w:left w:val="single" w:sz="4" w:space="0" w:color="000000"/>
              <w:bottom w:val="single" w:sz="4" w:space="0" w:color="000000"/>
              <w:right w:val="nil"/>
            </w:tcBorders>
          </w:tcPr>
          <w:p w14:paraId="4894EE2F" w14:textId="77777777" w:rsidR="0038333A" w:rsidRPr="00091E2E" w:rsidRDefault="0038333A" w:rsidP="00E51701">
            <w:pPr>
              <w:autoSpaceDN w:val="0"/>
              <w:ind w:left="161"/>
              <w:jc w:val="both"/>
              <w:rPr>
                <w:rFonts w:eastAsia="SimSun"/>
                <w:lang w:eastAsia="zh-CN" w:bidi="ru-RU"/>
              </w:rPr>
            </w:pPr>
            <w:r w:rsidRPr="00091E2E">
              <w:rPr>
                <w:rFonts w:eastAsia="SimSun"/>
                <w:lang w:eastAsia="zh-CN" w:bidi="ru-RU"/>
              </w:rPr>
              <w:t>Площадки для складирования и (или) разгрузки товаров</w:t>
            </w:r>
          </w:p>
        </w:tc>
        <w:tc>
          <w:tcPr>
            <w:tcW w:w="5670" w:type="dxa"/>
            <w:tcBorders>
              <w:top w:val="single" w:sz="4" w:space="0" w:color="auto"/>
              <w:left w:val="single" w:sz="4" w:space="0" w:color="000000"/>
              <w:bottom w:val="single" w:sz="4" w:space="0" w:color="000000"/>
              <w:right w:val="single" w:sz="4" w:space="0" w:color="auto"/>
            </w:tcBorders>
          </w:tcPr>
          <w:p w14:paraId="148256F2" w14:textId="77777777" w:rsidR="0038333A" w:rsidRPr="00091E2E" w:rsidRDefault="0038333A" w:rsidP="00E51701">
            <w:pPr>
              <w:autoSpaceDN w:val="0"/>
              <w:adjustRightInd w:val="0"/>
              <w:ind w:left="132" w:right="132"/>
              <w:jc w:val="both"/>
              <w:rPr>
                <w:lang w:eastAsia="ru-RU"/>
              </w:rPr>
            </w:pPr>
            <w:r w:rsidRPr="00091E2E">
              <w:rPr>
                <w:rFonts w:eastAsia="SimSun"/>
                <w:lang w:eastAsia="zh-CN" w:bidi="ru-RU"/>
              </w:rPr>
              <w:t>Площадки для складирования и (или) разгрузки товаров размещать в пределах отведенного участка</w:t>
            </w:r>
          </w:p>
        </w:tc>
        <w:tc>
          <w:tcPr>
            <w:tcW w:w="3686" w:type="dxa"/>
            <w:vMerge/>
            <w:tcBorders>
              <w:left w:val="single" w:sz="4" w:space="0" w:color="auto"/>
              <w:bottom w:val="single" w:sz="4" w:space="0" w:color="000000"/>
              <w:right w:val="single" w:sz="4" w:space="0" w:color="000000"/>
            </w:tcBorders>
          </w:tcPr>
          <w:p w14:paraId="674E3B88" w14:textId="77777777" w:rsidR="0038333A" w:rsidRPr="00091E2E" w:rsidRDefault="0038333A" w:rsidP="00E51701">
            <w:pPr>
              <w:snapToGrid w:val="0"/>
              <w:ind w:firstLine="426"/>
            </w:pPr>
          </w:p>
        </w:tc>
      </w:tr>
    </w:tbl>
    <w:p w14:paraId="4BD1376C" w14:textId="77777777" w:rsidR="0038333A" w:rsidRPr="00091E2E" w:rsidRDefault="0038333A" w:rsidP="0038333A">
      <w:pPr>
        <w:ind w:firstLine="567"/>
        <w:rPr>
          <w:shd w:val="clear" w:color="auto" w:fill="FFFFFF"/>
        </w:rPr>
      </w:pPr>
      <w:r w:rsidRPr="00091E2E">
        <w:rPr>
          <w:shd w:val="clear" w:color="auto" w:fill="FFFFFF"/>
        </w:rPr>
        <w:t>Примечание:</w:t>
      </w:r>
    </w:p>
    <w:p w14:paraId="3448172E"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4CAE1D98" w14:textId="77777777" w:rsidR="0038333A" w:rsidRPr="00091E2E" w:rsidRDefault="0038333A" w:rsidP="0038333A">
      <w:pPr>
        <w:ind w:firstLine="567"/>
        <w:jc w:val="both"/>
        <w:rPr>
          <w:shd w:val="clear" w:color="auto" w:fill="FFFFFF"/>
        </w:rPr>
      </w:pPr>
      <w:r w:rsidRPr="00091E2E">
        <w:rPr>
          <w:shd w:val="clear" w:color="auto" w:fill="FFFFFF"/>
        </w:rPr>
        <w:t>Предельные (минимальные и (или) максимальные) размеры земельных участков и максимальный процент застройки для вспомогательных видов не подлежат установлению.</w:t>
      </w:r>
    </w:p>
    <w:p w14:paraId="4EB240E9" w14:textId="77777777" w:rsidR="0038333A" w:rsidRPr="00091E2E" w:rsidRDefault="0038333A" w:rsidP="0038333A">
      <w:pPr>
        <w:ind w:firstLine="567"/>
        <w:jc w:val="both"/>
        <w:rPr>
          <w:shd w:val="clear" w:color="auto" w:fill="FFFFFF"/>
        </w:rPr>
      </w:pPr>
      <w:r w:rsidRPr="00091E2E">
        <w:rPr>
          <w:shd w:val="clear" w:color="auto" w:fill="FFFFFF"/>
        </w:rPr>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w:t>
      </w:r>
      <w:r w:rsidRPr="00091E2E">
        <w:rPr>
          <w:shd w:val="clear" w:color="auto" w:fill="FFFFFF"/>
        </w:rPr>
        <w:t xml:space="preserve">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27710BAE" w14:textId="77777777" w:rsidR="00FE4962" w:rsidRDefault="00FE4962" w:rsidP="00FE4962">
      <w:pPr>
        <w:shd w:val="clear" w:color="auto" w:fill="FFFFFF"/>
        <w:ind w:firstLine="709"/>
        <w:jc w:val="center"/>
        <w:textAlignment w:val="baseline"/>
        <w:rPr>
          <w:rFonts w:eastAsia="SimSun"/>
          <w:b/>
          <w:bCs/>
          <w:sz w:val="28"/>
          <w:szCs w:val="28"/>
          <w:lang w:eastAsia="zh-CN"/>
        </w:rPr>
      </w:pPr>
    </w:p>
    <w:p w14:paraId="36D9CE4E" w14:textId="77777777" w:rsidR="00E740ED" w:rsidRDefault="00E740ED" w:rsidP="00FE4962">
      <w:pPr>
        <w:shd w:val="clear" w:color="auto" w:fill="FFFFFF"/>
        <w:ind w:firstLine="709"/>
        <w:jc w:val="center"/>
        <w:textAlignment w:val="baseline"/>
        <w:rPr>
          <w:rFonts w:eastAsia="SimSun"/>
          <w:b/>
          <w:bCs/>
          <w:sz w:val="28"/>
          <w:szCs w:val="28"/>
          <w:lang w:eastAsia="zh-CN"/>
        </w:rPr>
      </w:pPr>
    </w:p>
    <w:p w14:paraId="5CCC53BC" w14:textId="77777777" w:rsidR="00E740ED" w:rsidRPr="00091E2E" w:rsidRDefault="00E740ED" w:rsidP="00FE4962">
      <w:pPr>
        <w:shd w:val="clear" w:color="auto" w:fill="FFFFFF"/>
        <w:ind w:firstLine="709"/>
        <w:jc w:val="center"/>
        <w:textAlignment w:val="baseline"/>
        <w:rPr>
          <w:rFonts w:eastAsia="SimSun"/>
          <w:b/>
          <w:bCs/>
          <w:sz w:val="28"/>
          <w:szCs w:val="28"/>
          <w:lang w:eastAsia="zh-CN"/>
        </w:rPr>
      </w:pPr>
    </w:p>
    <w:p w14:paraId="25B5457D" w14:textId="77777777" w:rsidR="00FE4962" w:rsidRPr="00091E2E" w:rsidRDefault="00FE4962" w:rsidP="00FE4962">
      <w:pPr>
        <w:shd w:val="clear" w:color="auto" w:fill="FFFFFF"/>
        <w:ind w:firstLine="709"/>
        <w:jc w:val="center"/>
        <w:textAlignment w:val="baseline"/>
        <w:rPr>
          <w:rFonts w:eastAsia="SimSun"/>
          <w:b/>
          <w:bCs/>
          <w:sz w:val="28"/>
          <w:szCs w:val="28"/>
          <w:lang w:eastAsia="zh-CN"/>
        </w:rPr>
      </w:pPr>
      <w:r w:rsidRPr="00091E2E">
        <w:rPr>
          <w:rFonts w:eastAsia="SimSun"/>
          <w:b/>
          <w:bCs/>
          <w:sz w:val="28"/>
          <w:szCs w:val="28"/>
          <w:lang w:eastAsia="zh-CN"/>
        </w:rPr>
        <w:lastRenderedPageBreak/>
        <w:t>Зоны инженерной и транспортной инфраструктур:</w:t>
      </w:r>
    </w:p>
    <w:p w14:paraId="36379F5B" w14:textId="77777777" w:rsidR="00FE4962" w:rsidRPr="00091E2E" w:rsidRDefault="00FE4962" w:rsidP="00FE4962">
      <w:pPr>
        <w:shd w:val="clear" w:color="auto" w:fill="FFFFFF"/>
        <w:ind w:firstLine="709"/>
        <w:jc w:val="center"/>
        <w:textAlignment w:val="baseline"/>
        <w:rPr>
          <w:rFonts w:eastAsia="SimSun"/>
          <w:b/>
          <w:bCs/>
          <w:sz w:val="28"/>
          <w:szCs w:val="28"/>
          <w:lang w:eastAsia="zh-CN"/>
        </w:rPr>
      </w:pPr>
    </w:p>
    <w:p w14:paraId="0EE942D3" w14:textId="77777777" w:rsidR="00FE4962" w:rsidRPr="00091E2E" w:rsidRDefault="00FE4962" w:rsidP="00FE4962">
      <w:pPr>
        <w:shd w:val="clear" w:color="auto" w:fill="FFFFFF"/>
        <w:ind w:firstLine="709"/>
        <w:jc w:val="center"/>
        <w:textAlignment w:val="baseline"/>
        <w:rPr>
          <w:rFonts w:eastAsia="SimSun"/>
          <w:b/>
          <w:bCs/>
          <w:sz w:val="26"/>
          <w:szCs w:val="26"/>
          <w:lang w:eastAsia="zh-CN"/>
        </w:rPr>
      </w:pPr>
      <w:r w:rsidRPr="00091E2E">
        <w:rPr>
          <w:rFonts w:eastAsia="SimSun"/>
          <w:b/>
          <w:bCs/>
          <w:sz w:val="26"/>
          <w:szCs w:val="26"/>
          <w:lang w:eastAsia="zh-CN"/>
        </w:rPr>
        <w:t>Т-1 - зона железных и автомобильных дорог внешнего транспорта</w:t>
      </w:r>
    </w:p>
    <w:p w14:paraId="25B5472F" w14:textId="77777777" w:rsidR="00FE4962" w:rsidRPr="00091E2E" w:rsidRDefault="00FE4962" w:rsidP="00FE4962">
      <w:pPr>
        <w:shd w:val="clear" w:color="auto" w:fill="FFFFFF"/>
        <w:ind w:firstLine="709"/>
        <w:textAlignment w:val="baseline"/>
      </w:pPr>
    </w:p>
    <w:p w14:paraId="3678A832" w14:textId="77777777" w:rsidR="00FE4962" w:rsidRPr="00091E2E" w:rsidRDefault="00FE4962" w:rsidP="00FE4962">
      <w:pPr>
        <w:shd w:val="clear" w:color="auto" w:fill="FFFFFF"/>
        <w:ind w:firstLine="709"/>
        <w:textAlignment w:val="baseline"/>
        <w:rPr>
          <w:sz w:val="24"/>
          <w:szCs w:val="24"/>
        </w:rPr>
      </w:pPr>
      <w:r w:rsidRPr="00091E2E">
        <w:rPr>
          <w:sz w:val="24"/>
          <w:szCs w:val="24"/>
        </w:rPr>
        <w:t>Зона Т-1 выделена для обеспечения правовых условий формирования объектов железнодорожного и автомобильного внешнего транспорта.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4DD96300" w14:textId="77777777" w:rsidR="00A957CD" w:rsidRPr="00091E2E" w:rsidRDefault="00A957CD" w:rsidP="00A957CD">
      <w:pPr>
        <w:shd w:val="clear" w:color="auto" w:fill="FFFFFF"/>
        <w:autoSpaceDE/>
        <w:ind w:firstLine="709"/>
        <w:textAlignment w:val="baseline"/>
        <w:rPr>
          <w:u w:val="single"/>
        </w:rPr>
      </w:pPr>
    </w:p>
    <w:p w14:paraId="27B7D2DD" w14:textId="77777777" w:rsidR="00A957CD" w:rsidRPr="00091E2E" w:rsidRDefault="00A957CD" w:rsidP="00A957CD">
      <w:pPr>
        <w:shd w:val="clear" w:color="auto" w:fill="FFFFFF"/>
        <w:autoSpaceDE/>
        <w:ind w:firstLine="709"/>
        <w:textAlignment w:val="baseline"/>
        <w:rPr>
          <w:u w:val="single"/>
        </w:rPr>
      </w:pPr>
      <w:r w:rsidRPr="00091E2E">
        <w:rPr>
          <w:u w:val="single"/>
        </w:rPr>
        <w:t>Основные виды разрешенного использования:</w:t>
      </w:r>
    </w:p>
    <w:p w14:paraId="52213649" w14:textId="77777777" w:rsidR="00A957CD" w:rsidRPr="00091E2E" w:rsidRDefault="00A957CD" w:rsidP="00A957CD">
      <w:pPr>
        <w:shd w:val="clear" w:color="auto" w:fill="FFFFFF"/>
        <w:autoSpaceDE/>
        <w:ind w:firstLine="709"/>
        <w:textAlignment w:val="baseline"/>
      </w:pPr>
      <w:r w:rsidRPr="00091E2E">
        <w:t>1. Предоставление коммунальных услуг (3.1.1);</w:t>
      </w:r>
    </w:p>
    <w:p w14:paraId="5F2C6BBB" w14:textId="77777777" w:rsidR="00A957CD" w:rsidRPr="00091E2E" w:rsidRDefault="00A957CD" w:rsidP="00A957CD">
      <w:pPr>
        <w:shd w:val="clear" w:color="auto" w:fill="FFFFFF"/>
        <w:autoSpaceDE/>
        <w:ind w:firstLine="709"/>
        <w:textAlignment w:val="baseline"/>
        <w:rPr>
          <w:rFonts w:eastAsia="SimSun"/>
          <w:lang w:eastAsia="zh-CN" w:bidi="ru-RU"/>
        </w:rPr>
      </w:pPr>
      <w:r w:rsidRPr="00091E2E">
        <w:t xml:space="preserve">2. </w:t>
      </w:r>
      <w:r w:rsidRPr="00091E2E">
        <w:rPr>
          <w:rFonts w:eastAsia="SimSun"/>
          <w:lang w:eastAsia="zh-CN" w:bidi="ru-RU"/>
        </w:rPr>
        <w:t>Хранение автотранспорта (2.7.1);</w:t>
      </w:r>
    </w:p>
    <w:p w14:paraId="462DBD46" w14:textId="77777777" w:rsidR="00A957CD" w:rsidRPr="00091E2E" w:rsidRDefault="00A957CD" w:rsidP="00A957CD">
      <w:pPr>
        <w:shd w:val="clear" w:color="auto" w:fill="FFFFFF"/>
        <w:autoSpaceDE/>
        <w:ind w:firstLine="709"/>
        <w:textAlignment w:val="baseline"/>
      </w:pPr>
      <w:r w:rsidRPr="00091E2E">
        <w:t>3. Служебные гаражи (4.9);</w:t>
      </w:r>
    </w:p>
    <w:p w14:paraId="63C30630" w14:textId="77777777" w:rsidR="00A957CD" w:rsidRPr="00091E2E" w:rsidRDefault="00A957CD" w:rsidP="00A957CD">
      <w:pPr>
        <w:shd w:val="clear" w:color="auto" w:fill="FFFFFF"/>
        <w:autoSpaceDE/>
        <w:ind w:firstLine="709"/>
        <w:textAlignment w:val="baseline"/>
      </w:pPr>
      <w:r w:rsidRPr="00091E2E">
        <w:t>4. Железнодорожные пути (7.1.1);</w:t>
      </w:r>
    </w:p>
    <w:p w14:paraId="4BD13E85" w14:textId="77777777" w:rsidR="00A957CD" w:rsidRPr="00091E2E" w:rsidRDefault="00A957CD" w:rsidP="00A957CD">
      <w:pPr>
        <w:shd w:val="clear" w:color="auto" w:fill="FFFFFF"/>
        <w:autoSpaceDE/>
        <w:ind w:firstLine="709"/>
        <w:textAlignment w:val="baseline"/>
      </w:pPr>
      <w:r w:rsidRPr="00091E2E">
        <w:t>5. Обслуживание железнодорожных перевозок (7.1.2);</w:t>
      </w:r>
    </w:p>
    <w:p w14:paraId="3558616A" w14:textId="77777777" w:rsidR="00A957CD" w:rsidRPr="00091E2E" w:rsidRDefault="00A957CD" w:rsidP="00A957CD">
      <w:pPr>
        <w:shd w:val="clear" w:color="auto" w:fill="FFFFFF"/>
        <w:autoSpaceDE/>
        <w:ind w:firstLine="709"/>
        <w:textAlignment w:val="baseline"/>
        <w:rPr>
          <w:rFonts w:eastAsia="SimSun"/>
          <w:lang w:eastAsia="zh-CN" w:bidi="ru-RU"/>
        </w:rPr>
      </w:pPr>
      <w:r w:rsidRPr="00091E2E">
        <w:t xml:space="preserve">6. </w:t>
      </w:r>
      <w:r w:rsidRPr="00091E2E">
        <w:rPr>
          <w:rFonts w:eastAsia="SimSun"/>
          <w:lang w:eastAsia="zh-CN" w:bidi="ru-RU"/>
        </w:rPr>
        <w:t>Размещение автомобильных дорог (7.2.1);</w:t>
      </w:r>
    </w:p>
    <w:p w14:paraId="1A9DE4F8" w14:textId="77777777" w:rsidR="00A957CD" w:rsidRPr="00091E2E" w:rsidRDefault="00A957CD" w:rsidP="00A957CD">
      <w:pPr>
        <w:shd w:val="clear" w:color="auto" w:fill="FFFFFF"/>
        <w:autoSpaceDE/>
        <w:ind w:firstLine="709"/>
        <w:textAlignment w:val="baseline"/>
        <w:rPr>
          <w:rFonts w:eastAsia="SimSun"/>
          <w:lang w:eastAsia="zh-CN" w:bidi="ru-RU"/>
        </w:rPr>
      </w:pPr>
      <w:r w:rsidRPr="00091E2E">
        <w:t xml:space="preserve">7. </w:t>
      </w:r>
      <w:r w:rsidRPr="00091E2E">
        <w:rPr>
          <w:rFonts w:eastAsia="SimSun"/>
          <w:lang w:eastAsia="zh-CN" w:bidi="ru-RU"/>
        </w:rPr>
        <w:t>Стоянки транспорта общего пользования (7.2.3);</w:t>
      </w:r>
    </w:p>
    <w:p w14:paraId="3665C02E" w14:textId="77777777" w:rsidR="00A957CD" w:rsidRPr="00091E2E" w:rsidRDefault="00A957CD" w:rsidP="00A957CD">
      <w:pPr>
        <w:shd w:val="clear" w:color="auto" w:fill="FFFFFF"/>
        <w:autoSpaceDE/>
        <w:ind w:firstLine="709"/>
        <w:textAlignment w:val="baseline"/>
      </w:pPr>
      <w:r w:rsidRPr="00091E2E">
        <w:t>8. Историко-культурная деятельность (9.3);</w:t>
      </w:r>
    </w:p>
    <w:p w14:paraId="788A867D" w14:textId="77777777" w:rsidR="00A957CD" w:rsidRPr="00091E2E" w:rsidRDefault="00A957CD" w:rsidP="00A957CD">
      <w:pPr>
        <w:shd w:val="clear" w:color="auto" w:fill="FFFFFF"/>
        <w:autoSpaceDE/>
        <w:ind w:firstLine="709"/>
        <w:textAlignment w:val="baseline"/>
      </w:pPr>
      <w:r w:rsidRPr="00091E2E">
        <w:t xml:space="preserve">9. </w:t>
      </w:r>
      <w:r w:rsidRPr="00091E2E">
        <w:rPr>
          <w:rFonts w:eastAsia="SimSun"/>
          <w:lang w:eastAsia="zh-CN" w:bidi="ru-RU"/>
        </w:rPr>
        <w:t>Обслуживание перевозок пассажиров (7.2.2);</w:t>
      </w:r>
    </w:p>
    <w:p w14:paraId="75566B2F" w14:textId="77777777" w:rsidR="00A957CD" w:rsidRPr="00091E2E" w:rsidRDefault="00A957CD" w:rsidP="00A957CD">
      <w:pPr>
        <w:shd w:val="clear" w:color="auto" w:fill="FFFFFF"/>
        <w:autoSpaceDE/>
        <w:ind w:firstLine="709"/>
        <w:textAlignment w:val="baseline"/>
      </w:pPr>
      <w:r w:rsidRPr="00091E2E">
        <w:t>10. Земельные участки (территории) общего пользования (12.0);</w:t>
      </w:r>
    </w:p>
    <w:p w14:paraId="0F5ADAFF" w14:textId="77777777" w:rsidR="00A957CD" w:rsidRPr="00091E2E" w:rsidRDefault="00A957CD" w:rsidP="00A957CD">
      <w:pPr>
        <w:shd w:val="clear" w:color="auto" w:fill="FFFFFF"/>
        <w:autoSpaceDE/>
        <w:ind w:firstLine="709"/>
        <w:textAlignment w:val="baseline"/>
      </w:pPr>
      <w:r w:rsidRPr="00091E2E">
        <w:t xml:space="preserve">11. </w:t>
      </w:r>
      <w:r w:rsidRPr="00091E2E">
        <w:rPr>
          <w:rFonts w:eastAsia="SimSun"/>
          <w:lang w:eastAsia="zh-CN" w:bidi="ru-RU"/>
        </w:rPr>
        <w:t>Трубопроводный транспорт (7.5);</w:t>
      </w:r>
    </w:p>
    <w:p w14:paraId="2B9011EC" w14:textId="77777777" w:rsidR="00A957CD" w:rsidRPr="00091E2E" w:rsidRDefault="00A957CD" w:rsidP="00A957CD">
      <w:pPr>
        <w:shd w:val="clear" w:color="auto" w:fill="FFFFFF"/>
        <w:autoSpaceDE/>
        <w:ind w:firstLine="709"/>
        <w:textAlignment w:val="baseline"/>
        <w:rPr>
          <w:lang w:eastAsia="en-US"/>
        </w:rPr>
      </w:pPr>
      <w:r w:rsidRPr="00091E2E">
        <w:t xml:space="preserve">11. </w:t>
      </w:r>
      <w:r w:rsidRPr="00091E2E">
        <w:rPr>
          <w:lang w:eastAsia="en-US"/>
        </w:rPr>
        <w:t>Улично-дорожная сеть (12.0.1);</w:t>
      </w:r>
    </w:p>
    <w:p w14:paraId="510C67CB" w14:textId="77777777" w:rsidR="00A957CD" w:rsidRPr="00091E2E" w:rsidRDefault="00A957CD" w:rsidP="00A957CD">
      <w:pPr>
        <w:shd w:val="clear" w:color="auto" w:fill="FFFFFF"/>
        <w:autoSpaceDE/>
        <w:ind w:firstLine="709"/>
        <w:textAlignment w:val="baseline"/>
        <w:rPr>
          <w:lang w:eastAsia="en-US"/>
        </w:rPr>
      </w:pPr>
      <w:r w:rsidRPr="00091E2E">
        <w:t xml:space="preserve">12. </w:t>
      </w:r>
      <w:r w:rsidRPr="00091E2E">
        <w:rPr>
          <w:lang w:eastAsia="en-US"/>
        </w:rPr>
        <w:t>Благоустройство территории (12.0.2).</w:t>
      </w:r>
    </w:p>
    <w:p w14:paraId="63F6C783" w14:textId="77777777" w:rsidR="00A957CD" w:rsidRPr="00091E2E" w:rsidRDefault="00A957CD" w:rsidP="00A957CD">
      <w:pPr>
        <w:shd w:val="clear" w:color="auto" w:fill="FFFFFF"/>
        <w:autoSpaceDE/>
        <w:ind w:firstLine="709"/>
        <w:textAlignment w:val="baseline"/>
        <w:rPr>
          <w:lang w:eastAsia="en-US"/>
        </w:rPr>
      </w:pPr>
    </w:p>
    <w:p w14:paraId="0D50D498" w14:textId="77777777" w:rsidR="00A957CD" w:rsidRPr="00091E2E" w:rsidRDefault="00A957CD" w:rsidP="00A957CD">
      <w:pPr>
        <w:shd w:val="clear" w:color="auto" w:fill="FFFFFF"/>
        <w:autoSpaceDE/>
        <w:ind w:firstLine="709"/>
        <w:textAlignment w:val="baseline"/>
        <w:rPr>
          <w:u w:val="single"/>
        </w:rPr>
      </w:pPr>
      <w:r w:rsidRPr="00091E2E">
        <w:rPr>
          <w:u w:val="single"/>
        </w:rPr>
        <w:t>Условно-разрешенные виды использования:</w:t>
      </w:r>
    </w:p>
    <w:p w14:paraId="70F88330" w14:textId="77777777" w:rsidR="00A957CD" w:rsidRPr="00091E2E" w:rsidRDefault="00A957CD" w:rsidP="00A957CD">
      <w:pPr>
        <w:shd w:val="clear" w:color="auto" w:fill="FFFFFF"/>
        <w:autoSpaceDE/>
        <w:ind w:firstLine="709"/>
        <w:textAlignment w:val="baseline"/>
        <w:rPr>
          <w:rFonts w:eastAsia="SimSun"/>
          <w:b/>
          <w:bCs/>
          <w:sz w:val="24"/>
          <w:szCs w:val="24"/>
          <w:lang w:eastAsia="zh-CN"/>
        </w:rPr>
      </w:pPr>
      <w:r w:rsidRPr="00091E2E">
        <w:t>Не установлены.</w:t>
      </w:r>
    </w:p>
    <w:p w14:paraId="08CDBC94" w14:textId="77777777" w:rsidR="00FE4962" w:rsidRPr="00091E2E" w:rsidRDefault="00FE4962" w:rsidP="00FE4962">
      <w:pPr>
        <w:shd w:val="clear" w:color="auto" w:fill="FFFFFF"/>
        <w:ind w:firstLine="709"/>
        <w:textAlignment w:val="baseline"/>
        <w:rPr>
          <w:rFonts w:eastAsia="SimSun"/>
          <w:b/>
          <w:bCs/>
          <w:lang w:eastAsia="zh-CN"/>
        </w:rPr>
      </w:pPr>
    </w:p>
    <w:p w14:paraId="57C84238" w14:textId="77777777" w:rsidR="00FE4962" w:rsidRPr="00091E2E" w:rsidRDefault="00FE4962" w:rsidP="00FE4962">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38A150FC" w14:textId="77777777" w:rsidR="00FE4962" w:rsidRPr="00091E2E" w:rsidRDefault="00FE4962" w:rsidP="00FE4962">
      <w:pPr>
        <w:tabs>
          <w:tab w:val="left" w:pos="2520"/>
        </w:tabs>
        <w:ind w:firstLine="567"/>
        <w:jc w:val="center"/>
        <w:rPr>
          <w:b/>
        </w:rPr>
      </w:pP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9"/>
        <w:gridCol w:w="4536"/>
        <w:gridCol w:w="4421"/>
        <w:gridCol w:w="3092"/>
      </w:tblGrid>
      <w:tr w:rsidR="002C5923" w:rsidRPr="00091E2E" w14:paraId="6B09FE8C" w14:textId="77777777" w:rsidTr="00E51701">
        <w:trPr>
          <w:trHeight w:val="20"/>
        </w:trPr>
        <w:tc>
          <w:tcPr>
            <w:tcW w:w="3129" w:type="dxa"/>
          </w:tcPr>
          <w:p w14:paraId="1FACA9F1" w14:textId="77777777" w:rsidR="00FE4962" w:rsidRPr="00091E2E" w:rsidRDefault="00FE4962" w:rsidP="00E51701">
            <w:pPr>
              <w:tabs>
                <w:tab w:val="left" w:pos="2520"/>
              </w:tabs>
              <w:snapToGrid w:val="0"/>
              <w:ind w:left="142" w:right="11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536" w:type="dxa"/>
          </w:tcPr>
          <w:p w14:paraId="3E004696" w14:textId="77777777" w:rsidR="00FE4962" w:rsidRPr="00091E2E" w:rsidRDefault="00D813FB" w:rsidP="00E51701">
            <w:pPr>
              <w:tabs>
                <w:tab w:val="left" w:pos="2520"/>
              </w:tabs>
              <w:snapToGrid w:val="0"/>
              <w:ind w:left="142" w:right="117"/>
              <w:jc w:val="center"/>
              <w:rPr>
                <w:b/>
              </w:rPr>
            </w:pPr>
            <w:r w:rsidRPr="00091E2E">
              <w:rPr>
                <w:b/>
              </w:rPr>
              <w:t>ВИДЫ РАЗРЕШЕННОГО ИСПОЛЬЗОВАНИЯ ОБЪЕКТОВ КАПИТАЛЬНОГО СТРОИТЕЛЬСТВА</w:t>
            </w:r>
          </w:p>
        </w:tc>
        <w:tc>
          <w:tcPr>
            <w:tcW w:w="4421" w:type="dxa"/>
          </w:tcPr>
          <w:p w14:paraId="2BA0BFA3" w14:textId="77777777" w:rsidR="00FE4962" w:rsidRPr="00091E2E" w:rsidRDefault="00FE4962" w:rsidP="00E51701">
            <w:pPr>
              <w:tabs>
                <w:tab w:val="left" w:pos="2520"/>
              </w:tabs>
              <w:snapToGrid w:val="0"/>
              <w:ind w:left="142" w:right="11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092" w:type="dxa"/>
          </w:tcPr>
          <w:p w14:paraId="50E48D35" w14:textId="77777777" w:rsidR="00FE4962" w:rsidRPr="00091E2E" w:rsidRDefault="00FE4962" w:rsidP="00E51701">
            <w:pPr>
              <w:tabs>
                <w:tab w:val="left" w:pos="3071"/>
              </w:tabs>
              <w:snapToGrid w:val="0"/>
              <w:ind w:left="105" w:right="142"/>
              <w:jc w:val="center"/>
              <w:rPr>
                <w:b/>
              </w:rPr>
            </w:pPr>
            <w:r w:rsidRPr="00091E2E">
              <w:rPr>
                <w:b/>
              </w:rPr>
              <w:t>ОСОБЫЕ УСЛОВИЯ РЕАЛИЗАЦИИ РЕГЛАМЕНТА</w:t>
            </w:r>
          </w:p>
        </w:tc>
      </w:tr>
      <w:tr w:rsidR="002C5923" w:rsidRPr="00091E2E" w14:paraId="602159A7" w14:textId="77777777" w:rsidTr="004E2779">
        <w:trPr>
          <w:trHeight w:val="1851"/>
        </w:trPr>
        <w:tc>
          <w:tcPr>
            <w:tcW w:w="3129" w:type="dxa"/>
          </w:tcPr>
          <w:p w14:paraId="797727F5" w14:textId="77777777" w:rsidR="00FE4962" w:rsidRPr="00091E2E" w:rsidRDefault="00FE4962" w:rsidP="00E51701">
            <w:pPr>
              <w:snapToGrid w:val="0"/>
              <w:ind w:left="161"/>
            </w:pPr>
            <w:r w:rsidRPr="00091E2E">
              <w:lastRenderedPageBreak/>
              <w:t>[3.1.1.]</w:t>
            </w:r>
          </w:p>
          <w:p w14:paraId="6B44DFCE" w14:textId="77777777" w:rsidR="00FE4962" w:rsidRPr="00091E2E" w:rsidRDefault="00FE4962" w:rsidP="00E51701">
            <w:pPr>
              <w:snapToGrid w:val="0"/>
              <w:ind w:left="161"/>
            </w:pPr>
            <w:r w:rsidRPr="00091E2E">
              <w:t xml:space="preserve"> Предоставление коммунальных услуг</w:t>
            </w:r>
          </w:p>
        </w:tc>
        <w:tc>
          <w:tcPr>
            <w:tcW w:w="4536" w:type="dxa"/>
          </w:tcPr>
          <w:p w14:paraId="4C4AE124" w14:textId="77777777" w:rsidR="00FE4962" w:rsidRPr="00091E2E" w:rsidRDefault="00FE4962"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6FABECEE" w14:textId="77777777" w:rsidR="00FE4962" w:rsidRPr="00091E2E" w:rsidRDefault="00FE4962" w:rsidP="00E51701">
            <w:pPr>
              <w:pStyle w:val="s16"/>
              <w:shd w:val="clear" w:color="auto" w:fill="FFFFFF"/>
              <w:spacing w:before="0" w:beforeAutospacing="0" w:after="0" w:afterAutospacing="0"/>
              <w:ind w:left="114"/>
              <w:rPr>
                <w:sz w:val="20"/>
                <w:szCs w:val="20"/>
              </w:rPr>
            </w:pPr>
            <w:r w:rsidRPr="00091E2E">
              <w:rPr>
                <w:sz w:val="20"/>
                <w:szCs w:val="20"/>
              </w:rPr>
              <w:t>- котельная;</w:t>
            </w:r>
          </w:p>
          <w:p w14:paraId="31AD51E9" w14:textId="77777777" w:rsidR="00FE4962" w:rsidRPr="00091E2E" w:rsidRDefault="00FE4962" w:rsidP="00E51701">
            <w:pPr>
              <w:pStyle w:val="s16"/>
              <w:shd w:val="clear" w:color="auto" w:fill="FFFFFF"/>
              <w:spacing w:before="0" w:beforeAutospacing="0" w:after="0" w:afterAutospacing="0"/>
              <w:ind w:left="114"/>
              <w:rPr>
                <w:sz w:val="20"/>
                <w:szCs w:val="20"/>
              </w:rPr>
            </w:pPr>
            <w:r w:rsidRPr="00091E2E">
              <w:rPr>
                <w:sz w:val="20"/>
                <w:szCs w:val="20"/>
              </w:rPr>
              <w:t>- насосная станция;</w:t>
            </w:r>
          </w:p>
          <w:p w14:paraId="612C1D67" w14:textId="77777777" w:rsidR="00FE4962" w:rsidRPr="00091E2E" w:rsidRDefault="00FE4962" w:rsidP="00E51701">
            <w:pPr>
              <w:pStyle w:val="s16"/>
              <w:shd w:val="clear" w:color="auto" w:fill="FFFFFF"/>
              <w:spacing w:before="0" w:beforeAutospacing="0" w:after="0" w:afterAutospacing="0"/>
              <w:ind w:left="114"/>
              <w:rPr>
                <w:sz w:val="20"/>
                <w:szCs w:val="20"/>
              </w:rPr>
            </w:pPr>
            <w:r w:rsidRPr="00091E2E">
              <w:rPr>
                <w:sz w:val="20"/>
                <w:szCs w:val="20"/>
              </w:rPr>
              <w:t>- водопровод;</w:t>
            </w:r>
          </w:p>
          <w:p w14:paraId="7470D660" w14:textId="77777777" w:rsidR="00FE4962" w:rsidRPr="00091E2E" w:rsidRDefault="00FE4962" w:rsidP="00E51701">
            <w:pPr>
              <w:pStyle w:val="s16"/>
              <w:shd w:val="clear" w:color="auto" w:fill="FFFFFF"/>
              <w:spacing w:before="0" w:beforeAutospacing="0" w:after="0" w:afterAutospacing="0"/>
              <w:ind w:left="114"/>
              <w:rPr>
                <w:sz w:val="20"/>
                <w:szCs w:val="20"/>
              </w:rPr>
            </w:pPr>
            <w:r w:rsidRPr="00091E2E">
              <w:rPr>
                <w:sz w:val="20"/>
                <w:szCs w:val="20"/>
              </w:rPr>
              <w:t>- водозабор;</w:t>
            </w:r>
          </w:p>
          <w:p w14:paraId="27DD188A" w14:textId="77777777" w:rsidR="00FE4962" w:rsidRPr="00091E2E" w:rsidRDefault="00FE4962"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очистные сооружения;</w:t>
            </w:r>
          </w:p>
          <w:p w14:paraId="68031CC1" w14:textId="77777777" w:rsidR="00FE4962" w:rsidRPr="00091E2E" w:rsidRDefault="00FE4962"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Объекты инженерной инфраструктуры:</w:t>
            </w:r>
          </w:p>
          <w:p w14:paraId="5A7301E9" w14:textId="77777777" w:rsidR="00FE4962" w:rsidRPr="00091E2E" w:rsidRDefault="00FE4962"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линия электропередач,</w:t>
            </w:r>
          </w:p>
          <w:p w14:paraId="091D33C5" w14:textId="77777777" w:rsidR="00FE4962" w:rsidRPr="00091E2E" w:rsidRDefault="00FE4962"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трансформаторная подстанция, </w:t>
            </w:r>
          </w:p>
          <w:p w14:paraId="4057C42A" w14:textId="77777777" w:rsidR="00FE4962" w:rsidRPr="00091E2E" w:rsidRDefault="00FE4962"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газопровод, </w:t>
            </w:r>
          </w:p>
          <w:p w14:paraId="020D508F" w14:textId="77777777" w:rsidR="00FE4962" w:rsidRPr="00091E2E" w:rsidRDefault="00FE4962"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линия связи, </w:t>
            </w:r>
          </w:p>
          <w:p w14:paraId="53D8347F" w14:textId="77777777" w:rsidR="00FE4962" w:rsidRPr="00091E2E" w:rsidRDefault="00FE4962"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телефонная станция, </w:t>
            </w:r>
          </w:p>
          <w:p w14:paraId="2862CEF9" w14:textId="77777777" w:rsidR="00FE4962" w:rsidRPr="00091E2E" w:rsidRDefault="00FE4962"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канализация, </w:t>
            </w:r>
          </w:p>
          <w:p w14:paraId="71AAE0F9" w14:textId="77777777" w:rsidR="00FE4962" w:rsidRPr="00091E2E" w:rsidRDefault="00FE4962"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стоянка транспортных средств,</w:t>
            </w:r>
          </w:p>
          <w:p w14:paraId="4385AB57" w14:textId="77777777" w:rsidR="00FE4962" w:rsidRPr="00091E2E" w:rsidRDefault="00FE4962"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7A0AFE3F" w14:textId="77777777" w:rsidR="00FE4962" w:rsidRPr="00091E2E" w:rsidRDefault="00FE4962" w:rsidP="002B67C9">
            <w:pPr>
              <w:pStyle w:val="s16"/>
              <w:shd w:val="clear" w:color="auto" w:fill="FFFFFF"/>
              <w:spacing w:before="0" w:beforeAutospacing="0" w:after="0" w:afterAutospacing="0"/>
              <w:ind w:left="114"/>
              <w:rPr>
                <w:sz w:val="20"/>
                <w:szCs w:val="20"/>
              </w:rPr>
            </w:pPr>
            <w:r w:rsidRPr="00091E2E">
              <w:rPr>
                <w:sz w:val="20"/>
                <w:szCs w:val="20"/>
              </w:rPr>
              <w:t>- сооружения, необходимые для сбора и плавки снега)</w:t>
            </w:r>
          </w:p>
        </w:tc>
        <w:tc>
          <w:tcPr>
            <w:tcW w:w="4421" w:type="dxa"/>
          </w:tcPr>
          <w:p w14:paraId="12C8A855" w14:textId="77777777" w:rsidR="00FE4962" w:rsidRPr="00091E2E" w:rsidRDefault="00FE4962" w:rsidP="00E51701">
            <w:pPr>
              <w:snapToGrid w:val="0"/>
              <w:ind w:left="130" w:right="134"/>
              <w:jc w:val="both"/>
            </w:pPr>
            <w:r w:rsidRPr="00091E2E">
              <w:t>Минимальная/ максимальная площадь земельных участков - 10 кв. м./ 10000 кв.м.;</w:t>
            </w:r>
          </w:p>
          <w:p w14:paraId="36EE78A8" w14:textId="77777777" w:rsidR="00FE4962" w:rsidRPr="00091E2E" w:rsidRDefault="00FE4962" w:rsidP="00E51701">
            <w:pPr>
              <w:snapToGrid w:val="0"/>
              <w:ind w:left="130" w:right="134"/>
              <w:jc w:val="both"/>
            </w:pPr>
            <w:r w:rsidRPr="00091E2E">
              <w:t>максимальное количество надземных этажей зданий –3;</w:t>
            </w:r>
          </w:p>
          <w:p w14:paraId="75978C36" w14:textId="77777777" w:rsidR="00FE4962" w:rsidRPr="00091E2E" w:rsidRDefault="00FE4962" w:rsidP="00E51701">
            <w:pPr>
              <w:ind w:left="130" w:right="134"/>
              <w:jc w:val="both"/>
            </w:pPr>
            <w:r w:rsidRPr="00091E2E">
              <w:t>максимальный процент застройки в границах земельного участка – 80%;</w:t>
            </w:r>
          </w:p>
          <w:p w14:paraId="51EAE2E3" w14:textId="77777777" w:rsidR="00FE4962" w:rsidRPr="00091E2E" w:rsidRDefault="00FE4962" w:rsidP="00E51701">
            <w:pPr>
              <w:ind w:left="130" w:right="134"/>
              <w:jc w:val="both"/>
            </w:pPr>
            <w:r w:rsidRPr="00091E2E">
              <w:t xml:space="preserve">минимальные отступы от красной линии – 5 м; от иных границ – 3 м;  </w:t>
            </w:r>
          </w:p>
          <w:p w14:paraId="3B0EEE44" w14:textId="77777777" w:rsidR="00FE4962" w:rsidRPr="00091E2E" w:rsidRDefault="00FE4962" w:rsidP="00E51701">
            <w:pPr>
              <w:ind w:left="130" w:right="131"/>
              <w:jc w:val="both"/>
            </w:pPr>
            <w:r w:rsidRPr="00091E2E">
              <w:t>для линейных объектов минимальные отступы – не регламентируются</w:t>
            </w:r>
          </w:p>
        </w:tc>
        <w:tc>
          <w:tcPr>
            <w:tcW w:w="3092" w:type="dxa"/>
            <w:vMerge w:val="restart"/>
          </w:tcPr>
          <w:p w14:paraId="46D76B56" w14:textId="77777777" w:rsidR="00FE4962" w:rsidRPr="00091E2E" w:rsidRDefault="00FE4962" w:rsidP="00E51701">
            <w:pPr>
              <w:tabs>
                <w:tab w:val="left" w:pos="3071"/>
              </w:tabs>
              <w:snapToGrid w:val="0"/>
              <w:ind w:right="142"/>
              <w:jc w:val="both"/>
            </w:pPr>
            <w:r w:rsidRPr="00091E2E">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513DAAC4" w14:textId="77777777" w:rsidR="00FE4962" w:rsidRPr="00091E2E" w:rsidRDefault="00FE4962" w:rsidP="00E51701">
            <w:pPr>
              <w:tabs>
                <w:tab w:val="left" w:pos="3071"/>
              </w:tabs>
              <w:snapToGrid w:val="0"/>
              <w:ind w:right="142"/>
              <w:jc w:val="both"/>
            </w:pPr>
          </w:p>
          <w:p w14:paraId="45CD09F4" w14:textId="77777777" w:rsidR="00FE4962" w:rsidRPr="00091E2E" w:rsidRDefault="00FE4962" w:rsidP="00E51701">
            <w:pPr>
              <w:tabs>
                <w:tab w:val="left" w:pos="3071"/>
              </w:tabs>
              <w:snapToGrid w:val="0"/>
              <w:ind w:right="14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6603ACEE" w14:textId="77777777" w:rsidR="00FE4962" w:rsidRPr="00091E2E" w:rsidRDefault="00FE4962" w:rsidP="00E51701">
            <w:pPr>
              <w:tabs>
                <w:tab w:val="left" w:pos="3071"/>
              </w:tabs>
              <w:snapToGrid w:val="0"/>
              <w:ind w:right="142"/>
              <w:jc w:val="both"/>
            </w:pPr>
          </w:p>
          <w:p w14:paraId="360E17C1" w14:textId="77777777" w:rsidR="00FE4962" w:rsidRPr="00091E2E" w:rsidRDefault="00FE4962" w:rsidP="00E51701">
            <w:pPr>
              <w:tabs>
                <w:tab w:val="left" w:pos="3071"/>
              </w:tabs>
              <w:snapToGrid w:val="0"/>
              <w:ind w:right="142"/>
              <w:jc w:val="both"/>
              <w:rPr>
                <w:shd w:val="clear" w:color="auto" w:fill="FFFFFF"/>
              </w:rPr>
            </w:pPr>
            <w:r w:rsidRPr="00091E2E">
              <w:rPr>
                <w:shd w:val="clear" w:color="auto" w:fill="FFFFFF"/>
              </w:rPr>
              <w:t>При проектировании объектов </w:t>
            </w:r>
            <w:r w:rsidRPr="00091E2E">
              <w:rPr>
                <w:bCs/>
                <w:shd w:val="clear" w:color="auto" w:fill="FFFFFF"/>
              </w:rPr>
              <w:t>транспортной</w:t>
            </w:r>
            <w:r w:rsidR="00E740ED">
              <w:rPr>
                <w:bCs/>
                <w:shd w:val="clear" w:color="auto" w:fill="FFFFFF"/>
              </w:rPr>
              <w:t xml:space="preserve"> </w:t>
            </w:r>
            <w:r w:rsidRPr="00091E2E">
              <w:rPr>
                <w:bCs/>
                <w:shd w:val="clear" w:color="auto" w:fill="FFFFFF"/>
              </w:rPr>
              <w:t>инфраструктуры</w:t>
            </w:r>
            <w:r w:rsidRPr="00091E2E">
              <w:rPr>
                <w:shd w:val="clear" w:color="auto" w:fill="FFFFFF"/>
              </w:rPr>
              <w:t> условия безопасности применять по нормируемым санитарно-гигиеническим и противопожарным требованиям.</w:t>
            </w:r>
          </w:p>
          <w:p w14:paraId="55B2132A" w14:textId="77777777" w:rsidR="00FE4962" w:rsidRPr="00091E2E" w:rsidRDefault="00FE4962" w:rsidP="00E51701">
            <w:pPr>
              <w:tabs>
                <w:tab w:val="left" w:pos="3071"/>
              </w:tabs>
              <w:snapToGrid w:val="0"/>
              <w:ind w:right="142"/>
              <w:jc w:val="both"/>
              <w:rPr>
                <w:shd w:val="clear" w:color="auto" w:fill="FFFFFF"/>
              </w:rPr>
            </w:pPr>
          </w:p>
          <w:p w14:paraId="2B961A1C" w14:textId="77777777" w:rsidR="00FE4962" w:rsidRPr="00091E2E" w:rsidRDefault="00FE4962" w:rsidP="00E51701">
            <w:pPr>
              <w:tabs>
                <w:tab w:val="left" w:pos="3071"/>
              </w:tabs>
              <w:snapToGrid w:val="0"/>
              <w:ind w:right="142"/>
              <w:jc w:val="both"/>
              <w:rPr>
                <w:shd w:val="clear" w:color="auto" w:fill="FFFFFF"/>
              </w:rPr>
            </w:pPr>
            <w:r w:rsidRPr="00091E2E">
              <w:rPr>
                <w:shd w:val="clear" w:color="auto" w:fill="FFFFFF"/>
              </w:rPr>
              <w:t>В состав </w:t>
            </w:r>
            <w:r w:rsidRPr="00091E2E">
              <w:rPr>
                <w:bCs/>
                <w:shd w:val="clear" w:color="auto" w:fill="FFFFFF"/>
              </w:rPr>
              <w:t>зоны</w:t>
            </w:r>
            <w:r w:rsidRPr="00091E2E">
              <w:rPr>
                <w:shd w:val="clear" w:color="auto" w:fill="FFFFFF"/>
              </w:rPr>
              <w:t> инженерно-</w:t>
            </w:r>
            <w:r w:rsidRPr="00091E2E">
              <w:rPr>
                <w:bCs/>
                <w:shd w:val="clear" w:color="auto" w:fill="FFFFFF"/>
              </w:rPr>
              <w:t>транспортной</w:t>
            </w:r>
            <w:r w:rsidRPr="00091E2E">
              <w:rPr>
                <w:shd w:val="clear" w:color="auto" w:fill="FFFFFF"/>
              </w:rPr>
              <w:t> </w:t>
            </w:r>
            <w:r w:rsidRPr="00091E2E">
              <w:rPr>
                <w:bCs/>
                <w:shd w:val="clear" w:color="auto" w:fill="FFFFFF"/>
              </w:rPr>
              <w:t>инфраструктуры</w:t>
            </w:r>
            <w:r w:rsidRPr="00091E2E">
              <w:rPr>
                <w:shd w:val="clear" w:color="auto" w:fill="FFFFFF"/>
              </w:rPr>
              <w:t xml:space="preserve"> включаются </w:t>
            </w:r>
          </w:p>
          <w:p w14:paraId="38747492" w14:textId="77777777" w:rsidR="00FE4962" w:rsidRPr="00091E2E" w:rsidRDefault="00FE4962" w:rsidP="00E51701">
            <w:pPr>
              <w:tabs>
                <w:tab w:val="left" w:pos="3071"/>
              </w:tabs>
              <w:snapToGrid w:val="0"/>
              <w:ind w:right="142"/>
              <w:jc w:val="both"/>
              <w:rPr>
                <w:shd w:val="clear" w:color="auto" w:fill="FFFFFF"/>
              </w:rPr>
            </w:pPr>
            <w:r w:rsidRPr="00091E2E">
              <w:rPr>
                <w:shd w:val="clear" w:color="auto" w:fill="FFFFFF"/>
              </w:rPr>
              <w:t xml:space="preserve">- территории улично-дорожной сети, </w:t>
            </w:r>
          </w:p>
          <w:p w14:paraId="66A8DB0E" w14:textId="77777777" w:rsidR="00FE4962" w:rsidRPr="00091E2E" w:rsidRDefault="00FE4962" w:rsidP="00E51701">
            <w:pPr>
              <w:pStyle w:val="S0"/>
              <w:spacing w:before="0" w:after="0"/>
              <w:ind w:right="132" w:firstLine="0"/>
              <w:rPr>
                <w:sz w:val="20"/>
                <w:szCs w:val="20"/>
                <w:shd w:val="clear" w:color="auto" w:fill="FFFFFF"/>
              </w:rPr>
            </w:pPr>
            <w:r w:rsidRPr="00091E2E">
              <w:rPr>
                <w:shd w:val="clear" w:color="auto" w:fill="FFFFFF"/>
              </w:rPr>
              <w:t>-</w:t>
            </w:r>
            <w:r w:rsidRPr="00091E2E">
              <w:rPr>
                <w:sz w:val="20"/>
                <w:szCs w:val="20"/>
                <w:shd w:val="clear" w:color="auto" w:fill="FFFFFF"/>
              </w:rPr>
              <w:t>конструктивные элементы дорожно-</w:t>
            </w:r>
            <w:r w:rsidRPr="00091E2E">
              <w:rPr>
                <w:bCs/>
                <w:sz w:val="20"/>
                <w:szCs w:val="20"/>
                <w:shd w:val="clear" w:color="auto" w:fill="FFFFFF"/>
              </w:rPr>
              <w:t>транспортных</w:t>
            </w:r>
            <w:r w:rsidRPr="00091E2E">
              <w:rPr>
                <w:sz w:val="20"/>
                <w:szCs w:val="20"/>
                <w:shd w:val="clear" w:color="auto" w:fill="FFFFFF"/>
              </w:rPr>
              <w:t xml:space="preserve"> сооружений (опор путепроводов). </w:t>
            </w:r>
          </w:p>
          <w:p w14:paraId="76E89601" w14:textId="77777777" w:rsidR="00FE4962" w:rsidRPr="00091E2E" w:rsidRDefault="00FE4962" w:rsidP="00E51701">
            <w:pPr>
              <w:pStyle w:val="S0"/>
              <w:spacing w:before="0" w:after="0"/>
              <w:ind w:right="132" w:firstLine="0"/>
              <w:rPr>
                <w:sz w:val="20"/>
                <w:szCs w:val="20"/>
                <w:shd w:val="clear" w:color="auto" w:fill="FFFFFF"/>
              </w:rPr>
            </w:pPr>
            <w:r w:rsidRPr="00091E2E">
              <w:rPr>
                <w:sz w:val="20"/>
                <w:szCs w:val="20"/>
                <w:shd w:val="clear" w:color="auto" w:fill="FFFFFF"/>
              </w:rPr>
              <w:t xml:space="preserve">- внутриквартальные проезды, подъездные пути предназначены для обеспечения транспортной связи с объектами, размещенными на внутриквартальной территории и разрабатываются в составе проекта планировки и межевания квартала. </w:t>
            </w:r>
          </w:p>
          <w:p w14:paraId="53CF901C" w14:textId="77777777" w:rsidR="00FE4962" w:rsidRPr="00091E2E" w:rsidRDefault="00FE4962" w:rsidP="00E51701">
            <w:pPr>
              <w:pStyle w:val="S0"/>
              <w:spacing w:before="0" w:after="0"/>
              <w:ind w:right="132" w:firstLine="0"/>
              <w:rPr>
                <w:sz w:val="20"/>
                <w:szCs w:val="20"/>
                <w:shd w:val="clear" w:color="auto" w:fill="FFFFFF"/>
              </w:rPr>
            </w:pPr>
            <w:r w:rsidRPr="00091E2E">
              <w:rPr>
                <w:sz w:val="20"/>
                <w:szCs w:val="20"/>
                <w:shd w:val="clear" w:color="auto" w:fill="FFFFFF"/>
              </w:rPr>
              <w:lastRenderedPageBreak/>
              <w:t>При размещении объекта, не предусмотренного ранее разработанным проектом планировки, подъездные пути и проезды, необходимые для строительства и эксплуатации объекта выполняются за счет застройщика.</w:t>
            </w:r>
          </w:p>
          <w:p w14:paraId="5CD863CD" w14:textId="77777777" w:rsidR="00FE4962" w:rsidRPr="00091E2E" w:rsidRDefault="00FE4962" w:rsidP="00E51701">
            <w:pPr>
              <w:pStyle w:val="S0"/>
              <w:spacing w:before="0" w:after="0"/>
              <w:ind w:left="105" w:right="132" w:firstLine="0"/>
              <w:rPr>
                <w:sz w:val="20"/>
                <w:szCs w:val="20"/>
                <w:shd w:val="clear" w:color="auto" w:fill="FFFFFF"/>
              </w:rPr>
            </w:pPr>
          </w:p>
          <w:p w14:paraId="7479A34F" w14:textId="77777777" w:rsidR="00FE4962" w:rsidRPr="00091E2E" w:rsidRDefault="00FE4962" w:rsidP="00E51701">
            <w:pPr>
              <w:suppressAutoHyphens w:val="0"/>
              <w:overflowPunct/>
              <w:autoSpaceDN w:val="0"/>
              <w:adjustRightInd w:val="0"/>
              <w:ind w:right="132"/>
              <w:jc w:val="both"/>
              <w:rPr>
                <w:rFonts w:cs="Arial"/>
                <w:lang w:eastAsia="ru-RU"/>
              </w:rPr>
            </w:pPr>
            <w:r w:rsidRPr="00091E2E">
              <w:rPr>
                <w:rFonts w:cs="Arial"/>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797B06DB" w14:textId="77777777" w:rsidR="00FE4962" w:rsidRPr="00091E2E" w:rsidRDefault="00FE4962" w:rsidP="00E51701">
            <w:pPr>
              <w:suppressAutoHyphens w:val="0"/>
              <w:overflowPunct/>
              <w:autoSpaceDN w:val="0"/>
              <w:adjustRightInd w:val="0"/>
              <w:ind w:right="132" w:firstLine="567"/>
              <w:jc w:val="both"/>
              <w:rPr>
                <w:rFonts w:cs="Arial"/>
                <w:lang w:eastAsia="ru-RU"/>
              </w:rPr>
            </w:pPr>
          </w:p>
          <w:p w14:paraId="7FC2F4D1" w14:textId="77777777" w:rsidR="00FE4962" w:rsidRPr="00091E2E" w:rsidRDefault="00FE4962" w:rsidP="00E51701">
            <w:pPr>
              <w:suppressAutoHyphens w:val="0"/>
              <w:overflowPunct/>
              <w:autoSpaceDN w:val="0"/>
              <w:adjustRightInd w:val="0"/>
              <w:ind w:right="132"/>
              <w:jc w:val="both"/>
              <w:rPr>
                <w:rFonts w:cs="Arial"/>
                <w:lang w:eastAsia="ru-RU"/>
              </w:rPr>
            </w:pPr>
            <w:r w:rsidRPr="00091E2E">
              <w:rPr>
                <w:rFonts w:cs="Arial"/>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75370077" w14:textId="77777777" w:rsidR="00FE4962" w:rsidRPr="00091E2E" w:rsidRDefault="00FE4962" w:rsidP="00E51701">
            <w:pPr>
              <w:suppressAutoHyphens w:val="0"/>
              <w:overflowPunct/>
              <w:autoSpaceDN w:val="0"/>
              <w:adjustRightInd w:val="0"/>
              <w:ind w:right="132"/>
              <w:jc w:val="both"/>
              <w:rPr>
                <w:rFonts w:cs="Arial"/>
                <w:lang w:eastAsia="ru-RU"/>
              </w:rPr>
            </w:pPr>
          </w:p>
          <w:p w14:paraId="5A19CFE3" w14:textId="77777777" w:rsidR="00FE4962" w:rsidRPr="00091E2E" w:rsidRDefault="00FE4962" w:rsidP="00E51701">
            <w:pPr>
              <w:suppressAutoHyphens w:val="0"/>
              <w:overflowPunct/>
              <w:autoSpaceDN w:val="0"/>
              <w:adjustRightInd w:val="0"/>
              <w:ind w:right="132"/>
              <w:jc w:val="both"/>
              <w:rPr>
                <w:rFonts w:cs="Arial"/>
                <w:lang w:eastAsia="ru-RU"/>
              </w:rPr>
            </w:pPr>
            <w:r w:rsidRPr="00091E2E">
              <w:rPr>
                <w:rFonts w:cs="Arial"/>
                <w:lang w:eastAsia="ru-RU"/>
              </w:rPr>
              <w:t xml:space="preserve">Благоустройство территории, </w:t>
            </w:r>
            <w:r w:rsidRPr="00091E2E">
              <w:rPr>
                <w:rFonts w:cs="Arial"/>
                <w:lang w:eastAsia="ru-RU"/>
              </w:rPr>
              <w:lastRenderedPageBreak/>
              <w:t>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2B491EA5" w14:textId="77777777" w:rsidR="00FE4962" w:rsidRPr="00091E2E" w:rsidRDefault="00FE4962" w:rsidP="00E51701">
            <w:pPr>
              <w:pStyle w:val="S0"/>
              <w:spacing w:before="0" w:after="0"/>
              <w:ind w:left="105" w:right="132" w:firstLine="0"/>
              <w:rPr>
                <w:sz w:val="20"/>
                <w:szCs w:val="20"/>
              </w:rPr>
            </w:pPr>
          </w:p>
          <w:p w14:paraId="2F2957FD" w14:textId="77777777" w:rsidR="00FE4962" w:rsidRPr="00091E2E" w:rsidRDefault="00FE4962" w:rsidP="00E740ED">
            <w:pPr>
              <w:pStyle w:val="S0"/>
              <w:spacing w:before="0" w:after="0"/>
              <w:ind w:left="105" w:right="132" w:firstLine="0"/>
            </w:pPr>
            <w:r w:rsidRPr="00091E2E">
              <w:rPr>
                <w:rFonts w:cs="Arial"/>
                <w:sz w:val="20"/>
                <w:szCs w:val="20"/>
                <w:lang w:eastAsia="ru-RU"/>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w:t>
            </w:r>
            <w:r w:rsidRPr="00091E2E">
              <w:rPr>
                <w:rFonts w:cs="Arial"/>
                <w:sz w:val="20"/>
                <w:szCs w:val="20"/>
                <w:lang w:eastAsia="ru-RU"/>
              </w:rPr>
              <w:cr/>
              <w:t>путем уменьшения</w:t>
            </w:r>
            <w:r w:rsidRPr="00091E2E">
              <w:rPr>
                <w:rFonts w:cs="Arial"/>
                <w:sz w:val="20"/>
                <w:szCs w:val="20"/>
                <w:lang w:eastAsia="ru-RU"/>
              </w:rPr>
              <w:cr/>
              <w:t>их несоответствия установленным предельным параметрам разрешенного строительства.</w:t>
            </w:r>
          </w:p>
        </w:tc>
      </w:tr>
      <w:tr w:rsidR="002C5923" w:rsidRPr="00091E2E" w14:paraId="5014B0E1" w14:textId="77777777" w:rsidTr="00E51701">
        <w:trPr>
          <w:trHeight w:val="20"/>
        </w:trPr>
        <w:tc>
          <w:tcPr>
            <w:tcW w:w="3129" w:type="dxa"/>
          </w:tcPr>
          <w:p w14:paraId="7A794636" w14:textId="77777777" w:rsidR="00FE4962" w:rsidRPr="00091E2E" w:rsidRDefault="00FE4962" w:rsidP="00E51701">
            <w:pPr>
              <w:tabs>
                <w:tab w:val="left" w:pos="2520"/>
              </w:tabs>
              <w:snapToGrid w:val="0"/>
              <w:ind w:left="142" w:right="117"/>
              <w:jc w:val="both"/>
              <w:rPr>
                <w:rFonts w:eastAsia="SimSun"/>
                <w:lang w:eastAsia="zh-CN" w:bidi="ru-RU"/>
              </w:rPr>
            </w:pPr>
            <w:r w:rsidRPr="00091E2E">
              <w:rPr>
                <w:rFonts w:eastAsia="SimSun"/>
                <w:lang w:val="en-US" w:eastAsia="zh-CN" w:bidi="ru-RU"/>
              </w:rPr>
              <w:t>[</w:t>
            </w:r>
            <w:r w:rsidRPr="00091E2E">
              <w:rPr>
                <w:rFonts w:eastAsia="SimSun"/>
                <w:lang w:eastAsia="zh-CN" w:bidi="ru-RU"/>
              </w:rPr>
              <w:t>2.7.1</w:t>
            </w:r>
            <w:r w:rsidRPr="00091E2E">
              <w:rPr>
                <w:rFonts w:eastAsia="SimSun"/>
                <w:lang w:val="en-US" w:eastAsia="zh-CN" w:bidi="ru-RU"/>
              </w:rPr>
              <w:t>]</w:t>
            </w:r>
          </w:p>
          <w:p w14:paraId="19879110" w14:textId="77777777" w:rsidR="00FE4962" w:rsidRPr="00091E2E" w:rsidRDefault="00FE4962" w:rsidP="00E51701">
            <w:pPr>
              <w:tabs>
                <w:tab w:val="left" w:pos="2520"/>
              </w:tabs>
              <w:snapToGrid w:val="0"/>
              <w:ind w:left="142" w:right="117"/>
              <w:jc w:val="both"/>
              <w:rPr>
                <w:rFonts w:eastAsia="SimSun"/>
                <w:lang w:eastAsia="zh-CN" w:bidi="ru-RU"/>
              </w:rPr>
            </w:pPr>
            <w:r w:rsidRPr="00091E2E">
              <w:rPr>
                <w:rFonts w:eastAsia="SimSun"/>
                <w:lang w:eastAsia="zh-CN" w:bidi="ru-RU"/>
              </w:rPr>
              <w:t>Хранение автотранспорта</w:t>
            </w:r>
          </w:p>
        </w:tc>
        <w:tc>
          <w:tcPr>
            <w:tcW w:w="4536" w:type="dxa"/>
          </w:tcPr>
          <w:p w14:paraId="00D4C7A4" w14:textId="77777777" w:rsidR="00FE4962" w:rsidRPr="00091E2E" w:rsidRDefault="00C511E8" w:rsidP="002526A9">
            <w:pPr>
              <w:tabs>
                <w:tab w:val="left" w:pos="2520"/>
              </w:tabs>
              <w:snapToGrid w:val="0"/>
              <w:ind w:right="117"/>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421" w:type="dxa"/>
          </w:tcPr>
          <w:p w14:paraId="7DFB9439" w14:textId="77777777" w:rsidR="00FE4962" w:rsidRPr="00091E2E" w:rsidRDefault="00FE4962" w:rsidP="00E51701">
            <w:pPr>
              <w:tabs>
                <w:tab w:val="left" w:pos="1134"/>
              </w:tabs>
              <w:snapToGrid w:val="0"/>
              <w:ind w:left="142" w:right="117"/>
              <w:jc w:val="both"/>
            </w:pPr>
            <w:r w:rsidRPr="00091E2E">
              <w:t>Минимальная/максимальная п</w:t>
            </w:r>
            <w:r w:rsidR="002526A9" w:rsidRPr="00091E2E">
              <w:t>лощадь земельных участков – 15/2</w:t>
            </w:r>
            <w:r w:rsidRPr="00091E2E">
              <w:t>00 кв. м;</w:t>
            </w:r>
          </w:p>
          <w:p w14:paraId="37725102" w14:textId="77777777" w:rsidR="00FE4962" w:rsidRPr="00091E2E" w:rsidRDefault="00FE4962" w:rsidP="00E51701">
            <w:pPr>
              <w:tabs>
                <w:tab w:val="left" w:pos="1134"/>
              </w:tabs>
              <w:snapToGrid w:val="0"/>
              <w:ind w:left="142" w:right="117"/>
              <w:jc w:val="both"/>
            </w:pPr>
            <w:r w:rsidRPr="00091E2E">
              <w:t>максимальное количество надземных этажей зданий – 2;</w:t>
            </w:r>
          </w:p>
          <w:p w14:paraId="379A9A4F" w14:textId="77777777" w:rsidR="00FE4962" w:rsidRPr="00091E2E" w:rsidRDefault="00FE4962" w:rsidP="00E51701">
            <w:pPr>
              <w:tabs>
                <w:tab w:val="left" w:pos="1134"/>
              </w:tabs>
              <w:snapToGrid w:val="0"/>
              <w:ind w:left="142" w:right="117"/>
              <w:jc w:val="both"/>
              <w:rPr>
                <w:rFonts w:eastAsia="SimSun"/>
                <w:b/>
                <w:lang w:eastAsia="zh-CN" w:bidi="ru-RU"/>
              </w:rPr>
            </w:pPr>
            <w:r w:rsidRPr="00091E2E">
              <w:t>максимальная высота зданий, строений, сооружений от уровня земли – 6 м;</w:t>
            </w:r>
          </w:p>
        </w:tc>
        <w:tc>
          <w:tcPr>
            <w:tcW w:w="3092" w:type="dxa"/>
            <w:vMerge/>
          </w:tcPr>
          <w:p w14:paraId="411EA7B5" w14:textId="77777777" w:rsidR="00FE4962" w:rsidRPr="00091E2E" w:rsidRDefault="00FE4962" w:rsidP="00E51701">
            <w:pPr>
              <w:tabs>
                <w:tab w:val="left" w:pos="3071"/>
              </w:tabs>
              <w:snapToGrid w:val="0"/>
              <w:ind w:left="105" w:right="142"/>
              <w:jc w:val="both"/>
              <w:rPr>
                <w:b/>
              </w:rPr>
            </w:pPr>
          </w:p>
        </w:tc>
      </w:tr>
      <w:tr w:rsidR="002C5923" w:rsidRPr="00091E2E" w14:paraId="2DE7B585" w14:textId="77777777" w:rsidTr="00E51701">
        <w:trPr>
          <w:trHeight w:val="20"/>
        </w:trPr>
        <w:tc>
          <w:tcPr>
            <w:tcW w:w="3129" w:type="dxa"/>
          </w:tcPr>
          <w:p w14:paraId="44D297AE" w14:textId="77777777" w:rsidR="00FE4962" w:rsidRPr="00091E2E" w:rsidRDefault="00FE4962" w:rsidP="00E51701">
            <w:pPr>
              <w:snapToGrid w:val="0"/>
              <w:ind w:left="147" w:right="166"/>
            </w:pPr>
            <w:r w:rsidRPr="00091E2E">
              <w:t xml:space="preserve">[4.9]  </w:t>
            </w:r>
          </w:p>
          <w:p w14:paraId="5E11D649" w14:textId="77777777" w:rsidR="00FE4962" w:rsidRPr="00091E2E" w:rsidRDefault="00FE4962" w:rsidP="00E51701">
            <w:pPr>
              <w:snapToGrid w:val="0"/>
              <w:ind w:left="147" w:right="166"/>
            </w:pPr>
            <w:r w:rsidRPr="00091E2E">
              <w:t>Служебные гаражи</w:t>
            </w:r>
          </w:p>
        </w:tc>
        <w:tc>
          <w:tcPr>
            <w:tcW w:w="4536" w:type="dxa"/>
          </w:tcPr>
          <w:p w14:paraId="6D5693D2" w14:textId="77777777" w:rsidR="00FE4962" w:rsidRPr="00091E2E" w:rsidRDefault="00FE4962" w:rsidP="00E51701">
            <w:pPr>
              <w:ind w:left="114"/>
              <w:rPr>
                <w:shd w:val="clear" w:color="auto" w:fill="FFFFFF"/>
              </w:rPr>
            </w:pPr>
            <w:r w:rsidRPr="00091E2E">
              <w:rPr>
                <w:shd w:val="clear" w:color="auto" w:fill="FFFFFF"/>
              </w:rPr>
              <w:t xml:space="preserve">- постоянные или временные гаражи, </w:t>
            </w:r>
          </w:p>
          <w:p w14:paraId="2D71CF4F" w14:textId="77777777" w:rsidR="00FE4962" w:rsidRPr="00091E2E" w:rsidRDefault="00FE4962" w:rsidP="00E51701">
            <w:pPr>
              <w:snapToGrid w:val="0"/>
              <w:ind w:left="114" w:right="165"/>
              <w:jc w:val="both"/>
            </w:pPr>
            <w:r w:rsidRPr="00091E2E">
              <w:rPr>
                <w:shd w:val="clear" w:color="auto" w:fill="FFFFFF"/>
              </w:rPr>
              <w:t>- стоянки для хранения служебного автотранспорта</w:t>
            </w:r>
          </w:p>
        </w:tc>
        <w:tc>
          <w:tcPr>
            <w:tcW w:w="4421" w:type="dxa"/>
          </w:tcPr>
          <w:p w14:paraId="022AD275" w14:textId="77777777" w:rsidR="00FE4962" w:rsidRPr="00091E2E" w:rsidRDefault="00FE4962" w:rsidP="00E51701">
            <w:pPr>
              <w:snapToGrid w:val="0"/>
              <w:ind w:left="118" w:right="142"/>
              <w:jc w:val="both"/>
            </w:pPr>
            <w:r w:rsidRPr="00091E2E">
              <w:t>Минимальная/максимальная площадь земельных участков – 500/5000 кв. м;</w:t>
            </w:r>
          </w:p>
          <w:p w14:paraId="3FD8944B" w14:textId="77777777" w:rsidR="00FE4962" w:rsidRPr="00091E2E" w:rsidRDefault="00FE4962" w:rsidP="00E51701">
            <w:pPr>
              <w:snapToGrid w:val="0"/>
              <w:ind w:left="118" w:right="142"/>
              <w:jc w:val="both"/>
            </w:pPr>
            <w:r w:rsidRPr="00091E2E">
              <w:t>максимальный процент застройки в границах земельного участка – 80%;</w:t>
            </w:r>
          </w:p>
          <w:p w14:paraId="72BDC727" w14:textId="77777777" w:rsidR="00FE4962" w:rsidRPr="00091E2E" w:rsidRDefault="00FE4962" w:rsidP="00E51701">
            <w:pPr>
              <w:snapToGrid w:val="0"/>
              <w:ind w:left="118" w:right="142"/>
              <w:jc w:val="both"/>
            </w:pPr>
            <w:r w:rsidRPr="00091E2E">
              <w:t>максимальная высота зданий, строений, сооружений от уровня земли - 12 м;</w:t>
            </w:r>
          </w:p>
          <w:p w14:paraId="758E2611" w14:textId="77777777" w:rsidR="00FE4962" w:rsidRPr="00091E2E" w:rsidRDefault="00FE4962" w:rsidP="00E51701">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957409A" w14:textId="77777777" w:rsidR="00FE4962" w:rsidRPr="00091E2E" w:rsidRDefault="00FE4962" w:rsidP="00E51701">
            <w:pPr>
              <w:snapToGrid w:val="0"/>
              <w:ind w:left="118" w:right="142"/>
              <w:jc w:val="both"/>
              <w:rPr>
                <w:rFonts w:eastAsia="Calibri"/>
              </w:rPr>
            </w:pPr>
            <w:r w:rsidRPr="00091E2E">
              <w:rPr>
                <w:rFonts w:eastAsia="SimSun"/>
                <w:lang w:eastAsia="zh-CN" w:bidi="ru-RU"/>
              </w:rPr>
              <w:t>минимальный процент озеленения земельного участка 15%.</w:t>
            </w:r>
          </w:p>
        </w:tc>
        <w:tc>
          <w:tcPr>
            <w:tcW w:w="3092" w:type="dxa"/>
            <w:vMerge/>
          </w:tcPr>
          <w:p w14:paraId="53563979" w14:textId="77777777" w:rsidR="00FE4962" w:rsidRPr="00091E2E" w:rsidRDefault="00FE4962" w:rsidP="00E51701">
            <w:pPr>
              <w:tabs>
                <w:tab w:val="left" w:pos="3071"/>
              </w:tabs>
              <w:snapToGrid w:val="0"/>
              <w:ind w:right="142" w:firstLine="567"/>
              <w:jc w:val="center"/>
              <w:rPr>
                <w:b/>
              </w:rPr>
            </w:pPr>
          </w:p>
        </w:tc>
      </w:tr>
      <w:tr w:rsidR="002C5923" w:rsidRPr="00091E2E" w14:paraId="4A85C8D7" w14:textId="77777777" w:rsidTr="00E51701">
        <w:trPr>
          <w:trHeight w:val="20"/>
        </w:trPr>
        <w:tc>
          <w:tcPr>
            <w:tcW w:w="3129" w:type="dxa"/>
          </w:tcPr>
          <w:p w14:paraId="2D2B6BA3" w14:textId="77777777" w:rsidR="00FE4962" w:rsidRPr="00091E2E" w:rsidRDefault="00FE4962" w:rsidP="00E51701">
            <w:pPr>
              <w:snapToGrid w:val="0"/>
              <w:ind w:left="137" w:right="156"/>
            </w:pPr>
            <w:r w:rsidRPr="00091E2E">
              <w:t>[7.1.1]  Железнодорожные пути</w:t>
            </w:r>
          </w:p>
        </w:tc>
        <w:tc>
          <w:tcPr>
            <w:tcW w:w="4536" w:type="dxa"/>
          </w:tcPr>
          <w:p w14:paraId="75CD0828" w14:textId="77777777" w:rsidR="00FE4962" w:rsidRPr="00091E2E" w:rsidRDefault="00FE4962" w:rsidP="00E51701">
            <w:pPr>
              <w:ind w:left="114"/>
            </w:pPr>
            <w:r w:rsidRPr="00091E2E">
              <w:t>- Размещение железнодорожных путей</w:t>
            </w:r>
          </w:p>
        </w:tc>
        <w:tc>
          <w:tcPr>
            <w:tcW w:w="4421" w:type="dxa"/>
          </w:tcPr>
          <w:p w14:paraId="55BECC5C" w14:textId="77777777" w:rsidR="00FE4962" w:rsidRPr="00091E2E" w:rsidRDefault="00FE4962" w:rsidP="00E51701">
            <w:pPr>
              <w:snapToGrid w:val="0"/>
              <w:ind w:left="118" w:right="141"/>
              <w:jc w:val="both"/>
            </w:pPr>
            <w:r w:rsidRPr="00091E2E">
              <w:t>Регламенты не подлежат установлению в соответствии с ч. 4 ст. 36 Градостроительного кодекса Российской Федерации</w:t>
            </w:r>
          </w:p>
        </w:tc>
        <w:tc>
          <w:tcPr>
            <w:tcW w:w="3092" w:type="dxa"/>
            <w:vMerge/>
          </w:tcPr>
          <w:p w14:paraId="13B2B992" w14:textId="77777777" w:rsidR="00FE4962" w:rsidRPr="00091E2E" w:rsidRDefault="00FE4962" w:rsidP="00E51701">
            <w:pPr>
              <w:tabs>
                <w:tab w:val="left" w:pos="3071"/>
              </w:tabs>
              <w:snapToGrid w:val="0"/>
              <w:ind w:right="142" w:firstLine="567"/>
              <w:jc w:val="center"/>
              <w:rPr>
                <w:b/>
              </w:rPr>
            </w:pPr>
          </w:p>
        </w:tc>
      </w:tr>
      <w:tr w:rsidR="002C5923" w:rsidRPr="00091E2E" w14:paraId="694A3ED3" w14:textId="77777777" w:rsidTr="00E51701">
        <w:trPr>
          <w:trHeight w:val="20"/>
        </w:trPr>
        <w:tc>
          <w:tcPr>
            <w:tcW w:w="3129" w:type="dxa"/>
          </w:tcPr>
          <w:p w14:paraId="0976BFCB" w14:textId="77777777" w:rsidR="00FE4962" w:rsidRPr="00091E2E" w:rsidRDefault="00FE4962" w:rsidP="00E51701">
            <w:pPr>
              <w:snapToGrid w:val="0"/>
              <w:ind w:left="137" w:right="156"/>
            </w:pPr>
            <w:r w:rsidRPr="00091E2E">
              <w:t>[7.1.2]  Обслуживание железнодорожных перевозок</w:t>
            </w:r>
          </w:p>
        </w:tc>
        <w:tc>
          <w:tcPr>
            <w:tcW w:w="4536" w:type="dxa"/>
          </w:tcPr>
          <w:p w14:paraId="2BA88080" w14:textId="77777777" w:rsidR="00FE4962" w:rsidRPr="00091E2E" w:rsidRDefault="00FE4962" w:rsidP="00E51701">
            <w:pPr>
              <w:ind w:left="114"/>
            </w:pPr>
            <w:r w:rsidRPr="00091E2E">
              <w:t>Здания и сооружения:</w:t>
            </w:r>
          </w:p>
          <w:p w14:paraId="7A56795A" w14:textId="77777777" w:rsidR="00FE4962" w:rsidRPr="00091E2E" w:rsidRDefault="00FE4962" w:rsidP="00E51701">
            <w:pPr>
              <w:ind w:left="114"/>
            </w:pPr>
            <w:r w:rsidRPr="00091E2E">
              <w:t xml:space="preserve">- железнодорожный вокзал; </w:t>
            </w:r>
          </w:p>
          <w:p w14:paraId="627A5D24" w14:textId="77777777" w:rsidR="00FE4962" w:rsidRPr="00091E2E" w:rsidRDefault="00FE4962" w:rsidP="00E51701">
            <w:pPr>
              <w:ind w:left="114"/>
            </w:pPr>
            <w:r w:rsidRPr="00091E2E">
              <w:t xml:space="preserve">- железнодорожная станция, </w:t>
            </w:r>
          </w:p>
          <w:p w14:paraId="0B541A34" w14:textId="77777777" w:rsidR="00FE4962" w:rsidRPr="00091E2E" w:rsidRDefault="00FE4962" w:rsidP="00E51701">
            <w:pPr>
              <w:ind w:left="114"/>
            </w:pPr>
            <w:r w:rsidRPr="00091E2E">
              <w:t xml:space="preserve">а также устройства и объекты, необходимые для </w:t>
            </w:r>
            <w:r w:rsidRPr="00091E2E">
              <w:lastRenderedPageBreak/>
              <w:t>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14:paraId="347DF47D" w14:textId="77777777" w:rsidR="00FE4962" w:rsidRPr="00091E2E" w:rsidRDefault="00FE4962" w:rsidP="00E51701">
            <w:pPr>
              <w:ind w:left="114"/>
            </w:pPr>
            <w:r w:rsidRPr="00091E2E">
              <w:t>- погрузочно-разгрузочная площадка;</w:t>
            </w:r>
          </w:p>
          <w:p w14:paraId="5F1930B5" w14:textId="77777777" w:rsidR="00FE4962" w:rsidRPr="00091E2E" w:rsidRDefault="00FE4962" w:rsidP="00E51701">
            <w:pPr>
              <w:ind w:left="114"/>
            </w:pPr>
            <w:r w:rsidRPr="00091E2E">
              <w:t>- прирельсовый склад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w:t>
            </w:r>
          </w:p>
        </w:tc>
        <w:tc>
          <w:tcPr>
            <w:tcW w:w="4421" w:type="dxa"/>
          </w:tcPr>
          <w:p w14:paraId="646E6CAA" w14:textId="77777777" w:rsidR="00FE4962" w:rsidRPr="00091E2E" w:rsidRDefault="00FE4962" w:rsidP="00E51701">
            <w:pPr>
              <w:tabs>
                <w:tab w:val="left" w:pos="2520"/>
              </w:tabs>
              <w:snapToGrid w:val="0"/>
              <w:ind w:left="142" w:right="132"/>
              <w:jc w:val="both"/>
            </w:pPr>
            <w:r w:rsidRPr="00091E2E">
              <w:lastRenderedPageBreak/>
              <w:t>Минимальная/максимальная площадь земельных участков –500/100000 кв. м;</w:t>
            </w:r>
          </w:p>
          <w:p w14:paraId="7B4B9896" w14:textId="77777777" w:rsidR="00FE4962" w:rsidRPr="00091E2E" w:rsidRDefault="00FE4962" w:rsidP="00E51701">
            <w:pPr>
              <w:tabs>
                <w:tab w:val="left" w:pos="2520"/>
              </w:tabs>
              <w:snapToGrid w:val="0"/>
              <w:ind w:left="142" w:right="132"/>
              <w:jc w:val="both"/>
            </w:pPr>
            <w:r w:rsidRPr="00091E2E">
              <w:t xml:space="preserve">Максимальная высота зданий, строений, сооружений от уровня земли – не подлежит </w:t>
            </w:r>
            <w:r w:rsidRPr="00091E2E">
              <w:lastRenderedPageBreak/>
              <w:t>установлению;</w:t>
            </w:r>
          </w:p>
          <w:p w14:paraId="1E29A2BD" w14:textId="77777777" w:rsidR="00FE4962" w:rsidRPr="00091E2E" w:rsidRDefault="00FE4962" w:rsidP="00E51701">
            <w:pPr>
              <w:tabs>
                <w:tab w:val="left" w:pos="2520"/>
              </w:tabs>
              <w:snapToGrid w:val="0"/>
              <w:ind w:left="142" w:right="132"/>
              <w:jc w:val="both"/>
            </w:pPr>
            <w:r w:rsidRPr="00091E2E">
              <w:t>Максимальный процент застройки в границах земельного участка – 70%;</w:t>
            </w:r>
          </w:p>
          <w:p w14:paraId="3E54E408" w14:textId="77777777" w:rsidR="00FE4962" w:rsidRPr="00091E2E" w:rsidRDefault="00FE4962" w:rsidP="00E51701">
            <w:pPr>
              <w:tabs>
                <w:tab w:val="left" w:pos="2520"/>
              </w:tabs>
              <w:snapToGrid w:val="0"/>
              <w:ind w:left="142" w:right="132"/>
              <w:jc w:val="both"/>
            </w:pPr>
            <w:r w:rsidRPr="00091E2E">
              <w:t>Минимальные отступы от красной линии – 5 м; от иных границ – 3 м;</w:t>
            </w:r>
          </w:p>
          <w:p w14:paraId="59BCE9A9" w14:textId="77777777" w:rsidR="00FE4962" w:rsidRPr="00091E2E" w:rsidRDefault="00FE4962" w:rsidP="00E51701">
            <w:pPr>
              <w:snapToGrid w:val="0"/>
              <w:ind w:left="118" w:right="141"/>
              <w:jc w:val="both"/>
            </w:pPr>
            <w:r w:rsidRPr="00091E2E">
              <w:t>Минимальный процент озеленения земельного участка 15%.</w:t>
            </w:r>
          </w:p>
        </w:tc>
        <w:tc>
          <w:tcPr>
            <w:tcW w:w="3092" w:type="dxa"/>
            <w:vMerge/>
          </w:tcPr>
          <w:p w14:paraId="3F5CE1AB" w14:textId="77777777" w:rsidR="00FE4962" w:rsidRPr="00091E2E" w:rsidRDefault="00FE4962" w:rsidP="00E51701">
            <w:pPr>
              <w:tabs>
                <w:tab w:val="left" w:pos="3071"/>
              </w:tabs>
              <w:snapToGrid w:val="0"/>
              <w:ind w:right="142" w:firstLine="567"/>
              <w:jc w:val="center"/>
              <w:rPr>
                <w:b/>
              </w:rPr>
            </w:pPr>
          </w:p>
        </w:tc>
      </w:tr>
      <w:tr w:rsidR="002C5923" w:rsidRPr="00091E2E" w14:paraId="0E5ED962" w14:textId="77777777" w:rsidTr="00E51701">
        <w:trPr>
          <w:trHeight w:val="20"/>
        </w:trPr>
        <w:tc>
          <w:tcPr>
            <w:tcW w:w="3129" w:type="dxa"/>
          </w:tcPr>
          <w:p w14:paraId="60591F75" w14:textId="77777777" w:rsidR="00FE4962" w:rsidRPr="00091E2E" w:rsidRDefault="00FE4962" w:rsidP="00E51701">
            <w:pPr>
              <w:tabs>
                <w:tab w:val="left" w:pos="2520"/>
              </w:tabs>
              <w:snapToGrid w:val="0"/>
              <w:ind w:left="142" w:right="117"/>
              <w:rPr>
                <w:rFonts w:eastAsia="SimSun"/>
                <w:lang w:eastAsia="zh-CN" w:bidi="ru-RU"/>
              </w:rPr>
            </w:pPr>
            <w:r w:rsidRPr="00091E2E">
              <w:rPr>
                <w:rFonts w:eastAsia="SimSun"/>
                <w:lang w:val="en-US" w:eastAsia="zh-CN" w:bidi="ru-RU"/>
              </w:rPr>
              <w:t>[</w:t>
            </w:r>
            <w:r w:rsidRPr="00091E2E">
              <w:rPr>
                <w:rFonts w:eastAsia="SimSun"/>
                <w:lang w:eastAsia="zh-CN" w:bidi="ru-RU"/>
              </w:rPr>
              <w:t>7.2.1</w:t>
            </w:r>
            <w:r w:rsidRPr="00091E2E">
              <w:rPr>
                <w:rFonts w:eastAsia="SimSun"/>
                <w:lang w:val="en-US" w:eastAsia="zh-CN" w:bidi="ru-RU"/>
              </w:rPr>
              <w:t>]</w:t>
            </w:r>
          </w:p>
          <w:p w14:paraId="5618C08A" w14:textId="77777777" w:rsidR="00FE4962" w:rsidRPr="00091E2E" w:rsidRDefault="00FE4962" w:rsidP="00E51701">
            <w:pPr>
              <w:tabs>
                <w:tab w:val="left" w:pos="2520"/>
              </w:tabs>
              <w:snapToGrid w:val="0"/>
              <w:ind w:left="142" w:right="117"/>
              <w:rPr>
                <w:rFonts w:eastAsia="SimSun"/>
                <w:lang w:eastAsia="zh-CN" w:bidi="ru-RU"/>
              </w:rPr>
            </w:pPr>
            <w:r w:rsidRPr="00091E2E">
              <w:rPr>
                <w:rFonts w:eastAsia="SimSun"/>
                <w:lang w:eastAsia="zh-CN" w:bidi="ru-RU"/>
              </w:rPr>
              <w:t>Размещение автомобильных дорог</w:t>
            </w:r>
          </w:p>
        </w:tc>
        <w:tc>
          <w:tcPr>
            <w:tcW w:w="4536" w:type="dxa"/>
          </w:tcPr>
          <w:p w14:paraId="0E9F63B3" w14:textId="77777777" w:rsidR="006107B9" w:rsidRPr="00091E2E" w:rsidRDefault="006107B9" w:rsidP="006107B9">
            <w:pPr>
              <w:ind w:left="132"/>
              <w:rPr>
                <w:shd w:val="clear" w:color="auto" w:fill="FFFFFF"/>
              </w:rPr>
            </w:pPr>
            <w:r w:rsidRPr="00091E2E">
              <w:rPr>
                <w:shd w:val="clear" w:color="auto" w:fill="FFFFFF"/>
              </w:rPr>
              <w:t xml:space="preserve">Автомобильные дороги за пределами населенных пунктов и технически связанных с ними сооружений: </w:t>
            </w:r>
          </w:p>
          <w:p w14:paraId="13C07D48" w14:textId="77777777" w:rsidR="006107B9" w:rsidRPr="00091E2E" w:rsidRDefault="006107B9" w:rsidP="006107B9">
            <w:pPr>
              <w:ind w:left="132"/>
              <w:rPr>
                <w:shd w:val="clear" w:color="auto" w:fill="FFFFFF"/>
              </w:rPr>
            </w:pPr>
            <w:r w:rsidRPr="00091E2E">
              <w:rPr>
                <w:shd w:val="clear" w:color="auto" w:fill="FFFFFF"/>
              </w:rPr>
              <w:t>- придорожная стоянка (парковка) транспортных средств в границах городских улиц и дорог;</w:t>
            </w:r>
          </w:p>
          <w:p w14:paraId="5A92EFEC" w14:textId="77777777" w:rsidR="006107B9" w:rsidRPr="00091E2E" w:rsidRDefault="006107B9" w:rsidP="006107B9">
            <w:pPr>
              <w:ind w:left="132"/>
              <w:rPr>
                <w:shd w:val="clear" w:color="auto" w:fill="FFFFFF"/>
              </w:rPr>
            </w:pPr>
            <w:r w:rsidRPr="00091E2E">
              <w:rPr>
                <w:shd w:val="clear" w:color="auto" w:fill="FFFFFF"/>
              </w:rPr>
              <w:t xml:space="preserve">а также </w:t>
            </w:r>
          </w:p>
          <w:p w14:paraId="520B167C" w14:textId="77777777" w:rsidR="006107B9" w:rsidRPr="00091E2E" w:rsidRDefault="006107B9" w:rsidP="006107B9">
            <w:pPr>
              <w:ind w:left="132"/>
              <w:rPr>
                <w:shd w:val="clear" w:color="auto" w:fill="FFFFFF"/>
              </w:rPr>
            </w:pPr>
            <w:r w:rsidRPr="00091E2E">
              <w:rPr>
                <w:shd w:val="clear" w:color="auto" w:fill="FFFFFF"/>
              </w:rPr>
              <w:t xml:space="preserve">- некапитальные сооружения, предназначенные для охраны транспортных средств; </w:t>
            </w:r>
          </w:p>
          <w:p w14:paraId="0E6A8684" w14:textId="77777777" w:rsidR="00FE4962" w:rsidRPr="00091E2E" w:rsidRDefault="006107B9" w:rsidP="006107B9">
            <w:pPr>
              <w:tabs>
                <w:tab w:val="left" w:pos="2520"/>
              </w:tabs>
              <w:snapToGrid w:val="0"/>
              <w:ind w:left="132" w:right="117"/>
              <w:jc w:val="both"/>
              <w:rPr>
                <w:b/>
              </w:rPr>
            </w:pPr>
            <w:r w:rsidRPr="00091E2E">
              <w:rPr>
                <w:shd w:val="clear" w:color="auto" w:fill="FFFFFF"/>
              </w:rPr>
              <w:t>- объекты, предназначенные для размещения постов органов внутренних дел, ответственные за безопасность дорожного движения</w:t>
            </w:r>
          </w:p>
        </w:tc>
        <w:tc>
          <w:tcPr>
            <w:tcW w:w="4421" w:type="dxa"/>
          </w:tcPr>
          <w:p w14:paraId="27B725E9" w14:textId="77777777" w:rsidR="00FE4962" w:rsidRPr="00091E2E" w:rsidRDefault="00FE4962" w:rsidP="00E51701">
            <w:pPr>
              <w:tabs>
                <w:tab w:val="left" w:pos="2520"/>
              </w:tabs>
              <w:snapToGrid w:val="0"/>
              <w:ind w:left="142" w:right="117"/>
              <w:jc w:val="center"/>
              <w:rPr>
                <w:rFonts w:eastAsia="SimSun"/>
                <w:b/>
                <w:lang w:eastAsia="zh-CN" w:bidi="ru-RU"/>
              </w:rPr>
            </w:pPr>
            <w:r w:rsidRPr="00091E2E">
              <w:rPr>
                <w:rFonts w:eastAsia="SimSun"/>
                <w:lang w:eastAsia="zh-CN" w:bidi="ru-RU"/>
              </w:rPr>
              <w:t>Не подлежат установлению</w:t>
            </w:r>
          </w:p>
        </w:tc>
        <w:tc>
          <w:tcPr>
            <w:tcW w:w="3092" w:type="dxa"/>
            <w:vMerge/>
          </w:tcPr>
          <w:p w14:paraId="383618B6" w14:textId="77777777" w:rsidR="00FE4962" w:rsidRPr="00091E2E" w:rsidRDefault="00FE4962" w:rsidP="00E51701">
            <w:pPr>
              <w:tabs>
                <w:tab w:val="left" w:pos="3071"/>
              </w:tabs>
              <w:snapToGrid w:val="0"/>
              <w:ind w:right="142" w:firstLine="567"/>
              <w:jc w:val="center"/>
              <w:rPr>
                <w:b/>
              </w:rPr>
            </w:pPr>
          </w:p>
        </w:tc>
      </w:tr>
      <w:tr w:rsidR="002C5923" w:rsidRPr="00091E2E" w14:paraId="00D865F7" w14:textId="77777777" w:rsidTr="00E51701">
        <w:trPr>
          <w:trHeight w:val="20"/>
        </w:trPr>
        <w:tc>
          <w:tcPr>
            <w:tcW w:w="3129" w:type="dxa"/>
          </w:tcPr>
          <w:p w14:paraId="67C64137" w14:textId="77777777" w:rsidR="006107B9" w:rsidRPr="00091E2E" w:rsidRDefault="006107B9" w:rsidP="006107B9">
            <w:pPr>
              <w:tabs>
                <w:tab w:val="left" w:pos="2520"/>
              </w:tabs>
              <w:snapToGrid w:val="0"/>
              <w:ind w:left="142" w:right="117"/>
              <w:rPr>
                <w:rFonts w:eastAsia="SimSun"/>
                <w:lang w:eastAsia="zh-CN" w:bidi="ru-RU"/>
              </w:rPr>
            </w:pPr>
            <w:r w:rsidRPr="00091E2E">
              <w:rPr>
                <w:rFonts w:eastAsia="SimSun"/>
                <w:lang w:val="en-US" w:eastAsia="zh-CN" w:bidi="ru-RU"/>
              </w:rPr>
              <w:t>[</w:t>
            </w:r>
            <w:r w:rsidRPr="00091E2E">
              <w:rPr>
                <w:rFonts w:eastAsia="SimSun"/>
                <w:lang w:eastAsia="zh-CN" w:bidi="ru-RU"/>
              </w:rPr>
              <w:t>7.2.3</w:t>
            </w:r>
            <w:r w:rsidRPr="00091E2E">
              <w:rPr>
                <w:rFonts w:eastAsia="SimSun"/>
                <w:lang w:val="en-US" w:eastAsia="zh-CN" w:bidi="ru-RU"/>
              </w:rPr>
              <w:t>]</w:t>
            </w:r>
          </w:p>
          <w:p w14:paraId="3BC0D929" w14:textId="77777777" w:rsidR="006107B9" w:rsidRPr="00091E2E" w:rsidRDefault="006107B9" w:rsidP="006107B9">
            <w:pPr>
              <w:tabs>
                <w:tab w:val="left" w:pos="2520"/>
              </w:tabs>
              <w:snapToGrid w:val="0"/>
              <w:ind w:left="142" w:right="117"/>
              <w:rPr>
                <w:rFonts w:eastAsia="SimSun"/>
                <w:lang w:val="en-US" w:eastAsia="zh-CN" w:bidi="ru-RU"/>
              </w:rPr>
            </w:pPr>
            <w:r w:rsidRPr="00091E2E">
              <w:rPr>
                <w:rFonts w:eastAsia="SimSun"/>
                <w:lang w:eastAsia="zh-CN" w:bidi="ru-RU"/>
              </w:rPr>
              <w:t>Стоянки транспорта общего пользования</w:t>
            </w:r>
          </w:p>
        </w:tc>
        <w:tc>
          <w:tcPr>
            <w:tcW w:w="4536" w:type="dxa"/>
          </w:tcPr>
          <w:p w14:paraId="7057CF3C" w14:textId="77777777" w:rsidR="006107B9" w:rsidRPr="00091E2E" w:rsidRDefault="006107B9" w:rsidP="006107B9">
            <w:r w:rsidRPr="00091E2E">
              <w:t>Стоянка транспортных средств, осуществляющих перевозки людей по установленному маршруту:</w:t>
            </w:r>
          </w:p>
          <w:p w14:paraId="73B62CBA" w14:textId="77777777" w:rsidR="006107B9" w:rsidRPr="00091E2E" w:rsidRDefault="006107B9" w:rsidP="006107B9">
            <w:r w:rsidRPr="00091E2E">
              <w:t>- автостоянка;</w:t>
            </w:r>
          </w:p>
          <w:p w14:paraId="2EDEC632" w14:textId="77777777" w:rsidR="006107B9" w:rsidRPr="00091E2E" w:rsidRDefault="006107B9" w:rsidP="006107B9">
            <w:pPr>
              <w:rPr>
                <w:shd w:val="clear" w:color="auto" w:fill="FFFFFF"/>
              </w:rPr>
            </w:pPr>
            <w:r w:rsidRPr="00091E2E">
              <w:t>- подземная автостоянка</w:t>
            </w:r>
          </w:p>
        </w:tc>
        <w:tc>
          <w:tcPr>
            <w:tcW w:w="4421" w:type="dxa"/>
          </w:tcPr>
          <w:p w14:paraId="336631EC" w14:textId="77777777" w:rsidR="006107B9" w:rsidRPr="00091E2E" w:rsidRDefault="006107B9" w:rsidP="006107B9">
            <w:pPr>
              <w:tabs>
                <w:tab w:val="left" w:pos="2520"/>
              </w:tabs>
              <w:snapToGrid w:val="0"/>
              <w:ind w:left="142" w:right="117"/>
              <w:jc w:val="both"/>
              <w:rPr>
                <w:rFonts w:eastAsia="SimSun"/>
                <w:lang w:eastAsia="zh-CN" w:bidi="ru-RU"/>
              </w:rPr>
            </w:pPr>
            <w:r w:rsidRPr="00091E2E">
              <w:rPr>
                <w:rFonts w:eastAsia="Calibri"/>
              </w:rPr>
              <w:t>Минимальная/максимальная площадь земельных участков –300/5000 кв. м</w:t>
            </w:r>
          </w:p>
        </w:tc>
        <w:tc>
          <w:tcPr>
            <w:tcW w:w="3092" w:type="dxa"/>
            <w:vMerge/>
          </w:tcPr>
          <w:p w14:paraId="729608B1" w14:textId="77777777" w:rsidR="006107B9" w:rsidRPr="00091E2E" w:rsidRDefault="006107B9" w:rsidP="00E51701">
            <w:pPr>
              <w:tabs>
                <w:tab w:val="left" w:pos="3071"/>
              </w:tabs>
              <w:snapToGrid w:val="0"/>
              <w:ind w:right="142" w:firstLine="567"/>
              <w:jc w:val="center"/>
              <w:rPr>
                <w:b/>
              </w:rPr>
            </w:pPr>
          </w:p>
        </w:tc>
      </w:tr>
      <w:tr w:rsidR="002C5923" w:rsidRPr="00091E2E" w14:paraId="32BEE63A" w14:textId="77777777" w:rsidTr="00E51701">
        <w:trPr>
          <w:trHeight w:val="20"/>
        </w:trPr>
        <w:tc>
          <w:tcPr>
            <w:tcW w:w="3129" w:type="dxa"/>
          </w:tcPr>
          <w:p w14:paraId="08CC6B5B" w14:textId="77777777" w:rsidR="006107B9" w:rsidRPr="00091E2E" w:rsidRDefault="006107B9" w:rsidP="00E51701">
            <w:pPr>
              <w:tabs>
                <w:tab w:val="left" w:pos="2520"/>
              </w:tabs>
              <w:snapToGrid w:val="0"/>
              <w:ind w:left="161"/>
            </w:pPr>
            <w:r w:rsidRPr="00091E2E">
              <w:t xml:space="preserve">[9.3] </w:t>
            </w:r>
          </w:p>
          <w:p w14:paraId="253F457F" w14:textId="77777777" w:rsidR="006107B9" w:rsidRPr="00091E2E" w:rsidRDefault="006107B9" w:rsidP="00E51701">
            <w:pPr>
              <w:tabs>
                <w:tab w:val="left" w:pos="2520"/>
              </w:tabs>
              <w:snapToGrid w:val="0"/>
              <w:ind w:left="161"/>
            </w:pPr>
            <w:r w:rsidRPr="00091E2E">
              <w:t>Историко-культурная деятельность</w:t>
            </w:r>
          </w:p>
        </w:tc>
        <w:tc>
          <w:tcPr>
            <w:tcW w:w="4536" w:type="dxa"/>
          </w:tcPr>
          <w:p w14:paraId="0759EA66" w14:textId="77777777" w:rsidR="006107B9" w:rsidRPr="00091E2E" w:rsidRDefault="006107B9" w:rsidP="00E51701">
            <w:pPr>
              <w:pStyle w:val="s16"/>
              <w:shd w:val="clear" w:color="auto" w:fill="FFFFFF"/>
              <w:spacing w:before="0" w:beforeAutospacing="0" w:after="0" w:afterAutospacing="0"/>
              <w:ind w:left="114"/>
              <w:rPr>
                <w:sz w:val="20"/>
                <w:szCs w:val="20"/>
              </w:rPr>
            </w:pPr>
            <w:r w:rsidRPr="00091E2E">
              <w:rPr>
                <w:sz w:val="20"/>
                <w:szCs w:val="20"/>
              </w:rPr>
              <w:t>- мемориальные комплексы;</w:t>
            </w:r>
          </w:p>
          <w:p w14:paraId="1F82114D" w14:textId="77777777" w:rsidR="006107B9" w:rsidRPr="00091E2E" w:rsidRDefault="006107B9" w:rsidP="00E51701">
            <w:pPr>
              <w:pStyle w:val="s16"/>
              <w:shd w:val="clear" w:color="auto" w:fill="FFFFFF"/>
              <w:spacing w:before="0" w:beforeAutospacing="0" w:after="0" w:afterAutospacing="0"/>
              <w:ind w:left="114"/>
              <w:rPr>
                <w:sz w:val="20"/>
                <w:szCs w:val="20"/>
              </w:rPr>
            </w:pPr>
            <w:r w:rsidRPr="00091E2E">
              <w:rPr>
                <w:sz w:val="20"/>
                <w:szCs w:val="20"/>
              </w:rPr>
              <w:t>- монументы, памятники и памятные знаки;</w:t>
            </w:r>
          </w:p>
          <w:p w14:paraId="5BDE88AE" w14:textId="77777777" w:rsidR="006107B9" w:rsidRPr="00091E2E" w:rsidRDefault="006107B9" w:rsidP="00E51701">
            <w:pPr>
              <w:pStyle w:val="s16"/>
              <w:shd w:val="clear" w:color="auto" w:fill="FFFFFF"/>
              <w:spacing w:before="0" w:beforeAutospacing="0" w:after="0" w:afterAutospacing="0"/>
              <w:ind w:left="114"/>
              <w:rPr>
                <w:sz w:val="20"/>
                <w:szCs w:val="20"/>
              </w:rPr>
            </w:pPr>
            <w:r w:rsidRPr="00091E2E">
              <w:rPr>
                <w:sz w:val="20"/>
                <w:szCs w:val="20"/>
              </w:rPr>
              <w:t>- памятники истории и культуры в том числе:</w:t>
            </w:r>
          </w:p>
          <w:p w14:paraId="032E6B45" w14:textId="77777777" w:rsidR="006107B9" w:rsidRPr="00091E2E" w:rsidRDefault="006107B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объекты культурного наследия, </w:t>
            </w:r>
          </w:p>
          <w:p w14:paraId="26D5EF04" w14:textId="77777777" w:rsidR="006107B9" w:rsidRPr="00091E2E" w:rsidRDefault="006107B9" w:rsidP="00E51701">
            <w:pPr>
              <w:pStyle w:val="s16"/>
              <w:shd w:val="clear" w:color="auto" w:fill="FFFFFF"/>
              <w:spacing w:before="0" w:beforeAutospacing="0" w:after="0" w:afterAutospacing="0"/>
              <w:ind w:left="114"/>
              <w:rPr>
                <w:sz w:val="20"/>
                <w:szCs w:val="20"/>
              </w:rPr>
            </w:pPr>
            <w:r w:rsidRPr="00091E2E">
              <w:rPr>
                <w:sz w:val="20"/>
                <w:szCs w:val="20"/>
              </w:rPr>
              <w:t>- историческое здание (объект культурного наследия);</w:t>
            </w:r>
          </w:p>
          <w:p w14:paraId="783F21BA" w14:textId="77777777" w:rsidR="006107B9" w:rsidRPr="00091E2E" w:rsidRDefault="006107B9" w:rsidP="00E51701">
            <w:pPr>
              <w:pStyle w:val="s16"/>
              <w:shd w:val="clear" w:color="auto" w:fill="FFFFFF"/>
              <w:spacing w:before="0" w:beforeAutospacing="0" w:after="0" w:afterAutospacing="0"/>
              <w:ind w:left="114"/>
              <w:rPr>
                <w:sz w:val="20"/>
                <w:szCs w:val="20"/>
              </w:rPr>
            </w:pPr>
            <w:r w:rsidRPr="00091E2E">
              <w:rPr>
                <w:sz w:val="20"/>
                <w:szCs w:val="20"/>
              </w:rPr>
              <w:t>- объекты археологического наследия;</w:t>
            </w:r>
          </w:p>
          <w:p w14:paraId="28FDD309" w14:textId="77777777" w:rsidR="006107B9" w:rsidRPr="00091E2E" w:rsidRDefault="006107B9" w:rsidP="00E51701">
            <w:pPr>
              <w:pStyle w:val="s16"/>
              <w:shd w:val="clear" w:color="auto" w:fill="FFFFFF"/>
              <w:spacing w:before="0" w:beforeAutospacing="0" w:after="0" w:afterAutospacing="0"/>
              <w:ind w:left="114"/>
              <w:rPr>
                <w:sz w:val="20"/>
                <w:szCs w:val="20"/>
              </w:rPr>
            </w:pPr>
            <w:r w:rsidRPr="00091E2E">
              <w:rPr>
                <w:sz w:val="20"/>
                <w:szCs w:val="20"/>
              </w:rPr>
              <w:t>- места бытования исторических промыслов, производств и ремесел;</w:t>
            </w:r>
          </w:p>
          <w:p w14:paraId="2C95BA7E" w14:textId="77777777" w:rsidR="006107B9" w:rsidRPr="00091E2E" w:rsidRDefault="006107B9" w:rsidP="00E51701">
            <w:pPr>
              <w:tabs>
                <w:tab w:val="left" w:pos="2520"/>
              </w:tabs>
              <w:snapToGrid w:val="0"/>
              <w:ind w:left="114" w:right="131"/>
              <w:jc w:val="both"/>
            </w:pPr>
            <w:r w:rsidRPr="00091E2E">
              <w:t>- недействующие военные и гражданские захоронения</w:t>
            </w:r>
          </w:p>
        </w:tc>
        <w:tc>
          <w:tcPr>
            <w:tcW w:w="4421" w:type="dxa"/>
          </w:tcPr>
          <w:p w14:paraId="07202C6C" w14:textId="77777777" w:rsidR="006107B9" w:rsidRPr="00091E2E" w:rsidRDefault="006107B9" w:rsidP="00E51701">
            <w:pPr>
              <w:tabs>
                <w:tab w:val="left" w:pos="1134"/>
              </w:tabs>
              <w:snapToGrid w:val="0"/>
              <w:ind w:left="132" w:right="116" w:firstLine="356"/>
              <w:jc w:val="center"/>
            </w:pPr>
            <w:r w:rsidRPr="00091E2E">
              <w:t>Регламенты не распространяются</w:t>
            </w:r>
          </w:p>
          <w:p w14:paraId="7854EAFF" w14:textId="77777777" w:rsidR="006107B9" w:rsidRPr="00091E2E" w:rsidRDefault="006107B9" w:rsidP="00E51701">
            <w:pPr>
              <w:tabs>
                <w:tab w:val="left" w:pos="1134"/>
              </w:tabs>
              <w:snapToGrid w:val="0"/>
              <w:ind w:left="132" w:right="116" w:firstLine="356"/>
              <w:jc w:val="center"/>
            </w:pPr>
            <w:r w:rsidRPr="00091E2E">
              <w:t>(не подлежат установлению)</w:t>
            </w:r>
          </w:p>
          <w:p w14:paraId="6CC82894" w14:textId="77777777" w:rsidR="006107B9" w:rsidRPr="00091E2E" w:rsidRDefault="006107B9" w:rsidP="00E51701">
            <w:pPr>
              <w:tabs>
                <w:tab w:val="left" w:pos="1134"/>
              </w:tabs>
              <w:snapToGrid w:val="0"/>
              <w:ind w:left="132" w:right="116" w:firstLine="356"/>
              <w:jc w:val="both"/>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95" w:anchor="/document/70112744/entry/26" w:history="1">
              <w:r w:rsidRPr="00091E2E">
                <w:rPr>
                  <w:shd w:val="clear" w:color="auto" w:fill="FFFFFF"/>
                </w:rPr>
                <w:t>реестр</w:t>
              </w:r>
            </w:hyperlink>
            <w:r w:rsidRPr="00091E2E">
              <w:rPr>
                <w:shd w:val="clear" w:color="auto" w:fill="FFFFFF"/>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w:t>
            </w:r>
            <w:r w:rsidRPr="00091E2E">
              <w:rPr>
                <w:shd w:val="clear" w:color="auto" w:fill="FFFFFF"/>
              </w:rPr>
              <w:lastRenderedPageBreak/>
              <w:t>порядке, установленном </w:t>
            </w:r>
            <w:hyperlink r:id="rId96"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092" w:type="dxa"/>
            <w:vMerge/>
          </w:tcPr>
          <w:p w14:paraId="55C99DFD" w14:textId="77777777" w:rsidR="006107B9" w:rsidRPr="00091E2E" w:rsidRDefault="006107B9" w:rsidP="00E51701">
            <w:pPr>
              <w:tabs>
                <w:tab w:val="left" w:pos="3071"/>
              </w:tabs>
              <w:snapToGrid w:val="0"/>
              <w:ind w:right="142" w:firstLine="567"/>
              <w:jc w:val="center"/>
              <w:rPr>
                <w:b/>
              </w:rPr>
            </w:pPr>
          </w:p>
        </w:tc>
      </w:tr>
      <w:tr w:rsidR="002C5923" w:rsidRPr="00091E2E" w14:paraId="2B71BBAD" w14:textId="77777777" w:rsidTr="00E51701">
        <w:trPr>
          <w:trHeight w:val="20"/>
        </w:trPr>
        <w:tc>
          <w:tcPr>
            <w:tcW w:w="3129" w:type="dxa"/>
          </w:tcPr>
          <w:p w14:paraId="60930773" w14:textId="77777777" w:rsidR="00FE4962" w:rsidRPr="00091E2E" w:rsidRDefault="00FE4962" w:rsidP="00E51701">
            <w:pPr>
              <w:tabs>
                <w:tab w:val="left" w:pos="2520"/>
              </w:tabs>
              <w:snapToGrid w:val="0"/>
              <w:ind w:left="142" w:right="117"/>
              <w:rPr>
                <w:rFonts w:eastAsia="SimSun"/>
                <w:lang w:eastAsia="zh-CN" w:bidi="ru-RU"/>
              </w:rPr>
            </w:pPr>
            <w:r w:rsidRPr="00091E2E">
              <w:rPr>
                <w:rFonts w:eastAsia="SimSun"/>
                <w:lang w:val="en-US" w:eastAsia="zh-CN" w:bidi="ru-RU"/>
              </w:rPr>
              <w:t>[</w:t>
            </w:r>
            <w:r w:rsidRPr="00091E2E">
              <w:rPr>
                <w:rFonts w:eastAsia="SimSun"/>
                <w:lang w:eastAsia="zh-CN" w:bidi="ru-RU"/>
              </w:rPr>
              <w:t>7.2.2</w:t>
            </w:r>
            <w:r w:rsidRPr="00091E2E">
              <w:rPr>
                <w:rFonts w:eastAsia="SimSun"/>
                <w:lang w:val="en-US" w:eastAsia="zh-CN" w:bidi="ru-RU"/>
              </w:rPr>
              <w:t>]</w:t>
            </w:r>
          </w:p>
          <w:p w14:paraId="0391B274" w14:textId="77777777" w:rsidR="00FE4962" w:rsidRPr="00091E2E" w:rsidRDefault="00FE4962" w:rsidP="00E51701">
            <w:pPr>
              <w:tabs>
                <w:tab w:val="left" w:pos="2520"/>
              </w:tabs>
              <w:snapToGrid w:val="0"/>
              <w:ind w:left="142" w:right="117"/>
              <w:rPr>
                <w:rFonts w:eastAsia="SimSun"/>
                <w:lang w:eastAsia="zh-CN" w:bidi="ru-RU"/>
              </w:rPr>
            </w:pPr>
            <w:r w:rsidRPr="00091E2E">
              <w:rPr>
                <w:rFonts w:eastAsia="SimSun"/>
                <w:lang w:eastAsia="zh-CN" w:bidi="ru-RU"/>
              </w:rPr>
              <w:t>Обслуживание перевозок пассажиров</w:t>
            </w:r>
          </w:p>
        </w:tc>
        <w:tc>
          <w:tcPr>
            <w:tcW w:w="4536" w:type="dxa"/>
          </w:tcPr>
          <w:p w14:paraId="0777C04B" w14:textId="77777777" w:rsidR="00FE4962" w:rsidRPr="00091E2E" w:rsidRDefault="00FE4962" w:rsidP="00E51701">
            <w:pPr>
              <w:tabs>
                <w:tab w:val="left" w:pos="2520"/>
              </w:tabs>
              <w:snapToGrid w:val="0"/>
              <w:ind w:left="142" w:right="117"/>
              <w:jc w:val="both"/>
            </w:pPr>
            <w:r w:rsidRPr="00091E2E">
              <w:t>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кодом 7.6</w:t>
            </w:r>
          </w:p>
        </w:tc>
        <w:tc>
          <w:tcPr>
            <w:tcW w:w="4421" w:type="dxa"/>
          </w:tcPr>
          <w:p w14:paraId="1818C0E9" w14:textId="77777777" w:rsidR="00FE4962" w:rsidRPr="00091E2E" w:rsidRDefault="00FE4962" w:rsidP="00E51701">
            <w:pPr>
              <w:snapToGrid w:val="0"/>
              <w:ind w:left="142" w:right="117"/>
              <w:jc w:val="both"/>
              <w:rPr>
                <w:rFonts w:eastAsia="Calibri"/>
              </w:rPr>
            </w:pPr>
            <w:r w:rsidRPr="00091E2E">
              <w:rPr>
                <w:rFonts w:eastAsia="Calibri"/>
              </w:rPr>
              <w:t>Минимальная/максимальная площадь земельных участков –300/5000 кв. м;</w:t>
            </w:r>
          </w:p>
          <w:p w14:paraId="08AD5EF3" w14:textId="77777777" w:rsidR="00FE4962" w:rsidRPr="00091E2E" w:rsidRDefault="00FE4962" w:rsidP="00E51701">
            <w:pPr>
              <w:snapToGrid w:val="0"/>
              <w:ind w:left="142" w:right="117"/>
              <w:jc w:val="both"/>
              <w:rPr>
                <w:rFonts w:eastAsia="Calibri"/>
              </w:rPr>
            </w:pPr>
            <w:r w:rsidRPr="00091E2E">
              <w:rPr>
                <w:rFonts w:eastAsia="Calibri"/>
              </w:rPr>
              <w:t>максимальная высота зданий, строений, сооружений от уровня земли - 12 м;</w:t>
            </w:r>
          </w:p>
          <w:p w14:paraId="7E203B82" w14:textId="77777777" w:rsidR="00FE4962" w:rsidRPr="00091E2E" w:rsidRDefault="00FE4962" w:rsidP="00E51701">
            <w:pPr>
              <w:snapToGrid w:val="0"/>
              <w:ind w:left="142" w:right="117"/>
              <w:jc w:val="both"/>
              <w:rPr>
                <w:rFonts w:eastAsia="Calibri"/>
              </w:rPr>
            </w:pPr>
            <w:r w:rsidRPr="00091E2E">
              <w:rPr>
                <w:rFonts w:eastAsia="Calibri"/>
              </w:rPr>
              <w:t>максимальный процент застройки в границах земельного участка – 60%;</w:t>
            </w:r>
          </w:p>
          <w:p w14:paraId="3597E303" w14:textId="77777777" w:rsidR="00FE4962" w:rsidRPr="00091E2E" w:rsidRDefault="00FE4962" w:rsidP="00E51701">
            <w:pPr>
              <w:snapToGrid w:val="0"/>
              <w:ind w:left="142" w:right="117"/>
              <w:jc w:val="both"/>
              <w:rPr>
                <w:rFonts w:eastAsia="Calibri"/>
              </w:rPr>
            </w:pPr>
            <w:r w:rsidRPr="00091E2E">
              <w:rPr>
                <w:rFonts w:eastAsia="Calibri"/>
              </w:rPr>
              <w:t>минимальные отступы от красной линии – 5 м; от иных границ – 3 м;</w:t>
            </w:r>
          </w:p>
          <w:p w14:paraId="1EECBC70" w14:textId="77777777" w:rsidR="00FE4962" w:rsidRPr="00091E2E" w:rsidRDefault="00FE4962" w:rsidP="00E51701">
            <w:pPr>
              <w:tabs>
                <w:tab w:val="left" w:pos="2520"/>
              </w:tabs>
              <w:snapToGrid w:val="0"/>
              <w:ind w:left="142" w:right="117"/>
              <w:jc w:val="both"/>
              <w:rPr>
                <w:rFonts w:eastAsia="SimSun"/>
                <w:b/>
                <w:lang w:eastAsia="zh-CN" w:bidi="ru-RU"/>
              </w:rPr>
            </w:pPr>
            <w:r w:rsidRPr="00091E2E">
              <w:rPr>
                <w:rFonts w:eastAsia="Calibri"/>
              </w:rPr>
              <w:t>минимальный процент озеленения земельного участка 15%.</w:t>
            </w:r>
          </w:p>
        </w:tc>
        <w:tc>
          <w:tcPr>
            <w:tcW w:w="3092" w:type="dxa"/>
            <w:vMerge/>
          </w:tcPr>
          <w:p w14:paraId="7B05E010" w14:textId="77777777" w:rsidR="00FE4962" w:rsidRPr="00091E2E" w:rsidRDefault="00FE4962" w:rsidP="00E51701">
            <w:pPr>
              <w:tabs>
                <w:tab w:val="left" w:pos="3071"/>
              </w:tabs>
              <w:snapToGrid w:val="0"/>
              <w:ind w:right="142" w:firstLine="567"/>
              <w:jc w:val="center"/>
              <w:rPr>
                <w:b/>
              </w:rPr>
            </w:pPr>
          </w:p>
        </w:tc>
      </w:tr>
      <w:tr w:rsidR="002C5923" w:rsidRPr="00091E2E" w14:paraId="2A51E3A8" w14:textId="77777777" w:rsidTr="004E2779">
        <w:trPr>
          <w:trHeight w:val="1277"/>
        </w:trPr>
        <w:tc>
          <w:tcPr>
            <w:tcW w:w="3129" w:type="dxa"/>
          </w:tcPr>
          <w:p w14:paraId="4539AB0C" w14:textId="77777777" w:rsidR="006107B9" w:rsidRPr="00091E2E" w:rsidRDefault="006107B9" w:rsidP="00E51701">
            <w:pPr>
              <w:tabs>
                <w:tab w:val="left" w:pos="2520"/>
              </w:tabs>
              <w:snapToGrid w:val="0"/>
              <w:ind w:left="161"/>
            </w:pPr>
            <w:r w:rsidRPr="00091E2E">
              <w:t>[12.0]</w:t>
            </w:r>
          </w:p>
          <w:p w14:paraId="5063C4F9" w14:textId="77777777" w:rsidR="006107B9" w:rsidRPr="00091E2E" w:rsidRDefault="006107B9" w:rsidP="00E51701">
            <w:pPr>
              <w:tabs>
                <w:tab w:val="left" w:pos="2520"/>
              </w:tabs>
              <w:snapToGrid w:val="0"/>
              <w:ind w:left="161"/>
            </w:pPr>
            <w:r w:rsidRPr="00091E2E">
              <w:t xml:space="preserve"> Земельные участки (территории) общего пользования</w:t>
            </w:r>
          </w:p>
        </w:tc>
        <w:tc>
          <w:tcPr>
            <w:tcW w:w="4536" w:type="dxa"/>
          </w:tcPr>
          <w:p w14:paraId="1E886797" w14:textId="77777777" w:rsidR="006107B9" w:rsidRPr="00091E2E" w:rsidRDefault="006107B9" w:rsidP="00E51701">
            <w:pPr>
              <w:tabs>
                <w:tab w:val="left" w:pos="2520"/>
              </w:tabs>
              <w:snapToGrid w:val="0"/>
              <w:ind w:left="153" w:right="94" w:hanging="20"/>
              <w:jc w:val="both"/>
            </w:pPr>
            <w:r w:rsidRPr="00091E2E">
              <w:t>Отсутствуют</w:t>
            </w:r>
          </w:p>
        </w:tc>
        <w:tc>
          <w:tcPr>
            <w:tcW w:w="4421" w:type="dxa"/>
          </w:tcPr>
          <w:p w14:paraId="71FACB3E" w14:textId="77777777" w:rsidR="006107B9" w:rsidRPr="00091E2E" w:rsidRDefault="006107B9" w:rsidP="00E51701">
            <w:pPr>
              <w:tabs>
                <w:tab w:val="left" w:pos="1134"/>
              </w:tabs>
              <w:snapToGrid w:val="0"/>
              <w:ind w:left="132" w:right="116" w:firstLine="356"/>
              <w:jc w:val="center"/>
            </w:pPr>
            <w:r w:rsidRPr="00091E2E">
              <w:t>Регламенты не распространяются</w:t>
            </w:r>
          </w:p>
          <w:p w14:paraId="3D53FCFD" w14:textId="77777777" w:rsidR="006107B9" w:rsidRPr="00091E2E" w:rsidRDefault="006107B9" w:rsidP="00E51701">
            <w:pPr>
              <w:tabs>
                <w:tab w:val="left" w:pos="1134"/>
              </w:tabs>
              <w:snapToGrid w:val="0"/>
              <w:ind w:firstLine="356"/>
              <w:jc w:val="center"/>
            </w:pPr>
            <w:r w:rsidRPr="00091E2E">
              <w:t>(не подлежат установлению).</w:t>
            </w:r>
          </w:p>
          <w:p w14:paraId="5A1D4C4D" w14:textId="77777777" w:rsidR="006107B9" w:rsidRPr="00091E2E" w:rsidRDefault="006107B9" w:rsidP="00E51701">
            <w:pPr>
              <w:tabs>
                <w:tab w:val="left" w:pos="1134"/>
              </w:tabs>
              <w:snapToGrid w:val="0"/>
              <w:ind w:firstLine="356"/>
              <w:jc w:val="center"/>
            </w:pPr>
            <w:r w:rsidRPr="00091E2E">
              <w:rPr>
                <w:lang w:eastAsia="en-US"/>
              </w:rPr>
              <w:t>В соответствии с п. 2 ч. 4 ст. 36 Градостроительного кодекса Российской Федерации</w:t>
            </w:r>
          </w:p>
        </w:tc>
        <w:tc>
          <w:tcPr>
            <w:tcW w:w="3092" w:type="dxa"/>
          </w:tcPr>
          <w:p w14:paraId="3105105F" w14:textId="77777777" w:rsidR="006107B9" w:rsidRPr="00091E2E" w:rsidRDefault="006107B9" w:rsidP="00E51701">
            <w:pPr>
              <w:tabs>
                <w:tab w:val="left" w:pos="1134"/>
                <w:tab w:val="left" w:pos="3071"/>
              </w:tabs>
              <w:snapToGrid w:val="0"/>
              <w:ind w:left="132" w:right="132"/>
              <w:jc w:val="both"/>
            </w:pPr>
            <w:r w:rsidRPr="00091E2E">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2C5923" w:rsidRPr="00091E2E" w14:paraId="34252240" w14:textId="77777777" w:rsidTr="00E51701">
        <w:trPr>
          <w:trHeight w:val="20"/>
        </w:trPr>
        <w:tc>
          <w:tcPr>
            <w:tcW w:w="3129" w:type="dxa"/>
          </w:tcPr>
          <w:p w14:paraId="22976106" w14:textId="77777777" w:rsidR="00FE4962" w:rsidRPr="00091E2E" w:rsidRDefault="00FE4962" w:rsidP="00E51701">
            <w:pPr>
              <w:tabs>
                <w:tab w:val="left" w:pos="2520"/>
              </w:tabs>
              <w:snapToGrid w:val="0"/>
              <w:ind w:left="142" w:right="117"/>
              <w:rPr>
                <w:rFonts w:eastAsia="SimSun"/>
                <w:lang w:eastAsia="zh-CN" w:bidi="ru-RU"/>
              </w:rPr>
            </w:pPr>
            <w:r w:rsidRPr="00091E2E">
              <w:rPr>
                <w:rFonts w:eastAsia="SimSun"/>
                <w:lang w:val="en-US" w:eastAsia="zh-CN" w:bidi="ru-RU"/>
              </w:rPr>
              <w:t>[</w:t>
            </w:r>
            <w:r w:rsidRPr="00091E2E">
              <w:rPr>
                <w:rFonts w:eastAsia="SimSun"/>
                <w:lang w:eastAsia="zh-CN" w:bidi="ru-RU"/>
              </w:rPr>
              <w:t>7.5</w:t>
            </w:r>
            <w:r w:rsidRPr="00091E2E">
              <w:rPr>
                <w:rFonts w:eastAsia="SimSun"/>
                <w:lang w:val="en-US" w:eastAsia="zh-CN" w:bidi="ru-RU"/>
              </w:rPr>
              <w:t>]</w:t>
            </w:r>
            <w:r w:rsidRPr="00091E2E">
              <w:rPr>
                <w:rFonts w:eastAsia="SimSun"/>
                <w:lang w:eastAsia="zh-CN" w:bidi="ru-RU"/>
              </w:rPr>
              <w:t xml:space="preserve"> Трубопроводный транспорт</w:t>
            </w:r>
          </w:p>
        </w:tc>
        <w:tc>
          <w:tcPr>
            <w:tcW w:w="4536" w:type="dxa"/>
          </w:tcPr>
          <w:p w14:paraId="2471F77A" w14:textId="77777777" w:rsidR="00C60149" w:rsidRPr="00091E2E" w:rsidRDefault="00C60149" w:rsidP="00C60149">
            <w:pPr>
              <w:ind w:left="132"/>
              <w:rPr>
                <w:shd w:val="clear" w:color="auto" w:fill="FFFFFF"/>
              </w:rPr>
            </w:pPr>
            <w:r w:rsidRPr="00091E2E">
              <w:rPr>
                <w:shd w:val="clear" w:color="auto" w:fill="FFFFFF"/>
              </w:rPr>
              <w:t>- нефтепровод;</w:t>
            </w:r>
          </w:p>
          <w:p w14:paraId="432FC40F" w14:textId="77777777" w:rsidR="00C60149" w:rsidRPr="00091E2E" w:rsidRDefault="00C60149" w:rsidP="00C60149">
            <w:pPr>
              <w:ind w:left="132"/>
              <w:rPr>
                <w:shd w:val="clear" w:color="auto" w:fill="FFFFFF"/>
              </w:rPr>
            </w:pPr>
            <w:r w:rsidRPr="00091E2E">
              <w:rPr>
                <w:shd w:val="clear" w:color="auto" w:fill="FFFFFF"/>
              </w:rPr>
              <w:t>- водопровод;</w:t>
            </w:r>
          </w:p>
          <w:p w14:paraId="1A814AE5" w14:textId="77777777" w:rsidR="00C60149" w:rsidRPr="00091E2E" w:rsidRDefault="00C60149" w:rsidP="00C60149">
            <w:pPr>
              <w:ind w:left="132"/>
              <w:rPr>
                <w:shd w:val="clear" w:color="auto" w:fill="FFFFFF"/>
              </w:rPr>
            </w:pPr>
            <w:r w:rsidRPr="00091E2E">
              <w:rPr>
                <w:shd w:val="clear" w:color="auto" w:fill="FFFFFF"/>
              </w:rPr>
              <w:t>- газопровод;</w:t>
            </w:r>
          </w:p>
          <w:p w14:paraId="6D22E5B1" w14:textId="77777777" w:rsidR="00FE4962" w:rsidRPr="00091E2E" w:rsidRDefault="00C60149" w:rsidP="00C60149">
            <w:pPr>
              <w:tabs>
                <w:tab w:val="left" w:pos="2520"/>
              </w:tabs>
              <w:snapToGrid w:val="0"/>
              <w:ind w:left="142" w:right="117"/>
              <w:jc w:val="both"/>
            </w:pPr>
            <w:r w:rsidRPr="00091E2E">
              <w:rPr>
                <w:shd w:val="clear" w:color="auto" w:fill="FFFFFF"/>
              </w:rPr>
              <w:t xml:space="preserve"> и иные трубопроводы, а также иных здания и сооружения, необходимые для эксплуатации названных трубопроводов</w:t>
            </w:r>
          </w:p>
        </w:tc>
        <w:tc>
          <w:tcPr>
            <w:tcW w:w="4421" w:type="dxa"/>
          </w:tcPr>
          <w:p w14:paraId="6ED2A179" w14:textId="77777777" w:rsidR="00FE4962" w:rsidRPr="00091E2E" w:rsidRDefault="00FE4962" w:rsidP="00E51701">
            <w:pPr>
              <w:tabs>
                <w:tab w:val="left" w:pos="2520"/>
              </w:tabs>
              <w:snapToGrid w:val="0"/>
              <w:ind w:left="142" w:right="117"/>
              <w:jc w:val="center"/>
              <w:rPr>
                <w:rFonts w:eastAsia="SimSun"/>
                <w:b/>
                <w:lang w:eastAsia="zh-CN" w:bidi="ru-RU"/>
              </w:rPr>
            </w:pPr>
            <w:r w:rsidRPr="00091E2E">
              <w:rPr>
                <w:rFonts w:eastAsia="Calibri"/>
              </w:rPr>
              <w:t>Не подлежат установлению</w:t>
            </w:r>
          </w:p>
        </w:tc>
        <w:tc>
          <w:tcPr>
            <w:tcW w:w="3092" w:type="dxa"/>
            <w:tcBorders>
              <w:top w:val="nil"/>
            </w:tcBorders>
          </w:tcPr>
          <w:p w14:paraId="218987A2" w14:textId="77777777" w:rsidR="00FE4962" w:rsidRPr="00091E2E" w:rsidRDefault="00FE4962" w:rsidP="00E51701">
            <w:pPr>
              <w:tabs>
                <w:tab w:val="left" w:pos="3071"/>
              </w:tabs>
              <w:snapToGrid w:val="0"/>
              <w:ind w:right="142" w:firstLine="567"/>
              <w:jc w:val="center"/>
              <w:rPr>
                <w:b/>
              </w:rPr>
            </w:pPr>
          </w:p>
        </w:tc>
      </w:tr>
      <w:tr w:rsidR="002C5923" w:rsidRPr="00091E2E" w14:paraId="1D77EDC7" w14:textId="77777777" w:rsidTr="00E51701">
        <w:trPr>
          <w:trHeight w:val="20"/>
        </w:trPr>
        <w:tc>
          <w:tcPr>
            <w:tcW w:w="3129" w:type="dxa"/>
          </w:tcPr>
          <w:p w14:paraId="0F9FC745" w14:textId="77777777" w:rsidR="00FE4962" w:rsidRPr="00091E2E" w:rsidRDefault="00FE4962" w:rsidP="00E51701">
            <w:pPr>
              <w:tabs>
                <w:tab w:val="left" w:pos="2520"/>
              </w:tabs>
              <w:snapToGrid w:val="0"/>
              <w:ind w:left="142" w:right="117"/>
              <w:rPr>
                <w:rFonts w:eastAsia="SimSun"/>
                <w:lang w:eastAsia="zh-CN" w:bidi="ru-RU"/>
              </w:rPr>
            </w:pPr>
            <w:r w:rsidRPr="00091E2E">
              <w:rPr>
                <w:rFonts w:eastAsia="SimSun"/>
                <w:lang w:val="en-US" w:eastAsia="zh-CN" w:bidi="ru-RU"/>
              </w:rPr>
              <w:lastRenderedPageBreak/>
              <w:t>[</w:t>
            </w:r>
            <w:r w:rsidRPr="00091E2E">
              <w:rPr>
                <w:rFonts w:eastAsia="SimSun"/>
                <w:lang w:eastAsia="zh-CN" w:bidi="ru-RU"/>
              </w:rPr>
              <w:t>12.0.1]</w:t>
            </w:r>
          </w:p>
          <w:p w14:paraId="7FAC699F" w14:textId="77777777" w:rsidR="00FE4962" w:rsidRPr="00091E2E" w:rsidRDefault="00FE4962" w:rsidP="00E51701">
            <w:pPr>
              <w:tabs>
                <w:tab w:val="left" w:pos="2520"/>
              </w:tabs>
              <w:snapToGrid w:val="0"/>
              <w:ind w:left="142" w:right="117"/>
              <w:rPr>
                <w:rFonts w:eastAsia="SimSun"/>
                <w:lang w:eastAsia="zh-CN" w:bidi="ru-RU"/>
              </w:rPr>
            </w:pPr>
            <w:r w:rsidRPr="00091E2E">
              <w:rPr>
                <w:rFonts w:eastAsia="SimSun"/>
                <w:lang w:eastAsia="zh-CN" w:bidi="ru-RU"/>
              </w:rPr>
              <w:t>Улично-дорожная сеть</w:t>
            </w:r>
          </w:p>
        </w:tc>
        <w:tc>
          <w:tcPr>
            <w:tcW w:w="4536" w:type="dxa"/>
          </w:tcPr>
          <w:p w14:paraId="145CE483" w14:textId="77777777" w:rsidR="00FE4962" w:rsidRPr="00091E2E" w:rsidRDefault="00DA23E0" w:rsidP="009C164E">
            <w:pPr>
              <w:tabs>
                <w:tab w:val="left" w:pos="2520"/>
              </w:tabs>
              <w:snapToGrid w:val="0"/>
              <w:ind w:left="132" w:right="117"/>
              <w:jc w:val="both"/>
              <w:rPr>
                <w:b/>
              </w:rPr>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97"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98" w:anchor="/document/75062082/entry/1049" w:history="1">
              <w:r w:rsidRPr="00091E2E">
                <w:rPr>
                  <w:rStyle w:val="af5"/>
                  <w:color w:val="auto"/>
                  <w:u w:val="none"/>
                  <w:shd w:val="clear" w:color="auto" w:fill="FFFFFF"/>
                </w:rPr>
                <w:t>4.9</w:t>
              </w:r>
            </w:hyperlink>
            <w:r w:rsidRPr="00091E2E">
              <w:rPr>
                <w:shd w:val="clear" w:color="auto" w:fill="FFFFFF"/>
              </w:rPr>
              <w:t>, </w:t>
            </w:r>
            <w:hyperlink r:id="rId99"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421" w:type="dxa"/>
            <w:tcBorders>
              <w:top w:val="nil"/>
            </w:tcBorders>
          </w:tcPr>
          <w:p w14:paraId="4AB730DC" w14:textId="77777777" w:rsidR="00FE4962" w:rsidRPr="00091E2E" w:rsidRDefault="00FE4962" w:rsidP="00E51701">
            <w:pPr>
              <w:tabs>
                <w:tab w:val="left" w:pos="2520"/>
              </w:tabs>
              <w:snapToGrid w:val="0"/>
              <w:ind w:left="142" w:right="117"/>
              <w:jc w:val="center"/>
              <w:rPr>
                <w:rFonts w:eastAsia="SimSun"/>
                <w:lang w:eastAsia="zh-CN" w:bidi="ru-RU"/>
              </w:rPr>
            </w:pPr>
            <w:r w:rsidRPr="00091E2E">
              <w:rPr>
                <w:rFonts w:eastAsia="SimSun"/>
                <w:lang w:eastAsia="zh-CN" w:bidi="ru-RU"/>
              </w:rPr>
              <w:t>Регламенты не распространяются</w:t>
            </w:r>
          </w:p>
          <w:p w14:paraId="70DA3565" w14:textId="77777777" w:rsidR="00FE4962" w:rsidRPr="00091E2E" w:rsidRDefault="00FE4962" w:rsidP="00E51701">
            <w:pPr>
              <w:tabs>
                <w:tab w:val="left" w:pos="2520"/>
              </w:tabs>
              <w:snapToGrid w:val="0"/>
              <w:ind w:left="142" w:right="117"/>
              <w:jc w:val="center"/>
              <w:rPr>
                <w:rFonts w:eastAsia="SimSun"/>
                <w:lang w:eastAsia="zh-CN" w:bidi="ru-RU"/>
              </w:rPr>
            </w:pPr>
            <w:r w:rsidRPr="00091E2E">
              <w:rPr>
                <w:rFonts w:eastAsia="SimSun"/>
                <w:lang w:eastAsia="zh-CN" w:bidi="ru-RU"/>
              </w:rPr>
              <w:t>(не подлежат установлению)</w:t>
            </w:r>
          </w:p>
          <w:p w14:paraId="7E3F5CD9" w14:textId="77777777" w:rsidR="006107B9" w:rsidRPr="00091E2E" w:rsidRDefault="006107B9" w:rsidP="006107B9">
            <w:pPr>
              <w:widowControl/>
              <w:autoSpaceDE/>
              <w:ind w:hanging="10"/>
              <w:jc w:val="both"/>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00" w:anchor="/document/12138258/entry/1012" w:history="1">
              <w:r w:rsidRPr="00091E2E">
                <w:rPr>
                  <w:shd w:val="clear" w:color="auto" w:fill="FFFFFF"/>
                </w:rPr>
                <w:t>территорий общего пользования</w:t>
              </w:r>
            </w:hyperlink>
            <w:r w:rsidRPr="00091E2E">
              <w:t>.</w:t>
            </w:r>
          </w:p>
          <w:p w14:paraId="5FD9E618" w14:textId="77777777" w:rsidR="006107B9" w:rsidRPr="00091E2E" w:rsidRDefault="006107B9" w:rsidP="006107B9">
            <w:pPr>
              <w:tabs>
                <w:tab w:val="left" w:pos="2520"/>
              </w:tabs>
              <w:snapToGrid w:val="0"/>
              <w:ind w:left="-10" w:right="117" w:firstLine="142"/>
              <w:jc w:val="both"/>
              <w:rPr>
                <w:rFonts w:eastAsia="SimSun"/>
                <w:lang w:eastAsia="zh-CN" w:bidi="ru-RU"/>
              </w:rP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092" w:type="dxa"/>
            <w:vMerge w:val="restart"/>
            <w:tcBorders>
              <w:top w:val="nil"/>
            </w:tcBorders>
          </w:tcPr>
          <w:p w14:paraId="455D0AE6" w14:textId="77777777" w:rsidR="00FE4962" w:rsidRPr="00091E2E" w:rsidRDefault="00FE4962" w:rsidP="00E51701">
            <w:pPr>
              <w:tabs>
                <w:tab w:val="left" w:pos="3071"/>
              </w:tabs>
              <w:snapToGrid w:val="0"/>
              <w:ind w:right="142" w:hanging="37"/>
              <w:jc w:val="both"/>
              <w:rPr>
                <w:b/>
              </w:rPr>
            </w:pPr>
          </w:p>
        </w:tc>
      </w:tr>
      <w:tr w:rsidR="00FE4962" w:rsidRPr="00091E2E" w14:paraId="00F63A5D" w14:textId="77777777" w:rsidTr="00E51701">
        <w:trPr>
          <w:trHeight w:val="20"/>
        </w:trPr>
        <w:tc>
          <w:tcPr>
            <w:tcW w:w="3129" w:type="dxa"/>
          </w:tcPr>
          <w:p w14:paraId="1CE9A511" w14:textId="77777777" w:rsidR="00FE4962" w:rsidRPr="00091E2E" w:rsidRDefault="00FE4962" w:rsidP="00E51701">
            <w:pPr>
              <w:snapToGrid w:val="0"/>
              <w:ind w:left="142" w:right="117"/>
            </w:pPr>
            <w:r w:rsidRPr="00091E2E">
              <w:rPr>
                <w:lang w:val="en-US"/>
              </w:rPr>
              <w:t>[</w:t>
            </w:r>
            <w:r w:rsidRPr="00091E2E">
              <w:t>12.0.2</w:t>
            </w:r>
            <w:r w:rsidRPr="00091E2E">
              <w:rPr>
                <w:lang w:val="en-US"/>
              </w:rPr>
              <w:t>]</w:t>
            </w:r>
          </w:p>
          <w:p w14:paraId="4A6E3260" w14:textId="77777777" w:rsidR="00FE4962" w:rsidRPr="00091E2E" w:rsidRDefault="00FE4962" w:rsidP="00E51701">
            <w:pPr>
              <w:snapToGrid w:val="0"/>
              <w:ind w:left="142" w:right="117"/>
            </w:pPr>
            <w:r w:rsidRPr="00091E2E">
              <w:t>Благоустройство территории</w:t>
            </w:r>
          </w:p>
        </w:tc>
        <w:tc>
          <w:tcPr>
            <w:tcW w:w="4536" w:type="dxa"/>
          </w:tcPr>
          <w:p w14:paraId="008F655F" w14:textId="77777777" w:rsidR="00FE4962" w:rsidRPr="00091E2E" w:rsidRDefault="00FE4962" w:rsidP="00E51701">
            <w:pPr>
              <w:snapToGrid w:val="0"/>
              <w:ind w:left="142" w:right="117"/>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421" w:type="dxa"/>
          </w:tcPr>
          <w:p w14:paraId="18308E7C" w14:textId="77777777" w:rsidR="00FE4962" w:rsidRPr="00091E2E" w:rsidRDefault="00FE4962" w:rsidP="00E51701">
            <w:pPr>
              <w:ind w:left="142" w:right="117"/>
              <w:jc w:val="center"/>
            </w:pPr>
            <w:r w:rsidRPr="00091E2E">
              <w:t>Регламенты не распространяются</w:t>
            </w:r>
          </w:p>
          <w:p w14:paraId="19D6DB88" w14:textId="77777777" w:rsidR="002526A9" w:rsidRPr="00091E2E" w:rsidRDefault="00FE4962" w:rsidP="002526A9">
            <w:pPr>
              <w:jc w:val="center"/>
            </w:pPr>
            <w:r w:rsidRPr="00091E2E">
              <w:t>(не подлежат установлению)</w:t>
            </w:r>
            <w:r w:rsidR="002526A9" w:rsidRPr="00091E2E">
              <w:t>в соответствии с ч. 4 ст. 36 Градостроительного кодекса Российской Федерации</w:t>
            </w:r>
          </w:p>
          <w:p w14:paraId="62B09D06" w14:textId="77777777" w:rsidR="002526A9" w:rsidRPr="00091E2E" w:rsidRDefault="002526A9" w:rsidP="002526A9">
            <w:pPr>
              <w:ind w:left="142" w:right="117"/>
              <w:jc w:val="center"/>
            </w:pPr>
            <w:r w:rsidRPr="00091E2E">
              <w:t>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092" w:type="dxa"/>
            <w:vMerge/>
            <w:tcBorders>
              <w:top w:val="nil"/>
            </w:tcBorders>
          </w:tcPr>
          <w:p w14:paraId="2C84E29C" w14:textId="77777777" w:rsidR="00FE4962" w:rsidRPr="00091E2E" w:rsidRDefault="00FE4962" w:rsidP="00E51701">
            <w:pPr>
              <w:ind w:right="136" w:firstLine="567"/>
              <w:jc w:val="both"/>
            </w:pPr>
          </w:p>
        </w:tc>
      </w:tr>
    </w:tbl>
    <w:p w14:paraId="0129C467" w14:textId="77777777" w:rsidR="00FE4962" w:rsidRPr="00091E2E" w:rsidRDefault="00FE4962" w:rsidP="00FE4962">
      <w:pPr>
        <w:tabs>
          <w:tab w:val="left" w:pos="2520"/>
        </w:tabs>
        <w:rPr>
          <w:b/>
        </w:rPr>
      </w:pPr>
    </w:p>
    <w:p w14:paraId="3A6042E4" w14:textId="77777777" w:rsidR="00FE4962" w:rsidRPr="00091E2E" w:rsidRDefault="00FE4962" w:rsidP="00FE4962">
      <w:pPr>
        <w:tabs>
          <w:tab w:val="left" w:pos="2520"/>
        </w:tabs>
        <w:ind w:firstLine="567"/>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19F2EEE5" w14:textId="77777777" w:rsidR="00FE4962" w:rsidRPr="00091E2E" w:rsidRDefault="00FE4962" w:rsidP="00FE4962">
      <w:pPr>
        <w:tabs>
          <w:tab w:val="left" w:pos="2520"/>
        </w:tabs>
        <w:rPr>
          <w:b/>
        </w:rPr>
      </w:pPr>
    </w:p>
    <w:tbl>
      <w:tblPr>
        <w:tblW w:w="15036" w:type="dxa"/>
        <w:tblLayout w:type="fixed"/>
        <w:tblCellMar>
          <w:left w:w="10" w:type="dxa"/>
          <w:right w:w="10" w:type="dxa"/>
        </w:tblCellMar>
        <w:tblLook w:val="04A0" w:firstRow="1" w:lastRow="0" w:firstColumn="1" w:lastColumn="0" w:noHBand="0" w:noVBand="1"/>
      </w:tblPr>
      <w:tblGrid>
        <w:gridCol w:w="3141"/>
        <w:gridCol w:w="4010"/>
        <w:gridCol w:w="7885"/>
      </w:tblGrid>
      <w:tr w:rsidR="002C5923" w:rsidRPr="00091E2E" w14:paraId="20EDE7FC" w14:textId="77777777" w:rsidTr="00E51701">
        <w:trPr>
          <w:trHeight w:val="23"/>
        </w:trPr>
        <w:tc>
          <w:tcPr>
            <w:tcW w:w="3141" w:type="dxa"/>
            <w:tcBorders>
              <w:top w:val="single" w:sz="4" w:space="0" w:color="000000"/>
              <w:left w:val="single" w:sz="4" w:space="0" w:color="000000"/>
              <w:bottom w:val="single" w:sz="4" w:space="0" w:color="000000"/>
              <w:right w:val="nil"/>
            </w:tcBorders>
            <w:vAlign w:val="center"/>
            <w:hideMark/>
          </w:tcPr>
          <w:p w14:paraId="17C38C0E" w14:textId="77777777" w:rsidR="00FE4962" w:rsidRPr="00091E2E" w:rsidRDefault="00FE4962" w:rsidP="00E51701">
            <w:pPr>
              <w:tabs>
                <w:tab w:val="left" w:pos="2520"/>
              </w:tabs>
              <w:snapToGrid w:val="0"/>
              <w:ind w:right="144"/>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010" w:type="dxa"/>
            <w:tcBorders>
              <w:top w:val="single" w:sz="4" w:space="0" w:color="000000"/>
              <w:left w:val="single" w:sz="4" w:space="0" w:color="000000"/>
              <w:bottom w:val="single" w:sz="4" w:space="0" w:color="000000"/>
              <w:right w:val="nil"/>
            </w:tcBorders>
            <w:vAlign w:val="center"/>
            <w:hideMark/>
          </w:tcPr>
          <w:p w14:paraId="43E0A5CA" w14:textId="77777777" w:rsidR="00FE4962" w:rsidRPr="00091E2E" w:rsidRDefault="00D813FB" w:rsidP="00E51701">
            <w:pPr>
              <w:tabs>
                <w:tab w:val="left" w:pos="2520"/>
              </w:tabs>
              <w:snapToGrid w:val="0"/>
              <w:ind w:right="144"/>
              <w:jc w:val="center"/>
              <w:rPr>
                <w:b/>
              </w:rPr>
            </w:pPr>
            <w:r w:rsidRPr="00091E2E">
              <w:rPr>
                <w:b/>
              </w:rPr>
              <w:t>ВИДЫ РАЗРЕШЕННОГО ИСПОЛЬЗОВАНИЯ ОБЪЕКТОВ КАПИТАЛЬНОГО СТРОИТЕЛЬСТВА</w:t>
            </w:r>
          </w:p>
        </w:tc>
        <w:tc>
          <w:tcPr>
            <w:tcW w:w="7885" w:type="dxa"/>
            <w:tcBorders>
              <w:top w:val="single" w:sz="4" w:space="0" w:color="000000"/>
              <w:left w:val="single" w:sz="4" w:space="0" w:color="000000"/>
              <w:bottom w:val="single" w:sz="4" w:space="0" w:color="000000"/>
              <w:right w:val="single" w:sz="4" w:space="0" w:color="000000"/>
            </w:tcBorders>
            <w:vAlign w:val="center"/>
            <w:hideMark/>
          </w:tcPr>
          <w:p w14:paraId="1C4512C6" w14:textId="77777777" w:rsidR="00FE4962" w:rsidRPr="00091E2E" w:rsidRDefault="00FE4962" w:rsidP="00E51701">
            <w:pPr>
              <w:tabs>
                <w:tab w:val="left" w:pos="2520"/>
              </w:tabs>
              <w:snapToGrid w:val="0"/>
              <w:ind w:right="144"/>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r>
      <w:tr w:rsidR="00FE4962" w:rsidRPr="00091E2E" w14:paraId="5350BB9B" w14:textId="77777777" w:rsidTr="00E51701">
        <w:trPr>
          <w:trHeight w:val="23"/>
        </w:trPr>
        <w:tc>
          <w:tcPr>
            <w:tcW w:w="15036" w:type="dxa"/>
            <w:gridSpan w:val="3"/>
            <w:tcBorders>
              <w:top w:val="single" w:sz="4" w:space="0" w:color="000000"/>
              <w:left w:val="single" w:sz="4" w:space="0" w:color="000000"/>
              <w:bottom w:val="single" w:sz="4" w:space="0" w:color="000000"/>
              <w:right w:val="single" w:sz="4" w:space="0" w:color="000000"/>
            </w:tcBorders>
            <w:vAlign w:val="center"/>
          </w:tcPr>
          <w:p w14:paraId="61E96EE9" w14:textId="77777777" w:rsidR="00FE4962" w:rsidRPr="00091E2E" w:rsidRDefault="00FE4962" w:rsidP="00E51701">
            <w:pPr>
              <w:tabs>
                <w:tab w:val="left" w:pos="2520"/>
              </w:tabs>
              <w:snapToGrid w:val="0"/>
              <w:ind w:firstLine="567"/>
              <w:jc w:val="center"/>
              <w:rPr>
                <w:rFonts w:eastAsia="SimSun"/>
                <w:b/>
                <w:lang w:eastAsia="zh-CN" w:bidi="ru-RU"/>
              </w:rPr>
            </w:pPr>
            <w:r w:rsidRPr="00091E2E">
              <w:t>Не установлены</w:t>
            </w:r>
          </w:p>
        </w:tc>
      </w:tr>
    </w:tbl>
    <w:p w14:paraId="5B3A16C7" w14:textId="77777777" w:rsidR="00FE4962" w:rsidRPr="00091E2E" w:rsidRDefault="00FE4962" w:rsidP="00FE4962">
      <w:pPr>
        <w:tabs>
          <w:tab w:val="left" w:pos="2520"/>
        </w:tabs>
        <w:rPr>
          <w:b/>
        </w:rPr>
      </w:pPr>
    </w:p>
    <w:p w14:paraId="5E88B897" w14:textId="77777777" w:rsidR="00FE4962" w:rsidRPr="00091E2E" w:rsidRDefault="00FE4962" w:rsidP="00FE4962">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3E1E7310" w14:textId="77777777" w:rsidR="00FE4962" w:rsidRPr="00091E2E" w:rsidRDefault="00FE4962" w:rsidP="00FE4962">
      <w:pPr>
        <w:suppressAutoHyphens w:val="0"/>
        <w:overflowPunct/>
        <w:autoSpaceDN w:val="0"/>
        <w:ind w:firstLine="567"/>
        <w:jc w:val="both"/>
        <w:rPr>
          <w:rFonts w:eastAsia="SimSun"/>
          <w:sz w:val="24"/>
          <w:szCs w:val="24"/>
          <w:lang w:eastAsia="zh-CN" w:bidi="ru-RU"/>
        </w:rPr>
      </w:pPr>
      <w:r w:rsidRPr="00091E2E">
        <w:rPr>
          <w:sz w:val="24"/>
          <w:szCs w:val="24"/>
          <w:lang w:eastAsia="ru-RU" w:bidi="ru-RU"/>
        </w:rPr>
        <w:lastRenderedPageBreak/>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31311078" w14:textId="77777777" w:rsidR="00FE4962" w:rsidRPr="00091E2E" w:rsidRDefault="00FE4962" w:rsidP="00FE4962">
      <w:pPr>
        <w:tabs>
          <w:tab w:val="left" w:pos="2520"/>
        </w:tabs>
        <w:ind w:firstLine="567"/>
        <w:jc w:val="center"/>
        <w:rPr>
          <w:b/>
        </w:rPr>
      </w:pPr>
    </w:p>
    <w:tbl>
      <w:tblPr>
        <w:tblW w:w="494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9"/>
        <w:gridCol w:w="11623"/>
      </w:tblGrid>
      <w:tr w:rsidR="00091E2E" w:rsidRPr="00091E2E" w14:paraId="1906DF6D" w14:textId="77777777" w:rsidTr="00E51701">
        <w:trPr>
          <w:trHeight w:val="552"/>
        </w:trPr>
        <w:tc>
          <w:tcPr>
            <w:tcW w:w="1177" w:type="pct"/>
            <w:vAlign w:val="center"/>
          </w:tcPr>
          <w:p w14:paraId="42519566" w14:textId="77777777" w:rsidR="002526A9" w:rsidRPr="00091E2E" w:rsidRDefault="002526A9" w:rsidP="00E51701">
            <w:pPr>
              <w:jc w:val="center"/>
              <w:rPr>
                <w:b/>
                <w:bCs/>
              </w:rPr>
            </w:pPr>
            <w:r w:rsidRPr="00091E2E">
              <w:rPr>
                <w:b/>
                <w:bCs/>
              </w:rPr>
              <w:t>ВИДЫ РАЗРЕШЕННОГО ИСПОЛЬЗОВАНИЯ</w:t>
            </w:r>
          </w:p>
        </w:tc>
        <w:tc>
          <w:tcPr>
            <w:tcW w:w="3823" w:type="pct"/>
            <w:vAlign w:val="center"/>
          </w:tcPr>
          <w:p w14:paraId="4EDD40AC" w14:textId="77777777" w:rsidR="002526A9" w:rsidRPr="00091E2E" w:rsidRDefault="002526A9" w:rsidP="00E51701">
            <w:pPr>
              <w:rPr>
                <w:b/>
                <w:bCs/>
              </w:rPr>
            </w:pPr>
            <w:r w:rsidRPr="00091E2E">
              <w:rPr>
                <w:b/>
                <w:bCs/>
              </w:rPr>
              <w:t>ПРЕДЕЛЬНЫЕ ПАРАМЕТРЫ РАЗРЕШЕННОГО СТРОИТЕЛЬСТВА</w:t>
            </w:r>
          </w:p>
        </w:tc>
      </w:tr>
      <w:tr w:rsidR="00091E2E" w:rsidRPr="00091E2E" w14:paraId="30C72FFB" w14:textId="77777777" w:rsidTr="00E51701">
        <w:trPr>
          <w:trHeight w:val="280"/>
        </w:trPr>
        <w:tc>
          <w:tcPr>
            <w:tcW w:w="1177" w:type="pct"/>
          </w:tcPr>
          <w:p w14:paraId="37B62360" w14:textId="77777777" w:rsidR="002526A9" w:rsidRPr="00091E2E" w:rsidRDefault="002526A9" w:rsidP="00E51701">
            <w:pPr>
              <w:rPr>
                <w:rFonts w:eastAsia="SimSun"/>
                <w:sz w:val="18"/>
                <w:szCs w:val="18"/>
                <w:lang w:eastAsia="zh-CN"/>
              </w:rPr>
            </w:pPr>
            <w:r w:rsidRPr="00091E2E">
              <w:rPr>
                <w:rFonts w:eastAsia="SimSun"/>
                <w:sz w:val="18"/>
                <w:szCs w:val="18"/>
                <w:lang w:eastAsia="zh-CN"/>
              </w:rPr>
              <w:t>Автостоянки для парковки автомобилей посетителей.</w:t>
            </w:r>
          </w:p>
        </w:tc>
        <w:tc>
          <w:tcPr>
            <w:tcW w:w="3823" w:type="pct"/>
          </w:tcPr>
          <w:p w14:paraId="6177FE5A" w14:textId="77777777" w:rsidR="002526A9" w:rsidRPr="00091E2E" w:rsidRDefault="002526A9" w:rsidP="00E51701">
            <w:pPr>
              <w:rPr>
                <w:rFonts w:eastAsia="SimSun"/>
                <w:sz w:val="18"/>
                <w:szCs w:val="18"/>
                <w:lang w:eastAsia="zh-CN"/>
              </w:rPr>
            </w:pPr>
            <w:r w:rsidRPr="00091E2E">
              <w:rPr>
                <w:rFonts w:eastAsia="SimSun"/>
                <w:sz w:val="18"/>
                <w:szCs w:val="18"/>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5365B2CA" w14:textId="77777777" w:rsidR="002526A9" w:rsidRPr="00091E2E" w:rsidRDefault="002526A9" w:rsidP="00E51701">
            <w:pPr>
              <w:rPr>
                <w:sz w:val="18"/>
                <w:szCs w:val="18"/>
              </w:rPr>
            </w:pPr>
            <w:r w:rsidRPr="00091E2E">
              <w:rPr>
                <w:sz w:val="18"/>
                <w:szCs w:val="18"/>
              </w:rPr>
              <w:t>Размеры земельных участков автостоянок на одно место должны быть:</w:t>
            </w:r>
          </w:p>
          <w:p w14:paraId="7F88BF07" w14:textId="77777777" w:rsidR="002526A9" w:rsidRPr="00091E2E" w:rsidRDefault="002526A9" w:rsidP="00E51701">
            <w:pPr>
              <w:rPr>
                <w:sz w:val="18"/>
                <w:szCs w:val="18"/>
              </w:rPr>
            </w:pPr>
            <w:r w:rsidRPr="00091E2E">
              <w:rPr>
                <w:sz w:val="18"/>
                <w:szCs w:val="18"/>
              </w:rPr>
              <w:t>для легковых автомобилей - 25 кв. м;</w:t>
            </w:r>
          </w:p>
          <w:p w14:paraId="3C1572F8" w14:textId="77777777" w:rsidR="002526A9" w:rsidRPr="00091E2E" w:rsidRDefault="002526A9" w:rsidP="00E51701">
            <w:pPr>
              <w:rPr>
                <w:sz w:val="18"/>
                <w:szCs w:val="18"/>
              </w:rPr>
            </w:pPr>
            <w:r w:rsidRPr="00091E2E">
              <w:rPr>
                <w:sz w:val="18"/>
                <w:szCs w:val="18"/>
              </w:rPr>
              <w:t>для автобусов - 40 кв. м;</w:t>
            </w:r>
          </w:p>
          <w:p w14:paraId="1DE85EA6" w14:textId="77777777" w:rsidR="002526A9" w:rsidRPr="00091E2E" w:rsidRDefault="002526A9" w:rsidP="00E51701">
            <w:pPr>
              <w:rPr>
                <w:sz w:val="18"/>
                <w:szCs w:val="18"/>
              </w:rPr>
            </w:pPr>
            <w:r w:rsidRPr="00091E2E">
              <w:rPr>
                <w:sz w:val="18"/>
                <w:szCs w:val="18"/>
              </w:rPr>
              <w:t>для велосипедов - 0,9 кв. м.</w:t>
            </w:r>
          </w:p>
          <w:p w14:paraId="7683D5E0" w14:textId="77777777" w:rsidR="002526A9" w:rsidRPr="00091E2E" w:rsidRDefault="002526A9" w:rsidP="00E51701">
            <w:pPr>
              <w:rPr>
                <w:sz w:val="18"/>
                <w:szCs w:val="18"/>
              </w:rPr>
            </w:pPr>
            <w:r w:rsidRPr="00091E2E">
              <w:rPr>
                <w:sz w:val="18"/>
                <w:szCs w:val="18"/>
              </w:rPr>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3AB0EED5" w14:textId="77777777" w:rsidR="002526A9" w:rsidRPr="00091E2E" w:rsidRDefault="002526A9" w:rsidP="00E51701">
            <w:pPr>
              <w:rPr>
                <w:rFonts w:eastAsia="SimSun"/>
                <w:sz w:val="18"/>
                <w:szCs w:val="18"/>
                <w:lang w:eastAsia="zh-CN"/>
              </w:rPr>
            </w:pPr>
            <w:r w:rsidRPr="00091E2E">
              <w:rPr>
                <w:rFonts w:eastAsia="SimSun"/>
                <w:sz w:val="18"/>
                <w:szCs w:val="18"/>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091E2E" w:rsidRPr="00091E2E" w14:paraId="5CA8484B" w14:textId="77777777" w:rsidTr="00E51701">
        <w:trPr>
          <w:trHeight w:val="280"/>
        </w:trPr>
        <w:tc>
          <w:tcPr>
            <w:tcW w:w="1177" w:type="pct"/>
          </w:tcPr>
          <w:p w14:paraId="6488786A" w14:textId="77777777" w:rsidR="002526A9" w:rsidRPr="00091E2E" w:rsidRDefault="002526A9" w:rsidP="00E51701">
            <w:pPr>
              <w:rPr>
                <w:rFonts w:eastAsia="SimSun"/>
                <w:sz w:val="18"/>
                <w:szCs w:val="18"/>
                <w:lang w:eastAsia="zh-CN"/>
              </w:rPr>
            </w:pPr>
            <w:r w:rsidRPr="00091E2E">
              <w:rPr>
                <w:rFonts w:eastAsia="SimSun"/>
                <w:sz w:val="18"/>
                <w:szCs w:val="18"/>
                <w:lang w:eastAsia="zh-CN"/>
              </w:rPr>
              <w:t>Площадки для сбора твердых бытовых отходов.</w:t>
            </w:r>
          </w:p>
        </w:tc>
        <w:tc>
          <w:tcPr>
            <w:tcW w:w="3823" w:type="pct"/>
          </w:tcPr>
          <w:p w14:paraId="6280583E" w14:textId="77777777" w:rsidR="002526A9" w:rsidRPr="00091E2E" w:rsidRDefault="002526A9" w:rsidP="00E51701">
            <w:pPr>
              <w:rPr>
                <w:rFonts w:eastAsia="SimSun"/>
                <w:sz w:val="18"/>
                <w:szCs w:val="18"/>
                <w:lang w:eastAsia="zh-CN"/>
              </w:rPr>
            </w:pPr>
            <w:r w:rsidRPr="00091E2E">
              <w:rPr>
                <w:rFonts w:eastAsia="SimSun"/>
                <w:sz w:val="18"/>
                <w:szCs w:val="18"/>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70C62547" w14:textId="77777777" w:rsidR="002526A9" w:rsidRPr="00091E2E" w:rsidRDefault="002526A9" w:rsidP="00E51701">
            <w:pPr>
              <w:rPr>
                <w:rFonts w:eastAsia="SimSun"/>
                <w:sz w:val="18"/>
                <w:szCs w:val="18"/>
                <w:lang w:eastAsia="zh-CN"/>
              </w:rPr>
            </w:pPr>
            <w:r w:rsidRPr="00091E2E">
              <w:rPr>
                <w:rFonts w:eastAsia="SimSun"/>
                <w:sz w:val="18"/>
                <w:szCs w:val="18"/>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7C90FE10" w14:textId="77777777" w:rsidR="002526A9" w:rsidRPr="00091E2E" w:rsidRDefault="002526A9" w:rsidP="00E51701">
            <w:pPr>
              <w:rPr>
                <w:rFonts w:eastAsia="SimSun"/>
                <w:sz w:val="18"/>
                <w:szCs w:val="18"/>
                <w:lang w:eastAsia="zh-CN"/>
              </w:rPr>
            </w:pPr>
            <w:r w:rsidRPr="00091E2E">
              <w:rPr>
                <w:rFonts w:eastAsia="SimSun"/>
                <w:sz w:val="18"/>
                <w:szCs w:val="18"/>
                <w:lang w:eastAsia="zh-CN"/>
              </w:rPr>
              <w:t>Общее количество контейнеров не более 5 шт.</w:t>
            </w:r>
          </w:p>
          <w:p w14:paraId="616FB3F5" w14:textId="77777777" w:rsidR="002526A9" w:rsidRPr="00091E2E" w:rsidRDefault="002526A9" w:rsidP="00E51701">
            <w:pPr>
              <w:rPr>
                <w:rFonts w:eastAsia="SimSun"/>
                <w:sz w:val="18"/>
                <w:szCs w:val="18"/>
                <w:lang w:eastAsia="zh-CN"/>
              </w:rPr>
            </w:pPr>
            <w:r w:rsidRPr="00091E2E">
              <w:rPr>
                <w:rFonts w:eastAsia="SimSun"/>
                <w:sz w:val="18"/>
                <w:szCs w:val="18"/>
                <w:lang w:eastAsia="zh-CN"/>
              </w:rPr>
              <w:t>Высота  ограждения площадок - не более 2 м.</w:t>
            </w:r>
          </w:p>
          <w:p w14:paraId="1557997F" w14:textId="77777777" w:rsidR="002526A9" w:rsidRPr="00091E2E" w:rsidRDefault="002526A9" w:rsidP="00E51701">
            <w:pPr>
              <w:rPr>
                <w:rFonts w:eastAsia="SimSun"/>
                <w:sz w:val="18"/>
                <w:szCs w:val="18"/>
                <w:lang w:eastAsia="zh-CN"/>
              </w:rPr>
            </w:pPr>
            <w:r w:rsidRPr="00091E2E">
              <w:rPr>
                <w:rFonts w:eastAsia="SimSun"/>
                <w:sz w:val="18"/>
                <w:szCs w:val="18"/>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2526A9" w:rsidRPr="00091E2E" w14:paraId="31374B9B" w14:textId="77777777" w:rsidTr="00E51701">
        <w:tc>
          <w:tcPr>
            <w:tcW w:w="1177" w:type="pct"/>
          </w:tcPr>
          <w:p w14:paraId="3EEA5710" w14:textId="77777777" w:rsidR="002526A9" w:rsidRPr="00091E2E" w:rsidRDefault="002526A9" w:rsidP="00E51701">
            <w:pPr>
              <w:rPr>
                <w:rFonts w:eastAsia="SimSun"/>
                <w:sz w:val="18"/>
                <w:szCs w:val="18"/>
                <w:lang w:eastAsia="zh-CN"/>
              </w:rPr>
            </w:pPr>
            <w:r w:rsidRPr="00091E2E">
              <w:rPr>
                <w:rFonts w:eastAsia="SimSun"/>
                <w:sz w:val="18"/>
                <w:szCs w:val="18"/>
                <w:lang w:eastAsia="zh-CN"/>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резервуары для хранения воды, скважины для забора воды.</w:t>
            </w:r>
          </w:p>
        </w:tc>
        <w:tc>
          <w:tcPr>
            <w:tcW w:w="3823" w:type="pct"/>
          </w:tcPr>
          <w:p w14:paraId="3F1AD748" w14:textId="77777777" w:rsidR="002526A9" w:rsidRPr="00091E2E" w:rsidRDefault="002526A9" w:rsidP="00E51701">
            <w:pPr>
              <w:rPr>
                <w:rFonts w:eastAsia="SimSun"/>
                <w:sz w:val="18"/>
                <w:szCs w:val="18"/>
                <w:lang w:eastAsia="zh-CN"/>
              </w:rPr>
            </w:pPr>
            <w:r w:rsidRPr="00091E2E">
              <w:rPr>
                <w:rFonts w:eastAsia="SimSun"/>
                <w:sz w:val="18"/>
                <w:szCs w:val="18"/>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03C1B02A" w14:textId="77777777" w:rsidR="002526A9" w:rsidRPr="00091E2E" w:rsidRDefault="002526A9" w:rsidP="00E51701">
            <w:pPr>
              <w:rPr>
                <w:sz w:val="18"/>
                <w:szCs w:val="18"/>
              </w:rPr>
            </w:pPr>
            <w:r w:rsidRPr="00091E2E">
              <w:rPr>
                <w:sz w:val="18"/>
                <w:szCs w:val="18"/>
              </w:rPr>
              <w:t xml:space="preserve">Расстояния от сараев для скота и птицы до шахтных колодцев должно быть не менее 20 м.  </w:t>
            </w:r>
          </w:p>
          <w:p w14:paraId="388FE7EA" w14:textId="77777777" w:rsidR="002526A9" w:rsidRPr="00091E2E" w:rsidRDefault="002526A9" w:rsidP="00E51701">
            <w:pPr>
              <w:rPr>
                <w:sz w:val="18"/>
                <w:szCs w:val="18"/>
              </w:rPr>
            </w:pPr>
            <w:r w:rsidRPr="00091E2E">
              <w:rPr>
                <w:sz w:val="18"/>
                <w:szCs w:val="18"/>
              </w:rPr>
              <w:t>Расстояние от фундаментов зданий и сооружений :</w:t>
            </w:r>
          </w:p>
          <w:p w14:paraId="03C0DFBE" w14:textId="77777777" w:rsidR="002526A9" w:rsidRPr="00091E2E" w:rsidRDefault="002526A9" w:rsidP="00E51701">
            <w:pPr>
              <w:rPr>
                <w:sz w:val="18"/>
                <w:szCs w:val="18"/>
              </w:rPr>
            </w:pPr>
            <w:r w:rsidRPr="00091E2E">
              <w:rPr>
                <w:sz w:val="18"/>
                <w:szCs w:val="18"/>
              </w:rPr>
              <w:t>- водопровод и напорная канализация -5 м,</w:t>
            </w:r>
          </w:p>
          <w:p w14:paraId="1954266F" w14:textId="77777777" w:rsidR="002526A9" w:rsidRPr="00091E2E" w:rsidRDefault="002526A9" w:rsidP="00E51701">
            <w:pPr>
              <w:rPr>
                <w:sz w:val="18"/>
                <w:szCs w:val="18"/>
              </w:rPr>
            </w:pPr>
            <w:r w:rsidRPr="00091E2E">
              <w:rPr>
                <w:sz w:val="18"/>
                <w:szCs w:val="18"/>
              </w:rPr>
              <w:t>- самотечная канализация (бытовая и дождевая)-3м.</w:t>
            </w:r>
          </w:p>
          <w:p w14:paraId="4C5342D2" w14:textId="77777777" w:rsidR="002526A9" w:rsidRPr="00091E2E" w:rsidRDefault="002526A9" w:rsidP="00E51701">
            <w:pPr>
              <w:rPr>
                <w:rFonts w:eastAsia="SimSun"/>
                <w:sz w:val="18"/>
                <w:szCs w:val="18"/>
                <w:lang w:eastAsia="zh-CN"/>
              </w:rPr>
            </w:pPr>
            <w:r w:rsidRPr="00091E2E">
              <w:rPr>
                <w:rFonts w:eastAsia="SimSun"/>
                <w:sz w:val="18"/>
                <w:szCs w:val="18"/>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315C4091" w14:textId="77777777" w:rsidR="002526A9" w:rsidRPr="00091E2E" w:rsidRDefault="002526A9" w:rsidP="00FE4962">
      <w:pPr>
        <w:ind w:firstLine="567"/>
      </w:pPr>
    </w:p>
    <w:p w14:paraId="3B25CA8D" w14:textId="77777777" w:rsidR="00FE4962" w:rsidRPr="00091E2E" w:rsidRDefault="00FE4962" w:rsidP="00FE4962">
      <w:pPr>
        <w:ind w:firstLine="567"/>
      </w:pPr>
      <w:r w:rsidRPr="00091E2E">
        <w:t>Примечания:</w:t>
      </w:r>
    </w:p>
    <w:p w14:paraId="33D84ED4"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0C54D90F" w14:textId="77777777" w:rsidR="00FE4962" w:rsidRPr="00091E2E" w:rsidRDefault="00FE4962" w:rsidP="00FE4962">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2E17D736" w14:textId="77777777" w:rsidR="00FE4962" w:rsidRPr="00091E2E" w:rsidRDefault="00FE4962" w:rsidP="00FE4962">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w:t>
      </w:r>
      <w:r w:rsidRPr="00091E2E">
        <w:lastRenderedPageBreak/>
        <w:t xml:space="preserve">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63A80663" w14:textId="77777777" w:rsidR="00FE4962" w:rsidRPr="00091E2E" w:rsidRDefault="00FE4962" w:rsidP="00FE4962">
      <w:pPr>
        <w:shd w:val="clear" w:color="auto" w:fill="FFFFFF"/>
        <w:ind w:firstLine="709"/>
        <w:jc w:val="center"/>
        <w:textAlignment w:val="baseline"/>
        <w:rPr>
          <w:rFonts w:eastAsia="SimSun"/>
          <w:b/>
          <w:bCs/>
          <w:sz w:val="28"/>
          <w:szCs w:val="28"/>
          <w:lang w:eastAsia="zh-CN"/>
        </w:rPr>
      </w:pPr>
    </w:p>
    <w:p w14:paraId="4009E0A7" w14:textId="77777777" w:rsidR="002526A9" w:rsidRPr="00091E2E" w:rsidRDefault="002526A9" w:rsidP="002526A9">
      <w:pPr>
        <w:shd w:val="clear" w:color="auto" w:fill="FFFFFF"/>
        <w:ind w:firstLine="709"/>
        <w:jc w:val="center"/>
        <w:textAlignment w:val="baseline"/>
        <w:rPr>
          <w:rFonts w:eastAsia="SimSun"/>
          <w:b/>
          <w:bCs/>
          <w:sz w:val="26"/>
          <w:szCs w:val="26"/>
          <w:lang w:eastAsia="zh-CN"/>
        </w:rPr>
      </w:pPr>
      <w:r w:rsidRPr="00091E2E">
        <w:rPr>
          <w:rFonts w:eastAsia="SimSun"/>
          <w:b/>
          <w:bCs/>
          <w:sz w:val="26"/>
          <w:szCs w:val="26"/>
          <w:lang w:eastAsia="zh-CN"/>
        </w:rPr>
        <w:t>Т-2 - зона магистральных инженерных коммуникаций</w:t>
      </w:r>
    </w:p>
    <w:p w14:paraId="55FC3498" w14:textId="77777777" w:rsidR="002526A9" w:rsidRPr="00091E2E" w:rsidRDefault="002526A9" w:rsidP="002526A9">
      <w:pPr>
        <w:shd w:val="clear" w:color="auto" w:fill="FFFFFF"/>
        <w:ind w:firstLine="709"/>
        <w:jc w:val="center"/>
        <w:textAlignment w:val="baseline"/>
        <w:rPr>
          <w:rFonts w:eastAsia="SimSun"/>
          <w:b/>
          <w:bCs/>
          <w:sz w:val="26"/>
          <w:szCs w:val="26"/>
          <w:lang w:eastAsia="zh-CN"/>
        </w:rPr>
      </w:pPr>
    </w:p>
    <w:p w14:paraId="477A8176" w14:textId="77777777" w:rsidR="002526A9" w:rsidRPr="00091E2E" w:rsidRDefault="002526A9" w:rsidP="002526A9">
      <w:pPr>
        <w:shd w:val="clear" w:color="auto" w:fill="FFFFFF"/>
        <w:ind w:firstLine="709"/>
        <w:jc w:val="both"/>
        <w:textAlignment w:val="baseline"/>
        <w:rPr>
          <w:rFonts w:eastAsia="SimSun"/>
          <w:b/>
          <w:bCs/>
          <w:sz w:val="24"/>
          <w:szCs w:val="24"/>
          <w:lang w:eastAsia="zh-CN"/>
        </w:rPr>
      </w:pPr>
      <w:r w:rsidRPr="00091E2E">
        <w:rPr>
          <w:sz w:val="24"/>
          <w:szCs w:val="24"/>
        </w:rPr>
        <w:t>Зона Т-2 выделена для обеспечения правовых условий формирования головных объектов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41C56854" w14:textId="77777777" w:rsidR="002526A9" w:rsidRPr="00091E2E" w:rsidRDefault="002526A9" w:rsidP="002526A9">
      <w:pPr>
        <w:shd w:val="clear" w:color="auto" w:fill="FFFFFF"/>
        <w:ind w:firstLine="709"/>
        <w:textAlignment w:val="baseline"/>
        <w:rPr>
          <w:rFonts w:eastAsia="SimSun"/>
          <w:b/>
          <w:bCs/>
          <w:lang w:eastAsia="zh-CN"/>
        </w:rPr>
      </w:pPr>
    </w:p>
    <w:p w14:paraId="4D403DE6" w14:textId="77777777" w:rsidR="00816AF0" w:rsidRPr="00091E2E" w:rsidRDefault="00816AF0" w:rsidP="00816AF0">
      <w:pPr>
        <w:shd w:val="clear" w:color="auto" w:fill="FFFFFF"/>
        <w:autoSpaceDE/>
        <w:ind w:firstLine="709"/>
        <w:textAlignment w:val="baseline"/>
        <w:rPr>
          <w:u w:val="single"/>
        </w:rPr>
      </w:pPr>
      <w:r w:rsidRPr="00091E2E">
        <w:rPr>
          <w:u w:val="single"/>
        </w:rPr>
        <w:t>Основные виды разрешенного использования:</w:t>
      </w:r>
    </w:p>
    <w:p w14:paraId="34938329" w14:textId="77777777" w:rsidR="00816AF0" w:rsidRPr="00091E2E" w:rsidRDefault="00816AF0" w:rsidP="00816AF0">
      <w:pPr>
        <w:shd w:val="clear" w:color="auto" w:fill="FFFFFF"/>
        <w:autoSpaceDE/>
        <w:ind w:firstLine="709"/>
        <w:textAlignment w:val="baseline"/>
      </w:pPr>
      <w:r w:rsidRPr="00091E2E">
        <w:t>1. Предоставление коммунальных услуг (3.1.1);</w:t>
      </w:r>
    </w:p>
    <w:p w14:paraId="1A1B973C" w14:textId="77777777" w:rsidR="00816AF0" w:rsidRPr="00091E2E" w:rsidRDefault="00816AF0" w:rsidP="00816AF0">
      <w:pPr>
        <w:shd w:val="clear" w:color="auto" w:fill="FFFFFF"/>
        <w:autoSpaceDE/>
        <w:ind w:firstLine="709"/>
        <w:textAlignment w:val="baseline"/>
      </w:pPr>
      <w:r w:rsidRPr="00091E2E">
        <w:t xml:space="preserve">2. </w:t>
      </w:r>
      <w:r w:rsidRPr="00091E2E">
        <w:rPr>
          <w:rFonts w:eastAsia="SimSun"/>
          <w:lang w:eastAsia="zh-CN" w:bidi="ru-RU"/>
        </w:rPr>
        <w:t>Трубопроводный транспорт (7.5);</w:t>
      </w:r>
    </w:p>
    <w:p w14:paraId="2F859C62" w14:textId="77777777" w:rsidR="00816AF0" w:rsidRPr="00091E2E" w:rsidRDefault="00816AF0" w:rsidP="00816AF0">
      <w:pPr>
        <w:shd w:val="clear" w:color="auto" w:fill="FFFFFF"/>
        <w:autoSpaceDE/>
        <w:ind w:firstLine="709"/>
        <w:textAlignment w:val="baseline"/>
        <w:rPr>
          <w:rFonts w:eastAsia="SimSun"/>
          <w:lang w:eastAsia="zh-CN" w:bidi="ru-RU"/>
        </w:rPr>
      </w:pPr>
      <w:r w:rsidRPr="00091E2E">
        <w:t xml:space="preserve">3. </w:t>
      </w:r>
      <w:r w:rsidRPr="00091E2E">
        <w:rPr>
          <w:rFonts w:eastAsia="SimSun"/>
          <w:lang w:eastAsia="zh-CN" w:bidi="ru-RU"/>
        </w:rPr>
        <w:t>Хранение автотранспорта (2.7.1);</w:t>
      </w:r>
    </w:p>
    <w:p w14:paraId="33CD2F4C" w14:textId="77777777" w:rsidR="00816AF0" w:rsidRPr="00091E2E" w:rsidRDefault="00816AF0" w:rsidP="00816AF0">
      <w:pPr>
        <w:shd w:val="clear" w:color="auto" w:fill="FFFFFF"/>
        <w:autoSpaceDE/>
        <w:ind w:firstLine="709"/>
        <w:textAlignment w:val="baseline"/>
      </w:pPr>
      <w:r w:rsidRPr="00091E2E">
        <w:t>4. Историко-культурная деятельность (9.3);</w:t>
      </w:r>
    </w:p>
    <w:p w14:paraId="619C4C53" w14:textId="77777777" w:rsidR="00816AF0" w:rsidRPr="00091E2E" w:rsidRDefault="00816AF0" w:rsidP="00816AF0">
      <w:pPr>
        <w:shd w:val="clear" w:color="auto" w:fill="FFFFFF"/>
        <w:autoSpaceDE/>
        <w:ind w:firstLine="709"/>
        <w:textAlignment w:val="baseline"/>
      </w:pPr>
      <w:r w:rsidRPr="00091E2E">
        <w:t>5. Земельные участки (территории) общего пользования (12.0);</w:t>
      </w:r>
    </w:p>
    <w:p w14:paraId="44290490" w14:textId="77777777" w:rsidR="00816AF0" w:rsidRPr="00091E2E" w:rsidRDefault="00816AF0" w:rsidP="00816AF0">
      <w:pPr>
        <w:shd w:val="clear" w:color="auto" w:fill="FFFFFF"/>
        <w:autoSpaceDE/>
        <w:ind w:firstLine="709"/>
        <w:textAlignment w:val="baseline"/>
        <w:rPr>
          <w:lang w:eastAsia="en-US"/>
        </w:rPr>
      </w:pPr>
      <w:r w:rsidRPr="00091E2E">
        <w:t xml:space="preserve">6. </w:t>
      </w:r>
      <w:r w:rsidRPr="00091E2E">
        <w:rPr>
          <w:lang w:eastAsia="en-US"/>
        </w:rPr>
        <w:t>Улично-дорожная сеть (12.0.1);</w:t>
      </w:r>
    </w:p>
    <w:p w14:paraId="74A0DE2D" w14:textId="77777777" w:rsidR="00816AF0" w:rsidRPr="00091E2E" w:rsidRDefault="00816AF0" w:rsidP="00816AF0">
      <w:pPr>
        <w:shd w:val="clear" w:color="auto" w:fill="FFFFFF"/>
        <w:autoSpaceDE/>
        <w:ind w:firstLine="709"/>
        <w:textAlignment w:val="baseline"/>
        <w:rPr>
          <w:lang w:eastAsia="en-US"/>
        </w:rPr>
      </w:pPr>
      <w:r w:rsidRPr="00091E2E">
        <w:t xml:space="preserve">7. </w:t>
      </w:r>
      <w:r w:rsidRPr="00091E2E">
        <w:rPr>
          <w:lang w:eastAsia="en-US"/>
        </w:rPr>
        <w:t>Благоустройство территории (12.0.2).</w:t>
      </w:r>
    </w:p>
    <w:p w14:paraId="5A786AB1" w14:textId="77777777" w:rsidR="00816AF0" w:rsidRPr="00091E2E" w:rsidRDefault="00816AF0" w:rsidP="00816AF0">
      <w:pPr>
        <w:shd w:val="clear" w:color="auto" w:fill="FFFFFF"/>
        <w:autoSpaceDE/>
        <w:ind w:firstLine="709"/>
        <w:textAlignment w:val="baseline"/>
        <w:rPr>
          <w:lang w:eastAsia="en-US"/>
        </w:rPr>
      </w:pPr>
    </w:p>
    <w:p w14:paraId="58A1FC5D" w14:textId="77777777" w:rsidR="00816AF0" w:rsidRPr="00091E2E" w:rsidRDefault="00816AF0" w:rsidP="00816AF0">
      <w:pPr>
        <w:shd w:val="clear" w:color="auto" w:fill="FFFFFF"/>
        <w:autoSpaceDE/>
        <w:ind w:firstLine="709"/>
        <w:textAlignment w:val="baseline"/>
        <w:rPr>
          <w:u w:val="single"/>
        </w:rPr>
      </w:pPr>
      <w:r w:rsidRPr="00091E2E">
        <w:rPr>
          <w:u w:val="single"/>
        </w:rPr>
        <w:t>Условно-разрешенные виды использования:</w:t>
      </w:r>
    </w:p>
    <w:p w14:paraId="595B637C" w14:textId="77777777" w:rsidR="00816AF0" w:rsidRPr="00091E2E" w:rsidRDefault="00816AF0" w:rsidP="00816AF0">
      <w:pPr>
        <w:shd w:val="clear" w:color="auto" w:fill="FFFFFF"/>
        <w:autoSpaceDE/>
        <w:ind w:firstLine="709"/>
        <w:textAlignment w:val="baseline"/>
      </w:pPr>
      <w:r w:rsidRPr="00091E2E">
        <w:t>Не установлены.</w:t>
      </w:r>
    </w:p>
    <w:p w14:paraId="220474E0" w14:textId="77777777" w:rsidR="00816AF0" w:rsidRPr="00091E2E" w:rsidRDefault="00816AF0" w:rsidP="002526A9">
      <w:pPr>
        <w:shd w:val="clear" w:color="auto" w:fill="FFFFFF"/>
        <w:ind w:firstLine="709"/>
        <w:textAlignment w:val="baseline"/>
        <w:rPr>
          <w:rFonts w:eastAsia="SimSun"/>
          <w:b/>
          <w:bCs/>
          <w:lang w:eastAsia="zh-CN"/>
        </w:rPr>
      </w:pPr>
    </w:p>
    <w:p w14:paraId="20046D46" w14:textId="77777777" w:rsidR="002526A9" w:rsidRPr="00091E2E" w:rsidRDefault="002526A9" w:rsidP="002526A9">
      <w:pPr>
        <w:shd w:val="clear" w:color="auto" w:fill="FFFFFF"/>
        <w:ind w:firstLine="709"/>
        <w:textAlignment w:val="baseline"/>
        <w:rPr>
          <w:rFonts w:eastAsia="SimSun"/>
          <w:b/>
          <w:bCs/>
          <w:lang w:eastAsia="zh-CN"/>
        </w:rPr>
      </w:pPr>
    </w:p>
    <w:p w14:paraId="64E0DD3C" w14:textId="77777777" w:rsidR="002526A9" w:rsidRPr="00091E2E" w:rsidRDefault="002526A9" w:rsidP="002526A9">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21943997" w14:textId="77777777" w:rsidR="002526A9" w:rsidRPr="00091E2E" w:rsidRDefault="002526A9" w:rsidP="002526A9">
      <w:pPr>
        <w:tabs>
          <w:tab w:val="left" w:pos="2520"/>
        </w:tabs>
        <w:ind w:firstLine="567"/>
        <w:jc w:val="center"/>
        <w:rPr>
          <w:b/>
        </w:r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9"/>
        <w:gridCol w:w="4536"/>
        <w:gridCol w:w="4067"/>
        <w:gridCol w:w="3685"/>
      </w:tblGrid>
      <w:tr w:rsidR="002C5923" w:rsidRPr="00091E2E" w14:paraId="7A44E7C0" w14:textId="77777777" w:rsidTr="00654D21">
        <w:trPr>
          <w:trHeight w:val="20"/>
        </w:trPr>
        <w:tc>
          <w:tcPr>
            <w:tcW w:w="3129" w:type="dxa"/>
          </w:tcPr>
          <w:p w14:paraId="4E7213D2" w14:textId="77777777" w:rsidR="002526A9" w:rsidRPr="00091E2E" w:rsidRDefault="002526A9" w:rsidP="00E51701">
            <w:pPr>
              <w:tabs>
                <w:tab w:val="left" w:pos="2520"/>
              </w:tabs>
              <w:snapToGrid w:val="0"/>
              <w:ind w:left="142" w:right="11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536" w:type="dxa"/>
          </w:tcPr>
          <w:p w14:paraId="096F4173" w14:textId="77777777" w:rsidR="002526A9" w:rsidRPr="00091E2E" w:rsidRDefault="00D813FB" w:rsidP="00E51701">
            <w:pPr>
              <w:tabs>
                <w:tab w:val="left" w:pos="2520"/>
              </w:tabs>
              <w:snapToGrid w:val="0"/>
              <w:ind w:left="142" w:right="117"/>
              <w:jc w:val="center"/>
              <w:rPr>
                <w:b/>
              </w:rPr>
            </w:pPr>
            <w:r w:rsidRPr="00091E2E">
              <w:rPr>
                <w:b/>
              </w:rPr>
              <w:t>ВИДЫ РАЗРЕШЕННОГО ИСПОЛЬЗОВАНИЯ ОБЪЕКТОВ КАПИТАЛЬНОГО СТРОИТЕЛЬСТВА</w:t>
            </w:r>
          </w:p>
        </w:tc>
        <w:tc>
          <w:tcPr>
            <w:tcW w:w="4067" w:type="dxa"/>
          </w:tcPr>
          <w:p w14:paraId="0C2E8A4F" w14:textId="77777777" w:rsidR="002526A9" w:rsidRPr="00091E2E" w:rsidRDefault="002526A9" w:rsidP="00E51701">
            <w:pPr>
              <w:tabs>
                <w:tab w:val="left" w:pos="2520"/>
              </w:tabs>
              <w:snapToGrid w:val="0"/>
              <w:ind w:left="142" w:right="11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685" w:type="dxa"/>
          </w:tcPr>
          <w:p w14:paraId="707CAEA5" w14:textId="77777777" w:rsidR="002526A9" w:rsidRPr="00091E2E" w:rsidRDefault="002526A9" w:rsidP="00E51701">
            <w:pPr>
              <w:tabs>
                <w:tab w:val="left" w:pos="3071"/>
              </w:tabs>
              <w:snapToGrid w:val="0"/>
              <w:ind w:left="105" w:right="142"/>
              <w:jc w:val="center"/>
              <w:rPr>
                <w:b/>
              </w:rPr>
            </w:pPr>
            <w:r w:rsidRPr="00091E2E">
              <w:rPr>
                <w:b/>
              </w:rPr>
              <w:t>ОСОБЫЕ УСЛОВИЯ РЕАЛИЗАЦИИ РЕГЛАМЕНТА</w:t>
            </w:r>
          </w:p>
        </w:tc>
      </w:tr>
      <w:tr w:rsidR="002C5923" w:rsidRPr="00091E2E" w14:paraId="4C5D210F" w14:textId="77777777" w:rsidTr="00E740ED">
        <w:trPr>
          <w:trHeight w:val="4119"/>
        </w:trPr>
        <w:tc>
          <w:tcPr>
            <w:tcW w:w="3129" w:type="dxa"/>
          </w:tcPr>
          <w:p w14:paraId="407B9BAC" w14:textId="77777777" w:rsidR="002526A9" w:rsidRPr="00091E2E" w:rsidRDefault="002526A9" w:rsidP="00E51701">
            <w:pPr>
              <w:snapToGrid w:val="0"/>
              <w:ind w:left="161"/>
            </w:pPr>
            <w:r w:rsidRPr="00091E2E">
              <w:lastRenderedPageBreak/>
              <w:t>[3.1.1.]</w:t>
            </w:r>
          </w:p>
          <w:p w14:paraId="610FF71D" w14:textId="77777777" w:rsidR="002526A9" w:rsidRPr="00091E2E" w:rsidRDefault="002526A9" w:rsidP="00E51701">
            <w:pPr>
              <w:snapToGrid w:val="0"/>
              <w:ind w:left="161"/>
            </w:pPr>
            <w:r w:rsidRPr="00091E2E">
              <w:t xml:space="preserve"> Предоставление коммунальных услуг</w:t>
            </w:r>
          </w:p>
        </w:tc>
        <w:tc>
          <w:tcPr>
            <w:tcW w:w="4536" w:type="dxa"/>
          </w:tcPr>
          <w:p w14:paraId="3C880760" w14:textId="77777777" w:rsidR="002526A9" w:rsidRPr="00091E2E" w:rsidRDefault="002526A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498FC0AC" w14:textId="77777777" w:rsidR="002526A9" w:rsidRPr="00091E2E" w:rsidRDefault="002526A9" w:rsidP="00E51701">
            <w:pPr>
              <w:pStyle w:val="s16"/>
              <w:shd w:val="clear" w:color="auto" w:fill="FFFFFF"/>
              <w:spacing w:before="0" w:beforeAutospacing="0" w:after="0" w:afterAutospacing="0"/>
              <w:ind w:left="114"/>
              <w:rPr>
                <w:sz w:val="20"/>
                <w:szCs w:val="20"/>
              </w:rPr>
            </w:pPr>
            <w:r w:rsidRPr="00091E2E">
              <w:rPr>
                <w:sz w:val="20"/>
                <w:szCs w:val="20"/>
              </w:rPr>
              <w:t>- котельная;</w:t>
            </w:r>
          </w:p>
          <w:p w14:paraId="2ADF5550" w14:textId="77777777" w:rsidR="002526A9" w:rsidRPr="00091E2E" w:rsidRDefault="002526A9" w:rsidP="00E51701">
            <w:pPr>
              <w:pStyle w:val="s16"/>
              <w:shd w:val="clear" w:color="auto" w:fill="FFFFFF"/>
              <w:spacing w:before="0" w:beforeAutospacing="0" w:after="0" w:afterAutospacing="0"/>
              <w:ind w:left="114"/>
              <w:rPr>
                <w:sz w:val="20"/>
                <w:szCs w:val="20"/>
              </w:rPr>
            </w:pPr>
            <w:r w:rsidRPr="00091E2E">
              <w:rPr>
                <w:sz w:val="20"/>
                <w:szCs w:val="20"/>
              </w:rPr>
              <w:t>- насосная станция;</w:t>
            </w:r>
          </w:p>
          <w:p w14:paraId="54D894D6" w14:textId="77777777" w:rsidR="002526A9" w:rsidRPr="00091E2E" w:rsidRDefault="002526A9" w:rsidP="00E51701">
            <w:pPr>
              <w:pStyle w:val="s16"/>
              <w:shd w:val="clear" w:color="auto" w:fill="FFFFFF"/>
              <w:spacing w:before="0" w:beforeAutospacing="0" w:after="0" w:afterAutospacing="0"/>
              <w:ind w:left="114"/>
              <w:rPr>
                <w:sz w:val="20"/>
                <w:szCs w:val="20"/>
              </w:rPr>
            </w:pPr>
            <w:r w:rsidRPr="00091E2E">
              <w:rPr>
                <w:sz w:val="20"/>
                <w:szCs w:val="20"/>
              </w:rPr>
              <w:t>- водопровод;</w:t>
            </w:r>
          </w:p>
          <w:p w14:paraId="13D2A71E" w14:textId="77777777" w:rsidR="002526A9" w:rsidRPr="00091E2E" w:rsidRDefault="002526A9" w:rsidP="00E51701">
            <w:pPr>
              <w:pStyle w:val="s16"/>
              <w:shd w:val="clear" w:color="auto" w:fill="FFFFFF"/>
              <w:spacing w:before="0" w:beforeAutospacing="0" w:after="0" w:afterAutospacing="0"/>
              <w:ind w:left="114"/>
              <w:rPr>
                <w:sz w:val="20"/>
                <w:szCs w:val="20"/>
              </w:rPr>
            </w:pPr>
            <w:r w:rsidRPr="00091E2E">
              <w:rPr>
                <w:sz w:val="20"/>
                <w:szCs w:val="20"/>
              </w:rPr>
              <w:t>- водозабор;</w:t>
            </w:r>
          </w:p>
          <w:p w14:paraId="1361E76B" w14:textId="77777777" w:rsidR="002526A9" w:rsidRPr="00091E2E" w:rsidRDefault="002526A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очистные сооружения;</w:t>
            </w:r>
          </w:p>
          <w:p w14:paraId="2DF7AC38" w14:textId="77777777" w:rsidR="002526A9" w:rsidRPr="00091E2E" w:rsidRDefault="002526A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Объекты инженерной инфраструктуры:</w:t>
            </w:r>
          </w:p>
          <w:p w14:paraId="1196AA9A" w14:textId="77777777" w:rsidR="002526A9" w:rsidRPr="00091E2E" w:rsidRDefault="002526A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линия электропередач,</w:t>
            </w:r>
          </w:p>
          <w:p w14:paraId="5C1B89A5" w14:textId="77777777" w:rsidR="002526A9" w:rsidRPr="00091E2E" w:rsidRDefault="002526A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трансформаторная подстанция, </w:t>
            </w:r>
          </w:p>
          <w:p w14:paraId="277C6585" w14:textId="77777777" w:rsidR="002526A9" w:rsidRPr="00091E2E" w:rsidRDefault="002526A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газопровод, </w:t>
            </w:r>
          </w:p>
          <w:p w14:paraId="6A4F6C57" w14:textId="77777777" w:rsidR="002526A9" w:rsidRPr="00091E2E" w:rsidRDefault="002526A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линия связи, </w:t>
            </w:r>
          </w:p>
          <w:p w14:paraId="03FC3B52" w14:textId="77777777" w:rsidR="002526A9" w:rsidRPr="00091E2E" w:rsidRDefault="002526A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телефонная станция, </w:t>
            </w:r>
          </w:p>
          <w:p w14:paraId="7E7C79F9" w14:textId="77777777" w:rsidR="002526A9" w:rsidRPr="00091E2E" w:rsidRDefault="002526A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канализация, </w:t>
            </w:r>
          </w:p>
          <w:p w14:paraId="086046B6" w14:textId="77777777" w:rsidR="002526A9" w:rsidRPr="00091E2E" w:rsidRDefault="002526A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стоянка транспортных средств,</w:t>
            </w:r>
          </w:p>
          <w:p w14:paraId="70857454" w14:textId="77777777" w:rsidR="002526A9" w:rsidRPr="00091E2E" w:rsidRDefault="002526A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4ACCADE8" w14:textId="77777777" w:rsidR="002526A9" w:rsidRPr="00091E2E" w:rsidRDefault="002526A9" w:rsidP="002B67C9">
            <w:pPr>
              <w:pStyle w:val="s16"/>
              <w:shd w:val="clear" w:color="auto" w:fill="FFFFFF"/>
              <w:spacing w:before="0" w:beforeAutospacing="0" w:after="0" w:afterAutospacing="0"/>
              <w:ind w:left="114"/>
              <w:rPr>
                <w:sz w:val="20"/>
                <w:szCs w:val="20"/>
              </w:rPr>
            </w:pPr>
            <w:r w:rsidRPr="00091E2E">
              <w:rPr>
                <w:sz w:val="20"/>
                <w:szCs w:val="20"/>
              </w:rPr>
              <w:t>- сооружения, необходимые для сбора и плавки снега)</w:t>
            </w:r>
          </w:p>
        </w:tc>
        <w:tc>
          <w:tcPr>
            <w:tcW w:w="4067" w:type="dxa"/>
          </w:tcPr>
          <w:p w14:paraId="29386CA2" w14:textId="77777777" w:rsidR="002526A9" w:rsidRPr="00091E2E" w:rsidRDefault="002526A9" w:rsidP="00E51701">
            <w:pPr>
              <w:snapToGrid w:val="0"/>
              <w:ind w:left="130" w:right="134"/>
              <w:jc w:val="both"/>
            </w:pPr>
            <w:r w:rsidRPr="00091E2E">
              <w:t>Минимальная/ максимальная площадь земельных участков - 10 кв. м./ 10000 кв.м.;</w:t>
            </w:r>
          </w:p>
          <w:p w14:paraId="74AC4409" w14:textId="77777777" w:rsidR="002526A9" w:rsidRPr="00091E2E" w:rsidRDefault="002526A9" w:rsidP="00E51701">
            <w:pPr>
              <w:snapToGrid w:val="0"/>
              <w:ind w:left="130" w:right="134"/>
              <w:jc w:val="both"/>
            </w:pPr>
            <w:r w:rsidRPr="00091E2E">
              <w:t>максимальное количество надземных этажей зданий –3;</w:t>
            </w:r>
          </w:p>
          <w:p w14:paraId="0FBB0E86" w14:textId="77777777" w:rsidR="002526A9" w:rsidRPr="00091E2E" w:rsidRDefault="002526A9" w:rsidP="00E51701">
            <w:pPr>
              <w:ind w:left="130" w:right="134"/>
              <w:jc w:val="both"/>
            </w:pPr>
            <w:r w:rsidRPr="00091E2E">
              <w:t>максимальный процент застройки в границах земельного участка – 80%;</w:t>
            </w:r>
          </w:p>
          <w:p w14:paraId="1628EAE5" w14:textId="77777777" w:rsidR="002526A9" w:rsidRPr="00091E2E" w:rsidRDefault="002526A9" w:rsidP="00E51701">
            <w:pPr>
              <w:ind w:left="130" w:right="134"/>
              <w:jc w:val="both"/>
            </w:pPr>
            <w:r w:rsidRPr="00091E2E">
              <w:t xml:space="preserve">минимальные отступы от красной линии – 5 м; от иных границ – 3 м;  </w:t>
            </w:r>
          </w:p>
          <w:p w14:paraId="3AC82038" w14:textId="77777777" w:rsidR="002526A9" w:rsidRPr="00091E2E" w:rsidRDefault="002526A9" w:rsidP="00E51701">
            <w:pPr>
              <w:ind w:left="130" w:right="131"/>
              <w:jc w:val="both"/>
            </w:pPr>
            <w:r w:rsidRPr="00091E2E">
              <w:t>для линейных объектов минимальные отступы – не регламентируются</w:t>
            </w:r>
          </w:p>
        </w:tc>
        <w:tc>
          <w:tcPr>
            <w:tcW w:w="3685" w:type="dxa"/>
            <w:vMerge w:val="restart"/>
          </w:tcPr>
          <w:p w14:paraId="2A88D3B2" w14:textId="77777777" w:rsidR="002526A9" w:rsidRPr="00091E2E" w:rsidRDefault="002526A9" w:rsidP="00E51701">
            <w:pPr>
              <w:tabs>
                <w:tab w:val="left" w:pos="3071"/>
              </w:tabs>
              <w:snapToGrid w:val="0"/>
              <w:ind w:right="142"/>
              <w:jc w:val="both"/>
            </w:pPr>
            <w:r w:rsidRPr="00091E2E">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5E2E14DA" w14:textId="77777777" w:rsidR="002526A9" w:rsidRPr="00091E2E" w:rsidRDefault="002526A9" w:rsidP="00E51701">
            <w:pPr>
              <w:tabs>
                <w:tab w:val="left" w:pos="3071"/>
              </w:tabs>
              <w:snapToGrid w:val="0"/>
              <w:ind w:right="142"/>
              <w:jc w:val="both"/>
            </w:pPr>
          </w:p>
          <w:p w14:paraId="28E2CA16" w14:textId="77777777" w:rsidR="002526A9" w:rsidRPr="00091E2E" w:rsidRDefault="002526A9" w:rsidP="00E51701">
            <w:pPr>
              <w:tabs>
                <w:tab w:val="left" w:pos="3071"/>
              </w:tabs>
              <w:snapToGrid w:val="0"/>
              <w:ind w:right="14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1F6F6E22" w14:textId="77777777" w:rsidR="002526A9" w:rsidRPr="00091E2E" w:rsidRDefault="002526A9" w:rsidP="00E51701">
            <w:pPr>
              <w:tabs>
                <w:tab w:val="left" w:pos="3071"/>
              </w:tabs>
              <w:snapToGrid w:val="0"/>
              <w:ind w:right="142"/>
              <w:jc w:val="both"/>
            </w:pPr>
          </w:p>
          <w:p w14:paraId="10E0D46A" w14:textId="77777777" w:rsidR="002526A9" w:rsidRPr="00091E2E" w:rsidRDefault="002526A9" w:rsidP="00E51701">
            <w:pPr>
              <w:tabs>
                <w:tab w:val="left" w:pos="3071"/>
              </w:tabs>
              <w:snapToGrid w:val="0"/>
              <w:ind w:right="142"/>
              <w:jc w:val="both"/>
              <w:rPr>
                <w:shd w:val="clear" w:color="auto" w:fill="FFFFFF"/>
              </w:rPr>
            </w:pPr>
            <w:r w:rsidRPr="00091E2E">
              <w:rPr>
                <w:shd w:val="clear" w:color="auto" w:fill="FFFFFF"/>
              </w:rPr>
              <w:t>При проектировании объектов </w:t>
            </w:r>
            <w:r w:rsidRPr="00091E2E">
              <w:rPr>
                <w:bCs/>
                <w:shd w:val="clear" w:color="auto" w:fill="FFFFFF"/>
              </w:rPr>
              <w:t>транспортной</w:t>
            </w:r>
            <w:r w:rsidR="00E740ED">
              <w:rPr>
                <w:bCs/>
                <w:shd w:val="clear" w:color="auto" w:fill="FFFFFF"/>
              </w:rPr>
              <w:t xml:space="preserve"> </w:t>
            </w:r>
            <w:r w:rsidRPr="00091E2E">
              <w:rPr>
                <w:bCs/>
                <w:shd w:val="clear" w:color="auto" w:fill="FFFFFF"/>
              </w:rPr>
              <w:t>инфраструктуры</w:t>
            </w:r>
            <w:r w:rsidRPr="00091E2E">
              <w:rPr>
                <w:shd w:val="clear" w:color="auto" w:fill="FFFFFF"/>
              </w:rPr>
              <w:t> условия безопасности применять по нормируемым санитарно-гигиеническим и противопожарным требованиям.</w:t>
            </w:r>
          </w:p>
          <w:p w14:paraId="1C41939E" w14:textId="77777777" w:rsidR="002526A9" w:rsidRPr="00091E2E" w:rsidRDefault="002526A9" w:rsidP="00E51701">
            <w:pPr>
              <w:tabs>
                <w:tab w:val="left" w:pos="3071"/>
              </w:tabs>
              <w:snapToGrid w:val="0"/>
              <w:ind w:right="142"/>
              <w:jc w:val="both"/>
              <w:rPr>
                <w:shd w:val="clear" w:color="auto" w:fill="FFFFFF"/>
              </w:rPr>
            </w:pPr>
          </w:p>
          <w:p w14:paraId="1AC8D537" w14:textId="77777777" w:rsidR="002526A9" w:rsidRPr="00091E2E" w:rsidRDefault="002526A9" w:rsidP="00E51701">
            <w:pPr>
              <w:tabs>
                <w:tab w:val="left" w:pos="3071"/>
              </w:tabs>
              <w:snapToGrid w:val="0"/>
              <w:ind w:right="142"/>
              <w:jc w:val="both"/>
              <w:rPr>
                <w:shd w:val="clear" w:color="auto" w:fill="FFFFFF"/>
              </w:rPr>
            </w:pPr>
            <w:r w:rsidRPr="00091E2E">
              <w:rPr>
                <w:shd w:val="clear" w:color="auto" w:fill="FFFFFF"/>
              </w:rPr>
              <w:lastRenderedPageBreak/>
              <w:t>В состав </w:t>
            </w:r>
            <w:r w:rsidRPr="00091E2E">
              <w:rPr>
                <w:bCs/>
                <w:shd w:val="clear" w:color="auto" w:fill="FFFFFF"/>
              </w:rPr>
              <w:t>зоны</w:t>
            </w:r>
            <w:r w:rsidRPr="00091E2E">
              <w:rPr>
                <w:shd w:val="clear" w:color="auto" w:fill="FFFFFF"/>
              </w:rPr>
              <w:t> инженерно-</w:t>
            </w:r>
            <w:r w:rsidRPr="00091E2E">
              <w:rPr>
                <w:bCs/>
                <w:shd w:val="clear" w:color="auto" w:fill="FFFFFF"/>
              </w:rPr>
              <w:t>транспортной</w:t>
            </w:r>
            <w:r w:rsidRPr="00091E2E">
              <w:rPr>
                <w:shd w:val="clear" w:color="auto" w:fill="FFFFFF"/>
              </w:rPr>
              <w:t> </w:t>
            </w:r>
            <w:r w:rsidRPr="00091E2E">
              <w:rPr>
                <w:bCs/>
                <w:shd w:val="clear" w:color="auto" w:fill="FFFFFF"/>
              </w:rPr>
              <w:t>инфраструктуры</w:t>
            </w:r>
            <w:r w:rsidRPr="00091E2E">
              <w:rPr>
                <w:shd w:val="clear" w:color="auto" w:fill="FFFFFF"/>
              </w:rPr>
              <w:t xml:space="preserve"> включаются </w:t>
            </w:r>
          </w:p>
          <w:p w14:paraId="25A85707" w14:textId="77777777" w:rsidR="002526A9" w:rsidRPr="00091E2E" w:rsidRDefault="002526A9" w:rsidP="00E51701">
            <w:pPr>
              <w:tabs>
                <w:tab w:val="left" w:pos="3071"/>
              </w:tabs>
              <w:snapToGrid w:val="0"/>
              <w:ind w:right="142"/>
              <w:jc w:val="both"/>
              <w:rPr>
                <w:shd w:val="clear" w:color="auto" w:fill="FFFFFF"/>
              </w:rPr>
            </w:pPr>
            <w:r w:rsidRPr="00091E2E">
              <w:rPr>
                <w:shd w:val="clear" w:color="auto" w:fill="FFFFFF"/>
              </w:rPr>
              <w:t xml:space="preserve">- территории улично-дорожной сети, </w:t>
            </w:r>
          </w:p>
          <w:p w14:paraId="461F7C49" w14:textId="77777777" w:rsidR="002526A9" w:rsidRPr="00091E2E" w:rsidRDefault="002526A9" w:rsidP="00E51701">
            <w:pPr>
              <w:pStyle w:val="S0"/>
              <w:spacing w:before="0" w:after="0"/>
              <w:ind w:right="132" w:firstLine="0"/>
              <w:rPr>
                <w:sz w:val="20"/>
                <w:szCs w:val="20"/>
                <w:shd w:val="clear" w:color="auto" w:fill="FFFFFF"/>
              </w:rPr>
            </w:pPr>
            <w:r w:rsidRPr="00091E2E">
              <w:rPr>
                <w:shd w:val="clear" w:color="auto" w:fill="FFFFFF"/>
              </w:rPr>
              <w:t>-</w:t>
            </w:r>
            <w:r w:rsidRPr="00091E2E">
              <w:rPr>
                <w:sz w:val="20"/>
                <w:szCs w:val="20"/>
                <w:shd w:val="clear" w:color="auto" w:fill="FFFFFF"/>
              </w:rPr>
              <w:t>конструктивные элементы дорожно-</w:t>
            </w:r>
            <w:r w:rsidRPr="00091E2E">
              <w:rPr>
                <w:bCs/>
                <w:sz w:val="20"/>
                <w:szCs w:val="20"/>
                <w:shd w:val="clear" w:color="auto" w:fill="FFFFFF"/>
              </w:rPr>
              <w:t>транспортных</w:t>
            </w:r>
            <w:r w:rsidRPr="00091E2E">
              <w:rPr>
                <w:sz w:val="20"/>
                <w:szCs w:val="20"/>
                <w:shd w:val="clear" w:color="auto" w:fill="FFFFFF"/>
              </w:rPr>
              <w:t xml:space="preserve"> сооружений (опор путепроводов). </w:t>
            </w:r>
          </w:p>
          <w:p w14:paraId="40EFE711" w14:textId="77777777" w:rsidR="002526A9" w:rsidRPr="00091E2E" w:rsidRDefault="002526A9" w:rsidP="00E51701">
            <w:pPr>
              <w:pStyle w:val="S0"/>
              <w:spacing w:before="0" w:after="0"/>
              <w:ind w:right="132" w:firstLine="0"/>
              <w:rPr>
                <w:sz w:val="20"/>
                <w:szCs w:val="20"/>
                <w:shd w:val="clear" w:color="auto" w:fill="FFFFFF"/>
              </w:rPr>
            </w:pPr>
            <w:r w:rsidRPr="00091E2E">
              <w:rPr>
                <w:sz w:val="20"/>
                <w:szCs w:val="20"/>
                <w:shd w:val="clear" w:color="auto" w:fill="FFFFFF"/>
              </w:rPr>
              <w:t xml:space="preserve">- внутриквартальные проезды, подъездные пути предназначены для обеспечения транспортной связи с объектами, размещенными на внутриквартальной территории и разрабатываются в составе проекта планировки и межевания квартала. </w:t>
            </w:r>
          </w:p>
          <w:p w14:paraId="4E805C41" w14:textId="77777777" w:rsidR="002526A9" w:rsidRPr="00091E2E" w:rsidRDefault="002526A9" w:rsidP="00E51701">
            <w:pPr>
              <w:pStyle w:val="S0"/>
              <w:spacing w:before="0" w:after="0"/>
              <w:ind w:right="132" w:firstLine="0"/>
              <w:rPr>
                <w:sz w:val="20"/>
                <w:szCs w:val="20"/>
                <w:shd w:val="clear" w:color="auto" w:fill="FFFFFF"/>
              </w:rPr>
            </w:pPr>
            <w:r w:rsidRPr="00091E2E">
              <w:rPr>
                <w:sz w:val="20"/>
                <w:szCs w:val="20"/>
                <w:shd w:val="clear" w:color="auto" w:fill="FFFFFF"/>
              </w:rPr>
              <w:t>При размещении объекта, не предусмотренного ранее разработанным проектом планировки, подъездные пути и проезды, необходимые для строительства и эксплуатации объекта выполняются за счет застройщика.</w:t>
            </w:r>
          </w:p>
          <w:p w14:paraId="2D6004BA" w14:textId="77777777" w:rsidR="002526A9" w:rsidRPr="00091E2E" w:rsidRDefault="002526A9" w:rsidP="00E51701">
            <w:pPr>
              <w:pStyle w:val="S0"/>
              <w:spacing w:before="0" w:after="0"/>
              <w:ind w:left="105" w:right="132" w:firstLine="0"/>
              <w:rPr>
                <w:sz w:val="20"/>
                <w:szCs w:val="20"/>
                <w:shd w:val="clear" w:color="auto" w:fill="FFFFFF"/>
              </w:rPr>
            </w:pPr>
          </w:p>
          <w:p w14:paraId="57A2289D" w14:textId="77777777" w:rsidR="002526A9" w:rsidRPr="00091E2E" w:rsidRDefault="002526A9" w:rsidP="00E51701">
            <w:pPr>
              <w:suppressAutoHyphens w:val="0"/>
              <w:overflowPunct/>
              <w:autoSpaceDN w:val="0"/>
              <w:adjustRightInd w:val="0"/>
              <w:ind w:right="132"/>
              <w:jc w:val="both"/>
              <w:rPr>
                <w:rFonts w:cs="Arial"/>
                <w:lang w:eastAsia="ru-RU"/>
              </w:rPr>
            </w:pPr>
            <w:r w:rsidRPr="00091E2E">
              <w:rPr>
                <w:rFonts w:cs="Arial"/>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02FCEF19" w14:textId="77777777" w:rsidR="002526A9" w:rsidRPr="00091E2E" w:rsidRDefault="002526A9" w:rsidP="00E51701">
            <w:pPr>
              <w:suppressAutoHyphens w:val="0"/>
              <w:overflowPunct/>
              <w:autoSpaceDN w:val="0"/>
              <w:adjustRightInd w:val="0"/>
              <w:ind w:right="132" w:firstLine="567"/>
              <w:jc w:val="both"/>
              <w:rPr>
                <w:rFonts w:cs="Arial"/>
                <w:lang w:eastAsia="ru-RU"/>
              </w:rPr>
            </w:pPr>
          </w:p>
          <w:p w14:paraId="3C6D4050" w14:textId="77777777" w:rsidR="002526A9" w:rsidRPr="00091E2E" w:rsidRDefault="002526A9" w:rsidP="00E51701">
            <w:pPr>
              <w:suppressAutoHyphens w:val="0"/>
              <w:overflowPunct/>
              <w:autoSpaceDN w:val="0"/>
              <w:adjustRightInd w:val="0"/>
              <w:ind w:right="132"/>
              <w:jc w:val="both"/>
              <w:rPr>
                <w:rFonts w:cs="Arial"/>
                <w:lang w:eastAsia="ru-RU"/>
              </w:rPr>
            </w:pPr>
            <w:r w:rsidRPr="00091E2E">
              <w:rPr>
                <w:rFonts w:cs="Arial"/>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w:t>
            </w:r>
            <w:r w:rsidRPr="00091E2E">
              <w:rPr>
                <w:rFonts w:cs="Arial"/>
                <w:lang w:eastAsia="ru-RU"/>
              </w:rPr>
              <w:lastRenderedPageBreak/>
              <w:t>кругом лиц (объекты благоустройства, объекты, предназначенные для обеспечения дорожного движения и т.п.)</w:t>
            </w:r>
          </w:p>
          <w:p w14:paraId="464919AD" w14:textId="77777777" w:rsidR="002526A9" w:rsidRPr="00091E2E" w:rsidRDefault="002526A9" w:rsidP="00E51701">
            <w:pPr>
              <w:suppressAutoHyphens w:val="0"/>
              <w:overflowPunct/>
              <w:autoSpaceDN w:val="0"/>
              <w:adjustRightInd w:val="0"/>
              <w:ind w:right="132"/>
              <w:jc w:val="both"/>
              <w:rPr>
                <w:rFonts w:cs="Arial"/>
                <w:lang w:eastAsia="ru-RU"/>
              </w:rPr>
            </w:pPr>
          </w:p>
          <w:p w14:paraId="7D6ADFCE" w14:textId="77777777" w:rsidR="002526A9" w:rsidRPr="00091E2E" w:rsidRDefault="002526A9" w:rsidP="00E51701">
            <w:pPr>
              <w:suppressAutoHyphens w:val="0"/>
              <w:overflowPunct/>
              <w:autoSpaceDN w:val="0"/>
              <w:adjustRightInd w:val="0"/>
              <w:ind w:right="132"/>
              <w:jc w:val="both"/>
              <w:rPr>
                <w:rFonts w:cs="Arial"/>
                <w:lang w:eastAsia="ru-RU"/>
              </w:rPr>
            </w:pPr>
            <w:r w:rsidRPr="00091E2E">
              <w:rPr>
                <w:rFonts w:cs="Arial"/>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0818D980" w14:textId="77777777" w:rsidR="002526A9" w:rsidRPr="00091E2E" w:rsidRDefault="002526A9" w:rsidP="00E51701">
            <w:pPr>
              <w:pStyle w:val="S0"/>
              <w:spacing w:before="0" w:after="0"/>
              <w:ind w:left="105" w:right="132" w:firstLine="0"/>
              <w:rPr>
                <w:sz w:val="20"/>
                <w:szCs w:val="20"/>
              </w:rPr>
            </w:pPr>
          </w:p>
          <w:p w14:paraId="3C5CBA20" w14:textId="77777777" w:rsidR="002526A9" w:rsidRPr="00091E2E" w:rsidRDefault="002526A9" w:rsidP="00654D21">
            <w:pPr>
              <w:pStyle w:val="S0"/>
              <w:spacing w:before="0" w:after="0"/>
              <w:ind w:left="105" w:right="132" w:firstLine="0"/>
            </w:pPr>
            <w:r w:rsidRPr="00091E2E">
              <w:rPr>
                <w:rFonts w:cs="Arial"/>
                <w:sz w:val="20"/>
                <w:szCs w:val="20"/>
                <w:lang w:eastAsia="ru-RU"/>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w:t>
            </w:r>
            <w:r w:rsidRPr="00091E2E">
              <w:rPr>
                <w:rFonts w:cs="Arial"/>
                <w:sz w:val="20"/>
                <w:szCs w:val="20"/>
                <w:lang w:eastAsia="ru-RU"/>
              </w:rPr>
              <w:cr/>
              <w:t>путем уменьшения</w:t>
            </w:r>
            <w:r w:rsidRPr="00091E2E">
              <w:rPr>
                <w:rFonts w:cs="Arial"/>
                <w:sz w:val="20"/>
                <w:szCs w:val="20"/>
                <w:lang w:eastAsia="ru-RU"/>
              </w:rPr>
              <w:cr/>
              <w:t>их несоответствия установленным предельным параметрам разрешенного строительства.</w:t>
            </w:r>
          </w:p>
        </w:tc>
      </w:tr>
      <w:tr w:rsidR="002C5923" w:rsidRPr="00091E2E" w14:paraId="5855A8B6" w14:textId="77777777" w:rsidTr="00654D21">
        <w:trPr>
          <w:trHeight w:val="8513"/>
        </w:trPr>
        <w:tc>
          <w:tcPr>
            <w:tcW w:w="3129" w:type="dxa"/>
          </w:tcPr>
          <w:p w14:paraId="2BCA2893" w14:textId="77777777" w:rsidR="00654D21" w:rsidRPr="00091E2E" w:rsidRDefault="00654D21" w:rsidP="00654D21">
            <w:pPr>
              <w:snapToGrid w:val="0"/>
              <w:ind w:left="161"/>
            </w:pPr>
            <w:r w:rsidRPr="00091E2E">
              <w:rPr>
                <w:rFonts w:eastAsia="SimSun"/>
                <w:lang w:val="en-US" w:eastAsia="zh-CN" w:bidi="ru-RU"/>
              </w:rPr>
              <w:lastRenderedPageBreak/>
              <w:t>[</w:t>
            </w:r>
            <w:r w:rsidRPr="00091E2E">
              <w:rPr>
                <w:rFonts w:eastAsia="SimSun"/>
                <w:lang w:eastAsia="zh-CN" w:bidi="ru-RU"/>
              </w:rPr>
              <w:t>7.5</w:t>
            </w:r>
            <w:r w:rsidRPr="00091E2E">
              <w:rPr>
                <w:rFonts w:eastAsia="SimSun"/>
                <w:lang w:val="en-US" w:eastAsia="zh-CN" w:bidi="ru-RU"/>
              </w:rPr>
              <w:t>]</w:t>
            </w:r>
            <w:r w:rsidRPr="00091E2E">
              <w:rPr>
                <w:rFonts w:eastAsia="SimSun"/>
                <w:lang w:eastAsia="zh-CN" w:bidi="ru-RU"/>
              </w:rPr>
              <w:t xml:space="preserve"> Трубопроводный транспорт</w:t>
            </w:r>
          </w:p>
        </w:tc>
        <w:tc>
          <w:tcPr>
            <w:tcW w:w="4536" w:type="dxa"/>
          </w:tcPr>
          <w:p w14:paraId="05834701" w14:textId="77777777" w:rsidR="00654D21" w:rsidRPr="00091E2E" w:rsidRDefault="00654D21" w:rsidP="00654D21">
            <w:pPr>
              <w:ind w:left="132"/>
              <w:rPr>
                <w:shd w:val="clear" w:color="auto" w:fill="FFFFFF"/>
              </w:rPr>
            </w:pPr>
            <w:r w:rsidRPr="00091E2E">
              <w:rPr>
                <w:shd w:val="clear" w:color="auto" w:fill="FFFFFF"/>
              </w:rPr>
              <w:t>- нефтепровод;</w:t>
            </w:r>
          </w:p>
          <w:p w14:paraId="18479C4D" w14:textId="77777777" w:rsidR="00654D21" w:rsidRPr="00091E2E" w:rsidRDefault="00654D21" w:rsidP="00654D21">
            <w:pPr>
              <w:ind w:left="132"/>
              <w:rPr>
                <w:shd w:val="clear" w:color="auto" w:fill="FFFFFF"/>
              </w:rPr>
            </w:pPr>
            <w:r w:rsidRPr="00091E2E">
              <w:rPr>
                <w:shd w:val="clear" w:color="auto" w:fill="FFFFFF"/>
              </w:rPr>
              <w:t>- водопровод;</w:t>
            </w:r>
          </w:p>
          <w:p w14:paraId="0E43EC86" w14:textId="77777777" w:rsidR="00654D21" w:rsidRPr="00091E2E" w:rsidRDefault="00654D21" w:rsidP="00654D21">
            <w:pPr>
              <w:ind w:left="132"/>
              <w:rPr>
                <w:shd w:val="clear" w:color="auto" w:fill="FFFFFF"/>
              </w:rPr>
            </w:pPr>
            <w:r w:rsidRPr="00091E2E">
              <w:rPr>
                <w:shd w:val="clear" w:color="auto" w:fill="FFFFFF"/>
              </w:rPr>
              <w:t>- газопровод;</w:t>
            </w:r>
          </w:p>
          <w:p w14:paraId="5ED58D25" w14:textId="77777777" w:rsidR="00654D21" w:rsidRPr="00091E2E" w:rsidRDefault="00654D21" w:rsidP="00654D21">
            <w:pPr>
              <w:pStyle w:val="s16"/>
              <w:shd w:val="clear" w:color="auto" w:fill="FFFFFF"/>
              <w:spacing w:before="0" w:beforeAutospacing="0" w:after="0" w:afterAutospacing="0"/>
              <w:ind w:left="114"/>
              <w:rPr>
                <w:sz w:val="20"/>
                <w:szCs w:val="20"/>
              </w:rPr>
            </w:pPr>
            <w:r w:rsidRPr="00091E2E">
              <w:rPr>
                <w:sz w:val="20"/>
                <w:szCs w:val="20"/>
                <w:shd w:val="clear" w:color="auto" w:fill="FFFFFF"/>
              </w:rPr>
              <w:t>и иные трубопроводы, а также иных здания и сооружения, необходимые для эксплуатации названных трубопроводов</w:t>
            </w:r>
          </w:p>
        </w:tc>
        <w:tc>
          <w:tcPr>
            <w:tcW w:w="4067" w:type="dxa"/>
          </w:tcPr>
          <w:p w14:paraId="4194B4AF" w14:textId="77777777" w:rsidR="00654D21" w:rsidRPr="00091E2E" w:rsidRDefault="00654D21" w:rsidP="00654D21">
            <w:pPr>
              <w:snapToGrid w:val="0"/>
              <w:ind w:left="130" w:right="134"/>
              <w:jc w:val="both"/>
            </w:pPr>
            <w:r w:rsidRPr="00091E2E">
              <w:rPr>
                <w:rFonts w:eastAsia="Calibri"/>
              </w:rPr>
              <w:t>Не подлежат установлению</w:t>
            </w:r>
          </w:p>
        </w:tc>
        <w:tc>
          <w:tcPr>
            <w:tcW w:w="3685" w:type="dxa"/>
            <w:vMerge/>
          </w:tcPr>
          <w:p w14:paraId="00E47B2A" w14:textId="77777777" w:rsidR="00654D21" w:rsidRPr="00091E2E" w:rsidRDefault="00654D21" w:rsidP="00654D21">
            <w:pPr>
              <w:tabs>
                <w:tab w:val="left" w:pos="3071"/>
              </w:tabs>
              <w:snapToGrid w:val="0"/>
              <w:ind w:right="142"/>
              <w:jc w:val="both"/>
            </w:pPr>
          </w:p>
        </w:tc>
      </w:tr>
      <w:tr w:rsidR="002C5923" w:rsidRPr="00091E2E" w14:paraId="1FF65AD7" w14:textId="77777777" w:rsidTr="00654D21">
        <w:trPr>
          <w:trHeight w:val="20"/>
        </w:trPr>
        <w:tc>
          <w:tcPr>
            <w:tcW w:w="3129" w:type="dxa"/>
          </w:tcPr>
          <w:p w14:paraId="69363FA2" w14:textId="77777777" w:rsidR="00654D21" w:rsidRPr="00091E2E" w:rsidRDefault="00654D21" w:rsidP="00654D21">
            <w:pPr>
              <w:tabs>
                <w:tab w:val="left" w:pos="2520"/>
              </w:tabs>
              <w:snapToGrid w:val="0"/>
              <w:ind w:left="142" w:right="117"/>
              <w:jc w:val="both"/>
              <w:rPr>
                <w:rFonts w:eastAsia="SimSun"/>
                <w:lang w:eastAsia="zh-CN" w:bidi="ru-RU"/>
              </w:rPr>
            </w:pPr>
            <w:r w:rsidRPr="00091E2E">
              <w:rPr>
                <w:rFonts w:eastAsia="SimSun"/>
                <w:lang w:val="en-US" w:eastAsia="zh-CN" w:bidi="ru-RU"/>
              </w:rPr>
              <w:t>[</w:t>
            </w:r>
            <w:r w:rsidRPr="00091E2E">
              <w:rPr>
                <w:rFonts w:eastAsia="SimSun"/>
                <w:lang w:eastAsia="zh-CN" w:bidi="ru-RU"/>
              </w:rPr>
              <w:t>2.7.1</w:t>
            </w:r>
            <w:r w:rsidRPr="00091E2E">
              <w:rPr>
                <w:rFonts w:eastAsia="SimSun"/>
                <w:lang w:val="en-US" w:eastAsia="zh-CN" w:bidi="ru-RU"/>
              </w:rPr>
              <w:t>]</w:t>
            </w:r>
          </w:p>
          <w:p w14:paraId="61341645" w14:textId="77777777" w:rsidR="00654D21" w:rsidRPr="00091E2E" w:rsidRDefault="00654D21" w:rsidP="00654D21">
            <w:pPr>
              <w:tabs>
                <w:tab w:val="left" w:pos="2520"/>
              </w:tabs>
              <w:snapToGrid w:val="0"/>
              <w:ind w:left="142" w:right="117"/>
              <w:jc w:val="both"/>
              <w:rPr>
                <w:rFonts w:eastAsia="SimSun"/>
                <w:lang w:eastAsia="zh-CN" w:bidi="ru-RU"/>
              </w:rPr>
            </w:pPr>
            <w:r w:rsidRPr="00091E2E">
              <w:rPr>
                <w:rFonts w:eastAsia="SimSun"/>
                <w:lang w:eastAsia="zh-CN" w:bidi="ru-RU"/>
              </w:rPr>
              <w:t>Хранение автотранспорта</w:t>
            </w:r>
          </w:p>
        </w:tc>
        <w:tc>
          <w:tcPr>
            <w:tcW w:w="4536" w:type="dxa"/>
          </w:tcPr>
          <w:p w14:paraId="26474EE7" w14:textId="77777777" w:rsidR="00654D21" w:rsidRPr="00091E2E" w:rsidRDefault="00C511E8" w:rsidP="00654D21">
            <w:pPr>
              <w:tabs>
                <w:tab w:val="left" w:pos="2520"/>
              </w:tabs>
              <w:snapToGrid w:val="0"/>
              <w:ind w:right="117"/>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067" w:type="dxa"/>
          </w:tcPr>
          <w:p w14:paraId="18AAB4BC" w14:textId="77777777" w:rsidR="00654D21" w:rsidRPr="00091E2E" w:rsidRDefault="00654D21" w:rsidP="00654D21">
            <w:pPr>
              <w:tabs>
                <w:tab w:val="left" w:pos="1134"/>
              </w:tabs>
              <w:snapToGrid w:val="0"/>
              <w:ind w:left="142" w:right="117"/>
              <w:jc w:val="both"/>
            </w:pPr>
            <w:r w:rsidRPr="00091E2E">
              <w:t>Минимальная/максимальная площадь земельных участков – 15/</w:t>
            </w:r>
            <w:r w:rsidR="00195B77" w:rsidRPr="00091E2E">
              <w:t>50</w:t>
            </w:r>
            <w:r w:rsidRPr="00091E2E">
              <w:t>00 кв. м;</w:t>
            </w:r>
          </w:p>
          <w:p w14:paraId="67E44857" w14:textId="77777777" w:rsidR="00654D21" w:rsidRPr="00091E2E" w:rsidRDefault="00654D21" w:rsidP="00654D21">
            <w:pPr>
              <w:tabs>
                <w:tab w:val="left" w:pos="1134"/>
              </w:tabs>
              <w:snapToGrid w:val="0"/>
              <w:ind w:left="142" w:right="117"/>
              <w:jc w:val="both"/>
            </w:pPr>
            <w:r w:rsidRPr="00091E2E">
              <w:t>максимальное количество надземных этажей зданий – 2;</w:t>
            </w:r>
          </w:p>
          <w:p w14:paraId="3BB82CB7" w14:textId="77777777" w:rsidR="00654D21" w:rsidRPr="00091E2E" w:rsidRDefault="00654D21" w:rsidP="00654D21">
            <w:pPr>
              <w:tabs>
                <w:tab w:val="left" w:pos="1134"/>
              </w:tabs>
              <w:snapToGrid w:val="0"/>
              <w:ind w:left="142" w:right="117"/>
              <w:jc w:val="both"/>
              <w:rPr>
                <w:rFonts w:eastAsia="SimSun"/>
                <w:b/>
                <w:lang w:eastAsia="zh-CN" w:bidi="ru-RU"/>
              </w:rPr>
            </w:pPr>
            <w:r w:rsidRPr="00091E2E">
              <w:t>максимальная высота зданий, строений, сооружений от уровня земли – 6 м;</w:t>
            </w:r>
          </w:p>
        </w:tc>
        <w:tc>
          <w:tcPr>
            <w:tcW w:w="3685" w:type="dxa"/>
            <w:vMerge/>
          </w:tcPr>
          <w:p w14:paraId="23982CAB" w14:textId="77777777" w:rsidR="00654D21" w:rsidRPr="00091E2E" w:rsidRDefault="00654D21" w:rsidP="00654D21">
            <w:pPr>
              <w:tabs>
                <w:tab w:val="left" w:pos="3071"/>
              </w:tabs>
              <w:snapToGrid w:val="0"/>
              <w:ind w:left="105" w:right="142"/>
              <w:jc w:val="both"/>
              <w:rPr>
                <w:b/>
              </w:rPr>
            </w:pPr>
          </w:p>
        </w:tc>
      </w:tr>
      <w:tr w:rsidR="002C5923" w:rsidRPr="00091E2E" w14:paraId="3BB0F5BC" w14:textId="77777777" w:rsidTr="00654D21">
        <w:trPr>
          <w:trHeight w:val="20"/>
        </w:trPr>
        <w:tc>
          <w:tcPr>
            <w:tcW w:w="3129" w:type="dxa"/>
          </w:tcPr>
          <w:p w14:paraId="49079EDB" w14:textId="77777777" w:rsidR="00654D21" w:rsidRPr="00091E2E" w:rsidRDefault="00654D21" w:rsidP="00E740ED">
            <w:pPr>
              <w:tabs>
                <w:tab w:val="left" w:pos="2520"/>
              </w:tabs>
              <w:snapToGrid w:val="0"/>
              <w:ind w:left="161"/>
            </w:pPr>
            <w:r w:rsidRPr="00091E2E">
              <w:t xml:space="preserve">[9.3] Историко-культурная </w:t>
            </w:r>
            <w:r w:rsidRPr="00091E2E">
              <w:lastRenderedPageBreak/>
              <w:t>деятельность</w:t>
            </w:r>
          </w:p>
        </w:tc>
        <w:tc>
          <w:tcPr>
            <w:tcW w:w="4536" w:type="dxa"/>
          </w:tcPr>
          <w:p w14:paraId="44660C9A" w14:textId="77777777" w:rsidR="00654D21" w:rsidRPr="00091E2E" w:rsidRDefault="00654D21" w:rsidP="00654D21">
            <w:pPr>
              <w:pStyle w:val="s16"/>
              <w:shd w:val="clear" w:color="auto" w:fill="FFFFFF"/>
              <w:spacing w:before="0" w:beforeAutospacing="0" w:after="0" w:afterAutospacing="0"/>
              <w:ind w:left="114"/>
              <w:rPr>
                <w:sz w:val="20"/>
                <w:szCs w:val="20"/>
              </w:rPr>
            </w:pPr>
            <w:r w:rsidRPr="00091E2E">
              <w:rPr>
                <w:sz w:val="20"/>
                <w:szCs w:val="20"/>
              </w:rPr>
              <w:lastRenderedPageBreak/>
              <w:t>- мемориальные комплексы;</w:t>
            </w:r>
          </w:p>
          <w:p w14:paraId="19FE5002" w14:textId="77777777" w:rsidR="00654D21" w:rsidRPr="00091E2E" w:rsidRDefault="00654D21" w:rsidP="00654D21">
            <w:pPr>
              <w:pStyle w:val="s16"/>
              <w:shd w:val="clear" w:color="auto" w:fill="FFFFFF"/>
              <w:spacing w:before="0" w:beforeAutospacing="0" w:after="0" w:afterAutospacing="0"/>
              <w:ind w:left="114"/>
              <w:rPr>
                <w:sz w:val="20"/>
                <w:szCs w:val="20"/>
              </w:rPr>
            </w:pPr>
            <w:r w:rsidRPr="00091E2E">
              <w:rPr>
                <w:sz w:val="20"/>
                <w:szCs w:val="20"/>
              </w:rPr>
              <w:lastRenderedPageBreak/>
              <w:t>- монументы, памятники и памятные знаки;</w:t>
            </w:r>
          </w:p>
          <w:p w14:paraId="4C500AF5" w14:textId="77777777" w:rsidR="00654D21" w:rsidRPr="00091E2E" w:rsidRDefault="00654D21" w:rsidP="00654D21">
            <w:pPr>
              <w:pStyle w:val="s16"/>
              <w:shd w:val="clear" w:color="auto" w:fill="FFFFFF"/>
              <w:spacing w:before="0" w:beforeAutospacing="0" w:after="0" w:afterAutospacing="0"/>
              <w:ind w:left="114"/>
              <w:rPr>
                <w:sz w:val="20"/>
                <w:szCs w:val="20"/>
              </w:rPr>
            </w:pPr>
            <w:r w:rsidRPr="00091E2E">
              <w:rPr>
                <w:sz w:val="20"/>
                <w:szCs w:val="20"/>
              </w:rPr>
              <w:t>- памятники истории и культуры в том числе:</w:t>
            </w:r>
          </w:p>
          <w:p w14:paraId="35C1359E" w14:textId="77777777" w:rsidR="00654D21" w:rsidRPr="00091E2E" w:rsidRDefault="00654D21" w:rsidP="00654D2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объекты культурного наследия, </w:t>
            </w:r>
          </w:p>
          <w:p w14:paraId="5032B55B" w14:textId="77777777" w:rsidR="00654D21" w:rsidRPr="00091E2E" w:rsidRDefault="00654D21" w:rsidP="00654D21">
            <w:pPr>
              <w:pStyle w:val="s16"/>
              <w:shd w:val="clear" w:color="auto" w:fill="FFFFFF"/>
              <w:spacing w:before="0" w:beforeAutospacing="0" w:after="0" w:afterAutospacing="0"/>
              <w:ind w:left="114"/>
              <w:rPr>
                <w:sz w:val="20"/>
                <w:szCs w:val="20"/>
              </w:rPr>
            </w:pPr>
            <w:r w:rsidRPr="00091E2E">
              <w:rPr>
                <w:sz w:val="20"/>
                <w:szCs w:val="20"/>
              </w:rPr>
              <w:t>- историческое здание (объект культурного наследия);</w:t>
            </w:r>
          </w:p>
          <w:p w14:paraId="44643E6C" w14:textId="77777777" w:rsidR="00654D21" w:rsidRPr="00091E2E" w:rsidRDefault="00654D21" w:rsidP="00654D21">
            <w:pPr>
              <w:pStyle w:val="s16"/>
              <w:shd w:val="clear" w:color="auto" w:fill="FFFFFF"/>
              <w:spacing w:before="0" w:beforeAutospacing="0" w:after="0" w:afterAutospacing="0"/>
              <w:ind w:left="114"/>
              <w:rPr>
                <w:sz w:val="20"/>
                <w:szCs w:val="20"/>
              </w:rPr>
            </w:pPr>
            <w:r w:rsidRPr="00091E2E">
              <w:rPr>
                <w:sz w:val="20"/>
                <w:szCs w:val="20"/>
              </w:rPr>
              <w:t>- объекты археологического наследия;</w:t>
            </w:r>
          </w:p>
          <w:p w14:paraId="54BB9152" w14:textId="77777777" w:rsidR="00654D21" w:rsidRPr="00091E2E" w:rsidRDefault="00654D21" w:rsidP="00654D21">
            <w:pPr>
              <w:pStyle w:val="s16"/>
              <w:shd w:val="clear" w:color="auto" w:fill="FFFFFF"/>
              <w:spacing w:before="0" w:beforeAutospacing="0" w:after="0" w:afterAutospacing="0"/>
              <w:ind w:left="114"/>
              <w:rPr>
                <w:sz w:val="20"/>
                <w:szCs w:val="20"/>
              </w:rPr>
            </w:pPr>
            <w:r w:rsidRPr="00091E2E">
              <w:rPr>
                <w:sz w:val="20"/>
                <w:szCs w:val="20"/>
              </w:rPr>
              <w:t>- места бытования исторических промыслов, производств и ремесел;</w:t>
            </w:r>
          </w:p>
          <w:p w14:paraId="3AC2D9B2" w14:textId="77777777" w:rsidR="00654D21" w:rsidRPr="00091E2E" w:rsidRDefault="00654D21" w:rsidP="00654D21">
            <w:pPr>
              <w:tabs>
                <w:tab w:val="left" w:pos="2520"/>
              </w:tabs>
              <w:snapToGrid w:val="0"/>
              <w:ind w:left="114" w:right="131"/>
              <w:jc w:val="both"/>
            </w:pPr>
            <w:r w:rsidRPr="00091E2E">
              <w:t>- недействующие военные и гражданские захоронения</w:t>
            </w:r>
          </w:p>
        </w:tc>
        <w:tc>
          <w:tcPr>
            <w:tcW w:w="4067" w:type="dxa"/>
          </w:tcPr>
          <w:p w14:paraId="60265283" w14:textId="77777777" w:rsidR="00654D21" w:rsidRPr="00091E2E" w:rsidRDefault="00654D21" w:rsidP="00654D21">
            <w:pPr>
              <w:tabs>
                <w:tab w:val="left" w:pos="1134"/>
              </w:tabs>
              <w:snapToGrid w:val="0"/>
              <w:ind w:left="132" w:right="116" w:firstLine="356"/>
              <w:jc w:val="center"/>
            </w:pPr>
            <w:r w:rsidRPr="00091E2E">
              <w:lastRenderedPageBreak/>
              <w:t>Регламенты не распространяются</w:t>
            </w:r>
          </w:p>
          <w:p w14:paraId="3938450E" w14:textId="77777777" w:rsidR="00654D21" w:rsidRPr="00091E2E" w:rsidRDefault="00654D21" w:rsidP="00654D21">
            <w:pPr>
              <w:tabs>
                <w:tab w:val="left" w:pos="1134"/>
              </w:tabs>
              <w:snapToGrid w:val="0"/>
              <w:ind w:left="132" w:right="116" w:firstLine="356"/>
              <w:jc w:val="center"/>
            </w:pPr>
            <w:r w:rsidRPr="00091E2E">
              <w:lastRenderedPageBreak/>
              <w:t>(не подлежат установлению)</w:t>
            </w:r>
          </w:p>
          <w:p w14:paraId="3EBDFF48" w14:textId="77777777" w:rsidR="00654D21" w:rsidRPr="00091E2E" w:rsidRDefault="00654D21" w:rsidP="00654D21">
            <w:pPr>
              <w:tabs>
                <w:tab w:val="left" w:pos="1134"/>
              </w:tabs>
              <w:snapToGrid w:val="0"/>
              <w:ind w:left="132" w:right="116" w:firstLine="356"/>
              <w:jc w:val="both"/>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01"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02"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685" w:type="dxa"/>
            <w:vMerge/>
          </w:tcPr>
          <w:p w14:paraId="19F734CA" w14:textId="77777777" w:rsidR="00654D21" w:rsidRPr="00091E2E" w:rsidRDefault="00654D21" w:rsidP="00654D21">
            <w:pPr>
              <w:tabs>
                <w:tab w:val="left" w:pos="3071"/>
              </w:tabs>
              <w:snapToGrid w:val="0"/>
              <w:ind w:right="142" w:firstLine="567"/>
              <w:jc w:val="center"/>
              <w:rPr>
                <w:b/>
              </w:rPr>
            </w:pPr>
          </w:p>
        </w:tc>
      </w:tr>
      <w:tr w:rsidR="002C5923" w:rsidRPr="00091E2E" w14:paraId="37954FAA" w14:textId="77777777" w:rsidTr="00654D21">
        <w:trPr>
          <w:trHeight w:val="20"/>
        </w:trPr>
        <w:tc>
          <w:tcPr>
            <w:tcW w:w="3129" w:type="dxa"/>
          </w:tcPr>
          <w:p w14:paraId="0ED00AA9" w14:textId="77777777" w:rsidR="00654D21" w:rsidRPr="00091E2E" w:rsidRDefault="00654D21" w:rsidP="00654D21">
            <w:pPr>
              <w:tabs>
                <w:tab w:val="left" w:pos="2520"/>
              </w:tabs>
              <w:snapToGrid w:val="0"/>
              <w:ind w:left="161"/>
            </w:pPr>
            <w:r w:rsidRPr="00091E2E">
              <w:t>[12.0]</w:t>
            </w:r>
          </w:p>
          <w:p w14:paraId="5E35B54F" w14:textId="77777777" w:rsidR="00654D21" w:rsidRPr="00091E2E" w:rsidRDefault="00654D21" w:rsidP="00654D21">
            <w:pPr>
              <w:tabs>
                <w:tab w:val="left" w:pos="2520"/>
              </w:tabs>
              <w:snapToGrid w:val="0"/>
              <w:ind w:left="161"/>
            </w:pPr>
            <w:r w:rsidRPr="00091E2E">
              <w:t xml:space="preserve"> Земельные участки (территории) общего пользования</w:t>
            </w:r>
          </w:p>
        </w:tc>
        <w:tc>
          <w:tcPr>
            <w:tcW w:w="4536" w:type="dxa"/>
          </w:tcPr>
          <w:p w14:paraId="4D796F37" w14:textId="77777777" w:rsidR="00654D21" w:rsidRPr="00091E2E" w:rsidRDefault="00654D21" w:rsidP="00654D21">
            <w:pPr>
              <w:tabs>
                <w:tab w:val="left" w:pos="2520"/>
              </w:tabs>
              <w:snapToGrid w:val="0"/>
              <w:ind w:left="153" w:right="94" w:hanging="20"/>
              <w:jc w:val="both"/>
            </w:pPr>
            <w:r w:rsidRPr="00091E2E">
              <w:t>Отсутствуют</w:t>
            </w:r>
          </w:p>
        </w:tc>
        <w:tc>
          <w:tcPr>
            <w:tcW w:w="4067" w:type="dxa"/>
          </w:tcPr>
          <w:p w14:paraId="46AC70D0" w14:textId="77777777" w:rsidR="00654D21" w:rsidRPr="00091E2E" w:rsidRDefault="00654D21" w:rsidP="00654D21">
            <w:pPr>
              <w:tabs>
                <w:tab w:val="left" w:pos="1134"/>
              </w:tabs>
              <w:snapToGrid w:val="0"/>
              <w:ind w:left="132" w:right="116" w:firstLine="356"/>
              <w:jc w:val="center"/>
            </w:pPr>
            <w:r w:rsidRPr="00091E2E">
              <w:t>Регламенты не распространяются</w:t>
            </w:r>
          </w:p>
          <w:p w14:paraId="6070C19D" w14:textId="77777777" w:rsidR="00654D21" w:rsidRPr="00091E2E" w:rsidRDefault="00654D21" w:rsidP="00654D21">
            <w:pPr>
              <w:tabs>
                <w:tab w:val="left" w:pos="1134"/>
              </w:tabs>
              <w:snapToGrid w:val="0"/>
              <w:ind w:firstLine="356"/>
              <w:jc w:val="center"/>
            </w:pPr>
            <w:r w:rsidRPr="00091E2E">
              <w:t>(не подлежат установлению).</w:t>
            </w:r>
          </w:p>
          <w:p w14:paraId="60C08D02" w14:textId="77777777" w:rsidR="00654D21" w:rsidRPr="00091E2E" w:rsidRDefault="00654D21" w:rsidP="00654D21">
            <w:pPr>
              <w:tabs>
                <w:tab w:val="left" w:pos="1134"/>
              </w:tabs>
              <w:snapToGrid w:val="0"/>
              <w:ind w:firstLine="356"/>
              <w:jc w:val="center"/>
            </w:pPr>
            <w:r w:rsidRPr="00091E2E">
              <w:rPr>
                <w:lang w:eastAsia="en-US"/>
              </w:rPr>
              <w:t>В соответствии с п. 2 ч. 4 ст. 36 Градостроительного кодекса Российской Федерации</w:t>
            </w:r>
          </w:p>
        </w:tc>
        <w:tc>
          <w:tcPr>
            <w:tcW w:w="3685" w:type="dxa"/>
          </w:tcPr>
          <w:p w14:paraId="55EE71EC" w14:textId="77777777" w:rsidR="00654D21" w:rsidRPr="00091E2E" w:rsidRDefault="00654D21" w:rsidP="00654D21">
            <w:pPr>
              <w:tabs>
                <w:tab w:val="left" w:pos="1134"/>
                <w:tab w:val="left" w:pos="3071"/>
              </w:tabs>
              <w:snapToGrid w:val="0"/>
              <w:ind w:left="132" w:right="132"/>
              <w:jc w:val="both"/>
            </w:pPr>
            <w:r w:rsidRPr="00091E2E">
              <w:rPr>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2C5923" w:rsidRPr="00091E2E" w14:paraId="0CD651E1" w14:textId="77777777" w:rsidTr="00654D21">
        <w:trPr>
          <w:trHeight w:val="20"/>
        </w:trPr>
        <w:tc>
          <w:tcPr>
            <w:tcW w:w="3129" w:type="dxa"/>
          </w:tcPr>
          <w:p w14:paraId="761DF9EE" w14:textId="77777777" w:rsidR="00654D21" w:rsidRPr="00091E2E" w:rsidRDefault="00654D21" w:rsidP="00654D21">
            <w:pPr>
              <w:tabs>
                <w:tab w:val="left" w:pos="2520"/>
              </w:tabs>
              <w:snapToGrid w:val="0"/>
              <w:ind w:left="142" w:right="117"/>
              <w:rPr>
                <w:rFonts w:eastAsia="SimSun"/>
                <w:lang w:eastAsia="zh-CN" w:bidi="ru-RU"/>
              </w:rPr>
            </w:pPr>
            <w:r w:rsidRPr="00091E2E">
              <w:rPr>
                <w:rFonts w:eastAsia="SimSun"/>
                <w:lang w:val="en-US" w:eastAsia="zh-CN" w:bidi="ru-RU"/>
              </w:rPr>
              <w:t>[</w:t>
            </w:r>
            <w:r w:rsidRPr="00091E2E">
              <w:rPr>
                <w:rFonts w:eastAsia="SimSun"/>
                <w:lang w:eastAsia="zh-CN" w:bidi="ru-RU"/>
              </w:rPr>
              <w:t>12.0.1]</w:t>
            </w:r>
          </w:p>
          <w:p w14:paraId="770A231B" w14:textId="77777777" w:rsidR="00654D21" w:rsidRPr="00091E2E" w:rsidRDefault="00654D21" w:rsidP="00654D21">
            <w:pPr>
              <w:tabs>
                <w:tab w:val="left" w:pos="2520"/>
              </w:tabs>
              <w:snapToGrid w:val="0"/>
              <w:ind w:left="142" w:right="117"/>
              <w:rPr>
                <w:rFonts w:eastAsia="SimSun"/>
                <w:lang w:eastAsia="zh-CN" w:bidi="ru-RU"/>
              </w:rPr>
            </w:pPr>
            <w:r w:rsidRPr="00091E2E">
              <w:rPr>
                <w:rFonts w:eastAsia="SimSun"/>
                <w:lang w:eastAsia="zh-CN" w:bidi="ru-RU"/>
              </w:rPr>
              <w:t>Улично-дорожная сеть</w:t>
            </w:r>
          </w:p>
        </w:tc>
        <w:tc>
          <w:tcPr>
            <w:tcW w:w="4536" w:type="dxa"/>
          </w:tcPr>
          <w:p w14:paraId="5AF1C88E" w14:textId="77777777" w:rsidR="00654D21" w:rsidRPr="00091E2E" w:rsidRDefault="00DA23E0" w:rsidP="009C164E">
            <w:pPr>
              <w:tabs>
                <w:tab w:val="left" w:pos="2520"/>
              </w:tabs>
              <w:snapToGrid w:val="0"/>
              <w:ind w:left="132" w:right="117"/>
              <w:jc w:val="both"/>
              <w:rPr>
                <w:b/>
              </w:rPr>
            </w:pPr>
            <w:r w:rsidRPr="00091E2E">
              <w:rPr>
                <w:shd w:val="clear" w:color="auto" w:fill="FFFFFF"/>
              </w:rPr>
              <w:t xml:space="preserve">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w:t>
            </w:r>
            <w:r w:rsidRPr="00091E2E">
              <w:rPr>
                <w:shd w:val="clear" w:color="auto" w:fill="FFFFFF"/>
              </w:rPr>
              <w:lastRenderedPageBreak/>
              <w:t>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3"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04" w:anchor="/document/75062082/entry/1049" w:history="1">
              <w:r w:rsidRPr="00091E2E">
                <w:rPr>
                  <w:rStyle w:val="af5"/>
                  <w:color w:val="auto"/>
                  <w:u w:val="none"/>
                  <w:shd w:val="clear" w:color="auto" w:fill="FFFFFF"/>
                </w:rPr>
                <w:t>4.9</w:t>
              </w:r>
            </w:hyperlink>
            <w:r w:rsidRPr="00091E2E">
              <w:rPr>
                <w:shd w:val="clear" w:color="auto" w:fill="FFFFFF"/>
              </w:rPr>
              <w:t>, </w:t>
            </w:r>
            <w:hyperlink r:id="rId105"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067" w:type="dxa"/>
            <w:tcBorders>
              <w:top w:val="nil"/>
            </w:tcBorders>
          </w:tcPr>
          <w:p w14:paraId="08A7D245" w14:textId="77777777" w:rsidR="00654D21" w:rsidRPr="00091E2E" w:rsidRDefault="00654D21" w:rsidP="00654D21">
            <w:pPr>
              <w:tabs>
                <w:tab w:val="left" w:pos="2520"/>
              </w:tabs>
              <w:snapToGrid w:val="0"/>
              <w:ind w:left="142" w:right="117"/>
              <w:jc w:val="center"/>
              <w:rPr>
                <w:rFonts w:eastAsia="SimSun"/>
                <w:lang w:eastAsia="zh-CN" w:bidi="ru-RU"/>
              </w:rPr>
            </w:pPr>
            <w:r w:rsidRPr="00091E2E">
              <w:rPr>
                <w:rFonts w:eastAsia="SimSun"/>
                <w:lang w:eastAsia="zh-CN" w:bidi="ru-RU"/>
              </w:rPr>
              <w:lastRenderedPageBreak/>
              <w:t>Регламенты не распространяются</w:t>
            </w:r>
          </w:p>
          <w:p w14:paraId="293A5D03" w14:textId="77777777" w:rsidR="00654D21" w:rsidRPr="00091E2E" w:rsidRDefault="00654D21" w:rsidP="00654D21">
            <w:pPr>
              <w:tabs>
                <w:tab w:val="left" w:pos="2520"/>
              </w:tabs>
              <w:snapToGrid w:val="0"/>
              <w:ind w:left="142" w:right="117"/>
              <w:jc w:val="center"/>
              <w:rPr>
                <w:rFonts w:eastAsia="SimSun"/>
                <w:lang w:eastAsia="zh-CN" w:bidi="ru-RU"/>
              </w:rPr>
            </w:pPr>
            <w:r w:rsidRPr="00091E2E">
              <w:rPr>
                <w:rFonts w:eastAsia="SimSun"/>
                <w:lang w:eastAsia="zh-CN" w:bidi="ru-RU"/>
              </w:rPr>
              <w:t>(не подлежат установлению)</w:t>
            </w:r>
          </w:p>
          <w:p w14:paraId="3F0EFB8E" w14:textId="77777777" w:rsidR="00654D21" w:rsidRPr="00091E2E" w:rsidRDefault="00654D21" w:rsidP="00654D21">
            <w:pPr>
              <w:widowControl/>
              <w:autoSpaceDE/>
              <w:ind w:hanging="10"/>
              <w:jc w:val="both"/>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w:t>
            </w:r>
            <w:r w:rsidRPr="00091E2E">
              <w:rPr>
                <w:shd w:val="clear" w:color="auto" w:fill="FFFFFF"/>
              </w:rPr>
              <w:lastRenderedPageBreak/>
              <w:t>земельные участки в границах </w:t>
            </w:r>
            <w:hyperlink r:id="rId106" w:anchor="/document/12138258/entry/1012" w:history="1">
              <w:r w:rsidRPr="00091E2E">
                <w:rPr>
                  <w:shd w:val="clear" w:color="auto" w:fill="FFFFFF"/>
                </w:rPr>
                <w:t>территорий общего пользования</w:t>
              </w:r>
            </w:hyperlink>
            <w:r w:rsidRPr="00091E2E">
              <w:t>.</w:t>
            </w:r>
          </w:p>
          <w:p w14:paraId="3CD54AA8" w14:textId="77777777" w:rsidR="00654D21" w:rsidRPr="00091E2E" w:rsidRDefault="00654D21" w:rsidP="00654D21">
            <w:pPr>
              <w:tabs>
                <w:tab w:val="left" w:pos="2520"/>
              </w:tabs>
              <w:snapToGrid w:val="0"/>
              <w:ind w:left="-10" w:right="117" w:firstLine="142"/>
              <w:jc w:val="both"/>
              <w:rPr>
                <w:rFonts w:eastAsia="SimSun"/>
                <w:lang w:eastAsia="zh-CN" w:bidi="ru-RU"/>
              </w:rP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685" w:type="dxa"/>
            <w:vMerge w:val="restart"/>
            <w:tcBorders>
              <w:top w:val="nil"/>
            </w:tcBorders>
          </w:tcPr>
          <w:p w14:paraId="5D9DE13A" w14:textId="77777777" w:rsidR="00654D21" w:rsidRPr="00091E2E" w:rsidRDefault="00654D21" w:rsidP="00654D21">
            <w:pPr>
              <w:tabs>
                <w:tab w:val="left" w:pos="3071"/>
              </w:tabs>
              <w:snapToGrid w:val="0"/>
              <w:ind w:right="142" w:hanging="37"/>
              <w:jc w:val="both"/>
              <w:rPr>
                <w:b/>
              </w:rPr>
            </w:pPr>
          </w:p>
        </w:tc>
      </w:tr>
      <w:tr w:rsidR="00654D21" w:rsidRPr="00091E2E" w14:paraId="2CBEF913" w14:textId="77777777" w:rsidTr="00654D21">
        <w:trPr>
          <w:trHeight w:val="20"/>
        </w:trPr>
        <w:tc>
          <w:tcPr>
            <w:tcW w:w="3129" w:type="dxa"/>
          </w:tcPr>
          <w:p w14:paraId="150FD61E" w14:textId="77777777" w:rsidR="00654D21" w:rsidRPr="00091E2E" w:rsidRDefault="00654D21" w:rsidP="00654D21">
            <w:pPr>
              <w:snapToGrid w:val="0"/>
              <w:ind w:left="142" w:right="117"/>
            </w:pPr>
            <w:r w:rsidRPr="00091E2E">
              <w:rPr>
                <w:lang w:val="en-US"/>
              </w:rPr>
              <w:t>[</w:t>
            </w:r>
            <w:r w:rsidRPr="00091E2E">
              <w:t>12.0.2</w:t>
            </w:r>
            <w:r w:rsidRPr="00091E2E">
              <w:rPr>
                <w:lang w:val="en-US"/>
              </w:rPr>
              <w:t>]</w:t>
            </w:r>
          </w:p>
          <w:p w14:paraId="1B960B47" w14:textId="77777777" w:rsidR="00654D21" w:rsidRPr="00091E2E" w:rsidRDefault="00654D21" w:rsidP="00654D21">
            <w:pPr>
              <w:snapToGrid w:val="0"/>
              <w:ind w:left="142" w:right="117"/>
            </w:pPr>
            <w:r w:rsidRPr="00091E2E">
              <w:t>Благоустройство территории</w:t>
            </w:r>
          </w:p>
        </w:tc>
        <w:tc>
          <w:tcPr>
            <w:tcW w:w="4536" w:type="dxa"/>
          </w:tcPr>
          <w:p w14:paraId="663B561E" w14:textId="77777777" w:rsidR="00654D21" w:rsidRPr="00091E2E" w:rsidRDefault="00654D21" w:rsidP="00654D21">
            <w:pPr>
              <w:snapToGrid w:val="0"/>
              <w:ind w:left="142" w:right="117"/>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067" w:type="dxa"/>
          </w:tcPr>
          <w:p w14:paraId="0D63A700" w14:textId="77777777" w:rsidR="00654D21" w:rsidRPr="00091E2E" w:rsidRDefault="00654D21" w:rsidP="00654D21">
            <w:pPr>
              <w:ind w:left="142" w:right="117"/>
              <w:jc w:val="center"/>
            </w:pPr>
            <w:r w:rsidRPr="00091E2E">
              <w:t>Регламенты не распространяются</w:t>
            </w:r>
          </w:p>
          <w:p w14:paraId="430A6645" w14:textId="77777777" w:rsidR="00654D21" w:rsidRPr="00091E2E" w:rsidRDefault="00654D21" w:rsidP="00654D21">
            <w:pPr>
              <w:jc w:val="center"/>
            </w:pPr>
            <w:r w:rsidRPr="00091E2E">
              <w:t>(не подлежат установлению)в соответствии с ч. 4 ст. 36 Градостроительного кодекса Российской Федерации</w:t>
            </w:r>
          </w:p>
          <w:p w14:paraId="0102328C" w14:textId="77777777" w:rsidR="00654D21" w:rsidRPr="00091E2E" w:rsidRDefault="00654D21" w:rsidP="00654D21">
            <w:pPr>
              <w:ind w:left="142" w:right="117"/>
              <w:jc w:val="center"/>
            </w:pPr>
            <w:r w:rsidRPr="00091E2E">
              <w:t>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685" w:type="dxa"/>
            <w:vMerge/>
            <w:tcBorders>
              <w:top w:val="nil"/>
            </w:tcBorders>
          </w:tcPr>
          <w:p w14:paraId="4C59D14B" w14:textId="77777777" w:rsidR="00654D21" w:rsidRPr="00091E2E" w:rsidRDefault="00654D21" w:rsidP="00654D21">
            <w:pPr>
              <w:ind w:right="136" w:firstLine="567"/>
              <w:jc w:val="both"/>
            </w:pPr>
          </w:p>
        </w:tc>
      </w:tr>
    </w:tbl>
    <w:p w14:paraId="35661024" w14:textId="77777777" w:rsidR="002526A9" w:rsidRPr="00091E2E" w:rsidRDefault="002526A9" w:rsidP="002526A9">
      <w:pPr>
        <w:tabs>
          <w:tab w:val="left" w:pos="2520"/>
        </w:tabs>
        <w:rPr>
          <w:b/>
        </w:rPr>
      </w:pPr>
    </w:p>
    <w:p w14:paraId="2785FE6F" w14:textId="77777777" w:rsidR="002526A9" w:rsidRPr="00091E2E" w:rsidRDefault="002526A9" w:rsidP="002526A9">
      <w:pPr>
        <w:tabs>
          <w:tab w:val="left" w:pos="2520"/>
        </w:tabs>
        <w:ind w:firstLine="567"/>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5A7EBB7E" w14:textId="77777777" w:rsidR="002526A9" w:rsidRPr="00091E2E" w:rsidRDefault="002526A9" w:rsidP="002526A9">
      <w:pPr>
        <w:tabs>
          <w:tab w:val="left" w:pos="2520"/>
        </w:tabs>
        <w:rPr>
          <w:b/>
        </w:rPr>
      </w:pPr>
    </w:p>
    <w:tbl>
      <w:tblPr>
        <w:tblW w:w="15036" w:type="dxa"/>
        <w:tblLayout w:type="fixed"/>
        <w:tblCellMar>
          <w:left w:w="10" w:type="dxa"/>
          <w:right w:w="10" w:type="dxa"/>
        </w:tblCellMar>
        <w:tblLook w:val="04A0" w:firstRow="1" w:lastRow="0" w:firstColumn="1" w:lastColumn="0" w:noHBand="0" w:noVBand="1"/>
      </w:tblPr>
      <w:tblGrid>
        <w:gridCol w:w="3141"/>
        <w:gridCol w:w="4010"/>
        <w:gridCol w:w="7885"/>
      </w:tblGrid>
      <w:tr w:rsidR="002C5923" w:rsidRPr="00091E2E" w14:paraId="7E44D925" w14:textId="77777777" w:rsidTr="00E51701">
        <w:trPr>
          <w:trHeight w:val="23"/>
        </w:trPr>
        <w:tc>
          <w:tcPr>
            <w:tcW w:w="3141" w:type="dxa"/>
            <w:tcBorders>
              <w:top w:val="single" w:sz="4" w:space="0" w:color="000000"/>
              <w:left w:val="single" w:sz="4" w:space="0" w:color="000000"/>
              <w:bottom w:val="single" w:sz="4" w:space="0" w:color="000000"/>
              <w:right w:val="nil"/>
            </w:tcBorders>
            <w:vAlign w:val="center"/>
            <w:hideMark/>
          </w:tcPr>
          <w:p w14:paraId="4AEBC270" w14:textId="77777777" w:rsidR="002526A9" w:rsidRPr="00091E2E" w:rsidRDefault="002526A9" w:rsidP="00E51701">
            <w:pPr>
              <w:tabs>
                <w:tab w:val="left" w:pos="2520"/>
              </w:tabs>
              <w:snapToGrid w:val="0"/>
              <w:ind w:right="144"/>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010" w:type="dxa"/>
            <w:tcBorders>
              <w:top w:val="single" w:sz="4" w:space="0" w:color="000000"/>
              <w:left w:val="single" w:sz="4" w:space="0" w:color="000000"/>
              <w:bottom w:val="single" w:sz="4" w:space="0" w:color="000000"/>
              <w:right w:val="nil"/>
            </w:tcBorders>
            <w:vAlign w:val="center"/>
            <w:hideMark/>
          </w:tcPr>
          <w:p w14:paraId="518F3195" w14:textId="77777777" w:rsidR="002526A9" w:rsidRPr="00091E2E" w:rsidRDefault="00D813FB" w:rsidP="00E51701">
            <w:pPr>
              <w:tabs>
                <w:tab w:val="left" w:pos="2520"/>
              </w:tabs>
              <w:snapToGrid w:val="0"/>
              <w:ind w:right="144"/>
              <w:jc w:val="center"/>
              <w:rPr>
                <w:b/>
              </w:rPr>
            </w:pPr>
            <w:r w:rsidRPr="00091E2E">
              <w:rPr>
                <w:b/>
              </w:rPr>
              <w:t>ВИДЫ РАЗРЕШЕННОГО ИСПОЛЬЗОВАНИЯ ОБЪЕКТОВ КАПИТАЛЬНОГО СТРОИТЕЛЬСТВА</w:t>
            </w:r>
          </w:p>
        </w:tc>
        <w:tc>
          <w:tcPr>
            <w:tcW w:w="7885" w:type="dxa"/>
            <w:tcBorders>
              <w:top w:val="single" w:sz="4" w:space="0" w:color="000000"/>
              <w:left w:val="single" w:sz="4" w:space="0" w:color="000000"/>
              <w:bottom w:val="single" w:sz="4" w:space="0" w:color="000000"/>
              <w:right w:val="single" w:sz="4" w:space="0" w:color="000000"/>
            </w:tcBorders>
            <w:vAlign w:val="center"/>
            <w:hideMark/>
          </w:tcPr>
          <w:p w14:paraId="7D6DF45F" w14:textId="77777777" w:rsidR="002526A9" w:rsidRPr="00091E2E" w:rsidRDefault="002526A9" w:rsidP="00E51701">
            <w:pPr>
              <w:tabs>
                <w:tab w:val="left" w:pos="2520"/>
              </w:tabs>
              <w:snapToGrid w:val="0"/>
              <w:ind w:right="144"/>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r>
      <w:tr w:rsidR="002526A9" w:rsidRPr="00091E2E" w14:paraId="0D97106C" w14:textId="77777777" w:rsidTr="00E51701">
        <w:trPr>
          <w:trHeight w:val="23"/>
        </w:trPr>
        <w:tc>
          <w:tcPr>
            <w:tcW w:w="15036" w:type="dxa"/>
            <w:gridSpan w:val="3"/>
            <w:tcBorders>
              <w:top w:val="single" w:sz="4" w:space="0" w:color="000000"/>
              <w:left w:val="single" w:sz="4" w:space="0" w:color="000000"/>
              <w:bottom w:val="single" w:sz="4" w:space="0" w:color="000000"/>
              <w:right w:val="single" w:sz="4" w:space="0" w:color="000000"/>
            </w:tcBorders>
            <w:vAlign w:val="center"/>
          </w:tcPr>
          <w:p w14:paraId="324B4B5E" w14:textId="77777777" w:rsidR="002526A9" w:rsidRPr="00091E2E" w:rsidRDefault="002526A9" w:rsidP="00E51701">
            <w:pPr>
              <w:tabs>
                <w:tab w:val="left" w:pos="2520"/>
              </w:tabs>
              <w:snapToGrid w:val="0"/>
              <w:ind w:firstLine="567"/>
              <w:jc w:val="center"/>
              <w:rPr>
                <w:rFonts w:eastAsia="SimSun"/>
                <w:b/>
                <w:lang w:eastAsia="zh-CN" w:bidi="ru-RU"/>
              </w:rPr>
            </w:pPr>
            <w:r w:rsidRPr="00091E2E">
              <w:t>Не установлены</w:t>
            </w:r>
          </w:p>
        </w:tc>
      </w:tr>
    </w:tbl>
    <w:p w14:paraId="775DA658" w14:textId="77777777" w:rsidR="002526A9" w:rsidRPr="00091E2E" w:rsidRDefault="002526A9" w:rsidP="002526A9">
      <w:pPr>
        <w:tabs>
          <w:tab w:val="left" w:pos="2520"/>
        </w:tabs>
        <w:rPr>
          <w:b/>
        </w:rPr>
      </w:pPr>
    </w:p>
    <w:p w14:paraId="5EC37720" w14:textId="77777777" w:rsidR="002526A9" w:rsidRPr="00091E2E" w:rsidRDefault="002526A9" w:rsidP="002526A9">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0BBDFBE4" w14:textId="77777777" w:rsidR="002526A9" w:rsidRPr="00091E2E" w:rsidRDefault="002526A9" w:rsidP="002526A9">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12751792" w14:textId="77777777" w:rsidR="002526A9" w:rsidRPr="00091E2E" w:rsidRDefault="002526A9" w:rsidP="002526A9">
      <w:pPr>
        <w:tabs>
          <w:tab w:val="left" w:pos="2520"/>
        </w:tabs>
        <w:ind w:firstLine="567"/>
        <w:jc w:val="center"/>
        <w:rPr>
          <w:b/>
        </w:rPr>
      </w:pPr>
    </w:p>
    <w:tbl>
      <w:tblPr>
        <w:tblW w:w="494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9"/>
        <w:gridCol w:w="11623"/>
      </w:tblGrid>
      <w:tr w:rsidR="00091E2E" w:rsidRPr="00091E2E" w14:paraId="07FC59E8" w14:textId="77777777" w:rsidTr="00E51701">
        <w:trPr>
          <w:trHeight w:val="552"/>
        </w:trPr>
        <w:tc>
          <w:tcPr>
            <w:tcW w:w="1177" w:type="pct"/>
            <w:vAlign w:val="center"/>
          </w:tcPr>
          <w:p w14:paraId="3116094B" w14:textId="77777777" w:rsidR="002526A9" w:rsidRPr="00091E2E" w:rsidRDefault="002526A9" w:rsidP="00E51701">
            <w:pPr>
              <w:jc w:val="center"/>
              <w:rPr>
                <w:b/>
                <w:bCs/>
              </w:rPr>
            </w:pPr>
            <w:r w:rsidRPr="00091E2E">
              <w:rPr>
                <w:b/>
                <w:bCs/>
              </w:rPr>
              <w:lastRenderedPageBreak/>
              <w:t>ВИДЫ РАЗРЕШЕННОГО ИСПОЛЬЗОВАНИЯ</w:t>
            </w:r>
          </w:p>
        </w:tc>
        <w:tc>
          <w:tcPr>
            <w:tcW w:w="3823" w:type="pct"/>
            <w:vAlign w:val="center"/>
          </w:tcPr>
          <w:p w14:paraId="356F4023" w14:textId="77777777" w:rsidR="002526A9" w:rsidRPr="00091E2E" w:rsidRDefault="002526A9" w:rsidP="00E51701">
            <w:pPr>
              <w:rPr>
                <w:b/>
                <w:bCs/>
              </w:rPr>
            </w:pPr>
            <w:r w:rsidRPr="00091E2E">
              <w:rPr>
                <w:b/>
                <w:bCs/>
              </w:rPr>
              <w:t>ПРЕДЕЛЬНЫЕ ПАРАМЕТРЫ РАЗРЕШЕННОГО СТРОИТЕЛЬСТВА</w:t>
            </w:r>
          </w:p>
        </w:tc>
      </w:tr>
      <w:tr w:rsidR="00752636" w:rsidRPr="00091E2E" w14:paraId="013C5C67" w14:textId="77777777" w:rsidTr="00752636">
        <w:trPr>
          <w:trHeight w:val="291"/>
        </w:trPr>
        <w:tc>
          <w:tcPr>
            <w:tcW w:w="5000" w:type="pct"/>
            <w:gridSpan w:val="2"/>
          </w:tcPr>
          <w:p w14:paraId="7711CEED" w14:textId="77777777" w:rsidR="00752636" w:rsidRPr="00091E2E" w:rsidRDefault="00752636" w:rsidP="00752636">
            <w:pPr>
              <w:jc w:val="center"/>
              <w:rPr>
                <w:rFonts w:eastAsia="SimSun"/>
                <w:sz w:val="18"/>
                <w:szCs w:val="18"/>
                <w:lang w:eastAsia="zh-CN"/>
              </w:rPr>
            </w:pPr>
            <w:r w:rsidRPr="00091E2E">
              <w:t>Не установлены</w:t>
            </w:r>
          </w:p>
        </w:tc>
      </w:tr>
    </w:tbl>
    <w:p w14:paraId="03B18A1A" w14:textId="77777777" w:rsidR="002526A9" w:rsidRPr="00091E2E" w:rsidRDefault="002526A9" w:rsidP="002526A9">
      <w:pPr>
        <w:ind w:firstLine="567"/>
      </w:pPr>
    </w:p>
    <w:p w14:paraId="4D0BC124" w14:textId="77777777" w:rsidR="00885C56" w:rsidRPr="00091E2E" w:rsidRDefault="002526A9" w:rsidP="00885C56">
      <w:pPr>
        <w:ind w:firstLine="567"/>
      </w:pPr>
      <w:r w:rsidRPr="00091E2E">
        <w:t>Примечания:</w:t>
      </w:r>
    </w:p>
    <w:p w14:paraId="56FD622B"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51ABEF46" w14:textId="77777777" w:rsidR="002526A9" w:rsidRPr="00091E2E" w:rsidRDefault="002526A9" w:rsidP="00885C56">
      <w:pPr>
        <w:ind w:firstLine="567"/>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4C074099" w14:textId="77777777" w:rsidR="002526A9" w:rsidRPr="00091E2E" w:rsidRDefault="002526A9" w:rsidP="002526A9">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4D460433" w14:textId="77777777" w:rsidR="00C47E8C" w:rsidRPr="00091E2E" w:rsidRDefault="00C47E8C" w:rsidP="0098371A">
      <w:pPr>
        <w:rPr>
          <w:b/>
          <w:caps/>
        </w:rPr>
      </w:pPr>
    </w:p>
    <w:p w14:paraId="121BF178" w14:textId="77777777" w:rsidR="00A5482F" w:rsidRPr="00091E2E" w:rsidRDefault="00A5482F" w:rsidP="00A5482F">
      <w:pPr>
        <w:shd w:val="clear" w:color="auto" w:fill="FFFFFF"/>
        <w:ind w:firstLine="709"/>
        <w:jc w:val="center"/>
        <w:textAlignment w:val="baseline"/>
        <w:rPr>
          <w:rFonts w:eastAsia="SimSun"/>
          <w:b/>
          <w:bCs/>
          <w:sz w:val="26"/>
          <w:szCs w:val="26"/>
          <w:lang w:eastAsia="zh-CN"/>
        </w:rPr>
      </w:pPr>
      <w:r w:rsidRPr="00091E2E">
        <w:rPr>
          <w:rFonts w:eastAsia="SimSun"/>
          <w:b/>
          <w:bCs/>
          <w:sz w:val="26"/>
          <w:szCs w:val="26"/>
          <w:lang w:eastAsia="zh-CN"/>
        </w:rPr>
        <w:t>Т-3 - зона транспортной инфраструктуры</w:t>
      </w:r>
    </w:p>
    <w:p w14:paraId="550B535F" w14:textId="77777777" w:rsidR="00A5482F" w:rsidRPr="00091E2E" w:rsidRDefault="00A5482F" w:rsidP="00A5482F">
      <w:pPr>
        <w:shd w:val="clear" w:color="auto" w:fill="FFFFFF"/>
        <w:ind w:firstLine="709"/>
        <w:textAlignment w:val="baseline"/>
      </w:pPr>
    </w:p>
    <w:p w14:paraId="2E8A47FE" w14:textId="77777777" w:rsidR="00A5482F" w:rsidRPr="00091E2E" w:rsidRDefault="00A5482F" w:rsidP="00A5482F">
      <w:pPr>
        <w:shd w:val="clear" w:color="auto" w:fill="FFFFFF"/>
        <w:ind w:firstLine="709"/>
        <w:jc w:val="both"/>
        <w:textAlignment w:val="baseline"/>
        <w:rPr>
          <w:sz w:val="24"/>
          <w:szCs w:val="24"/>
        </w:rPr>
      </w:pPr>
      <w:r w:rsidRPr="00091E2E">
        <w:rPr>
          <w:sz w:val="24"/>
          <w:szCs w:val="24"/>
        </w:rPr>
        <w:t>Зона Т-3 выделена для обеспечения правовых условий формирования объектов железнодорожного и автомобильного внешнего транспорта.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09F8A502" w14:textId="77777777" w:rsidR="002B7E91" w:rsidRPr="00091E2E" w:rsidRDefault="002B7E91" w:rsidP="00A5482F">
      <w:pPr>
        <w:shd w:val="clear" w:color="auto" w:fill="FFFFFF"/>
        <w:ind w:firstLine="709"/>
        <w:jc w:val="both"/>
        <w:textAlignment w:val="baseline"/>
        <w:rPr>
          <w:sz w:val="24"/>
          <w:szCs w:val="24"/>
        </w:rPr>
      </w:pPr>
    </w:p>
    <w:p w14:paraId="22DEE704" w14:textId="77777777" w:rsidR="002B7E91" w:rsidRPr="00091E2E" w:rsidRDefault="002B7E91" w:rsidP="002B7E91">
      <w:pPr>
        <w:shd w:val="clear" w:color="auto" w:fill="FFFFFF"/>
        <w:autoSpaceDE/>
        <w:ind w:firstLine="709"/>
        <w:textAlignment w:val="baseline"/>
        <w:rPr>
          <w:u w:val="single"/>
        </w:rPr>
      </w:pPr>
      <w:r w:rsidRPr="00091E2E">
        <w:rPr>
          <w:u w:val="single"/>
        </w:rPr>
        <w:t>Основные виды разрешенного использования:</w:t>
      </w:r>
    </w:p>
    <w:p w14:paraId="5C513B26" w14:textId="77777777" w:rsidR="002B7E91" w:rsidRPr="00091E2E" w:rsidRDefault="002B7E91" w:rsidP="002B7E91">
      <w:pPr>
        <w:shd w:val="clear" w:color="auto" w:fill="FFFFFF"/>
        <w:autoSpaceDE/>
        <w:ind w:firstLine="709"/>
        <w:textAlignment w:val="baseline"/>
      </w:pPr>
      <w:r w:rsidRPr="00091E2E">
        <w:t>1. Предоставление коммунальных услуг (3.1.1);</w:t>
      </w:r>
    </w:p>
    <w:p w14:paraId="33571193" w14:textId="77777777" w:rsidR="002B7E91" w:rsidRPr="00091E2E" w:rsidRDefault="002B7E91" w:rsidP="002B7E91">
      <w:pPr>
        <w:shd w:val="clear" w:color="auto" w:fill="FFFFFF"/>
        <w:autoSpaceDE/>
        <w:ind w:firstLine="709"/>
        <w:textAlignment w:val="baseline"/>
        <w:rPr>
          <w:rFonts w:eastAsia="SimSun"/>
          <w:lang w:eastAsia="zh-CN" w:bidi="ru-RU"/>
        </w:rPr>
      </w:pPr>
      <w:r w:rsidRPr="00091E2E">
        <w:t xml:space="preserve">2. </w:t>
      </w:r>
      <w:r w:rsidRPr="00091E2E">
        <w:rPr>
          <w:rFonts w:eastAsia="SimSun"/>
          <w:lang w:eastAsia="zh-CN" w:bidi="ru-RU"/>
        </w:rPr>
        <w:t>Хранение автотранспорта (2.7.1);</w:t>
      </w:r>
    </w:p>
    <w:p w14:paraId="2E49F60A" w14:textId="77777777" w:rsidR="002B7E91" w:rsidRPr="00091E2E" w:rsidRDefault="002B7E91" w:rsidP="002B7E91">
      <w:pPr>
        <w:shd w:val="clear" w:color="auto" w:fill="FFFFFF"/>
        <w:autoSpaceDE/>
        <w:ind w:firstLine="709"/>
        <w:textAlignment w:val="baseline"/>
      </w:pPr>
      <w:r w:rsidRPr="00091E2E">
        <w:t>3. Размещение гаражей для собственных нужд (2.7.2);</w:t>
      </w:r>
    </w:p>
    <w:p w14:paraId="6670BBF7" w14:textId="77777777" w:rsidR="002B7E91" w:rsidRPr="00091E2E" w:rsidRDefault="002B7E91" w:rsidP="002B7E91">
      <w:pPr>
        <w:shd w:val="clear" w:color="auto" w:fill="FFFFFF"/>
        <w:autoSpaceDE/>
        <w:ind w:firstLine="709"/>
        <w:textAlignment w:val="baseline"/>
      </w:pPr>
      <w:r w:rsidRPr="00091E2E">
        <w:t>4. Заправка транспортных средств (4.9.1.1);</w:t>
      </w:r>
    </w:p>
    <w:p w14:paraId="0DE7E6DF" w14:textId="77777777" w:rsidR="002B7E91" w:rsidRPr="00091E2E" w:rsidRDefault="002B7E91" w:rsidP="002B7E91">
      <w:pPr>
        <w:shd w:val="clear" w:color="auto" w:fill="FFFFFF"/>
        <w:autoSpaceDE/>
        <w:ind w:firstLine="709"/>
        <w:textAlignment w:val="baseline"/>
      </w:pPr>
      <w:r w:rsidRPr="00091E2E">
        <w:t>5. Автомобильные мойки (4.9.1.3);</w:t>
      </w:r>
    </w:p>
    <w:p w14:paraId="1490C152" w14:textId="77777777" w:rsidR="002B7E91" w:rsidRPr="00091E2E" w:rsidRDefault="002B7E91" w:rsidP="002B7E91">
      <w:pPr>
        <w:shd w:val="clear" w:color="auto" w:fill="FFFFFF"/>
        <w:autoSpaceDE/>
        <w:ind w:firstLine="709"/>
        <w:textAlignment w:val="baseline"/>
      </w:pPr>
      <w:r w:rsidRPr="00091E2E">
        <w:t>6. Ремонт автомобилей (4.9.1.4);</w:t>
      </w:r>
    </w:p>
    <w:p w14:paraId="10552522" w14:textId="77777777" w:rsidR="002B7E91" w:rsidRPr="00091E2E" w:rsidRDefault="002B7E91" w:rsidP="002B7E91">
      <w:pPr>
        <w:shd w:val="clear" w:color="auto" w:fill="FFFFFF"/>
        <w:autoSpaceDE/>
        <w:ind w:firstLine="709"/>
        <w:textAlignment w:val="baseline"/>
      </w:pPr>
      <w:r w:rsidRPr="00091E2E">
        <w:t>7. Стоянка транспортных средств (4.9.2);</w:t>
      </w:r>
    </w:p>
    <w:p w14:paraId="2D7E41A0" w14:textId="77777777" w:rsidR="002B7E91" w:rsidRPr="00091E2E" w:rsidRDefault="002B7E91" w:rsidP="002B7E91">
      <w:pPr>
        <w:shd w:val="clear" w:color="auto" w:fill="FFFFFF"/>
        <w:autoSpaceDE/>
        <w:ind w:firstLine="709"/>
        <w:textAlignment w:val="baseline"/>
      </w:pPr>
      <w:r w:rsidRPr="00091E2E">
        <w:t>8. Историко-культурная деятельность (9.3);</w:t>
      </w:r>
    </w:p>
    <w:p w14:paraId="5FA85A69" w14:textId="77777777" w:rsidR="002B7E91" w:rsidRPr="00091E2E" w:rsidRDefault="002B7E91" w:rsidP="002B7E91">
      <w:pPr>
        <w:shd w:val="clear" w:color="auto" w:fill="FFFFFF"/>
        <w:autoSpaceDE/>
        <w:ind w:firstLine="709"/>
        <w:textAlignment w:val="baseline"/>
      </w:pPr>
      <w:r w:rsidRPr="00091E2E">
        <w:t>9. Земельные участки (территории) общего пользования (12.0);</w:t>
      </w:r>
    </w:p>
    <w:p w14:paraId="58A14C54" w14:textId="77777777" w:rsidR="002B7E91" w:rsidRPr="00091E2E" w:rsidRDefault="002B7E91" w:rsidP="002B7E91">
      <w:pPr>
        <w:shd w:val="clear" w:color="auto" w:fill="FFFFFF"/>
        <w:autoSpaceDE/>
        <w:ind w:firstLine="709"/>
        <w:textAlignment w:val="baseline"/>
        <w:rPr>
          <w:lang w:eastAsia="en-US"/>
        </w:rPr>
      </w:pPr>
      <w:r w:rsidRPr="00091E2E">
        <w:t xml:space="preserve">10. </w:t>
      </w:r>
      <w:r w:rsidRPr="00091E2E">
        <w:rPr>
          <w:lang w:eastAsia="en-US"/>
        </w:rPr>
        <w:t>Улично-дорожная сеть (12.0.1);</w:t>
      </w:r>
    </w:p>
    <w:p w14:paraId="3EFA18B8" w14:textId="77777777" w:rsidR="002B7E91" w:rsidRPr="00091E2E" w:rsidRDefault="002B7E91" w:rsidP="002B7E91">
      <w:pPr>
        <w:shd w:val="clear" w:color="auto" w:fill="FFFFFF"/>
        <w:autoSpaceDE/>
        <w:ind w:firstLine="709"/>
        <w:textAlignment w:val="baseline"/>
        <w:rPr>
          <w:lang w:eastAsia="en-US"/>
        </w:rPr>
      </w:pPr>
      <w:r w:rsidRPr="00091E2E">
        <w:t xml:space="preserve">11. </w:t>
      </w:r>
      <w:r w:rsidRPr="00091E2E">
        <w:rPr>
          <w:lang w:eastAsia="en-US"/>
        </w:rPr>
        <w:t>Благоустройство территории (12.0.2).</w:t>
      </w:r>
    </w:p>
    <w:p w14:paraId="1B931B65" w14:textId="77777777" w:rsidR="002B7E91" w:rsidRPr="00091E2E" w:rsidRDefault="002B7E91" w:rsidP="002B7E91">
      <w:pPr>
        <w:shd w:val="clear" w:color="auto" w:fill="FFFFFF"/>
        <w:autoSpaceDE/>
        <w:ind w:firstLine="709"/>
        <w:textAlignment w:val="baseline"/>
        <w:rPr>
          <w:lang w:eastAsia="en-US"/>
        </w:rPr>
      </w:pPr>
    </w:p>
    <w:p w14:paraId="758EAF48" w14:textId="77777777" w:rsidR="002B7E91" w:rsidRPr="00091E2E" w:rsidRDefault="002B7E91" w:rsidP="002B7E91">
      <w:pPr>
        <w:shd w:val="clear" w:color="auto" w:fill="FFFFFF"/>
        <w:autoSpaceDE/>
        <w:ind w:firstLine="709"/>
        <w:textAlignment w:val="baseline"/>
        <w:rPr>
          <w:u w:val="single"/>
        </w:rPr>
      </w:pPr>
      <w:r w:rsidRPr="00091E2E">
        <w:rPr>
          <w:u w:val="single"/>
        </w:rPr>
        <w:t>Условно-разрешенные виды использования:</w:t>
      </w:r>
    </w:p>
    <w:p w14:paraId="7DE742D5" w14:textId="77777777" w:rsidR="002B7E91" w:rsidRPr="00091E2E" w:rsidRDefault="002B7E91" w:rsidP="002B7E91">
      <w:pPr>
        <w:shd w:val="clear" w:color="auto" w:fill="FFFFFF"/>
        <w:autoSpaceDE/>
        <w:ind w:firstLine="709"/>
        <w:textAlignment w:val="baseline"/>
      </w:pPr>
      <w:r w:rsidRPr="00091E2E">
        <w:t>1. Приюты для животных (3.10.2);</w:t>
      </w:r>
    </w:p>
    <w:p w14:paraId="2BFBD1F4" w14:textId="77777777" w:rsidR="002B7E91" w:rsidRPr="00091E2E" w:rsidRDefault="002B7E91" w:rsidP="002B7E91">
      <w:pPr>
        <w:shd w:val="clear" w:color="auto" w:fill="FFFFFF"/>
        <w:autoSpaceDE/>
        <w:ind w:firstLine="709"/>
        <w:textAlignment w:val="baseline"/>
        <w:rPr>
          <w:rFonts w:eastAsia="SimSun"/>
          <w:lang w:eastAsia="zh-CN" w:bidi="ru-RU"/>
        </w:rPr>
      </w:pPr>
      <w:r w:rsidRPr="00091E2E">
        <w:t xml:space="preserve">2. </w:t>
      </w:r>
      <w:r w:rsidRPr="00091E2E">
        <w:rPr>
          <w:rFonts w:eastAsia="SimSun"/>
          <w:lang w:eastAsia="zh-CN" w:bidi="ru-RU"/>
        </w:rPr>
        <w:t>Бытовое обслуживание (3.3);</w:t>
      </w:r>
    </w:p>
    <w:p w14:paraId="76B238C2" w14:textId="77777777" w:rsidR="002B7E91" w:rsidRPr="00091E2E" w:rsidRDefault="002B7E91" w:rsidP="002B7E91">
      <w:pPr>
        <w:shd w:val="clear" w:color="auto" w:fill="FFFFFF"/>
        <w:autoSpaceDE/>
        <w:ind w:firstLine="709"/>
        <w:textAlignment w:val="baseline"/>
      </w:pPr>
      <w:r w:rsidRPr="00091E2E">
        <w:rPr>
          <w:rFonts w:eastAsia="SimSun"/>
          <w:lang w:eastAsia="zh-CN" w:bidi="ru-RU"/>
        </w:rPr>
        <w:t xml:space="preserve">3. </w:t>
      </w:r>
      <w:r w:rsidRPr="00091E2E">
        <w:t>Магазины (4.4);</w:t>
      </w:r>
    </w:p>
    <w:p w14:paraId="2E385061" w14:textId="77777777" w:rsidR="002B7E91" w:rsidRDefault="002B7E91" w:rsidP="002B7E91">
      <w:pPr>
        <w:shd w:val="clear" w:color="auto" w:fill="FFFFFF"/>
        <w:autoSpaceDE/>
        <w:ind w:firstLine="709"/>
        <w:textAlignment w:val="baseline"/>
        <w:rPr>
          <w:lang w:eastAsia="ru-RU" w:bidi="ru-RU"/>
        </w:rPr>
      </w:pPr>
      <w:r w:rsidRPr="00091E2E">
        <w:t xml:space="preserve">4. </w:t>
      </w:r>
      <w:r w:rsidRPr="00091E2E">
        <w:rPr>
          <w:lang w:eastAsia="ru-RU" w:bidi="ru-RU"/>
        </w:rPr>
        <w:t>Общественное питание (4.6).</w:t>
      </w:r>
    </w:p>
    <w:p w14:paraId="41707447" w14:textId="77777777" w:rsidR="00E740ED" w:rsidRDefault="00E740ED" w:rsidP="002B7E91">
      <w:pPr>
        <w:shd w:val="clear" w:color="auto" w:fill="FFFFFF"/>
        <w:autoSpaceDE/>
        <w:ind w:firstLine="709"/>
        <w:textAlignment w:val="baseline"/>
        <w:rPr>
          <w:lang w:eastAsia="ru-RU" w:bidi="ru-RU"/>
        </w:rPr>
      </w:pPr>
    </w:p>
    <w:p w14:paraId="122995DF" w14:textId="77777777" w:rsidR="00E740ED" w:rsidRPr="00091E2E" w:rsidRDefault="00E740ED" w:rsidP="002B7E91">
      <w:pPr>
        <w:shd w:val="clear" w:color="auto" w:fill="FFFFFF"/>
        <w:autoSpaceDE/>
        <w:ind w:firstLine="709"/>
        <w:textAlignment w:val="baseline"/>
        <w:rPr>
          <w:rFonts w:eastAsia="SimSun"/>
          <w:b/>
          <w:bCs/>
          <w:sz w:val="24"/>
          <w:szCs w:val="24"/>
          <w:lang w:eastAsia="zh-CN"/>
        </w:rPr>
      </w:pPr>
    </w:p>
    <w:p w14:paraId="606749D3" w14:textId="77777777" w:rsidR="00A5482F" w:rsidRPr="00091E2E" w:rsidRDefault="00A5482F" w:rsidP="00A5482F">
      <w:pPr>
        <w:shd w:val="clear" w:color="auto" w:fill="FFFFFF"/>
        <w:ind w:firstLine="709"/>
        <w:textAlignment w:val="baseline"/>
        <w:rPr>
          <w:rFonts w:eastAsia="SimSun"/>
          <w:b/>
          <w:bCs/>
          <w:lang w:eastAsia="zh-CN"/>
        </w:rPr>
      </w:pPr>
    </w:p>
    <w:p w14:paraId="75881E3B" w14:textId="77777777" w:rsidR="00A5482F" w:rsidRPr="00091E2E" w:rsidRDefault="00A5482F" w:rsidP="00A5482F">
      <w:pPr>
        <w:tabs>
          <w:tab w:val="left" w:pos="2520"/>
        </w:tabs>
        <w:ind w:firstLine="567"/>
        <w:jc w:val="center"/>
        <w:rPr>
          <w:b/>
        </w:rPr>
      </w:pPr>
      <w:r w:rsidRPr="00091E2E">
        <w:rPr>
          <w:b/>
        </w:rPr>
        <w:lastRenderedPageBreak/>
        <w:t>ОСНОВНЫЕ ВИДЫ И ПАРАМЕТРЫ РАЗРЕШЕННОГО ИСПОЛЬЗОВАНИЯ ЗЕМЕЛЬНЫХ УЧАСТКОВ И ОБЪЕКТОВ КАПИТАЛЬНОГО СТРОИТЕЛЬСТВА</w:t>
      </w:r>
    </w:p>
    <w:p w14:paraId="01FCC3EF" w14:textId="77777777" w:rsidR="00A5482F" w:rsidRPr="00091E2E" w:rsidRDefault="00A5482F" w:rsidP="00A5482F">
      <w:pPr>
        <w:tabs>
          <w:tab w:val="left" w:pos="2520"/>
        </w:tabs>
        <w:ind w:firstLine="567"/>
        <w:jc w:val="center"/>
        <w:rPr>
          <w:b/>
        </w:rPr>
      </w:pP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9"/>
        <w:gridCol w:w="4536"/>
        <w:gridCol w:w="4421"/>
        <w:gridCol w:w="3092"/>
      </w:tblGrid>
      <w:tr w:rsidR="002C5923" w:rsidRPr="00091E2E" w14:paraId="1E0500DA" w14:textId="77777777" w:rsidTr="00E51701">
        <w:trPr>
          <w:trHeight w:val="20"/>
        </w:trPr>
        <w:tc>
          <w:tcPr>
            <w:tcW w:w="3129" w:type="dxa"/>
          </w:tcPr>
          <w:p w14:paraId="58F55D19" w14:textId="77777777" w:rsidR="00A5482F" w:rsidRPr="00091E2E" w:rsidRDefault="00A5482F" w:rsidP="00E51701">
            <w:pPr>
              <w:tabs>
                <w:tab w:val="left" w:pos="2520"/>
              </w:tabs>
              <w:snapToGrid w:val="0"/>
              <w:ind w:left="142" w:right="11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536" w:type="dxa"/>
          </w:tcPr>
          <w:p w14:paraId="5801678B" w14:textId="77777777" w:rsidR="00A5482F" w:rsidRPr="00091E2E" w:rsidRDefault="00D813FB" w:rsidP="00E51701">
            <w:pPr>
              <w:tabs>
                <w:tab w:val="left" w:pos="2520"/>
              </w:tabs>
              <w:snapToGrid w:val="0"/>
              <w:ind w:left="142" w:right="117"/>
              <w:jc w:val="center"/>
              <w:rPr>
                <w:b/>
              </w:rPr>
            </w:pPr>
            <w:r w:rsidRPr="00091E2E">
              <w:rPr>
                <w:b/>
              </w:rPr>
              <w:t>ВИДЫ РАЗРЕШЕННОГО ИСПОЛЬЗОВАНИЯ ОБЪЕКТОВ КАПИТАЛЬНОГО СТРОИТЕЛЬСТВА</w:t>
            </w:r>
          </w:p>
        </w:tc>
        <w:tc>
          <w:tcPr>
            <w:tcW w:w="4421" w:type="dxa"/>
          </w:tcPr>
          <w:p w14:paraId="48EE19B6" w14:textId="77777777" w:rsidR="00A5482F" w:rsidRPr="00091E2E" w:rsidRDefault="00A5482F" w:rsidP="00E51701">
            <w:pPr>
              <w:tabs>
                <w:tab w:val="left" w:pos="2520"/>
              </w:tabs>
              <w:snapToGrid w:val="0"/>
              <w:ind w:left="142" w:right="11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092" w:type="dxa"/>
          </w:tcPr>
          <w:p w14:paraId="715D2944" w14:textId="77777777" w:rsidR="00A5482F" w:rsidRPr="00091E2E" w:rsidRDefault="00A5482F" w:rsidP="00E51701">
            <w:pPr>
              <w:tabs>
                <w:tab w:val="left" w:pos="3071"/>
              </w:tabs>
              <w:snapToGrid w:val="0"/>
              <w:ind w:left="105" w:right="142"/>
              <w:jc w:val="center"/>
              <w:rPr>
                <w:b/>
              </w:rPr>
            </w:pPr>
            <w:r w:rsidRPr="00091E2E">
              <w:rPr>
                <w:b/>
              </w:rPr>
              <w:t>ОСОБЫЕ УСЛОВИЯ РЕАЛИЗАЦИИ РЕГЛАМЕНТА</w:t>
            </w:r>
          </w:p>
        </w:tc>
      </w:tr>
      <w:tr w:rsidR="002C5923" w:rsidRPr="00091E2E" w14:paraId="09FA3A42" w14:textId="77777777" w:rsidTr="004E2779">
        <w:trPr>
          <w:trHeight w:val="2843"/>
        </w:trPr>
        <w:tc>
          <w:tcPr>
            <w:tcW w:w="3129" w:type="dxa"/>
          </w:tcPr>
          <w:p w14:paraId="40FE7B72" w14:textId="77777777" w:rsidR="00A5482F" w:rsidRPr="00091E2E" w:rsidRDefault="00A5482F" w:rsidP="00E51701">
            <w:pPr>
              <w:snapToGrid w:val="0"/>
              <w:ind w:left="161"/>
            </w:pPr>
            <w:r w:rsidRPr="00091E2E">
              <w:t>[3.1.1.]</w:t>
            </w:r>
          </w:p>
          <w:p w14:paraId="7DD28C7E" w14:textId="77777777" w:rsidR="00A5482F" w:rsidRPr="00091E2E" w:rsidRDefault="00A5482F" w:rsidP="00E51701">
            <w:pPr>
              <w:snapToGrid w:val="0"/>
              <w:ind w:left="161"/>
            </w:pPr>
            <w:r w:rsidRPr="00091E2E">
              <w:t xml:space="preserve"> Предоставление коммунальных услуг</w:t>
            </w:r>
          </w:p>
        </w:tc>
        <w:tc>
          <w:tcPr>
            <w:tcW w:w="4536" w:type="dxa"/>
          </w:tcPr>
          <w:p w14:paraId="1164B3F0"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5F57C2E5" w14:textId="77777777" w:rsidR="00A5482F" w:rsidRPr="00091E2E" w:rsidRDefault="00A5482F" w:rsidP="00E51701">
            <w:pPr>
              <w:pStyle w:val="s16"/>
              <w:shd w:val="clear" w:color="auto" w:fill="FFFFFF"/>
              <w:spacing w:before="0" w:beforeAutospacing="0" w:after="0" w:afterAutospacing="0"/>
              <w:ind w:left="114"/>
              <w:rPr>
                <w:sz w:val="20"/>
                <w:szCs w:val="20"/>
              </w:rPr>
            </w:pPr>
            <w:r w:rsidRPr="00091E2E">
              <w:rPr>
                <w:sz w:val="20"/>
                <w:szCs w:val="20"/>
              </w:rPr>
              <w:t>- котельная;</w:t>
            </w:r>
          </w:p>
          <w:p w14:paraId="44DCBAAF" w14:textId="77777777" w:rsidR="00A5482F" w:rsidRPr="00091E2E" w:rsidRDefault="00A5482F" w:rsidP="00E51701">
            <w:pPr>
              <w:pStyle w:val="s16"/>
              <w:shd w:val="clear" w:color="auto" w:fill="FFFFFF"/>
              <w:spacing w:before="0" w:beforeAutospacing="0" w:after="0" w:afterAutospacing="0"/>
              <w:ind w:left="114"/>
              <w:rPr>
                <w:sz w:val="20"/>
                <w:szCs w:val="20"/>
              </w:rPr>
            </w:pPr>
            <w:r w:rsidRPr="00091E2E">
              <w:rPr>
                <w:sz w:val="20"/>
                <w:szCs w:val="20"/>
              </w:rPr>
              <w:t>- насосная станция;</w:t>
            </w:r>
          </w:p>
          <w:p w14:paraId="62F2B033" w14:textId="77777777" w:rsidR="00A5482F" w:rsidRPr="00091E2E" w:rsidRDefault="00A5482F" w:rsidP="00E51701">
            <w:pPr>
              <w:pStyle w:val="s16"/>
              <w:shd w:val="clear" w:color="auto" w:fill="FFFFFF"/>
              <w:spacing w:before="0" w:beforeAutospacing="0" w:after="0" w:afterAutospacing="0"/>
              <w:ind w:left="114"/>
              <w:rPr>
                <w:sz w:val="20"/>
                <w:szCs w:val="20"/>
              </w:rPr>
            </w:pPr>
            <w:r w:rsidRPr="00091E2E">
              <w:rPr>
                <w:sz w:val="20"/>
                <w:szCs w:val="20"/>
              </w:rPr>
              <w:t>- водопровод;</w:t>
            </w:r>
          </w:p>
          <w:p w14:paraId="135E928F" w14:textId="77777777" w:rsidR="00A5482F" w:rsidRPr="00091E2E" w:rsidRDefault="00A5482F" w:rsidP="00E51701">
            <w:pPr>
              <w:pStyle w:val="s16"/>
              <w:shd w:val="clear" w:color="auto" w:fill="FFFFFF"/>
              <w:spacing w:before="0" w:beforeAutospacing="0" w:after="0" w:afterAutospacing="0"/>
              <w:ind w:left="114"/>
              <w:rPr>
                <w:sz w:val="20"/>
                <w:szCs w:val="20"/>
              </w:rPr>
            </w:pPr>
            <w:r w:rsidRPr="00091E2E">
              <w:rPr>
                <w:sz w:val="20"/>
                <w:szCs w:val="20"/>
              </w:rPr>
              <w:t>- водозабор;</w:t>
            </w:r>
          </w:p>
          <w:p w14:paraId="2E293F5B"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очистные сооружения;</w:t>
            </w:r>
          </w:p>
          <w:p w14:paraId="7F7063DE"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Объекты инженерной инфраструктуры:</w:t>
            </w:r>
          </w:p>
          <w:p w14:paraId="15B42560"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линия электропередач,</w:t>
            </w:r>
          </w:p>
          <w:p w14:paraId="3B0A92BE"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трансформаторная подстанция, </w:t>
            </w:r>
          </w:p>
          <w:p w14:paraId="1FAC45B6"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газопровод, </w:t>
            </w:r>
          </w:p>
          <w:p w14:paraId="2EFB23EC"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линия связи, </w:t>
            </w:r>
          </w:p>
          <w:p w14:paraId="739DCF2D"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телефонная станция, </w:t>
            </w:r>
          </w:p>
          <w:p w14:paraId="0821E544"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канализация, </w:t>
            </w:r>
          </w:p>
          <w:p w14:paraId="1765152F"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стоянка транспортных средств,</w:t>
            </w:r>
          </w:p>
          <w:p w14:paraId="1BEA5763"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082723FF" w14:textId="77777777" w:rsidR="00A5482F" w:rsidRPr="00091E2E" w:rsidRDefault="00A5482F" w:rsidP="002B67C9">
            <w:pPr>
              <w:pStyle w:val="s16"/>
              <w:shd w:val="clear" w:color="auto" w:fill="FFFFFF"/>
              <w:spacing w:before="0" w:beforeAutospacing="0" w:after="0" w:afterAutospacing="0"/>
              <w:ind w:left="114"/>
              <w:rPr>
                <w:sz w:val="20"/>
                <w:szCs w:val="20"/>
              </w:rPr>
            </w:pPr>
            <w:r w:rsidRPr="00091E2E">
              <w:rPr>
                <w:sz w:val="20"/>
                <w:szCs w:val="20"/>
              </w:rPr>
              <w:t>- сооружения, необходимые для сбора и плавки снега)</w:t>
            </w:r>
          </w:p>
        </w:tc>
        <w:tc>
          <w:tcPr>
            <w:tcW w:w="4421" w:type="dxa"/>
          </w:tcPr>
          <w:p w14:paraId="609C957F" w14:textId="77777777" w:rsidR="00A5482F" w:rsidRPr="00091E2E" w:rsidRDefault="00A5482F" w:rsidP="00E51701">
            <w:pPr>
              <w:snapToGrid w:val="0"/>
              <w:ind w:left="130" w:right="134"/>
              <w:jc w:val="both"/>
            </w:pPr>
            <w:r w:rsidRPr="00091E2E">
              <w:t>Минимальная/ максимальная площадь земельных участков - 10 кв. м./ 10000 кв.м.;</w:t>
            </w:r>
          </w:p>
          <w:p w14:paraId="72201B40" w14:textId="77777777" w:rsidR="00A5482F" w:rsidRPr="00091E2E" w:rsidRDefault="00A5482F" w:rsidP="00E51701">
            <w:pPr>
              <w:snapToGrid w:val="0"/>
              <w:ind w:left="130" w:right="134"/>
              <w:jc w:val="both"/>
            </w:pPr>
            <w:r w:rsidRPr="00091E2E">
              <w:t>максимальное количество надземных этажей зданий –3;</w:t>
            </w:r>
          </w:p>
          <w:p w14:paraId="54C25897" w14:textId="77777777" w:rsidR="00A5482F" w:rsidRPr="00091E2E" w:rsidRDefault="00A5482F" w:rsidP="00E51701">
            <w:pPr>
              <w:ind w:left="130" w:right="134"/>
              <w:jc w:val="both"/>
            </w:pPr>
            <w:r w:rsidRPr="00091E2E">
              <w:t>максимальный процент застройки в границах земельного участка – 80%;</w:t>
            </w:r>
          </w:p>
          <w:p w14:paraId="3ECD79E3" w14:textId="77777777" w:rsidR="00A5482F" w:rsidRPr="00091E2E" w:rsidRDefault="00A5482F" w:rsidP="00E51701">
            <w:pPr>
              <w:ind w:left="130" w:right="134"/>
              <w:jc w:val="both"/>
            </w:pPr>
            <w:r w:rsidRPr="00091E2E">
              <w:t xml:space="preserve">минимальные отступы от красной линии – 5 м; от иных границ – 3 м;  </w:t>
            </w:r>
          </w:p>
          <w:p w14:paraId="6BC9DBEB" w14:textId="77777777" w:rsidR="00A5482F" w:rsidRPr="00091E2E" w:rsidRDefault="00A5482F" w:rsidP="00E51701">
            <w:pPr>
              <w:ind w:left="130" w:right="131"/>
              <w:jc w:val="both"/>
            </w:pPr>
            <w:r w:rsidRPr="00091E2E">
              <w:t>для линейных объектов минимальные отступы – не регламентируются</w:t>
            </w:r>
          </w:p>
        </w:tc>
        <w:tc>
          <w:tcPr>
            <w:tcW w:w="3092" w:type="dxa"/>
            <w:vMerge w:val="restart"/>
          </w:tcPr>
          <w:p w14:paraId="3A06BA23" w14:textId="77777777" w:rsidR="00A5482F" w:rsidRPr="00091E2E" w:rsidRDefault="00A5482F" w:rsidP="00E51701">
            <w:pPr>
              <w:tabs>
                <w:tab w:val="left" w:pos="3071"/>
              </w:tabs>
              <w:snapToGrid w:val="0"/>
              <w:ind w:right="142"/>
              <w:jc w:val="both"/>
            </w:pPr>
            <w:r w:rsidRPr="00091E2E">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2F1F9C9E" w14:textId="77777777" w:rsidR="00A5482F" w:rsidRPr="00091E2E" w:rsidRDefault="00A5482F" w:rsidP="00E51701">
            <w:pPr>
              <w:tabs>
                <w:tab w:val="left" w:pos="3071"/>
              </w:tabs>
              <w:snapToGrid w:val="0"/>
              <w:ind w:right="142"/>
              <w:jc w:val="both"/>
            </w:pPr>
          </w:p>
          <w:p w14:paraId="6AC8334F" w14:textId="77777777" w:rsidR="00A5482F" w:rsidRPr="00091E2E" w:rsidRDefault="00A5482F" w:rsidP="00E51701">
            <w:pPr>
              <w:tabs>
                <w:tab w:val="left" w:pos="3071"/>
              </w:tabs>
              <w:snapToGrid w:val="0"/>
              <w:ind w:right="14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1D655CB5" w14:textId="77777777" w:rsidR="00A5482F" w:rsidRPr="00091E2E" w:rsidRDefault="00A5482F" w:rsidP="00E51701">
            <w:pPr>
              <w:tabs>
                <w:tab w:val="left" w:pos="3071"/>
              </w:tabs>
              <w:snapToGrid w:val="0"/>
              <w:ind w:right="142"/>
              <w:jc w:val="both"/>
            </w:pPr>
          </w:p>
          <w:p w14:paraId="54A23ABC" w14:textId="77777777" w:rsidR="00A5482F" w:rsidRPr="00091E2E" w:rsidRDefault="00A5482F" w:rsidP="00E51701">
            <w:pPr>
              <w:tabs>
                <w:tab w:val="left" w:pos="3071"/>
              </w:tabs>
              <w:snapToGrid w:val="0"/>
              <w:ind w:right="142"/>
              <w:jc w:val="both"/>
              <w:rPr>
                <w:shd w:val="clear" w:color="auto" w:fill="FFFFFF"/>
              </w:rPr>
            </w:pPr>
            <w:r w:rsidRPr="00091E2E">
              <w:rPr>
                <w:shd w:val="clear" w:color="auto" w:fill="FFFFFF"/>
              </w:rPr>
              <w:t>При проектировании объектов </w:t>
            </w:r>
            <w:r w:rsidRPr="00091E2E">
              <w:rPr>
                <w:bCs/>
                <w:shd w:val="clear" w:color="auto" w:fill="FFFFFF"/>
              </w:rPr>
              <w:t>транспортной</w:t>
            </w:r>
            <w:r w:rsidR="00E740ED">
              <w:rPr>
                <w:bCs/>
                <w:shd w:val="clear" w:color="auto" w:fill="FFFFFF"/>
              </w:rPr>
              <w:t xml:space="preserve"> </w:t>
            </w:r>
            <w:r w:rsidRPr="00091E2E">
              <w:rPr>
                <w:bCs/>
                <w:shd w:val="clear" w:color="auto" w:fill="FFFFFF"/>
              </w:rPr>
              <w:t>инфраструктуры</w:t>
            </w:r>
            <w:r w:rsidRPr="00091E2E">
              <w:rPr>
                <w:shd w:val="clear" w:color="auto" w:fill="FFFFFF"/>
              </w:rPr>
              <w:t> условия безопасности применять по нормируемым санитарно-гигиеническим и противопожарным требованиям.</w:t>
            </w:r>
          </w:p>
          <w:p w14:paraId="6EB413DD" w14:textId="77777777" w:rsidR="00A5482F" w:rsidRPr="00091E2E" w:rsidRDefault="00A5482F" w:rsidP="00E51701">
            <w:pPr>
              <w:tabs>
                <w:tab w:val="left" w:pos="3071"/>
              </w:tabs>
              <w:snapToGrid w:val="0"/>
              <w:ind w:right="142"/>
              <w:jc w:val="both"/>
              <w:rPr>
                <w:shd w:val="clear" w:color="auto" w:fill="FFFFFF"/>
              </w:rPr>
            </w:pPr>
          </w:p>
          <w:p w14:paraId="0D6AEFC3" w14:textId="77777777" w:rsidR="00A5482F" w:rsidRPr="00091E2E" w:rsidRDefault="00A5482F" w:rsidP="00E51701">
            <w:pPr>
              <w:tabs>
                <w:tab w:val="left" w:pos="3071"/>
              </w:tabs>
              <w:snapToGrid w:val="0"/>
              <w:ind w:right="142"/>
              <w:jc w:val="both"/>
              <w:rPr>
                <w:shd w:val="clear" w:color="auto" w:fill="FFFFFF"/>
              </w:rPr>
            </w:pPr>
            <w:r w:rsidRPr="00091E2E">
              <w:rPr>
                <w:shd w:val="clear" w:color="auto" w:fill="FFFFFF"/>
              </w:rPr>
              <w:t>В состав </w:t>
            </w:r>
            <w:r w:rsidRPr="00091E2E">
              <w:rPr>
                <w:bCs/>
                <w:shd w:val="clear" w:color="auto" w:fill="FFFFFF"/>
              </w:rPr>
              <w:t>зоны</w:t>
            </w:r>
            <w:r w:rsidRPr="00091E2E">
              <w:rPr>
                <w:shd w:val="clear" w:color="auto" w:fill="FFFFFF"/>
              </w:rPr>
              <w:t> инженерно-</w:t>
            </w:r>
            <w:r w:rsidRPr="00091E2E">
              <w:rPr>
                <w:bCs/>
                <w:shd w:val="clear" w:color="auto" w:fill="FFFFFF"/>
              </w:rPr>
              <w:t>транспортной</w:t>
            </w:r>
            <w:r w:rsidRPr="00091E2E">
              <w:rPr>
                <w:shd w:val="clear" w:color="auto" w:fill="FFFFFF"/>
              </w:rPr>
              <w:t> </w:t>
            </w:r>
            <w:r w:rsidRPr="00091E2E">
              <w:rPr>
                <w:bCs/>
                <w:shd w:val="clear" w:color="auto" w:fill="FFFFFF"/>
              </w:rPr>
              <w:t>инфраструктуры</w:t>
            </w:r>
            <w:r w:rsidRPr="00091E2E">
              <w:rPr>
                <w:shd w:val="clear" w:color="auto" w:fill="FFFFFF"/>
              </w:rPr>
              <w:t xml:space="preserve"> включаются </w:t>
            </w:r>
          </w:p>
          <w:p w14:paraId="5A7CC3A9" w14:textId="77777777" w:rsidR="00A5482F" w:rsidRPr="00091E2E" w:rsidRDefault="00A5482F" w:rsidP="00E51701">
            <w:pPr>
              <w:tabs>
                <w:tab w:val="left" w:pos="3071"/>
              </w:tabs>
              <w:snapToGrid w:val="0"/>
              <w:ind w:right="142"/>
              <w:jc w:val="both"/>
              <w:rPr>
                <w:shd w:val="clear" w:color="auto" w:fill="FFFFFF"/>
              </w:rPr>
            </w:pPr>
            <w:r w:rsidRPr="00091E2E">
              <w:rPr>
                <w:shd w:val="clear" w:color="auto" w:fill="FFFFFF"/>
              </w:rPr>
              <w:t xml:space="preserve">- территории улично-дорожной сети, </w:t>
            </w:r>
          </w:p>
          <w:p w14:paraId="7F6B1098" w14:textId="77777777" w:rsidR="00A5482F" w:rsidRPr="00091E2E" w:rsidRDefault="00A5482F" w:rsidP="00E51701">
            <w:pPr>
              <w:pStyle w:val="S0"/>
              <w:spacing w:before="0" w:after="0"/>
              <w:ind w:right="132" w:firstLine="0"/>
              <w:rPr>
                <w:sz w:val="20"/>
                <w:szCs w:val="20"/>
                <w:shd w:val="clear" w:color="auto" w:fill="FFFFFF"/>
              </w:rPr>
            </w:pPr>
            <w:r w:rsidRPr="00091E2E">
              <w:rPr>
                <w:shd w:val="clear" w:color="auto" w:fill="FFFFFF"/>
              </w:rPr>
              <w:t>-</w:t>
            </w:r>
            <w:r w:rsidRPr="00091E2E">
              <w:rPr>
                <w:sz w:val="20"/>
                <w:szCs w:val="20"/>
                <w:shd w:val="clear" w:color="auto" w:fill="FFFFFF"/>
              </w:rPr>
              <w:t>конструктивные элементы дорожно-</w:t>
            </w:r>
            <w:r w:rsidRPr="00091E2E">
              <w:rPr>
                <w:bCs/>
                <w:sz w:val="20"/>
                <w:szCs w:val="20"/>
                <w:shd w:val="clear" w:color="auto" w:fill="FFFFFF"/>
              </w:rPr>
              <w:t>транспортных</w:t>
            </w:r>
            <w:r w:rsidRPr="00091E2E">
              <w:rPr>
                <w:sz w:val="20"/>
                <w:szCs w:val="20"/>
                <w:shd w:val="clear" w:color="auto" w:fill="FFFFFF"/>
              </w:rPr>
              <w:t xml:space="preserve"> сооружений (опор </w:t>
            </w:r>
            <w:r w:rsidRPr="00091E2E">
              <w:rPr>
                <w:sz w:val="20"/>
                <w:szCs w:val="20"/>
                <w:shd w:val="clear" w:color="auto" w:fill="FFFFFF"/>
              </w:rPr>
              <w:lastRenderedPageBreak/>
              <w:t xml:space="preserve">путепроводов). </w:t>
            </w:r>
          </w:p>
          <w:p w14:paraId="49688E21" w14:textId="77777777" w:rsidR="00A5482F" w:rsidRPr="00091E2E" w:rsidRDefault="00A5482F" w:rsidP="00E51701">
            <w:pPr>
              <w:pStyle w:val="S0"/>
              <w:spacing w:before="0" w:after="0"/>
              <w:ind w:right="132" w:firstLine="0"/>
              <w:rPr>
                <w:sz w:val="20"/>
                <w:szCs w:val="20"/>
                <w:shd w:val="clear" w:color="auto" w:fill="FFFFFF"/>
              </w:rPr>
            </w:pPr>
            <w:r w:rsidRPr="00091E2E">
              <w:rPr>
                <w:sz w:val="20"/>
                <w:szCs w:val="20"/>
                <w:shd w:val="clear" w:color="auto" w:fill="FFFFFF"/>
              </w:rPr>
              <w:t xml:space="preserve">- внутриквартальные проезды, подъездные пути предназначены для обеспечения транспортной связи с объектами, размещенными на внутриквартальной территории и разрабатываются в составе проекта планировки и межевания квартала. </w:t>
            </w:r>
          </w:p>
          <w:p w14:paraId="4B216C04" w14:textId="77777777" w:rsidR="00A5482F" w:rsidRPr="00091E2E" w:rsidRDefault="00A5482F" w:rsidP="00E51701">
            <w:pPr>
              <w:pStyle w:val="S0"/>
              <w:spacing w:before="0" w:after="0"/>
              <w:ind w:right="132" w:firstLine="0"/>
              <w:rPr>
                <w:sz w:val="20"/>
                <w:szCs w:val="20"/>
                <w:shd w:val="clear" w:color="auto" w:fill="FFFFFF"/>
              </w:rPr>
            </w:pPr>
            <w:r w:rsidRPr="00091E2E">
              <w:rPr>
                <w:sz w:val="20"/>
                <w:szCs w:val="20"/>
                <w:shd w:val="clear" w:color="auto" w:fill="FFFFFF"/>
              </w:rPr>
              <w:t>При размещении объекта, не предусмотренного ранее разработанным проектом планировки, подъездные пути и проезды, необходимые для строительства и эксплуатации объекта выполняются за счет застройщика.</w:t>
            </w:r>
          </w:p>
          <w:p w14:paraId="5C39C219" w14:textId="77777777" w:rsidR="00A5482F" w:rsidRPr="00091E2E" w:rsidRDefault="00A5482F" w:rsidP="00E51701">
            <w:pPr>
              <w:pStyle w:val="S0"/>
              <w:spacing w:before="0" w:after="0"/>
              <w:ind w:left="105" w:right="132" w:firstLine="0"/>
              <w:rPr>
                <w:sz w:val="20"/>
                <w:szCs w:val="20"/>
                <w:shd w:val="clear" w:color="auto" w:fill="FFFFFF"/>
              </w:rPr>
            </w:pPr>
          </w:p>
          <w:p w14:paraId="2ED82175" w14:textId="77777777" w:rsidR="00A5482F" w:rsidRPr="00091E2E" w:rsidRDefault="00A5482F" w:rsidP="00E51701">
            <w:pPr>
              <w:suppressAutoHyphens w:val="0"/>
              <w:overflowPunct/>
              <w:autoSpaceDN w:val="0"/>
              <w:adjustRightInd w:val="0"/>
              <w:ind w:right="132"/>
              <w:jc w:val="both"/>
              <w:rPr>
                <w:rFonts w:cs="Arial"/>
                <w:lang w:eastAsia="ru-RU"/>
              </w:rPr>
            </w:pPr>
            <w:r w:rsidRPr="00091E2E">
              <w:rPr>
                <w:rFonts w:cs="Arial"/>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34886051" w14:textId="77777777" w:rsidR="00A5482F" w:rsidRPr="00091E2E" w:rsidRDefault="00A5482F" w:rsidP="00E51701">
            <w:pPr>
              <w:suppressAutoHyphens w:val="0"/>
              <w:overflowPunct/>
              <w:autoSpaceDN w:val="0"/>
              <w:adjustRightInd w:val="0"/>
              <w:ind w:right="132" w:firstLine="567"/>
              <w:jc w:val="both"/>
              <w:rPr>
                <w:rFonts w:cs="Arial"/>
                <w:lang w:eastAsia="ru-RU"/>
              </w:rPr>
            </w:pPr>
          </w:p>
          <w:p w14:paraId="6EE3E2F5" w14:textId="77777777" w:rsidR="00A5482F" w:rsidRPr="00091E2E" w:rsidRDefault="00A5482F" w:rsidP="00E51701">
            <w:pPr>
              <w:suppressAutoHyphens w:val="0"/>
              <w:overflowPunct/>
              <w:autoSpaceDN w:val="0"/>
              <w:adjustRightInd w:val="0"/>
              <w:ind w:right="132"/>
              <w:jc w:val="both"/>
              <w:rPr>
                <w:rFonts w:cs="Arial"/>
                <w:lang w:eastAsia="ru-RU"/>
              </w:rPr>
            </w:pPr>
            <w:r w:rsidRPr="00091E2E">
              <w:rPr>
                <w:rFonts w:cs="Arial"/>
                <w:lang w:eastAsia="ru-RU"/>
              </w:rPr>
              <w:t xml:space="preserve">На территориях общего пользования не разрешается возведение объектов капитального строительства, за исключением объектов </w:t>
            </w:r>
            <w:r w:rsidRPr="00091E2E">
              <w:rPr>
                <w:rFonts w:cs="Arial"/>
                <w:lang w:eastAsia="ru-RU"/>
              </w:rPr>
              <w:lastRenderedPageBreak/>
              <w:t>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3786C18C" w14:textId="77777777" w:rsidR="00A5482F" w:rsidRPr="00091E2E" w:rsidRDefault="00A5482F" w:rsidP="00E51701">
            <w:pPr>
              <w:suppressAutoHyphens w:val="0"/>
              <w:overflowPunct/>
              <w:autoSpaceDN w:val="0"/>
              <w:adjustRightInd w:val="0"/>
              <w:ind w:right="132"/>
              <w:jc w:val="both"/>
              <w:rPr>
                <w:rFonts w:cs="Arial"/>
                <w:lang w:eastAsia="ru-RU"/>
              </w:rPr>
            </w:pPr>
          </w:p>
          <w:p w14:paraId="47BBEB1B" w14:textId="77777777" w:rsidR="00A5482F" w:rsidRPr="00091E2E" w:rsidRDefault="00A5482F" w:rsidP="00E51701">
            <w:pPr>
              <w:suppressAutoHyphens w:val="0"/>
              <w:overflowPunct/>
              <w:autoSpaceDN w:val="0"/>
              <w:adjustRightInd w:val="0"/>
              <w:ind w:right="132"/>
              <w:jc w:val="both"/>
              <w:rPr>
                <w:rFonts w:cs="Arial"/>
                <w:lang w:eastAsia="ru-RU"/>
              </w:rPr>
            </w:pPr>
            <w:r w:rsidRPr="00091E2E">
              <w:rPr>
                <w:rFonts w:cs="Arial"/>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0F373D15" w14:textId="77777777" w:rsidR="00A5482F" w:rsidRPr="00091E2E" w:rsidRDefault="00A5482F" w:rsidP="00E51701">
            <w:pPr>
              <w:pStyle w:val="S0"/>
              <w:spacing w:before="0" w:after="0"/>
              <w:ind w:left="105" w:right="132" w:firstLine="0"/>
              <w:rPr>
                <w:sz w:val="20"/>
                <w:szCs w:val="20"/>
              </w:rPr>
            </w:pPr>
          </w:p>
          <w:p w14:paraId="552F130A" w14:textId="77777777" w:rsidR="00A5482F" w:rsidRPr="00091E2E" w:rsidRDefault="00A5482F" w:rsidP="00112060">
            <w:pPr>
              <w:pStyle w:val="S0"/>
              <w:spacing w:before="0" w:after="0"/>
              <w:ind w:left="105" w:right="132" w:firstLine="0"/>
            </w:pPr>
            <w:r w:rsidRPr="00091E2E">
              <w:rPr>
                <w:rFonts w:cs="Arial"/>
                <w:sz w:val="20"/>
                <w:szCs w:val="20"/>
                <w:lang w:eastAsia="ru-RU"/>
              </w:rPr>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w:t>
            </w:r>
            <w:r w:rsidRPr="00091E2E">
              <w:rPr>
                <w:rFonts w:cs="Arial"/>
                <w:sz w:val="20"/>
                <w:szCs w:val="20"/>
                <w:lang w:eastAsia="ru-RU"/>
              </w:rPr>
              <w:cr/>
              <w:t>путем уменьшения</w:t>
            </w:r>
            <w:r w:rsidRPr="00091E2E">
              <w:rPr>
                <w:rFonts w:cs="Arial"/>
                <w:sz w:val="20"/>
                <w:szCs w:val="20"/>
                <w:lang w:eastAsia="ru-RU"/>
              </w:rPr>
              <w:cr/>
              <w:t>их несоответствия установленным предельным параметрам разрешенного строительства.</w:t>
            </w:r>
          </w:p>
        </w:tc>
      </w:tr>
      <w:tr w:rsidR="002C5923" w:rsidRPr="00091E2E" w14:paraId="740F3123" w14:textId="77777777" w:rsidTr="00E51701">
        <w:trPr>
          <w:trHeight w:val="20"/>
        </w:trPr>
        <w:tc>
          <w:tcPr>
            <w:tcW w:w="3129" w:type="dxa"/>
          </w:tcPr>
          <w:p w14:paraId="5F999E5C" w14:textId="77777777" w:rsidR="00A5482F" w:rsidRPr="00091E2E" w:rsidRDefault="00A5482F" w:rsidP="00E51701">
            <w:pPr>
              <w:tabs>
                <w:tab w:val="left" w:pos="2520"/>
              </w:tabs>
              <w:snapToGrid w:val="0"/>
              <w:ind w:left="142" w:right="117"/>
              <w:jc w:val="both"/>
              <w:rPr>
                <w:rFonts w:eastAsia="SimSun"/>
                <w:lang w:eastAsia="zh-CN" w:bidi="ru-RU"/>
              </w:rPr>
            </w:pPr>
            <w:r w:rsidRPr="00091E2E">
              <w:rPr>
                <w:rFonts w:eastAsia="SimSun"/>
                <w:lang w:val="en-US" w:eastAsia="zh-CN" w:bidi="ru-RU"/>
              </w:rPr>
              <w:t>[</w:t>
            </w:r>
            <w:r w:rsidRPr="00091E2E">
              <w:rPr>
                <w:rFonts w:eastAsia="SimSun"/>
                <w:lang w:eastAsia="zh-CN" w:bidi="ru-RU"/>
              </w:rPr>
              <w:t>2.7.1</w:t>
            </w:r>
            <w:r w:rsidRPr="00091E2E">
              <w:rPr>
                <w:rFonts w:eastAsia="SimSun"/>
                <w:lang w:val="en-US" w:eastAsia="zh-CN" w:bidi="ru-RU"/>
              </w:rPr>
              <w:t>]</w:t>
            </w:r>
          </w:p>
          <w:p w14:paraId="235D2BF4" w14:textId="77777777" w:rsidR="00A5482F" w:rsidRPr="00091E2E" w:rsidRDefault="00A5482F" w:rsidP="00E51701">
            <w:pPr>
              <w:tabs>
                <w:tab w:val="left" w:pos="2520"/>
              </w:tabs>
              <w:snapToGrid w:val="0"/>
              <w:ind w:left="142" w:right="117"/>
              <w:jc w:val="both"/>
              <w:rPr>
                <w:rFonts w:eastAsia="SimSun"/>
                <w:lang w:eastAsia="zh-CN" w:bidi="ru-RU"/>
              </w:rPr>
            </w:pPr>
            <w:r w:rsidRPr="00091E2E">
              <w:rPr>
                <w:rFonts w:eastAsia="SimSun"/>
                <w:lang w:eastAsia="zh-CN" w:bidi="ru-RU"/>
              </w:rPr>
              <w:t>Хранение автотранспорта</w:t>
            </w:r>
          </w:p>
        </w:tc>
        <w:tc>
          <w:tcPr>
            <w:tcW w:w="4536" w:type="dxa"/>
          </w:tcPr>
          <w:p w14:paraId="486C0522" w14:textId="77777777" w:rsidR="00A5482F" w:rsidRPr="00091E2E" w:rsidRDefault="00C511E8" w:rsidP="00E51701">
            <w:pPr>
              <w:tabs>
                <w:tab w:val="left" w:pos="2520"/>
              </w:tabs>
              <w:snapToGrid w:val="0"/>
              <w:ind w:right="117"/>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421" w:type="dxa"/>
          </w:tcPr>
          <w:p w14:paraId="730DCCDB" w14:textId="77777777" w:rsidR="00A5482F" w:rsidRPr="00091E2E" w:rsidRDefault="00A5482F" w:rsidP="00E51701">
            <w:pPr>
              <w:tabs>
                <w:tab w:val="left" w:pos="1134"/>
              </w:tabs>
              <w:snapToGrid w:val="0"/>
              <w:ind w:left="142" w:right="117"/>
              <w:jc w:val="both"/>
            </w:pPr>
            <w:r w:rsidRPr="00091E2E">
              <w:t>Минимальная/максимальная площадь земельных участков – 15/200 кв. м;</w:t>
            </w:r>
          </w:p>
          <w:p w14:paraId="7378CFC9" w14:textId="77777777" w:rsidR="00A5482F" w:rsidRPr="00091E2E" w:rsidRDefault="00A5482F" w:rsidP="00E51701">
            <w:pPr>
              <w:tabs>
                <w:tab w:val="left" w:pos="1134"/>
              </w:tabs>
              <w:snapToGrid w:val="0"/>
              <w:ind w:left="142" w:right="117"/>
              <w:jc w:val="both"/>
            </w:pPr>
            <w:r w:rsidRPr="00091E2E">
              <w:t>максимальное количество надземных этажей зданий – 2;</w:t>
            </w:r>
          </w:p>
          <w:p w14:paraId="7CC85750" w14:textId="77777777" w:rsidR="00A5482F" w:rsidRPr="00091E2E" w:rsidRDefault="00A5482F" w:rsidP="00E51701">
            <w:pPr>
              <w:tabs>
                <w:tab w:val="left" w:pos="1134"/>
              </w:tabs>
              <w:snapToGrid w:val="0"/>
              <w:ind w:left="142" w:right="117"/>
              <w:jc w:val="both"/>
              <w:rPr>
                <w:rFonts w:eastAsia="SimSun"/>
                <w:b/>
                <w:lang w:eastAsia="zh-CN" w:bidi="ru-RU"/>
              </w:rPr>
            </w:pPr>
            <w:r w:rsidRPr="00091E2E">
              <w:t>максимальная высота зданий, строений, сооружений от уровня земли – 6 м;</w:t>
            </w:r>
          </w:p>
        </w:tc>
        <w:tc>
          <w:tcPr>
            <w:tcW w:w="3092" w:type="dxa"/>
            <w:vMerge/>
          </w:tcPr>
          <w:p w14:paraId="2CCA9DA9" w14:textId="77777777" w:rsidR="00A5482F" w:rsidRPr="00091E2E" w:rsidRDefault="00A5482F" w:rsidP="00E51701">
            <w:pPr>
              <w:tabs>
                <w:tab w:val="left" w:pos="3071"/>
              </w:tabs>
              <w:snapToGrid w:val="0"/>
              <w:ind w:left="105" w:right="142"/>
              <w:jc w:val="both"/>
              <w:rPr>
                <w:b/>
              </w:rPr>
            </w:pPr>
          </w:p>
        </w:tc>
      </w:tr>
      <w:tr w:rsidR="002C5923" w:rsidRPr="00091E2E" w14:paraId="5DB6F637" w14:textId="77777777" w:rsidTr="00E51701">
        <w:trPr>
          <w:trHeight w:val="20"/>
        </w:trPr>
        <w:tc>
          <w:tcPr>
            <w:tcW w:w="3129" w:type="dxa"/>
          </w:tcPr>
          <w:p w14:paraId="05DCF644" w14:textId="77777777" w:rsidR="00A5482F" w:rsidRPr="00091E2E" w:rsidRDefault="00A5482F" w:rsidP="00E51701">
            <w:pPr>
              <w:snapToGrid w:val="0"/>
              <w:ind w:left="142" w:right="117"/>
              <w:rPr>
                <w:rFonts w:eastAsia="SimSun"/>
                <w:lang w:eastAsia="zh-CN" w:bidi="ru-RU"/>
              </w:rPr>
            </w:pPr>
            <w:r w:rsidRPr="00091E2E">
              <w:rPr>
                <w:rFonts w:eastAsia="SimSun"/>
                <w:lang w:eastAsia="zh-CN" w:bidi="ru-RU"/>
              </w:rPr>
              <w:t>[2.7.2]</w:t>
            </w:r>
          </w:p>
          <w:p w14:paraId="08E04D92" w14:textId="77777777" w:rsidR="00A5482F" w:rsidRPr="00091E2E" w:rsidRDefault="00A5482F" w:rsidP="00E51701">
            <w:pPr>
              <w:tabs>
                <w:tab w:val="left" w:pos="2520"/>
              </w:tabs>
              <w:ind w:left="142"/>
              <w:jc w:val="both"/>
            </w:pPr>
            <w:r w:rsidRPr="00091E2E">
              <w:t>Размещение гаражей для собственных нужд</w:t>
            </w:r>
          </w:p>
        </w:tc>
        <w:tc>
          <w:tcPr>
            <w:tcW w:w="4536" w:type="dxa"/>
          </w:tcPr>
          <w:p w14:paraId="200C9CBA" w14:textId="77777777" w:rsidR="00A5482F" w:rsidRPr="00091E2E" w:rsidRDefault="009861BE" w:rsidP="00E51701">
            <w:pPr>
              <w:pStyle w:val="s16"/>
              <w:shd w:val="clear" w:color="auto" w:fill="FFFFFF"/>
              <w:spacing w:before="0" w:beforeAutospacing="0" w:after="0" w:afterAutospacing="0"/>
              <w:rPr>
                <w:sz w:val="18"/>
                <w:szCs w:val="18"/>
              </w:rPr>
            </w:pPr>
            <w:r w:rsidRPr="00091E2E">
              <w:rPr>
                <w:sz w:val="18"/>
                <w:szCs w:val="18"/>
              </w:rPr>
              <w:t>Отдельно стоящие гараж и (или) гаражи, блокированные общими стенами с другими гаражами в одном ряду, имеющие общие с ними крышу, фундамент и коммуникации</w:t>
            </w:r>
          </w:p>
        </w:tc>
        <w:tc>
          <w:tcPr>
            <w:tcW w:w="4421" w:type="dxa"/>
          </w:tcPr>
          <w:p w14:paraId="1EE55860" w14:textId="77777777" w:rsidR="00A5482F" w:rsidRPr="00091E2E" w:rsidRDefault="00A5482F" w:rsidP="00E51701">
            <w:pPr>
              <w:tabs>
                <w:tab w:val="left" w:pos="1134"/>
              </w:tabs>
              <w:snapToGrid w:val="0"/>
              <w:ind w:left="142" w:right="117"/>
              <w:jc w:val="both"/>
            </w:pPr>
            <w:r w:rsidRPr="00091E2E">
              <w:t>Минимальная/максимальная</w:t>
            </w:r>
            <w:r w:rsidR="003F5351">
              <w:t xml:space="preserve"> площадь земельных участков – 12</w:t>
            </w:r>
            <w:r w:rsidRPr="00091E2E">
              <w:t>/100 кв. м;</w:t>
            </w:r>
          </w:p>
          <w:p w14:paraId="5F7C1551" w14:textId="77777777" w:rsidR="00A5482F" w:rsidRPr="00091E2E" w:rsidRDefault="00A5482F" w:rsidP="00E51701">
            <w:pPr>
              <w:tabs>
                <w:tab w:val="left" w:pos="1134"/>
              </w:tabs>
              <w:snapToGrid w:val="0"/>
              <w:ind w:left="142" w:right="117"/>
              <w:jc w:val="both"/>
            </w:pPr>
            <w:r w:rsidRPr="00091E2E">
              <w:t>максимальное количество надземных этажей зданий – 2;</w:t>
            </w:r>
          </w:p>
          <w:p w14:paraId="364AB857" w14:textId="77777777" w:rsidR="00A5482F" w:rsidRPr="00091E2E" w:rsidRDefault="00A5482F" w:rsidP="00E51701">
            <w:pPr>
              <w:tabs>
                <w:tab w:val="left" w:pos="5660"/>
              </w:tabs>
              <w:snapToGrid w:val="0"/>
              <w:ind w:left="116" w:right="116"/>
              <w:jc w:val="both"/>
            </w:pPr>
            <w:r w:rsidRPr="00091E2E">
              <w:t>максимальная высота зданий, строений, сооружений от уровня земли – 6 м.</w:t>
            </w:r>
          </w:p>
        </w:tc>
        <w:tc>
          <w:tcPr>
            <w:tcW w:w="3092" w:type="dxa"/>
            <w:vMerge/>
          </w:tcPr>
          <w:p w14:paraId="6B8EBB5E" w14:textId="77777777" w:rsidR="00A5482F" w:rsidRPr="00091E2E" w:rsidRDefault="00A5482F" w:rsidP="00E51701">
            <w:pPr>
              <w:tabs>
                <w:tab w:val="left" w:pos="3071"/>
              </w:tabs>
              <w:snapToGrid w:val="0"/>
              <w:ind w:right="142" w:firstLine="567"/>
              <w:jc w:val="both"/>
            </w:pPr>
          </w:p>
        </w:tc>
      </w:tr>
      <w:tr w:rsidR="002C5923" w:rsidRPr="00091E2E" w14:paraId="5987B290" w14:textId="77777777" w:rsidTr="008D15E2">
        <w:trPr>
          <w:trHeight w:val="3480"/>
        </w:trPr>
        <w:tc>
          <w:tcPr>
            <w:tcW w:w="3129" w:type="dxa"/>
          </w:tcPr>
          <w:p w14:paraId="4F107991" w14:textId="77777777" w:rsidR="00752636" w:rsidRPr="00091E2E" w:rsidRDefault="00752636" w:rsidP="00E51701">
            <w:pPr>
              <w:snapToGrid w:val="0"/>
              <w:ind w:left="137" w:right="156"/>
              <w:rPr>
                <w:rFonts w:eastAsia="SimSun"/>
                <w:lang w:eastAsia="zh-CN" w:bidi="ru-RU"/>
              </w:rPr>
            </w:pPr>
            <w:r w:rsidRPr="00091E2E">
              <w:lastRenderedPageBreak/>
              <w:t>[4.9.1.1]  Заправка транспортных средств</w:t>
            </w:r>
          </w:p>
        </w:tc>
        <w:tc>
          <w:tcPr>
            <w:tcW w:w="4536" w:type="dxa"/>
          </w:tcPr>
          <w:p w14:paraId="4614847F" w14:textId="77777777" w:rsidR="00752636" w:rsidRPr="00091E2E" w:rsidRDefault="00752636" w:rsidP="00E51701">
            <w:pPr>
              <w:ind w:left="118"/>
            </w:pPr>
            <w:r w:rsidRPr="00091E2E">
              <w:t>- автозаправочная станция;</w:t>
            </w:r>
          </w:p>
          <w:p w14:paraId="1C2BC74B" w14:textId="77777777" w:rsidR="00752636" w:rsidRPr="00091E2E" w:rsidRDefault="00752636" w:rsidP="00E51701">
            <w:pPr>
              <w:ind w:left="118"/>
            </w:pPr>
            <w:r w:rsidRPr="00091E2E">
              <w:t>- магазин сопутствующей торговли;</w:t>
            </w:r>
          </w:p>
          <w:p w14:paraId="568942D7" w14:textId="77777777" w:rsidR="00752636" w:rsidRPr="00091E2E" w:rsidRDefault="00752636" w:rsidP="00E51701">
            <w:pPr>
              <w:ind w:left="118"/>
              <w:rPr>
                <w:sz w:val="18"/>
                <w:szCs w:val="18"/>
                <w:shd w:val="clear" w:color="auto" w:fill="FFFFFF"/>
              </w:rPr>
            </w:pPr>
            <w:r w:rsidRPr="00091E2E">
              <w:t>- здание для организации общественного питания в качестве объектов дорожного сервиса</w:t>
            </w:r>
          </w:p>
        </w:tc>
        <w:tc>
          <w:tcPr>
            <w:tcW w:w="4421" w:type="dxa"/>
          </w:tcPr>
          <w:p w14:paraId="6AD60D97" w14:textId="77777777" w:rsidR="00752636" w:rsidRPr="00091E2E" w:rsidRDefault="00752636" w:rsidP="00E51701">
            <w:pPr>
              <w:snapToGrid w:val="0"/>
              <w:ind w:left="118" w:right="141"/>
              <w:jc w:val="both"/>
            </w:pPr>
            <w:r w:rsidRPr="00091E2E">
              <w:t>Минимальная/максимальная площадь земельных участков – 500/5000 кв. м;</w:t>
            </w:r>
          </w:p>
          <w:p w14:paraId="30D451BE" w14:textId="77777777" w:rsidR="00752636" w:rsidRPr="00091E2E" w:rsidRDefault="00752636" w:rsidP="00E51701">
            <w:pPr>
              <w:snapToGrid w:val="0"/>
              <w:ind w:left="118" w:right="141"/>
              <w:jc w:val="both"/>
            </w:pPr>
            <w:r w:rsidRPr="00091E2E">
              <w:t>максимальный процент застройки в границах земельного участка –</w:t>
            </w:r>
            <w:r w:rsidR="00725787">
              <w:t xml:space="preserve"> </w:t>
            </w:r>
            <w:r w:rsidRPr="00091E2E">
              <w:t>60%;</w:t>
            </w:r>
          </w:p>
          <w:p w14:paraId="5C50B17A" w14:textId="77777777" w:rsidR="00752636" w:rsidRPr="00091E2E" w:rsidRDefault="00752636" w:rsidP="00E51701">
            <w:pPr>
              <w:snapToGrid w:val="0"/>
              <w:ind w:left="118" w:right="141"/>
              <w:jc w:val="both"/>
            </w:pPr>
            <w:r w:rsidRPr="00091E2E">
              <w:t>максимальное количество надземных этажей зданий – 1;</w:t>
            </w:r>
          </w:p>
          <w:p w14:paraId="1EB56BCA" w14:textId="77777777" w:rsidR="00752636" w:rsidRPr="00091E2E" w:rsidRDefault="00752636" w:rsidP="00E51701">
            <w:pPr>
              <w:snapToGrid w:val="0"/>
              <w:ind w:left="118" w:right="141"/>
              <w:jc w:val="both"/>
            </w:pPr>
            <w:r w:rsidRPr="00091E2E">
              <w:t>максимальная высота зданий, строений, сооружений от уровня земли - 10 м;</w:t>
            </w:r>
          </w:p>
          <w:p w14:paraId="30F4EF63" w14:textId="77777777" w:rsidR="00752636" w:rsidRPr="00091E2E" w:rsidRDefault="00752636" w:rsidP="00E51701">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F907BFC" w14:textId="77777777" w:rsidR="00752636" w:rsidRPr="00091E2E" w:rsidRDefault="00752636" w:rsidP="00E51701">
            <w:pPr>
              <w:snapToGrid w:val="0"/>
              <w:ind w:left="118" w:right="141"/>
              <w:jc w:val="both"/>
            </w:pPr>
            <w:r w:rsidRPr="00091E2E">
              <w:rPr>
                <w:rFonts w:eastAsia="SimSun"/>
                <w:lang w:eastAsia="zh-CN" w:bidi="ru-RU"/>
              </w:rPr>
              <w:t xml:space="preserve">минимальный процент </w:t>
            </w:r>
            <w:r w:rsidR="00890266" w:rsidRPr="00091E2E">
              <w:rPr>
                <w:rFonts w:eastAsia="SimSun"/>
                <w:lang w:eastAsia="zh-CN" w:bidi="ru-RU"/>
              </w:rPr>
              <w:t>озеленения земельного участка 20</w:t>
            </w:r>
            <w:r w:rsidRPr="00091E2E">
              <w:rPr>
                <w:rFonts w:eastAsia="SimSun"/>
                <w:lang w:eastAsia="zh-CN" w:bidi="ru-RU"/>
              </w:rPr>
              <w:t>%.</w:t>
            </w:r>
          </w:p>
        </w:tc>
        <w:tc>
          <w:tcPr>
            <w:tcW w:w="3092" w:type="dxa"/>
            <w:vMerge/>
          </w:tcPr>
          <w:p w14:paraId="24F15647" w14:textId="77777777" w:rsidR="00752636" w:rsidRPr="00091E2E" w:rsidRDefault="00752636" w:rsidP="00E51701">
            <w:pPr>
              <w:tabs>
                <w:tab w:val="left" w:pos="3071"/>
              </w:tabs>
              <w:snapToGrid w:val="0"/>
              <w:ind w:right="142" w:firstLine="567"/>
              <w:jc w:val="both"/>
            </w:pPr>
          </w:p>
        </w:tc>
      </w:tr>
      <w:tr w:rsidR="002C5923" w:rsidRPr="00091E2E" w14:paraId="1B54F48B" w14:textId="77777777" w:rsidTr="00E51701">
        <w:trPr>
          <w:trHeight w:val="20"/>
        </w:trPr>
        <w:tc>
          <w:tcPr>
            <w:tcW w:w="3129" w:type="dxa"/>
            <w:tcBorders>
              <w:top w:val="single" w:sz="4" w:space="0" w:color="auto"/>
            </w:tcBorders>
          </w:tcPr>
          <w:p w14:paraId="45DA372C" w14:textId="77777777" w:rsidR="00A5482F" w:rsidRPr="00091E2E" w:rsidRDefault="00A5482F" w:rsidP="00E51701">
            <w:pPr>
              <w:snapToGrid w:val="0"/>
              <w:ind w:left="156"/>
            </w:pPr>
            <w:r w:rsidRPr="00091E2E">
              <w:t>[4.9.1.3]  Автомобильные мойки</w:t>
            </w:r>
          </w:p>
        </w:tc>
        <w:tc>
          <w:tcPr>
            <w:tcW w:w="4536" w:type="dxa"/>
            <w:tcBorders>
              <w:top w:val="single" w:sz="4" w:space="0" w:color="auto"/>
            </w:tcBorders>
          </w:tcPr>
          <w:p w14:paraId="5F836C4C" w14:textId="77777777" w:rsidR="00A5482F" w:rsidRPr="00091E2E" w:rsidRDefault="00A5482F" w:rsidP="00E51701">
            <w:pPr>
              <w:ind w:left="114"/>
              <w:rPr>
                <w:rFonts w:eastAsia="SimSun"/>
                <w:lang w:eastAsia="zh-CN"/>
              </w:rPr>
            </w:pPr>
            <w:r w:rsidRPr="00091E2E">
              <w:rPr>
                <w:rFonts w:eastAsia="SimSun"/>
                <w:lang w:eastAsia="zh-CN"/>
              </w:rPr>
              <w:t>- автомобильная мойка;</w:t>
            </w:r>
          </w:p>
          <w:p w14:paraId="4FDE8D3B" w14:textId="77777777" w:rsidR="00A5482F" w:rsidRPr="00091E2E" w:rsidRDefault="00A5482F" w:rsidP="00E51701">
            <w:pPr>
              <w:widowControl/>
              <w:suppressAutoHyphens w:val="0"/>
              <w:overflowPunct/>
              <w:ind w:left="114" w:right="132"/>
              <w:jc w:val="both"/>
            </w:pPr>
            <w:r w:rsidRPr="00091E2E">
              <w:rPr>
                <w:rFonts w:eastAsia="SimSun"/>
                <w:lang w:eastAsia="zh-CN"/>
              </w:rPr>
              <w:t>- магазин сопутствующей торговли</w:t>
            </w:r>
          </w:p>
        </w:tc>
        <w:tc>
          <w:tcPr>
            <w:tcW w:w="4421" w:type="dxa"/>
            <w:tcBorders>
              <w:top w:val="single" w:sz="4" w:space="0" w:color="auto"/>
            </w:tcBorders>
          </w:tcPr>
          <w:p w14:paraId="27DCE04F" w14:textId="77777777" w:rsidR="00A5482F" w:rsidRPr="00091E2E" w:rsidRDefault="00A5482F" w:rsidP="00E51701">
            <w:pPr>
              <w:snapToGrid w:val="0"/>
              <w:ind w:left="132" w:right="131"/>
              <w:jc w:val="both"/>
            </w:pPr>
            <w:r w:rsidRPr="00091E2E">
              <w:t>Минимальная/максимальная площадь земельных участков – 300/5000 кв. м;</w:t>
            </w:r>
          </w:p>
          <w:p w14:paraId="5F96024D" w14:textId="77777777" w:rsidR="00A5482F" w:rsidRPr="00091E2E" w:rsidRDefault="00A5482F" w:rsidP="00E51701">
            <w:pPr>
              <w:snapToGrid w:val="0"/>
              <w:ind w:left="132" w:right="131"/>
              <w:jc w:val="both"/>
            </w:pPr>
            <w:r w:rsidRPr="00091E2E">
              <w:t>максимальный процент застройки в границах земельного участка –60%;</w:t>
            </w:r>
          </w:p>
          <w:p w14:paraId="18E32861" w14:textId="77777777" w:rsidR="00A5482F" w:rsidRPr="00091E2E" w:rsidRDefault="00A5482F" w:rsidP="00E51701">
            <w:pPr>
              <w:snapToGrid w:val="0"/>
              <w:ind w:left="132" w:right="131"/>
              <w:jc w:val="both"/>
            </w:pPr>
            <w:r w:rsidRPr="00091E2E">
              <w:t>максимальная высота зданий, строений, сооружений от уровня земли – 12 м;</w:t>
            </w:r>
          </w:p>
          <w:p w14:paraId="5D90D3FF" w14:textId="77777777" w:rsidR="00A5482F" w:rsidRPr="00091E2E" w:rsidRDefault="00A5482F" w:rsidP="00E51701">
            <w:pPr>
              <w:snapToGrid w:val="0"/>
              <w:ind w:left="132" w:right="131"/>
              <w:jc w:val="both"/>
            </w:pPr>
            <w:r w:rsidRPr="00091E2E">
              <w:t>минимальные отступы от красной линии – 5 м; от иных границ – 3 м.</w:t>
            </w:r>
            <w:r w:rsidR="00890266" w:rsidRPr="00091E2E">
              <w:t>;</w:t>
            </w:r>
          </w:p>
          <w:p w14:paraId="1821D7C6" w14:textId="77777777" w:rsidR="00890266" w:rsidRPr="00091E2E" w:rsidRDefault="00890266" w:rsidP="00E51701">
            <w:pPr>
              <w:snapToGrid w:val="0"/>
              <w:ind w:left="132" w:right="131"/>
              <w:jc w:val="both"/>
            </w:pPr>
            <w:r w:rsidRPr="00091E2E">
              <w:rPr>
                <w:rFonts w:eastAsia="SimSun"/>
                <w:lang w:eastAsia="zh-CN" w:bidi="ru-RU"/>
              </w:rPr>
              <w:t>минимальный процент озеленения земельного участка 20%.</w:t>
            </w:r>
          </w:p>
        </w:tc>
        <w:tc>
          <w:tcPr>
            <w:tcW w:w="3092" w:type="dxa"/>
            <w:vMerge/>
          </w:tcPr>
          <w:p w14:paraId="655F7D40" w14:textId="77777777" w:rsidR="00A5482F" w:rsidRPr="00091E2E" w:rsidRDefault="00A5482F" w:rsidP="00E51701">
            <w:pPr>
              <w:tabs>
                <w:tab w:val="left" w:pos="3071"/>
              </w:tabs>
              <w:snapToGrid w:val="0"/>
              <w:ind w:right="142" w:firstLine="567"/>
              <w:jc w:val="center"/>
              <w:rPr>
                <w:b/>
              </w:rPr>
            </w:pPr>
          </w:p>
        </w:tc>
      </w:tr>
      <w:tr w:rsidR="002C5923" w:rsidRPr="00091E2E" w14:paraId="06657328" w14:textId="77777777" w:rsidTr="00E51701">
        <w:trPr>
          <w:trHeight w:val="20"/>
        </w:trPr>
        <w:tc>
          <w:tcPr>
            <w:tcW w:w="3129" w:type="dxa"/>
          </w:tcPr>
          <w:p w14:paraId="25362861" w14:textId="77777777" w:rsidR="00A5482F" w:rsidRPr="00091E2E" w:rsidRDefault="00A5482F" w:rsidP="00E51701">
            <w:pPr>
              <w:snapToGrid w:val="0"/>
              <w:ind w:left="156"/>
            </w:pPr>
            <w:r w:rsidRPr="00091E2E">
              <w:t>[4.9.1.4]  Ремонт автомобилей</w:t>
            </w:r>
          </w:p>
        </w:tc>
        <w:tc>
          <w:tcPr>
            <w:tcW w:w="4536" w:type="dxa"/>
          </w:tcPr>
          <w:p w14:paraId="29B7C757" w14:textId="77777777" w:rsidR="00A5482F" w:rsidRPr="00091E2E" w:rsidRDefault="00A5482F" w:rsidP="00E51701">
            <w:pPr>
              <w:ind w:left="114"/>
              <w:rPr>
                <w:rFonts w:eastAsia="SimSun"/>
                <w:lang w:eastAsia="zh-CN"/>
              </w:rPr>
            </w:pPr>
            <w:r w:rsidRPr="00091E2E">
              <w:rPr>
                <w:rFonts w:eastAsia="SimSun"/>
                <w:lang w:eastAsia="zh-CN"/>
              </w:rPr>
              <w:t>Мастерские, предназначенные для ремонта и обслуживания автомобилей, и прочих объектов дорожного сервиса, а также размещение магазинов сопутствующей торговли:</w:t>
            </w:r>
          </w:p>
          <w:p w14:paraId="0A670DA1" w14:textId="77777777" w:rsidR="00A5482F" w:rsidRPr="00091E2E" w:rsidRDefault="00A5482F" w:rsidP="00E51701">
            <w:pPr>
              <w:ind w:left="114"/>
              <w:rPr>
                <w:rFonts w:eastAsia="SimSun"/>
                <w:lang w:eastAsia="zh-CN"/>
              </w:rPr>
            </w:pPr>
            <w:r w:rsidRPr="00091E2E">
              <w:rPr>
                <w:rFonts w:eastAsia="SimSun"/>
                <w:lang w:eastAsia="zh-CN"/>
              </w:rPr>
              <w:t>- мойка автомобильного транспорта;</w:t>
            </w:r>
          </w:p>
          <w:p w14:paraId="2E8295BB" w14:textId="77777777" w:rsidR="00A5482F" w:rsidRPr="00091E2E" w:rsidRDefault="00A5482F" w:rsidP="00E51701">
            <w:pPr>
              <w:ind w:left="114"/>
              <w:rPr>
                <w:rFonts w:eastAsia="SimSun"/>
                <w:lang w:eastAsia="zh-CN"/>
              </w:rPr>
            </w:pPr>
            <w:r w:rsidRPr="00091E2E">
              <w:rPr>
                <w:rFonts w:eastAsia="SimSun"/>
                <w:lang w:eastAsia="zh-CN"/>
              </w:rPr>
              <w:t>- станция технического обслуживания легковых автомашин;</w:t>
            </w:r>
          </w:p>
          <w:p w14:paraId="62B70245" w14:textId="77777777" w:rsidR="00A5482F" w:rsidRPr="00091E2E" w:rsidRDefault="00A5482F" w:rsidP="00E51701">
            <w:pPr>
              <w:widowControl/>
              <w:suppressAutoHyphens w:val="0"/>
              <w:overflowPunct/>
              <w:ind w:left="114" w:right="132"/>
              <w:jc w:val="both"/>
            </w:pPr>
            <w:r w:rsidRPr="00091E2E">
              <w:rPr>
                <w:rFonts w:eastAsia="SimSun"/>
                <w:lang w:eastAsia="zh-CN"/>
              </w:rPr>
              <w:t>- магазин сопутствующей торговли</w:t>
            </w:r>
          </w:p>
        </w:tc>
        <w:tc>
          <w:tcPr>
            <w:tcW w:w="4421" w:type="dxa"/>
          </w:tcPr>
          <w:p w14:paraId="21DEFB04" w14:textId="77777777" w:rsidR="008130D9" w:rsidRPr="00091E2E" w:rsidRDefault="008130D9" w:rsidP="008130D9">
            <w:pPr>
              <w:snapToGrid w:val="0"/>
              <w:ind w:left="118" w:right="141"/>
              <w:jc w:val="both"/>
            </w:pPr>
            <w:r w:rsidRPr="00091E2E">
              <w:t>Минимальная/максимальная площадь земельных участков – 100/5000 кв. м;</w:t>
            </w:r>
          </w:p>
          <w:p w14:paraId="02509C27" w14:textId="77777777" w:rsidR="008130D9" w:rsidRPr="00091E2E" w:rsidRDefault="008130D9" w:rsidP="008130D9">
            <w:pPr>
              <w:snapToGrid w:val="0"/>
              <w:ind w:left="118" w:right="141"/>
              <w:jc w:val="both"/>
            </w:pPr>
            <w:r w:rsidRPr="00091E2E">
              <w:t>максимальный процент застройки в границах земельного участка –60%;</w:t>
            </w:r>
          </w:p>
          <w:p w14:paraId="69833385" w14:textId="77777777" w:rsidR="008130D9" w:rsidRPr="00091E2E" w:rsidRDefault="008130D9" w:rsidP="008130D9">
            <w:pPr>
              <w:snapToGrid w:val="0"/>
              <w:ind w:left="118" w:right="141"/>
              <w:jc w:val="both"/>
            </w:pPr>
            <w:r w:rsidRPr="00091E2E">
              <w:t>максимальное количество надземных этажей зданий – 1;</w:t>
            </w:r>
          </w:p>
          <w:p w14:paraId="695C6DBA" w14:textId="77777777" w:rsidR="008130D9" w:rsidRPr="00091E2E" w:rsidRDefault="008130D9" w:rsidP="008130D9">
            <w:pPr>
              <w:snapToGrid w:val="0"/>
              <w:ind w:left="118" w:right="141"/>
              <w:jc w:val="both"/>
            </w:pPr>
            <w:r w:rsidRPr="00091E2E">
              <w:t>максимальная высота зданий, строений, сооружений от уровня земли - 10 м;</w:t>
            </w:r>
          </w:p>
          <w:p w14:paraId="19EA6572" w14:textId="77777777" w:rsidR="008130D9" w:rsidRPr="00091E2E" w:rsidRDefault="008130D9" w:rsidP="008130D9">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504276F8" w14:textId="77777777" w:rsidR="00890266" w:rsidRPr="00091E2E" w:rsidRDefault="008130D9" w:rsidP="008130D9">
            <w:pPr>
              <w:snapToGrid w:val="0"/>
              <w:ind w:left="132" w:right="131"/>
              <w:jc w:val="both"/>
            </w:pPr>
            <w:r w:rsidRPr="00091E2E">
              <w:rPr>
                <w:rFonts w:eastAsia="SimSun"/>
                <w:lang w:eastAsia="zh-CN" w:bidi="ru-RU"/>
              </w:rPr>
              <w:t>минимальный процент озеленения земельного участка 20%.</w:t>
            </w:r>
          </w:p>
        </w:tc>
        <w:tc>
          <w:tcPr>
            <w:tcW w:w="3092" w:type="dxa"/>
            <w:vMerge/>
          </w:tcPr>
          <w:p w14:paraId="20DAD68C" w14:textId="77777777" w:rsidR="00A5482F" w:rsidRPr="00091E2E" w:rsidRDefault="00A5482F" w:rsidP="00E51701">
            <w:pPr>
              <w:tabs>
                <w:tab w:val="left" w:pos="3071"/>
              </w:tabs>
              <w:snapToGrid w:val="0"/>
              <w:ind w:right="142" w:firstLine="567"/>
              <w:jc w:val="center"/>
              <w:rPr>
                <w:b/>
              </w:rPr>
            </w:pPr>
          </w:p>
        </w:tc>
      </w:tr>
      <w:tr w:rsidR="002C5923" w:rsidRPr="00091E2E" w14:paraId="33153497" w14:textId="77777777" w:rsidTr="00E51701">
        <w:trPr>
          <w:trHeight w:val="20"/>
        </w:trPr>
        <w:tc>
          <w:tcPr>
            <w:tcW w:w="3129" w:type="dxa"/>
          </w:tcPr>
          <w:p w14:paraId="7CFF8524" w14:textId="77777777" w:rsidR="00A5482F" w:rsidRPr="00091E2E" w:rsidRDefault="00A5482F" w:rsidP="00E51701">
            <w:pPr>
              <w:snapToGrid w:val="0"/>
              <w:ind w:left="137" w:right="156"/>
            </w:pPr>
            <w:r w:rsidRPr="00091E2E">
              <w:t>[4.9.2]  Стоянка транспортных средств</w:t>
            </w:r>
          </w:p>
        </w:tc>
        <w:tc>
          <w:tcPr>
            <w:tcW w:w="4536" w:type="dxa"/>
          </w:tcPr>
          <w:p w14:paraId="71A3BE72" w14:textId="77777777" w:rsidR="00A5482F" w:rsidRPr="00091E2E" w:rsidRDefault="00A5482F" w:rsidP="0070469D">
            <w:pPr>
              <w:ind w:left="114"/>
            </w:pPr>
            <w:r w:rsidRPr="00091E2E">
              <w:t>- стоянка (парковка)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p>
        </w:tc>
        <w:tc>
          <w:tcPr>
            <w:tcW w:w="4421" w:type="dxa"/>
          </w:tcPr>
          <w:p w14:paraId="31CE0BBC" w14:textId="77777777" w:rsidR="0070469D" w:rsidRPr="00091E2E" w:rsidRDefault="0070469D" w:rsidP="0070469D">
            <w:pPr>
              <w:snapToGrid w:val="0"/>
              <w:ind w:left="132" w:right="131"/>
              <w:jc w:val="both"/>
            </w:pPr>
            <w:r w:rsidRPr="00091E2E">
              <w:t>Минимальная/максимальная</w:t>
            </w:r>
            <w:r w:rsidR="00966676" w:rsidRPr="00091E2E">
              <w:t xml:space="preserve"> площадь земельных участков – 5</w:t>
            </w:r>
            <w:r w:rsidRPr="00091E2E">
              <w:t>0/1000 кв. м;</w:t>
            </w:r>
          </w:p>
          <w:p w14:paraId="48A4E990" w14:textId="77777777" w:rsidR="00A5482F" w:rsidRPr="00091E2E" w:rsidRDefault="0070469D" w:rsidP="0070469D">
            <w:pPr>
              <w:snapToGrid w:val="0"/>
              <w:ind w:left="118" w:right="141"/>
              <w:jc w:val="both"/>
            </w:pPr>
            <w:r w:rsidRPr="00091E2E">
              <w:rPr>
                <w:rFonts w:eastAsia="SimSun"/>
                <w:lang w:eastAsia="zh-CN" w:bidi="ru-RU"/>
              </w:rPr>
              <w:t>минимальный процент озеленения земельного участка 15%.</w:t>
            </w:r>
          </w:p>
        </w:tc>
        <w:tc>
          <w:tcPr>
            <w:tcW w:w="3092" w:type="dxa"/>
            <w:vMerge/>
          </w:tcPr>
          <w:p w14:paraId="79A110FA" w14:textId="77777777" w:rsidR="00A5482F" w:rsidRPr="00091E2E" w:rsidRDefault="00A5482F" w:rsidP="00E51701">
            <w:pPr>
              <w:tabs>
                <w:tab w:val="left" w:pos="3071"/>
              </w:tabs>
              <w:snapToGrid w:val="0"/>
              <w:ind w:right="142" w:firstLine="567"/>
              <w:jc w:val="center"/>
              <w:rPr>
                <w:b/>
              </w:rPr>
            </w:pPr>
          </w:p>
        </w:tc>
      </w:tr>
      <w:tr w:rsidR="002C5923" w:rsidRPr="00091E2E" w14:paraId="2AAD44D9" w14:textId="77777777" w:rsidTr="00E51701">
        <w:trPr>
          <w:trHeight w:val="20"/>
        </w:trPr>
        <w:tc>
          <w:tcPr>
            <w:tcW w:w="3129" w:type="dxa"/>
          </w:tcPr>
          <w:p w14:paraId="4F8F62BD" w14:textId="77777777" w:rsidR="00A5482F" w:rsidRPr="00091E2E" w:rsidRDefault="00A5482F" w:rsidP="00E51701">
            <w:pPr>
              <w:tabs>
                <w:tab w:val="left" w:pos="2520"/>
              </w:tabs>
              <w:snapToGrid w:val="0"/>
              <w:ind w:left="161"/>
            </w:pPr>
            <w:r w:rsidRPr="00091E2E">
              <w:t xml:space="preserve">[9.3] </w:t>
            </w:r>
          </w:p>
          <w:p w14:paraId="4ACBDD5A" w14:textId="77777777" w:rsidR="00A5482F" w:rsidRPr="00091E2E" w:rsidRDefault="00A5482F" w:rsidP="00E51701">
            <w:pPr>
              <w:tabs>
                <w:tab w:val="left" w:pos="2520"/>
              </w:tabs>
              <w:snapToGrid w:val="0"/>
              <w:ind w:left="161"/>
            </w:pPr>
            <w:r w:rsidRPr="00091E2E">
              <w:lastRenderedPageBreak/>
              <w:t>Историко-культурная деятельность</w:t>
            </w:r>
          </w:p>
        </w:tc>
        <w:tc>
          <w:tcPr>
            <w:tcW w:w="4536" w:type="dxa"/>
          </w:tcPr>
          <w:p w14:paraId="09F7A6BB" w14:textId="77777777" w:rsidR="00A5482F" w:rsidRPr="00091E2E" w:rsidRDefault="00A5482F" w:rsidP="00E51701">
            <w:pPr>
              <w:pStyle w:val="s16"/>
              <w:shd w:val="clear" w:color="auto" w:fill="FFFFFF"/>
              <w:spacing w:before="0" w:beforeAutospacing="0" w:after="0" w:afterAutospacing="0"/>
              <w:ind w:left="114"/>
              <w:rPr>
                <w:sz w:val="20"/>
                <w:szCs w:val="20"/>
              </w:rPr>
            </w:pPr>
            <w:r w:rsidRPr="00091E2E">
              <w:rPr>
                <w:sz w:val="20"/>
                <w:szCs w:val="20"/>
              </w:rPr>
              <w:lastRenderedPageBreak/>
              <w:t>- мемориальные комплексы;</w:t>
            </w:r>
          </w:p>
          <w:p w14:paraId="7CC41006" w14:textId="77777777" w:rsidR="00A5482F" w:rsidRPr="00091E2E" w:rsidRDefault="00A5482F" w:rsidP="00E51701">
            <w:pPr>
              <w:pStyle w:val="s16"/>
              <w:shd w:val="clear" w:color="auto" w:fill="FFFFFF"/>
              <w:spacing w:before="0" w:beforeAutospacing="0" w:after="0" w:afterAutospacing="0"/>
              <w:ind w:left="114"/>
              <w:rPr>
                <w:sz w:val="20"/>
                <w:szCs w:val="20"/>
              </w:rPr>
            </w:pPr>
            <w:r w:rsidRPr="00091E2E">
              <w:rPr>
                <w:sz w:val="20"/>
                <w:szCs w:val="20"/>
              </w:rPr>
              <w:lastRenderedPageBreak/>
              <w:t>- монументы, памятники и памятные знаки;</w:t>
            </w:r>
          </w:p>
          <w:p w14:paraId="08A7A9F3" w14:textId="77777777" w:rsidR="00A5482F" w:rsidRPr="00091E2E" w:rsidRDefault="00A5482F" w:rsidP="00E51701">
            <w:pPr>
              <w:pStyle w:val="s16"/>
              <w:shd w:val="clear" w:color="auto" w:fill="FFFFFF"/>
              <w:spacing w:before="0" w:beforeAutospacing="0" w:after="0" w:afterAutospacing="0"/>
              <w:ind w:left="114"/>
              <w:rPr>
                <w:sz w:val="20"/>
                <w:szCs w:val="20"/>
              </w:rPr>
            </w:pPr>
            <w:r w:rsidRPr="00091E2E">
              <w:rPr>
                <w:sz w:val="20"/>
                <w:szCs w:val="20"/>
              </w:rPr>
              <w:t>- памятники истории и культуры в том числе:</w:t>
            </w:r>
          </w:p>
          <w:p w14:paraId="232F74D2" w14:textId="77777777" w:rsidR="00A5482F" w:rsidRPr="00091E2E" w:rsidRDefault="00A5482F"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объекты культурного наследия, </w:t>
            </w:r>
          </w:p>
          <w:p w14:paraId="6EA14FD6" w14:textId="77777777" w:rsidR="00A5482F" w:rsidRPr="00091E2E" w:rsidRDefault="00A5482F" w:rsidP="00E51701">
            <w:pPr>
              <w:pStyle w:val="s16"/>
              <w:shd w:val="clear" w:color="auto" w:fill="FFFFFF"/>
              <w:spacing w:before="0" w:beforeAutospacing="0" w:after="0" w:afterAutospacing="0"/>
              <w:ind w:left="114"/>
              <w:rPr>
                <w:sz w:val="20"/>
                <w:szCs w:val="20"/>
              </w:rPr>
            </w:pPr>
            <w:r w:rsidRPr="00091E2E">
              <w:rPr>
                <w:sz w:val="20"/>
                <w:szCs w:val="20"/>
              </w:rPr>
              <w:t>- историческое здание (объект культурного наследия);</w:t>
            </w:r>
          </w:p>
          <w:p w14:paraId="3D80C3BF" w14:textId="77777777" w:rsidR="00A5482F" w:rsidRPr="00091E2E" w:rsidRDefault="00A5482F" w:rsidP="00E51701">
            <w:pPr>
              <w:pStyle w:val="s16"/>
              <w:shd w:val="clear" w:color="auto" w:fill="FFFFFF"/>
              <w:spacing w:before="0" w:beforeAutospacing="0" w:after="0" w:afterAutospacing="0"/>
              <w:ind w:left="114"/>
              <w:rPr>
                <w:sz w:val="20"/>
                <w:szCs w:val="20"/>
              </w:rPr>
            </w:pPr>
            <w:r w:rsidRPr="00091E2E">
              <w:rPr>
                <w:sz w:val="20"/>
                <w:szCs w:val="20"/>
              </w:rPr>
              <w:t>- объекты археологического наследия;</w:t>
            </w:r>
          </w:p>
          <w:p w14:paraId="0FE24BBC" w14:textId="77777777" w:rsidR="00A5482F" w:rsidRPr="00091E2E" w:rsidRDefault="00A5482F" w:rsidP="00E51701">
            <w:pPr>
              <w:pStyle w:val="s16"/>
              <w:shd w:val="clear" w:color="auto" w:fill="FFFFFF"/>
              <w:spacing w:before="0" w:beforeAutospacing="0" w:after="0" w:afterAutospacing="0"/>
              <w:ind w:left="114"/>
              <w:rPr>
                <w:sz w:val="20"/>
                <w:szCs w:val="20"/>
              </w:rPr>
            </w:pPr>
            <w:r w:rsidRPr="00091E2E">
              <w:rPr>
                <w:sz w:val="20"/>
                <w:szCs w:val="20"/>
              </w:rPr>
              <w:t>- места бытования исторических промыслов, производств и ремесел;</w:t>
            </w:r>
          </w:p>
          <w:p w14:paraId="77801A80" w14:textId="77777777" w:rsidR="00A5482F" w:rsidRPr="00091E2E" w:rsidRDefault="00A5482F" w:rsidP="00E51701">
            <w:pPr>
              <w:tabs>
                <w:tab w:val="left" w:pos="2520"/>
              </w:tabs>
              <w:snapToGrid w:val="0"/>
              <w:ind w:left="114" w:right="131"/>
              <w:jc w:val="both"/>
            </w:pPr>
            <w:r w:rsidRPr="00091E2E">
              <w:t>- недействующие военные и гражданские захоронения</w:t>
            </w:r>
          </w:p>
        </w:tc>
        <w:tc>
          <w:tcPr>
            <w:tcW w:w="4421" w:type="dxa"/>
          </w:tcPr>
          <w:p w14:paraId="08858AFA" w14:textId="77777777" w:rsidR="00A5482F" w:rsidRPr="00091E2E" w:rsidRDefault="00A5482F" w:rsidP="00E51701">
            <w:pPr>
              <w:tabs>
                <w:tab w:val="left" w:pos="1134"/>
              </w:tabs>
              <w:snapToGrid w:val="0"/>
              <w:ind w:left="132" w:right="116" w:firstLine="356"/>
              <w:jc w:val="center"/>
            </w:pPr>
            <w:r w:rsidRPr="00091E2E">
              <w:lastRenderedPageBreak/>
              <w:t>Регламенты не распространяются</w:t>
            </w:r>
          </w:p>
          <w:p w14:paraId="063150A5" w14:textId="77777777" w:rsidR="00A5482F" w:rsidRPr="00091E2E" w:rsidRDefault="00A5482F" w:rsidP="00E51701">
            <w:pPr>
              <w:tabs>
                <w:tab w:val="left" w:pos="1134"/>
              </w:tabs>
              <w:snapToGrid w:val="0"/>
              <w:ind w:left="132" w:right="116" w:firstLine="356"/>
              <w:jc w:val="center"/>
            </w:pPr>
            <w:r w:rsidRPr="00091E2E">
              <w:lastRenderedPageBreak/>
              <w:t>(не подлежат установлению)</w:t>
            </w:r>
          </w:p>
          <w:p w14:paraId="2CEF89C8" w14:textId="77777777" w:rsidR="00A5482F" w:rsidRPr="00091E2E" w:rsidRDefault="00A5482F" w:rsidP="00E51701">
            <w:pPr>
              <w:tabs>
                <w:tab w:val="left" w:pos="1134"/>
              </w:tabs>
              <w:snapToGrid w:val="0"/>
              <w:ind w:left="132" w:right="116" w:firstLine="356"/>
              <w:jc w:val="both"/>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07"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08"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092" w:type="dxa"/>
            <w:vMerge/>
          </w:tcPr>
          <w:p w14:paraId="7C858E33" w14:textId="77777777" w:rsidR="00A5482F" w:rsidRPr="00091E2E" w:rsidRDefault="00A5482F" w:rsidP="00E51701">
            <w:pPr>
              <w:tabs>
                <w:tab w:val="left" w:pos="3071"/>
              </w:tabs>
              <w:snapToGrid w:val="0"/>
              <w:ind w:right="142" w:firstLine="567"/>
              <w:jc w:val="center"/>
              <w:rPr>
                <w:b/>
              </w:rPr>
            </w:pPr>
          </w:p>
        </w:tc>
      </w:tr>
      <w:tr w:rsidR="002C5923" w:rsidRPr="00091E2E" w14:paraId="5BF06E79" w14:textId="77777777" w:rsidTr="00E51701">
        <w:trPr>
          <w:trHeight w:val="20"/>
        </w:trPr>
        <w:tc>
          <w:tcPr>
            <w:tcW w:w="3129" w:type="dxa"/>
          </w:tcPr>
          <w:p w14:paraId="5436F84C" w14:textId="77777777" w:rsidR="00A5482F" w:rsidRPr="00091E2E" w:rsidRDefault="00A5482F" w:rsidP="00E51701">
            <w:pPr>
              <w:tabs>
                <w:tab w:val="left" w:pos="2520"/>
              </w:tabs>
              <w:snapToGrid w:val="0"/>
              <w:ind w:left="161"/>
            </w:pPr>
            <w:r w:rsidRPr="00091E2E">
              <w:t>[12.0]</w:t>
            </w:r>
          </w:p>
          <w:p w14:paraId="5BE04FAD" w14:textId="77777777" w:rsidR="00A5482F" w:rsidRPr="00091E2E" w:rsidRDefault="00A5482F" w:rsidP="00E51701">
            <w:pPr>
              <w:tabs>
                <w:tab w:val="left" w:pos="2520"/>
              </w:tabs>
              <w:snapToGrid w:val="0"/>
              <w:ind w:left="161"/>
            </w:pPr>
            <w:r w:rsidRPr="00091E2E">
              <w:t xml:space="preserve"> Земельные участки (территории) общего пользования</w:t>
            </w:r>
          </w:p>
        </w:tc>
        <w:tc>
          <w:tcPr>
            <w:tcW w:w="4536" w:type="dxa"/>
          </w:tcPr>
          <w:p w14:paraId="475D9868" w14:textId="77777777" w:rsidR="00A5482F" w:rsidRPr="00091E2E" w:rsidRDefault="00A5482F" w:rsidP="00E51701">
            <w:pPr>
              <w:tabs>
                <w:tab w:val="left" w:pos="2520"/>
              </w:tabs>
              <w:snapToGrid w:val="0"/>
              <w:ind w:left="153" w:right="94" w:hanging="20"/>
              <w:jc w:val="both"/>
            </w:pPr>
            <w:r w:rsidRPr="00091E2E">
              <w:t>Отсутствуют</w:t>
            </w:r>
          </w:p>
        </w:tc>
        <w:tc>
          <w:tcPr>
            <w:tcW w:w="4421" w:type="dxa"/>
          </w:tcPr>
          <w:p w14:paraId="6CACB195" w14:textId="77777777" w:rsidR="00A5482F" w:rsidRPr="00091E2E" w:rsidRDefault="00A5482F" w:rsidP="00E51701">
            <w:pPr>
              <w:tabs>
                <w:tab w:val="left" w:pos="1134"/>
              </w:tabs>
              <w:snapToGrid w:val="0"/>
              <w:ind w:left="132" w:right="116" w:firstLine="356"/>
              <w:jc w:val="center"/>
            </w:pPr>
            <w:r w:rsidRPr="00091E2E">
              <w:t>Регламенты не распространяются</w:t>
            </w:r>
          </w:p>
          <w:p w14:paraId="38259F3C" w14:textId="77777777" w:rsidR="00A5482F" w:rsidRPr="00091E2E" w:rsidRDefault="00A5482F" w:rsidP="00E51701">
            <w:pPr>
              <w:tabs>
                <w:tab w:val="left" w:pos="1134"/>
              </w:tabs>
              <w:snapToGrid w:val="0"/>
              <w:ind w:firstLine="356"/>
              <w:jc w:val="center"/>
            </w:pPr>
            <w:r w:rsidRPr="00091E2E">
              <w:t>(не подлежат установлению).</w:t>
            </w:r>
          </w:p>
          <w:p w14:paraId="165A8F40" w14:textId="77777777" w:rsidR="00A5482F" w:rsidRPr="00091E2E" w:rsidRDefault="00A5482F" w:rsidP="00E51701">
            <w:pPr>
              <w:tabs>
                <w:tab w:val="left" w:pos="1134"/>
              </w:tabs>
              <w:snapToGrid w:val="0"/>
              <w:ind w:firstLine="356"/>
              <w:jc w:val="center"/>
            </w:pPr>
            <w:r w:rsidRPr="00091E2E">
              <w:rPr>
                <w:lang w:eastAsia="en-US"/>
              </w:rPr>
              <w:t>В соответствии с п. 2 ч. 4 ст. 36 Градостроительного кодекса Российской Федерации</w:t>
            </w:r>
          </w:p>
        </w:tc>
        <w:tc>
          <w:tcPr>
            <w:tcW w:w="3092" w:type="dxa"/>
          </w:tcPr>
          <w:p w14:paraId="2B36448C" w14:textId="77777777" w:rsidR="00A5482F" w:rsidRPr="00091E2E" w:rsidRDefault="00A5482F" w:rsidP="00E51701">
            <w:pPr>
              <w:tabs>
                <w:tab w:val="left" w:pos="1134"/>
                <w:tab w:val="left" w:pos="3071"/>
              </w:tabs>
              <w:snapToGrid w:val="0"/>
              <w:ind w:left="132" w:right="132"/>
              <w:jc w:val="both"/>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w:t>
            </w:r>
            <w:r w:rsidRPr="00091E2E">
              <w:rPr>
                <w:lang w:eastAsia="ru-RU"/>
              </w:rPr>
              <w:lastRenderedPageBreak/>
              <w:t>неограниченным кругом лиц (объекты благоустройства, объекты, предназначенные для обеспечения дорожного движения и т.п.)</w:t>
            </w:r>
          </w:p>
        </w:tc>
      </w:tr>
      <w:tr w:rsidR="002C5923" w:rsidRPr="00091E2E" w14:paraId="2052B4DB" w14:textId="77777777" w:rsidTr="00E51701">
        <w:trPr>
          <w:trHeight w:val="20"/>
        </w:trPr>
        <w:tc>
          <w:tcPr>
            <w:tcW w:w="3129" w:type="dxa"/>
          </w:tcPr>
          <w:p w14:paraId="31CAF9F7" w14:textId="77777777" w:rsidR="00A5482F" w:rsidRPr="00091E2E" w:rsidRDefault="00A5482F" w:rsidP="00E51701">
            <w:pPr>
              <w:tabs>
                <w:tab w:val="left" w:pos="2520"/>
              </w:tabs>
              <w:snapToGrid w:val="0"/>
              <w:ind w:left="142" w:right="117"/>
              <w:rPr>
                <w:rFonts w:eastAsia="SimSun"/>
                <w:lang w:eastAsia="zh-CN" w:bidi="ru-RU"/>
              </w:rPr>
            </w:pPr>
            <w:r w:rsidRPr="00091E2E">
              <w:rPr>
                <w:rFonts w:eastAsia="SimSun"/>
                <w:lang w:val="en-US" w:eastAsia="zh-CN" w:bidi="ru-RU"/>
              </w:rPr>
              <w:lastRenderedPageBreak/>
              <w:t>[</w:t>
            </w:r>
            <w:r w:rsidRPr="00091E2E">
              <w:rPr>
                <w:rFonts w:eastAsia="SimSun"/>
                <w:lang w:eastAsia="zh-CN" w:bidi="ru-RU"/>
              </w:rPr>
              <w:t>12.0.1]</w:t>
            </w:r>
          </w:p>
          <w:p w14:paraId="52E442AF" w14:textId="77777777" w:rsidR="00A5482F" w:rsidRPr="00091E2E" w:rsidRDefault="00A5482F" w:rsidP="00E51701">
            <w:pPr>
              <w:tabs>
                <w:tab w:val="left" w:pos="2520"/>
              </w:tabs>
              <w:snapToGrid w:val="0"/>
              <w:ind w:left="142" w:right="117"/>
              <w:rPr>
                <w:rFonts w:eastAsia="SimSun"/>
                <w:lang w:eastAsia="zh-CN" w:bidi="ru-RU"/>
              </w:rPr>
            </w:pPr>
            <w:r w:rsidRPr="00091E2E">
              <w:rPr>
                <w:rFonts w:eastAsia="SimSun"/>
                <w:lang w:eastAsia="zh-CN" w:bidi="ru-RU"/>
              </w:rPr>
              <w:t>Улично-дорожная сеть</w:t>
            </w:r>
          </w:p>
        </w:tc>
        <w:tc>
          <w:tcPr>
            <w:tcW w:w="4536" w:type="dxa"/>
          </w:tcPr>
          <w:p w14:paraId="19DF1821" w14:textId="77777777" w:rsidR="00A5482F" w:rsidRPr="00091E2E" w:rsidRDefault="00DA23E0" w:rsidP="009C164E">
            <w:pPr>
              <w:tabs>
                <w:tab w:val="left" w:pos="2520"/>
              </w:tabs>
              <w:snapToGrid w:val="0"/>
              <w:ind w:left="132" w:right="117"/>
              <w:jc w:val="both"/>
              <w:rPr>
                <w:b/>
              </w:rPr>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9"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10" w:anchor="/document/75062082/entry/1049" w:history="1">
              <w:r w:rsidRPr="00091E2E">
                <w:rPr>
                  <w:rStyle w:val="af5"/>
                  <w:color w:val="auto"/>
                  <w:u w:val="none"/>
                  <w:shd w:val="clear" w:color="auto" w:fill="FFFFFF"/>
                </w:rPr>
                <w:t>4.9</w:t>
              </w:r>
            </w:hyperlink>
            <w:r w:rsidRPr="00091E2E">
              <w:rPr>
                <w:shd w:val="clear" w:color="auto" w:fill="FFFFFF"/>
              </w:rPr>
              <w:t>, </w:t>
            </w:r>
            <w:hyperlink r:id="rId111"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421" w:type="dxa"/>
            <w:tcBorders>
              <w:top w:val="nil"/>
            </w:tcBorders>
          </w:tcPr>
          <w:p w14:paraId="1EAD7AB0" w14:textId="77777777" w:rsidR="00A5482F" w:rsidRPr="00091E2E" w:rsidRDefault="00A5482F" w:rsidP="00E51701">
            <w:pPr>
              <w:tabs>
                <w:tab w:val="left" w:pos="2520"/>
              </w:tabs>
              <w:snapToGrid w:val="0"/>
              <w:ind w:left="142" w:right="117"/>
              <w:jc w:val="center"/>
              <w:rPr>
                <w:rFonts w:eastAsia="SimSun"/>
                <w:lang w:eastAsia="zh-CN" w:bidi="ru-RU"/>
              </w:rPr>
            </w:pPr>
            <w:r w:rsidRPr="00091E2E">
              <w:rPr>
                <w:rFonts w:eastAsia="SimSun"/>
                <w:lang w:eastAsia="zh-CN" w:bidi="ru-RU"/>
              </w:rPr>
              <w:t>Регламенты не распространяются</w:t>
            </w:r>
          </w:p>
          <w:p w14:paraId="00487D78" w14:textId="77777777" w:rsidR="00A5482F" w:rsidRPr="00091E2E" w:rsidRDefault="00A5482F" w:rsidP="00E51701">
            <w:pPr>
              <w:tabs>
                <w:tab w:val="left" w:pos="2520"/>
              </w:tabs>
              <w:snapToGrid w:val="0"/>
              <w:ind w:left="142" w:right="117"/>
              <w:jc w:val="center"/>
              <w:rPr>
                <w:rFonts w:eastAsia="SimSun"/>
                <w:lang w:eastAsia="zh-CN" w:bidi="ru-RU"/>
              </w:rPr>
            </w:pPr>
            <w:r w:rsidRPr="00091E2E">
              <w:rPr>
                <w:rFonts w:eastAsia="SimSun"/>
                <w:lang w:eastAsia="zh-CN" w:bidi="ru-RU"/>
              </w:rPr>
              <w:t>(не подлежат установлению)</w:t>
            </w:r>
          </w:p>
          <w:p w14:paraId="78021BAA" w14:textId="77777777" w:rsidR="00A5482F" w:rsidRPr="00091E2E" w:rsidRDefault="00A5482F" w:rsidP="00E51701">
            <w:pPr>
              <w:widowControl/>
              <w:autoSpaceDE/>
              <w:ind w:hanging="10"/>
              <w:jc w:val="both"/>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12" w:anchor="/document/12138258/entry/1012" w:history="1">
              <w:r w:rsidRPr="00091E2E">
                <w:rPr>
                  <w:shd w:val="clear" w:color="auto" w:fill="FFFFFF"/>
                </w:rPr>
                <w:t>территорий общего пользования</w:t>
              </w:r>
            </w:hyperlink>
            <w:r w:rsidRPr="00091E2E">
              <w:t>.</w:t>
            </w:r>
          </w:p>
          <w:p w14:paraId="03EC3602" w14:textId="77777777" w:rsidR="00A5482F" w:rsidRPr="00091E2E" w:rsidRDefault="00A5482F" w:rsidP="00E51701">
            <w:pPr>
              <w:tabs>
                <w:tab w:val="left" w:pos="2520"/>
              </w:tabs>
              <w:snapToGrid w:val="0"/>
              <w:ind w:left="-10" w:right="117" w:firstLine="142"/>
              <w:jc w:val="both"/>
              <w:rPr>
                <w:rFonts w:eastAsia="SimSun"/>
                <w:lang w:eastAsia="zh-CN" w:bidi="ru-RU"/>
              </w:rP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092" w:type="dxa"/>
            <w:vMerge w:val="restart"/>
            <w:tcBorders>
              <w:top w:val="nil"/>
            </w:tcBorders>
          </w:tcPr>
          <w:p w14:paraId="17E0A626" w14:textId="77777777" w:rsidR="00A5482F" w:rsidRPr="00091E2E" w:rsidRDefault="00A5482F" w:rsidP="00E51701">
            <w:pPr>
              <w:tabs>
                <w:tab w:val="left" w:pos="3071"/>
              </w:tabs>
              <w:snapToGrid w:val="0"/>
              <w:ind w:right="142" w:hanging="37"/>
              <w:jc w:val="both"/>
              <w:rPr>
                <w:b/>
              </w:rPr>
            </w:pPr>
          </w:p>
        </w:tc>
      </w:tr>
      <w:tr w:rsidR="00A5482F" w:rsidRPr="00091E2E" w14:paraId="1EE64609" w14:textId="77777777" w:rsidTr="00E51701">
        <w:trPr>
          <w:trHeight w:val="20"/>
        </w:trPr>
        <w:tc>
          <w:tcPr>
            <w:tcW w:w="3129" w:type="dxa"/>
          </w:tcPr>
          <w:p w14:paraId="1FF1001D" w14:textId="77777777" w:rsidR="00A5482F" w:rsidRPr="00091E2E" w:rsidRDefault="00A5482F" w:rsidP="00E51701">
            <w:pPr>
              <w:snapToGrid w:val="0"/>
              <w:ind w:left="142" w:right="117"/>
            </w:pPr>
            <w:r w:rsidRPr="00091E2E">
              <w:rPr>
                <w:lang w:val="en-US"/>
              </w:rPr>
              <w:t>[</w:t>
            </w:r>
            <w:r w:rsidRPr="00091E2E">
              <w:t>12.0.2</w:t>
            </w:r>
            <w:r w:rsidRPr="00091E2E">
              <w:rPr>
                <w:lang w:val="en-US"/>
              </w:rPr>
              <w:t>]</w:t>
            </w:r>
          </w:p>
          <w:p w14:paraId="7B9E281B" w14:textId="77777777" w:rsidR="00A5482F" w:rsidRPr="00091E2E" w:rsidRDefault="00A5482F" w:rsidP="00E51701">
            <w:pPr>
              <w:snapToGrid w:val="0"/>
              <w:ind w:left="142" w:right="117"/>
            </w:pPr>
            <w:r w:rsidRPr="00091E2E">
              <w:t>Благоустройство территории</w:t>
            </w:r>
          </w:p>
        </w:tc>
        <w:tc>
          <w:tcPr>
            <w:tcW w:w="4536" w:type="dxa"/>
          </w:tcPr>
          <w:p w14:paraId="7D759043" w14:textId="77777777" w:rsidR="00A5482F" w:rsidRPr="00091E2E" w:rsidRDefault="00A5482F" w:rsidP="00E51701">
            <w:pPr>
              <w:snapToGrid w:val="0"/>
              <w:ind w:left="142" w:right="117"/>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421" w:type="dxa"/>
          </w:tcPr>
          <w:p w14:paraId="222C4F4E" w14:textId="77777777" w:rsidR="00A5482F" w:rsidRPr="00091E2E" w:rsidRDefault="00A5482F" w:rsidP="00E51701">
            <w:pPr>
              <w:ind w:left="142" w:right="117"/>
              <w:jc w:val="center"/>
            </w:pPr>
            <w:r w:rsidRPr="00091E2E">
              <w:t>Регламенты не распространяются</w:t>
            </w:r>
          </w:p>
          <w:p w14:paraId="18EB2BA5" w14:textId="77777777" w:rsidR="00A5482F" w:rsidRPr="00091E2E" w:rsidRDefault="00A5482F" w:rsidP="00E51701">
            <w:pPr>
              <w:jc w:val="center"/>
            </w:pPr>
            <w:r w:rsidRPr="00091E2E">
              <w:t>(не подлежат установлению)в соответствии с ч. 4 ст. 36 Градостроительного кодекса Российской Федерации</w:t>
            </w:r>
          </w:p>
          <w:p w14:paraId="10F61749" w14:textId="77777777" w:rsidR="00A5482F" w:rsidRPr="00091E2E" w:rsidRDefault="00A5482F" w:rsidP="00E51701">
            <w:pPr>
              <w:ind w:left="142" w:right="117"/>
              <w:jc w:val="center"/>
            </w:pPr>
            <w:r w:rsidRPr="00091E2E">
              <w:t>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092" w:type="dxa"/>
            <w:vMerge/>
            <w:tcBorders>
              <w:top w:val="nil"/>
            </w:tcBorders>
          </w:tcPr>
          <w:p w14:paraId="4BE803CA" w14:textId="77777777" w:rsidR="00A5482F" w:rsidRPr="00091E2E" w:rsidRDefault="00A5482F" w:rsidP="00E51701">
            <w:pPr>
              <w:ind w:right="136" w:firstLine="567"/>
              <w:jc w:val="both"/>
            </w:pPr>
          </w:p>
        </w:tc>
      </w:tr>
    </w:tbl>
    <w:p w14:paraId="03197F18" w14:textId="77777777" w:rsidR="00A5482F" w:rsidRPr="00091E2E" w:rsidRDefault="00A5482F" w:rsidP="00A5482F">
      <w:pPr>
        <w:tabs>
          <w:tab w:val="left" w:pos="2520"/>
        </w:tabs>
        <w:rPr>
          <w:b/>
        </w:rPr>
      </w:pPr>
    </w:p>
    <w:p w14:paraId="042D7B90" w14:textId="77777777" w:rsidR="001701DD" w:rsidRPr="00091E2E" w:rsidRDefault="001701DD" w:rsidP="001701DD">
      <w:pPr>
        <w:tabs>
          <w:tab w:val="left" w:pos="2520"/>
        </w:tabs>
        <w:ind w:firstLine="426"/>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tbl>
      <w:tblPr>
        <w:tblW w:w="149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859"/>
        <w:gridCol w:w="4111"/>
        <w:gridCol w:w="3969"/>
        <w:gridCol w:w="3969"/>
      </w:tblGrid>
      <w:tr w:rsidR="002C5923" w:rsidRPr="00091E2E" w14:paraId="03B9FA60" w14:textId="77777777" w:rsidTr="008D15E2">
        <w:trPr>
          <w:trHeight w:val="23"/>
        </w:trPr>
        <w:tc>
          <w:tcPr>
            <w:tcW w:w="2859" w:type="dxa"/>
            <w:vAlign w:val="center"/>
            <w:hideMark/>
          </w:tcPr>
          <w:p w14:paraId="5FE9ED7F" w14:textId="77777777" w:rsidR="001701DD" w:rsidRPr="00091E2E" w:rsidRDefault="001701DD" w:rsidP="008D15E2">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НАИМЕНОВАНИЕ ВИДАРАЗРЕШЕННОГОИСПОЛЬЗОВАНИЯ ЗЕМЕЛЬНЫХ УЧАСТКОВ</w:t>
            </w:r>
          </w:p>
        </w:tc>
        <w:tc>
          <w:tcPr>
            <w:tcW w:w="4111" w:type="dxa"/>
            <w:vAlign w:val="center"/>
            <w:hideMark/>
          </w:tcPr>
          <w:p w14:paraId="2C491C16" w14:textId="77777777" w:rsidR="001701DD" w:rsidRPr="00091E2E" w:rsidRDefault="00D813FB" w:rsidP="008D15E2">
            <w:pPr>
              <w:tabs>
                <w:tab w:val="left" w:pos="2520"/>
              </w:tabs>
              <w:snapToGrid w:val="0"/>
              <w:ind w:left="-10"/>
              <w:jc w:val="center"/>
              <w:rPr>
                <w:b/>
              </w:rPr>
            </w:pPr>
            <w:r w:rsidRPr="00091E2E">
              <w:rPr>
                <w:b/>
              </w:rPr>
              <w:t>ВИДЫ РАЗРЕШЕННОГО ИСПОЛЬЗОВАНИЯ ОБЪЕКТОВ КАПИТАЛЬНОГО СТРОИТЕЛЬСТВА</w:t>
            </w:r>
          </w:p>
        </w:tc>
        <w:tc>
          <w:tcPr>
            <w:tcW w:w="3969" w:type="dxa"/>
            <w:vAlign w:val="center"/>
            <w:hideMark/>
          </w:tcPr>
          <w:p w14:paraId="0BC74552" w14:textId="77777777" w:rsidR="001701DD" w:rsidRPr="00091E2E" w:rsidRDefault="001701DD" w:rsidP="008D15E2">
            <w:pPr>
              <w:tabs>
                <w:tab w:val="left" w:pos="2520"/>
              </w:tabs>
              <w:snapToGrid w:val="0"/>
              <w:ind w:right="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 xml:space="preserve">ПАРАМЕТРЫ РАЗРЕШЕННОГО ИСПОЛЬЗОВАНИЯ ЗЕМЕЛЬНЫХ УЧАСТКОВ И ОБЪЕКТОВ КАПИТАЛЬНОГО </w:t>
            </w:r>
            <w:r w:rsidRPr="00091E2E">
              <w:rPr>
                <w:b/>
              </w:rPr>
              <w:lastRenderedPageBreak/>
              <w:t>СТРОИТЕЛЬСТВА</w:t>
            </w:r>
          </w:p>
        </w:tc>
        <w:tc>
          <w:tcPr>
            <w:tcW w:w="3969" w:type="dxa"/>
            <w:vAlign w:val="center"/>
          </w:tcPr>
          <w:p w14:paraId="76BB1FA5" w14:textId="77777777" w:rsidR="001701DD" w:rsidRPr="00091E2E" w:rsidRDefault="001701DD" w:rsidP="008D15E2">
            <w:pPr>
              <w:tabs>
                <w:tab w:val="left" w:pos="3071"/>
              </w:tabs>
              <w:snapToGrid w:val="0"/>
              <w:ind w:left="143" w:right="142"/>
              <w:jc w:val="center"/>
              <w:rPr>
                <w:b/>
              </w:rPr>
            </w:pPr>
            <w:r w:rsidRPr="00091E2E">
              <w:rPr>
                <w:b/>
              </w:rPr>
              <w:lastRenderedPageBreak/>
              <w:t>ОСОБЫЕ УСЛОВИЯ РЕАЛИЗАЦИИ РЕГЛАМЕНТА</w:t>
            </w:r>
          </w:p>
        </w:tc>
      </w:tr>
      <w:tr w:rsidR="002C5923" w:rsidRPr="00091E2E" w14:paraId="243BB8C7" w14:textId="77777777" w:rsidTr="00890266">
        <w:trPr>
          <w:trHeight w:val="565"/>
        </w:trPr>
        <w:tc>
          <w:tcPr>
            <w:tcW w:w="2859" w:type="dxa"/>
            <w:hideMark/>
          </w:tcPr>
          <w:p w14:paraId="10C6EB0D" w14:textId="77777777" w:rsidR="00752636" w:rsidRPr="00091E2E" w:rsidRDefault="00752636" w:rsidP="008D15E2">
            <w:pPr>
              <w:tabs>
                <w:tab w:val="left" w:pos="2520"/>
              </w:tabs>
              <w:ind w:left="142"/>
              <w:jc w:val="both"/>
            </w:pPr>
            <w:r w:rsidRPr="00091E2E">
              <w:t>[3.10.2] Приюты для животных</w:t>
            </w:r>
          </w:p>
        </w:tc>
        <w:tc>
          <w:tcPr>
            <w:tcW w:w="4111" w:type="dxa"/>
            <w:hideMark/>
          </w:tcPr>
          <w:p w14:paraId="3A3411B6" w14:textId="77777777" w:rsidR="00752636" w:rsidRPr="00091E2E" w:rsidRDefault="00752636" w:rsidP="008D15E2">
            <w:pPr>
              <w:widowControl/>
              <w:shd w:val="clear" w:color="auto" w:fill="FFFFFF"/>
              <w:suppressAutoHyphens w:val="0"/>
              <w:overflowPunct/>
              <w:autoSpaceDE/>
              <w:jc w:val="both"/>
              <w:rPr>
                <w:lang w:eastAsia="ru-RU"/>
              </w:rPr>
            </w:pPr>
            <w:r w:rsidRPr="00091E2E">
              <w:rPr>
                <w:lang w:eastAsia="ru-RU"/>
              </w:rPr>
              <w:t>Объекты капитального строительства, предназначенные для оказания ветеринарных услуг в стационаре;</w:t>
            </w:r>
          </w:p>
          <w:p w14:paraId="7A985199" w14:textId="77777777" w:rsidR="00752636" w:rsidRPr="00091E2E" w:rsidRDefault="00752636" w:rsidP="008D15E2">
            <w:pPr>
              <w:widowControl/>
              <w:shd w:val="clear" w:color="auto" w:fill="FFFFFF"/>
              <w:suppressAutoHyphens w:val="0"/>
              <w:overflowPunct/>
              <w:autoSpaceDE/>
              <w:jc w:val="both"/>
              <w:rPr>
                <w:lang w:eastAsia="ru-RU"/>
              </w:rPr>
            </w:pPr>
            <w:r w:rsidRPr="00091E2E">
              <w:rPr>
                <w:lang w:eastAsia="ru-RU"/>
              </w:rPr>
              <w:t>объекты капитального строительства, предназначенных для содержания, разведения животных, не являющихся сельскохозяйственными, под надзором человека, оказания услуг по содержанию и лечению бездомных животных;</w:t>
            </w:r>
          </w:p>
          <w:p w14:paraId="407F5CA8" w14:textId="77777777" w:rsidR="00752636" w:rsidRPr="00091E2E" w:rsidRDefault="00752636" w:rsidP="008D15E2">
            <w:pPr>
              <w:widowControl/>
              <w:shd w:val="clear" w:color="auto" w:fill="FFFFFF"/>
              <w:suppressAutoHyphens w:val="0"/>
              <w:overflowPunct/>
              <w:autoSpaceDE/>
              <w:jc w:val="both"/>
              <w:rPr>
                <w:lang w:eastAsia="ru-RU"/>
              </w:rPr>
            </w:pPr>
            <w:r w:rsidRPr="00091E2E">
              <w:rPr>
                <w:lang w:eastAsia="ru-RU"/>
              </w:rPr>
              <w:t>объекты капитального строительства, предназначенные для организации гостиниц для животных</w:t>
            </w:r>
          </w:p>
        </w:tc>
        <w:tc>
          <w:tcPr>
            <w:tcW w:w="3969" w:type="dxa"/>
            <w:hideMark/>
          </w:tcPr>
          <w:p w14:paraId="71127F75" w14:textId="77777777" w:rsidR="00752636" w:rsidRPr="00091E2E" w:rsidRDefault="00752636" w:rsidP="008D15E2">
            <w:pPr>
              <w:snapToGrid w:val="0"/>
              <w:ind w:left="142" w:right="132"/>
              <w:jc w:val="both"/>
              <w:rPr>
                <w:rFonts w:eastAsia="Calibri"/>
              </w:rPr>
            </w:pPr>
            <w:r w:rsidRPr="00091E2E">
              <w:rPr>
                <w:rFonts w:eastAsia="Calibri"/>
              </w:rPr>
              <w:t>Минимальная/максимальная площадь земельных участков – 500/6000 кв. м; максимальное количество надземных этажей зданий – 3 этажа (включая мансардный этаж);</w:t>
            </w:r>
          </w:p>
          <w:p w14:paraId="6DB090F4" w14:textId="77777777" w:rsidR="00752636" w:rsidRPr="00091E2E" w:rsidRDefault="00752636" w:rsidP="008D15E2">
            <w:pPr>
              <w:snapToGrid w:val="0"/>
              <w:ind w:left="142" w:right="132"/>
              <w:jc w:val="both"/>
              <w:rPr>
                <w:rFonts w:eastAsia="Calibri"/>
              </w:rPr>
            </w:pPr>
            <w:r w:rsidRPr="00091E2E">
              <w:rPr>
                <w:rFonts w:eastAsia="Calibri"/>
              </w:rPr>
              <w:t>максимальный процент застройки в границах земельного участка – 60%</w:t>
            </w:r>
          </w:p>
          <w:p w14:paraId="29B5DEBF" w14:textId="77777777" w:rsidR="00752636" w:rsidRPr="00091E2E" w:rsidRDefault="00752636" w:rsidP="008D15E2">
            <w:pPr>
              <w:snapToGrid w:val="0"/>
              <w:ind w:left="142" w:right="132"/>
              <w:jc w:val="both"/>
              <w:rPr>
                <w:rFonts w:eastAsia="Calibri"/>
              </w:rPr>
            </w:pPr>
            <w:r w:rsidRPr="00091E2E">
              <w:rPr>
                <w:rFonts w:eastAsia="Calibri"/>
              </w:rPr>
              <w:t>минимальные отступы до красной линии – 5 м; до иных границ – 3 м.</w:t>
            </w:r>
          </w:p>
          <w:p w14:paraId="412F13D6" w14:textId="77777777" w:rsidR="00752636" w:rsidRPr="00091E2E" w:rsidRDefault="00752636" w:rsidP="008D15E2">
            <w:pPr>
              <w:snapToGrid w:val="0"/>
              <w:ind w:left="142" w:right="132"/>
              <w:jc w:val="both"/>
              <w:rPr>
                <w:rFonts w:eastAsia="Calibri"/>
              </w:rPr>
            </w:pPr>
            <w:r w:rsidRPr="00091E2E">
              <w:rPr>
                <w:rFonts w:eastAsia="Calibri"/>
              </w:rPr>
              <w:t xml:space="preserve">минимальный </w:t>
            </w:r>
            <w:r w:rsidRPr="00091E2E">
              <w:t xml:space="preserve">процент озеленения </w:t>
            </w:r>
            <w:r w:rsidRPr="00091E2E">
              <w:rPr>
                <w:rFonts w:eastAsia="Calibri"/>
              </w:rPr>
              <w:t>земельного участка 15%.</w:t>
            </w:r>
          </w:p>
        </w:tc>
        <w:tc>
          <w:tcPr>
            <w:tcW w:w="3969" w:type="dxa"/>
            <w:vMerge w:val="restart"/>
          </w:tcPr>
          <w:p w14:paraId="4618D966" w14:textId="77777777" w:rsidR="00752636" w:rsidRPr="00091E2E" w:rsidRDefault="00752636" w:rsidP="008D15E2">
            <w:pPr>
              <w:tabs>
                <w:tab w:val="left" w:pos="3071"/>
              </w:tabs>
              <w:ind w:left="132" w:right="14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42590408" w14:textId="77777777" w:rsidR="00752636" w:rsidRPr="00091E2E" w:rsidRDefault="00752636" w:rsidP="008D15E2">
            <w:pPr>
              <w:tabs>
                <w:tab w:val="left" w:pos="3071"/>
              </w:tabs>
              <w:ind w:left="132" w:right="14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6BFC88E9" w14:textId="77777777" w:rsidR="00752636" w:rsidRPr="00091E2E" w:rsidRDefault="00752636" w:rsidP="008D15E2">
            <w:pPr>
              <w:snapToGrid w:val="0"/>
              <w:ind w:left="132" w:right="13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521D42F6" w14:textId="77777777" w:rsidR="00752636" w:rsidRPr="00091E2E" w:rsidRDefault="00752636" w:rsidP="008D15E2">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479EBBFF" w14:textId="77777777" w:rsidR="00752636" w:rsidRPr="00091E2E" w:rsidRDefault="00752636" w:rsidP="008D15E2">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2F9EFD4E" w14:textId="77777777" w:rsidR="00752636" w:rsidRPr="00091E2E" w:rsidRDefault="00752636" w:rsidP="008D15E2">
            <w:pPr>
              <w:snapToGrid w:val="0"/>
              <w:ind w:left="143" w:right="128"/>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016860BF" w14:textId="77777777" w:rsidR="00752636" w:rsidRPr="00091E2E" w:rsidRDefault="00752636" w:rsidP="008D15E2">
            <w:pPr>
              <w:ind w:left="132" w:right="132"/>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1C5436D6" w14:textId="77777777" w:rsidR="00752636" w:rsidRPr="00091E2E" w:rsidRDefault="00752636" w:rsidP="008D15E2">
            <w:pPr>
              <w:ind w:left="132" w:right="132"/>
              <w:jc w:val="both"/>
              <w:rPr>
                <w:shd w:val="clear" w:color="auto" w:fill="FFFFFF"/>
              </w:rPr>
            </w:pPr>
            <w:r w:rsidRPr="00091E2E">
              <w:rPr>
                <w:shd w:val="clear" w:color="auto" w:fill="FFFFFF"/>
              </w:rPr>
              <w:lastRenderedPageBreak/>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65C8731A" w14:textId="77777777" w:rsidR="00752636" w:rsidRPr="00091E2E" w:rsidRDefault="00752636" w:rsidP="008D15E2">
            <w:pPr>
              <w:ind w:left="132" w:right="132" w:firstLine="284"/>
              <w:jc w:val="both"/>
              <w:rPr>
                <w:shd w:val="clear" w:color="auto" w:fill="FFFFFF"/>
              </w:rPr>
            </w:pPr>
            <w:r w:rsidRPr="00091E2E">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55F49D19" w14:textId="77777777" w:rsidR="00752636" w:rsidRPr="00091E2E" w:rsidRDefault="00752636" w:rsidP="008D15E2">
            <w:pPr>
              <w:snapToGrid w:val="0"/>
              <w:ind w:left="131" w:right="114" w:firstLine="142"/>
              <w:jc w:val="both"/>
              <w:rPr>
                <w:shd w:val="clear" w:color="auto" w:fill="FFFFFF"/>
              </w:rPr>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2C5923" w:rsidRPr="00091E2E" w14:paraId="1B7A2041" w14:textId="77777777" w:rsidTr="008D15E2">
        <w:trPr>
          <w:trHeight w:val="2229"/>
        </w:trPr>
        <w:tc>
          <w:tcPr>
            <w:tcW w:w="2859" w:type="dxa"/>
          </w:tcPr>
          <w:p w14:paraId="222C64F7" w14:textId="77777777" w:rsidR="00752636" w:rsidRPr="00091E2E" w:rsidRDefault="00752636" w:rsidP="00752636">
            <w:pPr>
              <w:suppressAutoHyphens w:val="0"/>
              <w:autoSpaceDN w:val="0"/>
              <w:ind w:left="142" w:right="207"/>
              <w:rPr>
                <w:rFonts w:eastAsia="SimSun"/>
                <w:lang w:eastAsia="zh-CN" w:bidi="ru-RU"/>
              </w:rPr>
            </w:pPr>
            <w:r w:rsidRPr="00091E2E">
              <w:rPr>
                <w:rFonts w:eastAsia="SimSun"/>
                <w:lang w:eastAsia="zh-CN" w:bidi="ru-RU"/>
              </w:rPr>
              <w:t>[</w:t>
            </w:r>
            <w:r w:rsidRPr="00091E2E">
              <w:rPr>
                <w:lang w:eastAsia="zh-CN" w:bidi="ru-RU"/>
              </w:rPr>
              <w:t>3.3</w:t>
            </w:r>
            <w:r w:rsidRPr="00091E2E">
              <w:rPr>
                <w:rFonts w:eastAsia="SimSun"/>
                <w:lang w:eastAsia="zh-CN" w:bidi="ru-RU"/>
              </w:rPr>
              <w:t xml:space="preserve">] </w:t>
            </w:r>
          </w:p>
          <w:p w14:paraId="1C2A13D3" w14:textId="77777777" w:rsidR="00752636" w:rsidRPr="00091E2E" w:rsidRDefault="00752636" w:rsidP="00752636">
            <w:pPr>
              <w:tabs>
                <w:tab w:val="left" w:pos="2520"/>
              </w:tabs>
              <w:ind w:left="142"/>
              <w:jc w:val="both"/>
            </w:pPr>
            <w:r w:rsidRPr="00091E2E">
              <w:rPr>
                <w:rFonts w:eastAsia="SimSun"/>
                <w:lang w:eastAsia="zh-CN" w:bidi="ru-RU"/>
              </w:rPr>
              <w:t>Бытовое обслуживание</w:t>
            </w:r>
          </w:p>
        </w:tc>
        <w:tc>
          <w:tcPr>
            <w:tcW w:w="4111" w:type="dxa"/>
          </w:tcPr>
          <w:p w14:paraId="1547530E" w14:textId="77777777" w:rsidR="00C7688C" w:rsidRPr="00091E2E" w:rsidRDefault="00C7688C" w:rsidP="00C7688C">
            <w:pPr>
              <w:widowControl/>
              <w:autoSpaceDE/>
              <w:rPr>
                <w:shd w:val="clear" w:color="auto" w:fill="FFFFFF"/>
              </w:rPr>
            </w:pPr>
            <w:r w:rsidRPr="00091E2E">
              <w:rPr>
                <w:shd w:val="clear" w:color="auto" w:fill="FFFFFF"/>
              </w:rPr>
              <w:t>- здание бытового обслуживания;</w:t>
            </w:r>
          </w:p>
          <w:p w14:paraId="6C4A0BE9" w14:textId="77777777" w:rsidR="00C7688C" w:rsidRPr="00091E2E" w:rsidRDefault="00C7688C" w:rsidP="00C7688C">
            <w:pPr>
              <w:widowControl/>
              <w:autoSpaceDE/>
              <w:rPr>
                <w:shd w:val="clear" w:color="auto" w:fill="FFFFFF"/>
              </w:rPr>
            </w:pPr>
            <w:r w:rsidRPr="00091E2E">
              <w:rPr>
                <w:shd w:val="clear" w:color="auto" w:fill="FFFFFF"/>
              </w:rPr>
              <w:t>- мастерская мелкого ремонта,</w:t>
            </w:r>
          </w:p>
          <w:p w14:paraId="6FB7E2F3" w14:textId="77777777" w:rsidR="00C7688C" w:rsidRPr="00091E2E" w:rsidRDefault="00C7688C" w:rsidP="00C7688C">
            <w:pPr>
              <w:widowControl/>
              <w:autoSpaceDE/>
              <w:rPr>
                <w:shd w:val="clear" w:color="auto" w:fill="FFFFFF"/>
              </w:rPr>
            </w:pPr>
            <w:r w:rsidRPr="00091E2E">
              <w:rPr>
                <w:shd w:val="clear" w:color="auto" w:fill="FFFFFF"/>
              </w:rPr>
              <w:t xml:space="preserve">- ателье, </w:t>
            </w:r>
          </w:p>
          <w:p w14:paraId="7C8A8779" w14:textId="77777777" w:rsidR="00C7688C" w:rsidRPr="00091E2E" w:rsidRDefault="00C7688C" w:rsidP="00C7688C">
            <w:pPr>
              <w:widowControl/>
              <w:autoSpaceDE/>
              <w:rPr>
                <w:shd w:val="clear" w:color="auto" w:fill="FFFFFF"/>
              </w:rPr>
            </w:pPr>
            <w:r w:rsidRPr="00091E2E">
              <w:rPr>
                <w:shd w:val="clear" w:color="auto" w:fill="FFFFFF"/>
              </w:rPr>
              <w:t xml:space="preserve">- здание бани, </w:t>
            </w:r>
          </w:p>
          <w:p w14:paraId="697C2F41" w14:textId="77777777" w:rsidR="00C7688C" w:rsidRPr="00091E2E" w:rsidRDefault="00C7688C" w:rsidP="00C7688C">
            <w:pPr>
              <w:widowControl/>
              <w:autoSpaceDE/>
              <w:rPr>
                <w:shd w:val="clear" w:color="auto" w:fill="FFFFFF"/>
              </w:rPr>
            </w:pPr>
            <w:r w:rsidRPr="00091E2E">
              <w:rPr>
                <w:shd w:val="clear" w:color="auto" w:fill="FFFFFF"/>
              </w:rPr>
              <w:t xml:space="preserve">- парикмахерская, </w:t>
            </w:r>
          </w:p>
          <w:p w14:paraId="5C2DCC05" w14:textId="77777777" w:rsidR="00C7688C" w:rsidRPr="00091E2E" w:rsidRDefault="00C7688C" w:rsidP="00C7688C">
            <w:pPr>
              <w:widowControl/>
              <w:autoSpaceDE/>
              <w:rPr>
                <w:shd w:val="clear" w:color="auto" w:fill="FFFFFF"/>
              </w:rPr>
            </w:pPr>
            <w:r w:rsidRPr="00091E2E">
              <w:rPr>
                <w:shd w:val="clear" w:color="auto" w:fill="FFFFFF"/>
              </w:rPr>
              <w:t>- прачечная,</w:t>
            </w:r>
          </w:p>
          <w:p w14:paraId="63F8BBDF" w14:textId="77777777" w:rsidR="00C7688C" w:rsidRPr="00091E2E" w:rsidRDefault="00C7688C" w:rsidP="00C7688C">
            <w:pPr>
              <w:widowControl/>
              <w:autoSpaceDE/>
              <w:rPr>
                <w:shd w:val="clear" w:color="auto" w:fill="FFFFFF"/>
              </w:rPr>
            </w:pPr>
            <w:r w:rsidRPr="00091E2E">
              <w:rPr>
                <w:shd w:val="clear" w:color="auto" w:fill="FFFFFF"/>
              </w:rPr>
              <w:t>- химчистка,</w:t>
            </w:r>
          </w:p>
          <w:p w14:paraId="584C54F8" w14:textId="77777777" w:rsidR="00C7688C" w:rsidRPr="00091E2E" w:rsidRDefault="00C7688C" w:rsidP="00C7688C">
            <w:pPr>
              <w:widowControl/>
              <w:autoSpaceDE/>
              <w:rPr>
                <w:shd w:val="clear" w:color="auto" w:fill="FFFFFF"/>
              </w:rPr>
            </w:pPr>
            <w:r w:rsidRPr="00091E2E">
              <w:rPr>
                <w:shd w:val="clear" w:color="auto" w:fill="FFFFFF"/>
              </w:rPr>
              <w:t>- здание общественной уборной;</w:t>
            </w:r>
          </w:p>
          <w:p w14:paraId="03648AB6" w14:textId="77777777" w:rsidR="00752636" w:rsidRPr="00091E2E" w:rsidRDefault="00C7688C" w:rsidP="00C7688C">
            <w:pPr>
              <w:widowControl/>
              <w:shd w:val="clear" w:color="auto" w:fill="FFFFFF"/>
              <w:suppressAutoHyphens w:val="0"/>
              <w:overflowPunct/>
              <w:autoSpaceDE/>
              <w:jc w:val="both"/>
              <w:rPr>
                <w:lang w:eastAsia="ru-RU"/>
              </w:rPr>
            </w:pPr>
            <w:r w:rsidRPr="00091E2E">
              <w:rPr>
                <w:shd w:val="clear" w:color="auto" w:fill="FFFFFF"/>
              </w:rPr>
              <w:t>- похоронное бюро</w:t>
            </w:r>
          </w:p>
        </w:tc>
        <w:tc>
          <w:tcPr>
            <w:tcW w:w="3969" w:type="dxa"/>
          </w:tcPr>
          <w:p w14:paraId="432A08B6" w14:textId="77777777" w:rsidR="00752636" w:rsidRPr="00091E2E" w:rsidRDefault="00752636" w:rsidP="00752636">
            <w:pPr>
              <w:tabs>
                <w:tab w:val="left" w:pos="3071"/>
              </w:tabs>
              <w:snapToGrid w:val="0"/>
              <w:ind w:left="142" w:right="207"/>
              <w:jc w:val="both"/>
            </w:pPr>
            <w:r w:rsidRPr="00091E2E">
              <w:t>Минимальная/максимальная площадь земельных участков   – 100/1000 кв. м;</w:t>
            </w:r>
          </w:p>
          <w:p w14:paraId="3E9D087B" w14:textId="77777777" w:rsidR="00752636" w:rsidRPr="00091E2E" w:rsidRDefault="00752636" w:rsidP="00752636">
            <w:pPr>
              <w:tabs>
                <w:tab w:val="left" w:pos="3071"/>
              </w:tabs>
              <w:snapToGrid w:val="0"/>
              <w:ind w:left="142" w:right="207"/>
              <w:jc w:val="both"/>
            </w:pPr>
            <w:r w:rsidRPr="00091E2E">
              <w:t xml:space="preserve">максимальное количество надземных этажей зданий – 2 этажа; </w:t>
            </w:r>
          </w:p>
          <w:p w14:paraId="295B32C6" w14:textId="77777777" w:rsidR="00752636" w:rsidRPr="00091E2E" w:rsidRDefault="00752636" w:rsidP="00752636">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- 12 м;</w:t>
            </w:r>
          </w:p>
          <w:p w14:paraId="2AB79279" w14:textId="77777777" w:rsidR="00752636" w:rsidRPr="00091E2E" w:rsidRDefault="00752636" w:rsidP="00752636">
            <w:pPr>
              <w:tabs>
                <w:tab w:val="left" w:pos="3071"/>
              </w:tabs>
              <w:snapToGrid w:val="0"/>
              <w:ind w:left="142" w:right="207"/>
              <w:jc w:val="both"/>
            </w:pPr>
            <w:r w:rsidRPr="00091E2E">
              <w:t>максимальный процент застройки – 60%;</w:t>
            </w:r>
          </w:p>
          <w:p w14:paraId="5F7AFCCE" w14:textId="77777777" w:rsidR="00752636" w:rsidRPr="00091E2E" w:rsidRDefault="00752636" w:rsidP="00752636">
            <w:pPr>
              <w:tabs>
                <w:tab w:val="left" w:pos="3071"/>
              </w:tabs>
              <w:snapToGrid w:val="0"/>
              <w:ind w:left="142" w:right="207"/>
              <w:jc w:val="both"/>
            </w:pPr>
            <w:r w:rsidRPr="00091E2E">
              <w:t xml:space="preserve">минимальные отступы от красной линии -5 м; от иных границ – 3 м;  </w:t>
            </w:r>
          </w:p>
          <w:p w14:paraId="0C41444E" w14:textId="77777777" w:rsidR="00752636" w:rsidRPr="00091E2E" w:rsidRDefault="00752636" w:rsidP="00752636">
            <w:pPr>
              <w:snapToGrid w:val="0"/>
              <w:ind w:left="142" w:right="132"/>
              <w:jc w:val="both"/>
              <w:rPr>
                <w:rFonts w:eastAsia="Calibri"/>
              </w:rPr>
            </w:pPr>
            <w:r w:rsidRPr="00091E2E">
              <w:t>минимальный земельно</w:t>
            </w:r>
            <w:r w:rsidR="00890266" w:rsidRPr="00091E2E">
              <w:t>го участка 20</w:t>
            </w:r>
            <w:r w:rsidRPr="00091E2E">
              <w:t>%.</w:t>
            </w:r>
          </w:p>
        </w:tc>
        <w:tc>
          <w:tcPr>
            <w:tcW w:w="3969" w:type="dxa"/>
            <w:vMerge/>
          </w:tcPr>
          <w:p w14:paraId="3EE6132B" w14:textId="77777777" w:rsidR="00752636" w:rsidRPr="00091E2E" w:rsidRDefault="00752636" w:rsidP="00752636">
            <w:pPr>
              <w:tabs>
                <w:tab w:val="left" w:pos="3071"/>
              </w:tabs>
              <w:ind w:left="132" w:right="140"/>
              <w:jc w:val="both"/>
              <w:rPr>
                <w:shd w:val="clear" w:color="auto" w:fill="FFFFFF"/>
              </w:rPr>
            </w:pPr>
          </w:p>
        </w:tc>
      </w:tr>
      <w:tr w:rsidR="002C5923" w:rsidRPr="00091E2E" w14:paraId="1D72565E" w14:textId="77777777" w:rsidTr="008D15E2">
        <w:trPr>
          <w:trHeight w:val="2229"/>
        </w:trPr>
        <w:tc>
          <w:tcPr>
            <w:tcW w:w="2859" w:type="dxa"/>
          </w:tcPr>
          <w:p w14:paraId="373429F7" w14:textId="77777777" w:rsidR="00752636" w:rsidRPr="00091E2E" w:rsidRDefault="00752636" w:rsidP="00752636">
            <w:pPr>
              <w:tabs>
                <w:tab w:val="left" w:pos="2520"/>
              </w:tabs>
              <w:ind w:left="142"/>
              <w:jc w:val="both"/>
            </w:pPr>
            <w:r w:rsidRPr="00091E2E">
              <w:t>[4.4]  Магазины</w:t>
            </w:r>
          </w:p>
        </w:tc>
        <w:tc>
          <w:tcPr>
            <w:tcW w:w="4111" w:type="dxa"/>
          </w:tcPr>
          <w:p w14:paraId="673AC617" w14:textId="77777777" w:rsidR="004373E6" w:rsidRPr="00091E2E" w:rsidRDefault="004373E6" w:rsidP="004373E6">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54CE46A2"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08788C5F"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13ADD1FC" w14:textId="77777777" w:rsidR="00752636" w:rsidRPr="00091E2E" w:rsidRDefault="004373E6" w:rsidP="004373E6">
            <w:pPr>
              <w:widowControl/>
              <w:shd w:val="clear" w:color="auto" w:fill="FFFFFF"/>
              <w:suppressAutoHyphens w:val="0"/>
              <w:overflowPunct/>
              <w:autoSpaceDE/>
              <w:jc w:val="both"/>
              <w:rPr>
                <w:lang w:eastAsia="ru-RU"/>
              </w:rPr>
            </w:pPr>
            <w:r w:rsidRPr="00091E2E">
              <w:rPr>
                <w:shd w:val="clear" w:color="auto" w:fill="FFFFFF"/>
              </w:rPr>
              <w:t>- ветаптека</w:t>
            </w:r>
          </w:p>
        </w:tc>
        <w:tc>
          <w:tcPr>
            <w:tcW w:w="3969" w:type="dxa"/>
          </w:tcPr>
          <w:p w14:paraId="0E5D703D" w14:textId="77777777" w:rsidR="00752636" w:rsidRPr="00091E2E" w:rsidRDefault="00752636" w:rsidP="00752636">
            <w:pPr>
              <w:snapToGrid w:val="0"/>
              <w:ind w:left="132"/>
            </w:pPr>
            <w:r w:rsidRPr="00091E2E">
              <w:t>Минимальная/максимальная площадь земельных участков  – 200/3000 кв. м;</w:t>
            </w:r>
          </w:p>
          <w:p w14:paraId="31A796C6" w14:textId="77777777" w:rsidR="00752636" w:rsidRPr="00091E2E" w:rsidRDefault="00752636" w:rsidP="00752636">
            <w:pPr>
              <w:snapToGrid w:val="0"/>
              <w:ind w:left="132" w:right="132"/>
              <w:jc w:val="both"/>
            </w:pPr>
            <w:r w:rsidRPr="00091E2E">
              <w:t>максимальное количество надземных этажей зданий – 3 этажа;</w:t>
            </w:r>
          </w:p>
          <w:p w14:paraId="054FEFC4" w14:textId="77777777" w:rsidR="00752636" w:rsidRPr="00091E2E" w:rsidRDefault="00752636" w:rsidP="00752636">
            <w:pPr>
              <w:snapToGrid w:val="0"/>
              <w:ind w:left="132" w:right="132"/>
              <w:jc w:val="both"/>
            </w:pPr>
            <w:r w:rsidRPr="00091E2E">
              <w:t>максимальная высота зданий, строений, сооружений от уровня земли - 12 м;</w:t>
            </w:r>
          </w:p>
          <w:p w14:paraId="66ADF0C4" w14:textId="77777777" w:rsidR="00752636" w:rsidRPr="00091E2E" w:rsidRDefault="00752636" w:rsidP="00752636">
            <w:pPr>
              <w:tabs>
                <w:tab w:val="left" w:pos="5642"/>
              </w:tabs>
              <w:ind w:left="132" w:right="116"/>
              <w:jc w:val="both"/>
            </w:pPr>
            <w:r w:rsidRPr="00091E2E">
              <w:t>максимальный процент застройки в границах земельного участка – 60%;</w:t>
            </w:r>
          </w:p>
          <w:p w14:paraId="39FA82BE" w14:textId="77777777" w:rsidR="00752636" w:rsidRPr="00091E2E" w:rsidRDefault="00752636" w:rsidP="00752636">
            <w:pPr>
              <w:ind w:left="132" w:right="116"/>
              <w:jc w:val="both"/>
            </w:pPr>
            <w:r w:rsidRPr="00091E2E">
              <w:t>Минимальные отступы от  красной линии – 5 м; от иных границ – 3 м</w:t>
            </w:r>
            <w:r w:rsidRPr="00091E2E">
              <w:rPr>
                <w:rFonts w:eastAsia="SimSun"/>
                <w:lang w:eastAsia="zh-CN" w:bidi="ru-RU"/>
              </w:rPr>
              <w:t xml:space="preserve">, </w:t>
            </w:r>
          </w:p>
          <w:p w14:paraId="5A76904F" w14:textId="77777777" w:rsidR="00752636" w:rsidRPr="00091E2E" w:rsidRDefault="00752636" w:rsidP="00752636">
            <w:pPr>
              <w:snapToGrid w:val="0"/>
              <w:ind w:left="142" w:right="132"/>
              <w:jc w:val="both"/>
              <w:rPr>
                <w:rFonts w:eastAsia="Calibri"/>
              </w:rPr>
            </w:pPr>
            <w:r w:rsidRPr="00091E2E">
              <w:rPr>
                <w:rFonts w:eastAsia="SimSun"/>
                <w:lang w:eastAsia="zh-CN" w:bidi="ru-RU"/>
              </w:rPr>
              <w:t xml:space="preserve">Минимальный процент </w:t>
            </w:r>
            <w:r w:rsidR="00890266" w:rsidRPr="00091E2E">
              <w:rPr>
                <w:rFonts w:eastAsia="SimSun"/>
                <w:lang w:eastAsia="zh-CN" w:bidi="ru-RU"/>
              </w:rPr>
              <w:t>озеленения земельного участка 20</w:t>
            </w:r>
            <w:r w:rsidRPr="00091E2E">
              <w:rPr>
                <w:rFonts w:eastAsia="SimSun"/>
                <w:lang w:eastAsia="zh-CN" w:bidi="ru-RU"/>
              </w:rPr>
              <w:t>%.</w:t>
            </w:r>
          </w:p>
        </w:tc>
        <w:tc>
          <w:tcPr>
            <w:tcW w:w="3969" w:type="dxa"/>
            <w:vMerge/>
          </w:tcPr>
          <w:p w14:paraId="118B0603" w14:textId="77777777" w:rsidR="00752636" w:rsidRPr="00091E2E" w:rsidRDefault="00752636" w:rsidP="00752636">
            <w:pPr>
              <w:tabs>
                <w:tab w:val="left" w:pos="3071"/>
              </w:tabs>
              <w:ind w:left="132" w:right="140"/>
              <w:jc w:val="both"/>
              <w:rPr>
                <w:shd w:val="clear" w:color="auto" w:fill="FFFFFF"/>
              </w:rPr>
            </w:pPr>
          </w:p>
        </w:tc>
      </w:tr>
      <w:tr w:rsidR="00752636" w:rsidRPr="00091E2E" w14:paraId="6417780A" w14:textId="77777777" w:rsidTr="008D15E2">
        <w:trPr>
          <w:trHeight w:val="2229"/>
        </w:trPr>
        <w:tc>
          <w:tcPr>
            <w:tcW w:w="2859" w:type="dxa"/>
          </w:tcPr>
          <w:p w14:paraId="46680D3E" w14:textId="77777777" w:rsidR="00752636" w:rsidRPr="00091E2E" w:rsidRDefault="00752636" w:rsidP="00752636">
            <w:pPr>
              <w:tabs>
                <w:tab w:val="left" w:pos="2520"/>
              </w:tabs>
              <w:ind w:left="142"/>
              <w:jc w:val="both"/>
            </w:pPr>
            <w:r w:rsidRPr="00091E2E">
              <w:rPr>
                <w:rFonts w:eastAsia="SimSun"/>
                <w:lang w:eastAsia="zh-CN" w:bidi="ru-RU"/>
              </w:rPr>
              <w:lastRenderedPageBreak/>
              <w:t xml:space="preserve">[4.6] </w:t>
            </w:r>
            <w:r w:rsidRPr="00091E2E">
              <w:rPr>
                <w:lang w:eastAsia="ru-RU" w:bidi="ru-RU"/>
              </w:rPr>
              <w:t>Общественное питание</w:t>
            </w:r>
          </w:p>
        </w:tc>
        <w:tc>
          <w:tcPr>
            <w:tcW w:w="4111" w:type="dxa"/>
          </w:tcPr>
          <w:p w14:paraId="20D0ED1A" w14:textId="77777777" w:rsidR="00752636" w:rsidRPr="00091E2E" w:rsidRDefault="00752636" w:rsidP="00752636">
            <w:pPr>
              <w:ind w:left="113"/>
              <w:rPr>
                <w:shd w:val="clear" w:color="auto" w:fill="FFFFFF"/>
              </w:rPr>
            </w:pPr>
            <w:r w:rsidRPr="00091E2E">
              <w:rPr>
                <w:shd w:val="clear" w:color="auto" w:fill="FFFFFF"/>
              </w:rPr>
              <w:t xml:space="preserve">- кафе; </w:t>
            </w:r>
          </w:p>
          <w:p w14:paraId="0A24AF4D" w14:textId="77777777" w:rsidR="00752636" w:rsidRPr="00091E2E" w:rsidRDefault="00752636" w:rsidP="00752636">
            <w:pPr>
              <w:ind w:left="113"/>
              <w:rPr>
                <w:shd w:val="clear" w:color="auto" w:fill="FFFFFF"/>
              </w:rPr>
            </w:pPr>
            <w:r w:rsidRPr="00091E2E">
              <w:rPr>
                <w:shd w:val="clear" w:color="auto" w:fill="FFFFFF"/>
              </w:rPr>
              <w:t>- бар;</w:t>
            </w:r>
          </w:p>
          <w:p w14:paraId="3C65E0EF" w14:textId="77777777" w:rsidR="00752636" w:rsidRPr="00091E2E" w:rsidRDefault="00752636" w:rsidP="00752636">
            <w:pPr>
              <w:ind w:left="113"/>
              <w:rPr>
                <w:shd w:val="clear" w:color="auto" w:fill="FFFFFF"/>
              </w:rPr>
            </w:pPr>
            <w:r w:rsidRPr="00091E2E">
              <w:rPr>
                <w:shd w:val="clear" w:color="auto" w:fill="FFFFFF"/>
              </w:rPr>
              <w:t>- закусочная;</w:t>
            </w:r>
          </w:p>
          <w:p w14:paraId="2B730100" w14:textId="77777777" w:rsidR="00752636" w:rsidRPr="00091E2E" w:rsidRDefault="00752636" w:rsidP="00752636">
            <w:pPr>
              <w:ind w:left="113"/>
              <w:rPr>
                <w:shd w:val="clear" w:color="auto" w:fill="FFFFFF"/>
              </w:rPr>
            </w:pPr>
            <w:r w:rsidRPr="00091E2E">
              <w:rPr>
                <w:shd w:val="clear" w:color="auto" w:fill="FFFFFF"/>
              </w:rPr>
              <w:t>- столовая;</w:t>
            </w:r>
          </w:p>
          <w:p w14:paraId="75FA1E1C" w14:textId="77777777" w:rsidR="00752636" w:rsidRPr="00091E2E" w:rsidRDefault="00752636" w:rsidP="00752636">
            <w:pPr>
              <w:ind w:left="113"/>
              <w:rPr>
                <w:shd w:val="clear" w:color="auto" w:fill="FFFFFF"/>
              </w:rPr>
            </w:pPr>
            <w:r w:rsidRPr="00091E2E">
              <w:rPr>
                <w:shd w:val="clear" w:color="auto" w:fill="FFFFFF"/>
              </w:rPr>
              <w:t>- отдел кулинарии;</w:t>
            </w:r>
          </w:p>
          <w:p w14:paraId="17621275" w14:textId="77777777" w:rsidR="00752636" w:rsidRPr="00091E2E" w:rsidRDefault="00752636" w:rsidP="00752636">
            <w:pPr>
              <w:widowControl/>
              <w:shd w:val="clear" w:color="auto" w:fill="FFFFFF"/>
              <w:suppressAutoHyphens w:val="0"/>
              <w:overflowPunct/>
              <w:autoSpaceDE/>
              <w:jc w:val="both"/>
              <w:rPr>
                <w:lang w:eastAsia="ru-RU"/>
              </w:rPr>
            </w:pPr>
            <w:r w:rsidRPr="00091E2E">
              <w:rPr>
                <w:shd w:val="clear" w:color="auto" w:fill="FFFFFF"/>
              </w:rPr>
              <w:t>- пункт быстрого питания</w:t>
            </w:r>
          </w:p>
        </w:tc>
        <w:tc>
          <w:tcPr>
            <w:tcW w:w="3969" w:type="dxa"/>
          </w:tcPr>
          <w:p w14:paraId="286AD6C4" w14:textId="77777777" w:rsidR="00752636" w:rsidRPr="00091E2E" w:rsidRDefault="00752636" w:rsidP="00752636">
            <w:pPr>
              <w:tabs>
                <w:tab w:val="left" w:pos="2520"/>
              </w:tabs>
              <w:snapToGrid w:val="0"/>
              <w:ind w:left="142" w:right="132"/>
              <w:jc w:val="both"/>
            </w:pPr>
            <w:r w:rsidRPr="00091E2E">
              <w:t>Минимальная/максимальная площадь земельных участков –200/2000 кв. м;</w:t>
            </w:r>
          </w:p>
          <w:p w14:paraId="25BDE2E3" w14:textId="77777777" w:rsidR="00752636" w:rsidRPr="00091E2E" w:rsidRDefault="00752636" w:rsidP="00752636">
            <w:pPr>
              <w:tabs>
                <w:tab w:val="left" w:pos="2520"/>
              </w:tabs>
              <w:snapToGrid w:val="0"/>
              <w:ind w:left="142" w:right="132"/>
              <w:jc w:val="both"/>
            </w:pPr>
            <w:r w:rsidRPr="00091E2E">
              <w:t xml:space="preserve">максимальное количество надземных этажей зданий – 2 этажа (включая мансардный этаж); </w:t>
            </w:r>
          </w:p>
          <w:p w14:paraId="00B5F576" w14:textId="77777777" w:rsidR="00752636" w:rsidRPr="00091E2E" w:rsidRDefault="00752636" w:rsidP="00752636">
            <w:pPr>
              <w:tabs>
                <w:tab w:val="left" w:pos="2520"/>
              </w:tabs>
              <w:snapToGrid w:val="0"/>
              <w:ind w:left="142" w:right="132"/>
              <w:jc w:val="both"/>
            </w:pPr>
            <w:r w:rsidRPr="00091E2E">
              <w:t>максимальная высота зданий, строений, сооружений от уровня земли - 12 м;</w:t>
            </w:r>
          </w:p>
          <w:p w14:paraId="5F965EEC" w14:textId="77777777" w:rsidR="00752636" w:rsidRPr="00091E2E" w:rsidRDefault="00752636" w:rsidP="00752636">
            <w:pPr>
              <w:tabs>
                <w:tab w:val="left" w:pos="2520"/>
              </w:tabs>
              <w:snapToGrid w:val="0"/>
              <w:ind w:left="142" w:right="132"/>
              <w:jc w:val="both"/>
            </w:pPr>
            <w:r w:rsidRPr="00091E2E">
              <w:t>максимальный процент застройки в границах земельного участка – 60%;</w:t>
            </w:r>
          </w:p>
          <w:p w14:paraId="26C46046" w14:textId="77777777" w:rsidR="00752636" w:rsidRPr="00091E2E" w:rsidRDefault="00752636" w:rsidP="00752636">
            <w:pPr>
              <w:tabs>
                <w:tab w:val="left" w:pos="2520"/>
              </w:tabs>
              <w:snapToGrid w:val="0"/>
              <w:ind w:left="142" w:right="132"/>
              <w:jc w:val="both"/>
            </w:pPr>
            <w:r w:rsidRPr="00091E2E">
              <w:t>минимальные отступы от красной линии – 5 м; от иных границ – 3 м;</w:t>
            </w:r>
          </w:p>
          <w:p w14:paraId="56AE28E2" w14:textId="77777777" w:rsidR="00752636" w:rsidRPr="00091E2E" w:rsidRDefault="00752636" w:rsidP="00752636">
            <w:pPr>
              <w:snapToGrid w:val="0"/>
              <w:ind w:left="142" w:right="132"/>
              <w:jc w:val="both"/>
              <w:rPr>
                <w:rFonts w:eastAsia="Calibri"/>
              </w:rPr>
            </w:pPr>
            <w:r w:rsidRPr="00091E2E">
              <w:t xml:space="preserve">минимальный процент </w:t>
            </w:r>
            <w:r w:rsidR="00890266" w:rsidRPr="00091E2E">
              <w:t>озеленения земельного участка 20</w:t>
            </w:r>
            <w:r w:rsidRPr="00091E2E">
              <w:t>%.</w:t>
            </w:r>
          </w:p>
        </w:tc>
        <w:tc>
          <w:tcPr>
            <w:tcW w:w="3969" w:type="dxa"/>
            <w:vMerge/>
          </w:tcPr>
          <w:p w14:paraId="72633C91" w14:textId="77777777" w:rsidR="00752636" w:rsidRPr="00091E2E" w:rsidRDefault="00752636" w:rsidP="00752636">
            <w:pPr>
              <w:tabs>
                <w:tab w:val="left" w:pos="3071"/>
              </w:tabs>
              <w:ind w:left="132" w:right="140"/>
              <w:jc w:val="both"/>
              <w:rPr>
                <w:shd w:val="clear" w:color="auto" w:fill="FFFFFF"/>
              </w:rPr>
            </w:pPr>
          </w:p>
        </w:tc>
      </w:tr>
    </w:tbl>
    <w:p w14:paraId="73651117" w14:textId="77777777" w:rsidR="00A5482F" w:rsidRPr="00091E2E" w:rsidRDefault="00A5482F" w:rsidP="00A5482F">
      <w:pPr>
        <w:tabs>
          <w:tab w:val="left" w:pos="2520"/>
        </w:tabs>
        <w:rPr>
          <w:b/>
        </w:rPr>
      </w:pPr>
    </w:p>
    <w:p w14:paraId="074D8A0F" w14:textId="77777777" w:rsidR="00A5482F" w:rsidRPr="00091E2E" w:rsidRDefault="00A5482F" w:rsidP="00A5482F">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44B607BD" w14:textId="77777777" w:rsidR="00A5482F" w:rsidRPr="00091E2E" w:rsidRDefault="00A5482F" w:rsidP="00A5482F">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1653B089" w14:textId="77777777" w:rsidR="00A5482F" w:rsidRPr="00091E2E" w:rsidRDefault="00A5482F" w:rsidP="00A5482F">
      <w:pPr>
        <w:tabs>
          <w:tab w:val="left" w:pos="2520"/>
        </w:tabs>
        <w:ind w:firstLine="567"/>
        <w:jc w:val="center"/>
        <w:rPr>
          <w:b/>
        </w:rPr>
      </w:pPr>
    </w:p>
    <w:tbl>
      <w:tblPr>
        <w:tblW w:w="494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9"/>
        <w:gridCol w:w="11623"/>
      </w:tblGrid>
      <w:tr w:rsidR="00091E2E" w:rsidRPr="00091E2E" w14:paraId="38F2AE3E" w14:textId="77777777" w:rsidTr="00E51701">
        <w:trPr>
          <w:trHeight w:val="552"/>
        </w:trPr>
        <w:tc>
          <w:tcPr>
            <w:tcW w:w="1177" w:type="pct"/>
            <w:vAlign w:val="center"/>
          </w:tcPr>
          <w:p w14:paraId="23A82734" w14:textId="77777777" w:rsidR="00A5482F" w:rsidRPr="00091E2E" w:rsidRDefault="00A5482F" w:rsidP="00E51701">
            <w:pPr>
              <w:jc w:val="center"/>
              <w:rPr>
                <w:b/>
                <w:bCs/>
              </w:rPr>
            </w:pPr>
            <w:r w:rsidRPr="00091E2E">
              <w:rPr>
                <w:b/>
                <w:bCs/>
              </w:rPr>
              <w:t>ВИДЫ РАЗРЕШЕННОГО ИСПОЛЬЗОВАНИЯ</w:t>
            </w:r>
          </w:p>
        </w:tc>
        <w:tc>
          <w:tcPr>
            <w:tcW w:w="3823" w:type="pct"/>
            <w:vAlign w:val="center"/>
          </w:tcPr>
          <w:p w14:paraId="04F4A88C" w14:textId="77777777" w:rsidR="00A5482F" w:rsidRPr="00091E2E" w:rsidRDefault="00A5482F" w:rsidP="00E51701">
            <w:pPr>
              <w:rPr>
                <w:b/>
                <w:bCs/>
              </w:rPr>
            </w:pPr>
            <w:r w:rsidRPr="00091E2E">
              <w:rPr>
                <w:b/>
                <w:bCs/>
              </w:rPr>
              <w:t>ПРЕДЕЛЬНЫЕ ПАРАМЕТРЫ РАЗРЕШЕННОГО СТРОИТЕЛЬСТВА</w:t>
            </w:r>
          </w:p>
        </w:tc>
      </w:tr>
      <w:tr w:rsidR="00091E2E" w:rsidRPr="00091E2E" w14:paraId="3E4950E5" w14:textId="77777777" w:rsidTr="00E51701">
        <w:trPr>
          <w:trHeight w:val="280"/>
        </w:trPr>
        <w:tc>
          <w:tcPr>
            <w:tcW w:w="1177" w:type="pct"/>
          </w:tcPr>
          <w:p w14:paraId="511360E1" w14:textId="77777777" w:rsidR="00A5482F" w:rsidRPr="00091E2E" w:rsidRDefault="00A5482F" w:rsidP="00E51701">
            <w:pPr>
              <w:rPr>
                <w:rFonts w:eastAsia="SimSun"/>
                <w:sz w:val="18"/>
                <w:szCs w:val="18"/>
                <w:lang w:eastAsia="zh-CN"/>
              </w:rPr>
            </w:pPr>
            <w:r w:rsidRPr="00091E2E">
              <w:rPr>
                <w:rFonts w:eastAsia="SimSun"/>
                <w:sz w:val="18"/>
                <w:szCs w:val="18"/>
                <w:lang w:eastAsia="zh-CN"/>
              </w:rPr>
              <w:t>Автостоянки для парковки автомобилей посетителей.</w:t>
            </w:r>
          </w:p>
        </w:tc>
        <w:tc>
          <w:tcPr>
            <w:tcW w:w="3823" w:type="pct"/>
          </w:tcPr>
          <w:p w14:paraId="6F788834" w14:textId="77777777" w:rsidR="00A5482F" w:rsidRPr="00091E2E" w:rsidRDefault="00A5482F" w:rsidP="00E51701">
            <w:pPr>
              <w:rPr>
                <w:rFonts w:eastAsia="SimSun"/>
                <w:sz w:val="18"/>
                <w:szCs w:val="18"/>
                <w:lang w:eastAsia="zh-CN"/>
              </w:rPr>
            </w:pPr>
            <w:r w:rsidRPr="00091E2E">
              <w:rPr>
                <w:rFonts w:eastAsia="SimSun"/>
                <w:sz w:val="18"/>
                <w:szCs w:val="18"/>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7E0E2561" w14:textId="77777777" w:rsidR="00A5482F" w:rsidRPr="00091E2E" w:rsidRDefault="00A5482F" w:rsidP="00E51701">
            <w:pPr>
              <w:rPr>
                <w:sz w:val="18"/>
                <w:szCs w:val="18"/>
              </w:rPr>
            </w:pPr>
            <w:r w:rsidRPr="00091E2E">
              <w:rPr>
                <w:sz w:val="18"/>
                <w:szCs w:val="18"/>
              </w:rPr>
              <w:t>Размеры земельных участков автостоянок на одно место должны быть:</w:t>
            </w:r>
          </w:p>
          <w:p w14:paraId="7FBCE90E" w14:textId="77777777" w:rsidR="00A5482F" w:rsidRPr="00091E2E" w:rsidRDefault="00A5482F" w:rsidP="00E51701">
            <w:pPr>
              <w:rPr>
                <w:sz w:val="18"/>
                <w:szCs w:val="18"/>
              </w:rPr>
            </w:pPr>
            <w:r w:rsidRPr="00091E2E">
              <w:rPr>
                <w:sz w:val="18"/>
                <w:szCs w:val="18"/>
              </w:rPr>
              <w:t>для легковых автомобилей - 25 кв. м;</w:t>
            </w:r>
          </w:p>
          <w:p w14:paraId="0D45B0CE" w14:textId="77777777" w:rsidR="00A5482F" w:rsidRPr="00091E2E" w:rsidRDefault="00A5482F" w:rsidP="00E51701">
            <w:pPr>
              <w:rPr>
                <w:sz w:val="18"/>
                <w:szCs w:val="18"/>
              </w:rPr>
            </w:pPr>
            <w:r w:rsidRPr="00091E2E">
              <w:rPr>
                <w:sz w:val="18"/>
                <w:szCs w:val="18"/>
              </w:rPr>
              <w:t>для автобусов - 40 кв. м;</w:t>
            </w:r>
          </w:p>
          <w:p w14:paraId="459C85E9" w14:textId="77777777" w:rsidR="00A5482F" w:rsidRPr="00091E2E" w:rsidRDefault="00A5482F" w:rsidP="00E51701">
            <w:pPr>
              <w:rPr>
                <w:sz w:val="18"/>
                <w:szCs w:val="18"/>
              </w:rPr>
            </w:pPr>
            <w:r w:rsidRPr="00091E2E">
              <w:rPr>
                <w:sz w:val="18"/>
                <w:szCs w:val="18"/>
              </w:rPr>
              <w:t>для велосипедов - 0,9 кв. м.</w:t>
            </w:r>
          </w:p>
          <w:p w14:paraId="20CA0287" w14:textId="77777777" w:rsidR="00A5482F" w:rsidRPr="00091E2E" w:rsidRDefault="00A5482F" w:rsidP="00E51701">
            <w:pPr>
              <w:rPr>
                <w:sz w:val="18"/>
                <w:szCs w:val="18"/>
              </w:rPr>
            </w:pPr>
            <w:r w:rsidRPr="00091E2E">
              <w:rPr>
                <w:sz w:val="18"/>
                <w:szCs w:val="18"/>
              </w:rPr>
              <w:lastRenderedPageBreak/>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00CFC871" w14:textId="77777777" w:rsidR="00A5482F" w:rsidRPr="00091E2E" w:rsidRDefault="00A5482F" w:rsidP="00E51701">
            <w:pPr>
              <w:rPr>
                <w:rFonts w:eastAsia="SimSun"/>
                <w:sz w:val="18"/>
                <w:szCs w:val="18"/>
                <w:lang w:eastAsia="zh-CN"/>
              </w:rPr>
            </w:pPr>
            <w:r w:rsidRPr="00091E2E">
              <w:rPr>
                <w:rFonts w:eastAsia="SimSun"/>
                <w:sz w:val="18"/>
                <w:szCs w:val="18"/>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091E2E" w:rsidRPr="00091E2E" w14:paraId="27C55AA2" w14:textId="77777777" w:rsidTr="00E51701">
        <w:trPr>
          <w:trHeight w:val="280"/>
        </w:trPr>
        <w:tc>
          <w:tcPr>
            <w:tcW w:w="1177" w:type="pct"/>
          </w:tcPr>
          <w:p w14:paraId="1DB143BA" w14:textId="77777777" w:rsidR="00A5482F" w:rsidRPr="00091E2E" w:rsidRDefault="00A5482F" w:rsidP="00E51701">
            <w:pPr>
              <w:rPr>
                <w:rFonts w:eastAsia="SimSun"/>
                <w:sz w:val="18"/>
                <w:szCs w:val="18"/>
                <w:lang w:eastAsia="zh-CN"/>
              </w:rPr>
            </w:pPr>
            <w:r w:rsidRPr="00091E2E">
              <w:rPr>
                <w:rFonts w:eastAsia="SimSun"/>
                <w:sz w:val="18"/>
                <w:szCs w:val="18"/>
                <w:lang w:eastAsia="zh-CN"/>
              </w:rPr>
              <w:lastRenderedPageBreak/>
              <w:t>Площадки для сбора твердых бытовых отходов.</w:t>
            </w:r>
          </w:p>
        </w:tc>
        <w:tc>
          <w:tcPr>
            <w:tcW w:w="3823" w:type="pct"/>
          </w:tcPr>
          <w:p w14:paraId="347FF00B" w14:textId="77777777" w:rsidR="00A5482F" w:rsidRPr="00091E2E" w:rsidRDefault="00A5482F" w:rsidP="00E51701">
            <w:pPr>
              <w:rPr>
                <w:rFonts w:eastAsia="SimSun"/>
                <w:sz w:val="18"/>
                <w:szCs w:val="18"/>
                <w:lang w:eastAsia="zh-CN"/>
              </w:rPr>
            </w:pPr>
            <w:r w:rsidRPr="00091E2E">
              <w:rPr>
                <w:rFonts w:eastAsia="SimSun"/>
                <w:sz w:val="18"/>
                <w:szCs w:val="18"/>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2B2895B0" w14:textId="77777777" w:rsidR="00A5482F" w:rsidRPr="00091E2E" w:rsidRDefault="00A5482F" w:rsidP="00E51701">
            <w:pPr>
              <w:rPr>
                <w:rFonts w:eastAsia="SimSun"/>
                <w:sz w:val="18"/>
                <w:szCs w:val="18"/>
                <w:lang w:eastAsia="zh-CN"/>
              </w:rPr>
            </w:pPr>
            <w:r w:rsidRPr="00091E2E">
              <w:rPr>
                <w:rFonts w:eastAsia="SimSun"/>
                <w:sz w:val="18"/>
                <w:szCs w:val="18"/>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F03438C" w14:textId="77777777" w:rsidR="00A5482F" w:rsidRPr="00091E2E" w:rsidRDefault="00A5482F" w:rsidP="00E51701">
            <w:pPr>
              <w:rPr>
                <w:rFonts w:eastAsia="SimSun"/>
                <w:sz w:val="18"/>
                <w:szCs w:val="18"/>
                <w:lang w:eastAsia="zh-CN"/>
              </w:rPr>
            </w:pPr>
            <w:r w:rsidRPr="00091E2E">
              <w:rPr>
                <w:rFonts w:eastAsia="SimSun"/>
                <w:sz w:val="18"/>
                <w:szCs w:val="18"/>
                <w:lang w:eastAsia="zh-CN"/>
              </w:rPr>
              <w:t>Общее количество контейнеров не более 5 шт.</w:t>
            </w:r>
          </w:p>
          <w:p w14:paraId="4B433E0E" w14:textId="77777777" w:rsidR="00A5482F" w:rsidRPr="00091E2E" w:rsidRDefault="00A5482F" w:rsidP="00E51701">
            <w:pPr>
              <w:rPr>
                <w:rFonts w:eastAsia="SimSun"/>
                <w:sz w:val="18"/>
                <w:szCs w:val="18"/>
                <w:lang w:eastAsia="zh-CN"/>
              </w:rPr>
            </w:pPr>
            <w:r w:rsidRPr="00091E2E">
              <w:rPr>
                <w:rFonts w:eastAsia="SimSun"/>
                <w:sz w:val="18"/>
                <w:szCs w:val="18"/>
                <w:lang w:eastAsia="zh-CN"/>
              </w:rPr>
              <w:t>Высота  ограждения площадок - не более 2 м.</w:t>
            </w:r>
          </w:p>
          <w:p w14:paraId="6DB08403" w14:textId="77777777" w:rsidR="00A5482F" w:rsidRPr="00091E2E" w:rsidRDefault="00A5482F" w:rsidP="00E51701">
            <w:pPr>
              <w:rPr>
                <w:rFonts w:eastAsia="SimSun"/>
                <w:sz w:val="18"/>
                <w:szCs w:val="18"/>
                <w:lang w:eastAsia="zh-CN"/>
              </w:rPr>
            </w:pPr>
            <w:r w:rsidRPr="00091E2E">
              <w:rPr>
                <w:rFonts w:eastAsia="SimSun"/>
                <w:sz w:val="18"/>
                <w:szCs w:val="18"/>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A5482F" w:rsidRPr="00091E2E" w14:paraId="7F36A89A" w14:textId="77777777" w:rsidTr="00E51701">
        <w:tc>
          <w:tcPr>
            <w:tcW w:w="1177" w:type="pct"/>
          </w:tcPr>
          <w:p w14:paraId="5932AFEC" w14:textId="77777777" w:rsidR="00A5482F" w:rsidRPr="00091E2E" w:rsidRDefault="00A5482F" w:rsidP="00E51701">
            <w:pPr>
              <w:rPr>
                <w:rFonts w:eastAsia="SimSun"/>
                <w:sz w:val="18"/>
                <w:szCs w:val="18"/>
                <w:lang w:eastAsia="zh-CN"/>
              </w:rPr>
            </w:pPr>
            <w:r w:rsidRPr="00091E2E">
              <w:rPr>
                <w:rFonts w:eastAsia="SimSun"/>
                <w:sz w:val="18"/>
                <w:szCs w:val="18"/>
                <w:lang w:eastAsia="zh-CN"/>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резервуары для хранения воды, скважины для забора воды.</w:t>
            </w:r>
          </w:p>
        </w:tc>
        <w:tc>
          <w:tcPr>
            <w:tcW w:w="3823" w:type="pct"/>
          </w:tcPr>
          <w:p w14:paraId="0893DDFC" w14:textId="77777777" w:rsidR="00A5482F" w:rsidRPr="00091E2E" w:rsidRDefault="00A5482F" w:rsidP="00E51701">
            <w:pPr>
              <w:rPr>
                <w:rFonts w:eastAsia="SimSun"/>
                <w:sz w:val="18"/>
                <w:szCs w:val="18"/>
                <w:lang w:eastAsia="zh-CN"/>
              </w:rPr>
            </w:pPr>
            <w:r w:rsidRPr="00091E2E">
              <w:rPr>
                <w:rFonts w:eastAsia="SimSun"/>
                <w:sz w:val="18"/>
                <w:szCs w:val="18"/>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2BB7B995" w14:textId="77777777" w:rsidR="00A5482F" w:rsidRPr="00091E2E" w:rsidRDefault="00A5482F" w:rsidP="00E51701">
            <w:pPr>
              <w:rPr>
                <w:sz w:val="18"/>
                <w:szCs w:val="18"/>
              </w:rPr>
            </w:pPr>
            <w:r w:rsidRPr="00091E2E">
              <w:rPr>
                <w:sz w:val="18"/>
                <w:szCs w:val="18"/>
              </w:rPr>
              <w:t xml:space="preserve">Расстояния от сараев для скота и птицы до шахтных колодцев должно быть не менее 20 м.  </w:t>
            </w:r>
          </w:p>
          <w:p w14:paraId="425742F9" w14:textId="77777777" w:rsidR="00A5482F" w:rsidRPr="00091E2E" w:rsidRDefault="00A5482F" w:rsidP="00E51701">
            <w:pPr>
              <w:rPr>
                <w:sz w:val="18"/>
                <w:szCs w:val="18"/>
              </w:rPr>
            </w:pPr>
            <w:r w:rsidRPr="00091E2E">
              <w:rPr>
                <w:sz w:val="18"/>
                <w:szCs w:val="18"/>
              </w:rPr>
              <w:t>Расстояние от фундаментов зданий и сооружений :</w:t>
            </w:r>
          </w:p>
          <w:p w14:paraId="28B12CFD" w14:textId="77777777" w:rsidR="00A5482F" w:rsidRPr="00091E2E" w:rsidRDefault="00A5482F" w:rsidP="00E51701">
            <w:pPr>
              <w:rPr>
                <w:sz w:val="18"/>
                <w:szCs w:val="18"/>
              </w:rPr>
            </w:pPr>
            <w:r w:rsidRPr="00091E2E">
              <w:rPr>
                <w:sz w:val="18"/>
                <w:szCs w:val="18"/>
              </w:rPr>
              <w:t>- водопровод и напорная канализация -5 м,</w:t>
            </w:r>
          </w:p>
          <w:p w14:paraId="3017BA48" w14:textId="77777777" w:rsidR="00A5482F" w:rsidRPr="00091E2E" w:rsidRDefault="00A5482F" w:rsidP="00E51701">
            <w:pPr>
              <w:rPr>
                <w:sz w:val="18"/>
                <w:szCs w:val="18"/>
              </w:rPr>
            </w:pPr>
            <w:r w:rsidRPr="00091E2E">
              <w:rPr>
                <w:sz w:val="18"/>
                <w:szCs w:val="18"/>
              </w:rPr>
              <w:t>- самотечная канализация (бытовая и дождевая)-3м.</w:t>
            </w:r>
          </w:p>
          <w:p w14:paraId="195223DE" w14:textId="77777777" w:rsidR="00A5482F" w:rsidRPr="00091E2E" w:rsidRDefault="00A5482F" w:rsidP="00E51701">
            <w:pPr>
              <w:rPr>
                <w:rFonts w:eastAsia="SimSun"/>
                <w:sz w:val="18"/>
                <w:szCs w:val="18"/>
                <w:lang w:eastAsia="zh-CN"/>
              </w:rPr>
            </w:pPr>
            <w:r w:rsidRPr="00091E2E">
              <w:rPr>
                <w:rFonts w:eastAsia="SimSun"/>
                <w:sz w:val="18"/>
                <w:szCs w:val="18"/>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6EEF1B8C" w14:textId="77777777" w:rsidR="00A5482F" w:rsidRPr="00091E2E" w:rsidRDefault="00A5482F" w:rsidP="00A5482F">
      <w:pPr>
        <w:ind w:firstLine="567"/>
      </w:pPr>
    </w:p>
    <w:p w14:paraId="6600B096" w14:textId="77777777" w:rsidR="00A5482F" w:rsidRPr="00091E2E" w:rsidRDefault="00A5482F" w:rsidP="00A5482F">
      <w:pPr>
        <w:ind w:firstLine="567"/>
      </w:pPr>
      <w:r w:rsidRPr="00091E2E">
        <w:t>Примечания:</w:t>
      </w:r>
    </w:p>
    <w:p w14:paraId="43834588"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1E0F407C" w14:textId="77777777" w:rsidR="00A5482F" w:rsidRPr="00091E2E" w:rsidRDefault="00A5482F" w:rsidP="00A5482F">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4A2992DD" w14:textId="77777777" w:rsidR="00A5482F" w:rsidRPr="00091E2E" w:rsidRDefault="00A5482F" w:rsidP="00A5482F">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37F3FC81" w14:textId="77777777" w:rsidR="00AF4BF9" w:rsidRPr="00091E2E" w:rsidRDefault="00AF4BF9" w:rsidP="00AF4BF9">
      <w:pPr>
        <w:shd w:val="clear" w:color="auto" w:fill="FFFFFF"/>
        <w:ind w:firstLine="709"/>
        <w:jc w:val="center"/>
        <w:textAlignment w:val="baseline"/>
        <w:rPr>
          <w:rFonts w:eastAsia="SimSun"/>
          <w:b/>
          <w:bCs/>
          <w:sz w:val="26"/>
          <w:szCs w:val="26"/>
          <w:lang w:eastAsia="zh-CN"/>
        </w:rPr>
      </w:pPr>
    </w:p>
    <w:p w14:paraId="262AC100" w14:textId="77777777" w:rsidR="00AF4BF9" w:rsidRPr="00091E2E" w:rsidRDefault="00AF4BF9" w:rsidP="00AF4BF9">
      <w:pPr>
        <w:shd w:val="clear" w:color="auto" w:fill="FFFFFF"/>
        <w:ind w:firstLine="709"/>
        <w:jc w:val="center"/>
        <w:textAlignment w:val="baseline"/>
        <w:rPr>
          <w:rFonts w:eastAsia="SimSun"/>
          <w:b/>
          <w:bCs/>
          <w:sz w:val="26"/>
          <w:szCs w:val="26"/>
          <w:lang w:eastAsia="zh-CN"/>
        </w:rPr>
      </w:pPr>
      <w:r w:rsidRPr="00091E2E">
        <w:rPr>
          <w:rFonts w:eastAsia="SimSun"/>
          <w:b/>
          <w:bCs/>
          <w:sz w:val="26"/>
          <w:szCs w:val="26"/>
          <w:lang w:eastAsia="zh-CN"/>
        </w:rPr>
        <w:t>КС–коммунально-складская зона</w:t>
      </w:r>
    </w:p>
    <w:p w14:paraId="513AD233" w14:textId="77777777" w:rsidR="00AF4BF9" w:rsidRPr="00091E2E" w:rsidRDefault="00AF4BF9" w:rsidP="00AF4BF9">
      <w:pPr>
        <w:shd w:val="clear" w:color="auto" w:fill="FFFFFF"/>
        <w:ind w:firstLine="709"/>
        <w:textAlignment w:val="baseline"/>
      </w:pPr>
    </w:p>
    <w:p w14:paraId="589EC704" w14:textId="77777777" w:rsidR="00AF4BF9" w:rsidRPr="00091E2E" w:rsidRDefault="00AF4BF9" w:rsidP="00AF4BF9">
      <w:pPr>
        <w:shd w:val="clear" w:color="auto" w:fill="FFFFFF"/>
        <w:ind w:firstLine="709"/>
        <w:jc w:val="both"/>
        <w:textAlignment w:val="baseline"/>
        <w:rPr>
          <w:sz w:val="24"/>
          <w:szCs w:val="24"/>
        </w:rPr>
      </w:pPr>
      <w:r w:rsidRPr="00091E2E">
        <w:rPr>
          <w:sz w:val="24"/>
          <w:szCs w:val="24"/>
        </w:rPr>
        <w:t>Зона КС выделена для обеспечения правовых условий формирования объектов коммунально-складской зоны.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14:paraId="5E45D226" w14:textId="77777777" w:rsidR="00AF0EE6" w:rsidRPr="00091E2E" w:rsidRDefault="00AF0EE6" w:rsidP="00AF4BF9">
      <w:pPr>
        <w:shd w:val="clear" w:color="auto" w:fill="FFFFFF"/>
        <w:ind w:firstLine="709"/>
        <w:jc w:val="both"/>
        <w:textAlignment w:val="baseline"/>
        <w:rPr>
          <w:sz w:val="24"/>
          <w:szCs w:val="24"/>
        </w:rPr>
      </w:pPr>
    </w:p>
    <w:p w14:paraId="379BD2A6" w14:textId="77777777" w:rsidR="00AF0EE6" w:rsidRPr="00091E2E" w:rsidRDefault="00AF0EE6" w:rsidP="00AF0EE6">
      <w:pPr>
        <w:shd w:val="clear" w:color="auto" w:fill="FFFFFF"/>
        <w:autoSpaceDE/>
        <w:ind w:firstLine="709"/>
        <w:textAlignment w:val="baseline"/>
        <w:rPr>
          <w:u w:val="single"/>
        </w:rPr>
      </w:pPr>
      <w:r w:rsidRPr="00091E2E">
        <w:rPr>
          <w:u w:val="single"/>
        </w:rPr>
        <w:t>Основные виды разрешенного использования:</w:t>
      </w:r>
    </w:p>
    <w:p w14:paraId="6FECF1C9" w14:textId="77777777" w:rsidR="00AF0EE6" w:rsidRPr="00091E2E" w:rsidRDefault="00AF0EE6" w:rsidP="00AF0EE6">
      <w:pPr>
        <w:shd w:val="clear" w:color="auto" w:fill="FFFFFF"/>
        <w:autoSpaceDE/>
        <w:ind w:firstLine="709"/>
        <w:textAlignment w:val="baseline"/>
      </w:pPr>
      <w:r w:rsidRPr="00091E2E">
        <w:t>1. Предоставление коммунальных услуг (3.1.1);</w:t>
      </w:r>
    </w:p>
    <w:p w14:paraId="700490CC" w14:textId="77777777" w:rsidR="00AF0EE6" w:rsidRPr="00091E2E" w:rsidRDefault="00AF0EE6" w:rsidP="00AF0EE6">
      <w:pPr>
        <w:shd w:val="clear" w:color="auto" w:fill="FFFFFF"/>
        <w:autoSpaceDE/>
        <w:ind w:firstLine="709"/>
        <w:textAlignment w:val="baseline"/>
        <w:rPr>
          <w:rFonts w:eastAsia="SimSun"/>
          <w:lang w:eastAsia="zh-CN" w:bidi="ru-RU"/>
        </w:rPr>
      </w:pPr>
      <w:r w:rsidRPr="00091E2E">
        <w:lastRenderedPageBreak/>
        <w:t>2. Административные здания организаций, обеспечивающих предоставление коммунальных услуг</w:t>
      </w:r>
      <w:r w:rsidRPr="00091E2E">
        <w:rPr>
          <w:rFonts w:eastAsia="SimSun"/>
          <w:lang w:eastAsia="zh-CN" w:bidi="ru-RU"/>
        </w:rPr>
        <w:t>(3.1.2);</w:t>
      </w:r>
    </w:p>
    <w:p w14:paraId="7A33C7C9" w14:textId="77777777" w:rsidR="00AF0EE6" w:rsidRPr="00091E2E" w:rsidRDefault="00AF0EE6" w:rsidP="00AF0EE6">
      <w:pPr>
        <w:shd w:val="clear" w:color="auto" w:fill="FFFFFF"/>
        <w:autoSpaceDE/>
        <w:ind w:firstLine="709"/>
        <w:textAlignment w:val="baseline"/>
        <w:rPr>
          <w:rFonts w:eastAsia="SimSun"/>
          <w:lang w:eastAsia="zh-CN" w:bidi="ru-RU"/>
        </w:rPr>
      </w:pPr>
      <w:r w:rsidRPr="00091E2E">
        <w:rPr>
          <w:rFonts w:eastAsia="SimSun"/>
          <w:lang w:eastAsia="zh-CN" w:bidi="ru-RU"/>
        </w:rPr>
        <w:t>3. Хранение автотранспорта (2.7.1);</w:t>
      </w:r>
    </w:p>
    <w:p w14:paraId="2F845698" w14:textId="77777777" w:rsidR="00AF0EE6" w:rsidRPr="00091E2E" w:rsidRDefault="00AF0EE6" w:rsidP="00AF0EE6">
      <w:pPr>
        <w:shd w:val="clear" w:color="auto" w:fill="FFFFFF"/>
        <w:autoSpaceDE/>
        <w:ind w:firstLine="709"/>
        <w:textAlignment w:val="baseline"/>
      </w:pPr>
      <w:r w:rsidRPr="00091E2E">
        <w:t>4. Размещение гаражей для собственных нужд (2.7.2);</w:t>
      </w:r>
    </w:p>
    <w:p w14:paraId="02FAC057" w14:textId="77777777" w:rsidR="00AF0EE6" w:rsidRPr="00091E2E" w:rsidRDefault="00AF0EE6" w:rsidP="00AF0EE6">
      <w:pPr>
        <w:shd w:val="clear" w:color="auto" w:fill="FFFFFF"/>
        <w:autoSpaceDE/>
        <w:ind w:firstLine="709"/>
        <w:textAlignment w:val="baseline"/>
        <w:rPr>
          <w:rFonts w:eastAsia="SimSun"/>
          <w:lang w:eastAsia="zh-CN" w:bidi="ru-RU"/>
        </w:rPr>
      </w:pPr>
      <w:r w:rsidRPr="00091E2E">
        <w:t xml:space="preserve">5. </w:t>
      </w:r>
      <w:r w:rsidRPr="00091E2E">
        <w:rPr>
          <w:rFonts w:eastAsia="SimSun"/>
          <w:lang w:eastAsia="zh-CN" w:bidi="ru-RU"/>
        </w:rPr>
        <w:t>Бытовое обслуживание (3.3);</w:t>
      </w:r>
    </w:p>
    <w:p w14:paraId="68B18924" w14:textId="77777777" w:rsidR="00AF0EE6" w:rsidRPr="00091E2E" w:rsidRDefault="00AF0EE6" w:rsidP="00AF0EE6">
      <w:pPr>
        <w:shd w:val="clear" w:color="auto" w:fill="FFFFFF"/>
        <w:autoSpaceDE/>
        <w:ind w:firstLine="709"/>
        <w:textAlignment w:val="baseline"/>
        <w:rPr>
          <w:rFonts w:eastAsia="SimSun"/>
          <w:lang w:eastAsia="zh-CN" w:bidi="ru-RU"/>
        </w:rPr>
      </w:pPr>
      <w:r w:rsidRPr="00091E2E">
        <w:rPr>
          <w:rFonts w:eastAsia="SimSun"/>
          <w:lang w:eastAsia="zh-CN" w:bidi="ru-RU"/>
        </w:rPr>
        <w:t>6. Обеспечение деятельности в области гидрометеорологии и смежных с ней областях (3.9.1);</w:t>
      </w:r>
    </w:p>
    <w:p w14:paraId="7DE72B7A" w14:textId="77777777" w:rsidR="00AF0EE6" w:rsidRDefault="00AF0EE6" w:rsidP="00AF0EE6">
      <w:pPr>
        <w:shd w:val="clear" w:color="auto" w:fill="FFFFFF"/>
        <w:autoSpaceDE/>
        <w:ind w:firstLine="709"/>
        <w:textAlignment w:val="baseline"/>
        <w:rPr>
          <w:rFonts w:eastAsia="SimSun"/>
          <w:lang w:eastAsia="zh-CN" w:bidi="ru-RU"/>
        </w:rPr>
      </w:pPr>
      <w:r w:rsidRPr="00091E2E">
        <w:rPr>
          <w:rFonts w:eastAsia="SimSun"/>
          <w:lang w:eastAsia="zh-CN" w:bidi="ru-RU"/>
        </w:rPr>
        <w:t>7. Рынки (4.3);</w:t>
      </w:r>
    </w:p>
    <w:p w14:paraId="287BF2C3" w14:textId="77777777" w:rsidR="00AF0EE6" w:rsidRPr="00091E2E" w:rsidRDefault="00AF0EE6" w:rsidP="00AF0EE6">
      <w:pPr>
        <w:shd w:val="clear" w:color="auto" w:fill="FFFFFF"/>
        <w:autoSpaceDE/>
        <w:ind w:firstLine="709"/>
        <w:textAlignment w:val="baseline"/>
      </w:pPr>
      <w:r w:rsidRPr="00091E2E">
        <w:rPr>
          <w:rFonts w:eastAsia="SimSun"/>
          <w:lang w:eastAsia="zh-CN" w:bidi="ru-RU"/>
        </w:rPr>
        <w:t xml:space="preserve">8. </w:t>
      </w:r>
      <w:r w:rsidRPr="00091E2E">
        <w:t>Магазины (4.4);</w:t>
      </w:r>
    </w:p>
    <w:p w14:paraId="361CFE07" w14:textId="77777777" w:rsidR="00AF0EE6" w:rsidRPr="00091E2E" w:rsidRDefault="00AF0EE6" w:rsidP="00AF0EE6">
      <w:pPr>
        <w:shd w:val="clear" w:color="auto" w:fill="FFFFFF"/>
        <w:autoSpaceDE/>
        <w:ind w:firstLine="709"/>
        <w:textAlignment w:val="baseline"/>
        <w:rPr>
          <w:lang w:eastAsia="ru-RU" w:bidi="ru-RU"/>
        </w:rPr>
      </w:pPr>
      <w:r w:rsidRPr="00091E2E">
        <w:t xml:space="preserve">9. </w:t>
      </w:r>
      <w:r w:rsidRPr="00091E2E">
        <w:rPr>
          <w:lang w:eastAsia="ru-RU" w:bidi="ru-RU"/>
        </w:rPr>
        <w:t>Общественное питание (4.6);</w:t>
      </w:r>
    </w:p>
    <w:p w14:paraId="114A2E8F" w14:textId="77777777" w:rsidR="00AF0EE6" w:rsidRPr="00091E2E" w:rsidRDefault="00AF0EE6" w:rsidP="00AF0EE6">
      <w:pPr>
        <w:shd w:val="clear" w:color="auto" w:fill="FFFFFF"/>
        <w:autoSpaceDE/>
        <w:ind w:firstLine="709"/>
        <w:textAlignment w:val="baseline"/>
      </w:pPr>
      <w:r w:rsidRPr="00091E2E">
        <w:rPr>
          <w:lang w:eastAsia="ru-RU" w:bidi="ru-RU"/>
        </w:rPr>
        <w:t xml:space="preserve">10. </w:t>
      </w:r>
      <w:r w:rsidRPr="00091E2E">
        <w:t>Служебные гаражи (4.9);</w:t>
      </w:r>
    </w:p>
    <w:p w14:paraId="65E8D985" w14:textId="77777777" w:rsidR="00AF0EE6" w:rsidRPr="00091E2E" w:rsidRDefault="00AF0EE6" w:rsidP="00AF0EE6">
      <w:pPr>
        <w:shd w:val="clear" w:color="auto" w:fill="FFFFFF"/>
        <w:autoSpaceDE/>
        <w:ind w:firstLine="709"/>
        <w:textAlignment w:val="baseline"/>
      </w:pPr>
      <w:r w:rsidRPr="00091E2E">
        <w:t>11.Заправка транспортных средств (4.9.1.1);</w:t>
      </w:r>
    </w:p>
    <w:p w14:paraId="30EDBEA6" w14:textId="77777777" w:rsidR="00AF0EE6" w:rsidRPr="00091E2E" w:rsidRDefault="00AF0EE6" w:rsidP="00AF0EE6">
      <w:pPr>
        <w:shd w:val="clear" w:color="auto" w:fill="FFFFFF"/>
        <w:autoSpaceDE/>
        <w:ind w:firstLine="709"/>
        <w:textAlignment w:val="baseline"/>
      </w:pPr>
      <w:r w:rsidRPr="00091E2E">
        <w:t>12. Автомобильные мойки (4.9.1.3);</w:t>
      </w:r>
    </w:p>
    <w:p w14:paraId="2BB7BF65" w14:textId="77777777" w:rsidR="00AF0EE6" w:rsidRPr="00091E2E" w:rsidRDefault="00AF0EE6" w:rsidP="00AF0EE6">
      <w:pPr>
        <w:shd w:val="clear" w:color="auto" w:fill="FFFFFF"/>
        <w:autoSpaceDE/>
        <w:ind w:firstLine="709"/>
        <w:textAlignment w:val="baseline"/>
      </w:pPr>
      <w:r w:rsidRPr="00091E2E">
        <w:rPr>
          <w:rFonts w:eastAsia="SimSun"/>
          <w:lang w:eastAsia="zh-CN" w:bidi="ru-RU"/>
        </w:rPr>
        <w:t xml:space="preserve">13. </w:t>
      </w:r>
      <w:r w:rsidRPr="00091E2E">
        <w:t>Ремонт автомобилей (4.9.1.4);</w:t>
      </w:r>
    </w:p>
    <w:p w14:paraId="43365E68" w14:textId="77777777" w:rsidR="00AF0EE6" w:rsidRPr="00091E2E" w:rsidRDefault="00AF0EE6" w:rsidP="00AF0EE6">
      <w:pPr>
        <w:shd w:val="clear" w:color="auto" w:fill="FFFFFF"/>
        <w:autoSpaceDE/>
        <w:ind w:firstLine="709"/>
        <w:textAlignment w:val="baseline"/>
        <w:rPr>
          <w:rFonts w:eastAsia="SimSun"/>
          <w:lang w:eastAsia="zh-CN" w:bidi="ru-RU"/>
        </w:rPr>
      </w:pPr>
      <w:r w:rsidRPr="00091E2E">
        <w:rPr>
          <w:rFonts w:eastAsia="SimSun"/>
          <w:lang w:eastAsia="zh-CN" w:bidi="ru-RU"/>
        </w:rPr>
        <w:t>14. Связь (6.8);</w:t>
      </w:r>
    </w:p>
    <w:p w14:paraId="17D09805" w14:textId="77777777" w:rsidR="00AF0EE6" w:rsidRPr="00091E2E" w:rsidRDefault="00AF0EE6" w:rsidP="00AF0EE6">
      <w:pPr>
        <w:shd w:val="clear" w:color="auto" w:fill="FFFFFF"/>
        <w:autoSpaceDE/>
        <w:ind w:firstLine="709"/>
        <w:textAlignment w:val="baseline"/>
        <w:rPr>
          <w:rFonts w:eastAsia="SimSun"/>
          <w:lang w:eastAsia="zh-CN" w:bidi="ru-RU"/>
        </w:rPr>
      </w:pPr>
      <w:r w:rsidRPr="00091E2E">
        <w:rPr>
          <w:rFonts w:eastAsia="SimSun"/>
          <w:lang w:eastAsia="zh-CN" w:bidi="ru-RU"/>
        </w:rPr>
        <w:t>15. Склад (6.9);</w:t>
      </w:r>
    </w:p>
    <w:p w14:paraId="3864C24C" w14:textId="77777777" w:rsidR="00AF0EE6" w:rsidRPr="00091E2E" w:rsidRDefault="00AF0EE6" w:rsidP="00AF0EE6">
      <w:pPr>
        <w:shd w:val="clear" w:color="auto" w:fill="FFFFFF"/>
        <w:autoSpaceDE/>
        <w:ind w:firstLine="709"/>
        <w:textAlignment w:val="baseline"/>
        <w:rPr>
          <w:rFonts w:eastAsia="SimSun"/>
          <w:lang w:eastAsia="zh-CN" w:bidi="ru-RU"/>
        </w:rPr>
      </w:pPr>
      <w:r w:rsidRPr="00091E2E">
        <w:rPr>
          <w:rFonts w:eastAsia="SimSun"/>
          <w:lang w:eastAsia="zh-CN" w:bidi="ru-RU"/>
        </w:rPr>
        <w:t xml:space="preserve">16. </w:t>
      </w:r>
      <w:r w:rsidRPr="00091E2E">
        <w:t>Складские площадки (6.9.1);</w:t>
      </w:r>
    </w:p>
    <w:p w14:paraId="0C7EA638" w14:textId="77777777" w:rsidR="00AF0EE6" w:rsidRPr="00091E2E" w:rsidRDefault="00AF0EE6" w:rsidP="00AF0EE6">
      <w:pPr>
        <w:shd w:val="clear" w:color="auto" w:fill="FFFFFF"/>
        <w:autoSpaceDE/>
        <w:ind w:firstLine="709"/>
        <w:textAlignment w:val="baseline"/>
        <w:rPr>
          <w:rFonts w:eastAsia="SimSun"/>
          <w:lang w:eastAsia="zh-CN" w:bidi="ru-RU"/>
        </w:rPr>
      </w:pPr>
      <w:r w:rsidRPr="00091E2E">
        <w:t xml:space="preserve">17. </w:t>
      </w:r>
      <w:r w:rsidRPr="00091E2E">
        <w:rPr>
          <w:rFonts w:eastAsia="SimSun"/>
          <w:lang w:eastAsia="zh-CN" w:bidi="ru-RU"/>
        </w:rPr>
        <w:t>Стоянки транспорта общего пользования (7.2.3);</w:t>
      </w:r>
    </w:p>
    <w:p w14:paraId="71BB6631" w14:textId="77777777" w:rsidR="00AF0EE6" w:rsidRPr="00091E2E" w:rsidRDefault="00AF0EE6" w:rsidP="00AF0EE6">
      <w:pPr>
        <w:shd w:val="clear" w:color="auto" w:fill="FFFFFF"/>
        <w:autoSpaceDE/>
        <w:ind w:firstLine="709"/>
        <w:textAlignment w:val="baseline"/>
      </w:pPr>
      <w:r w:rsidRPr="00091E2E">
        <w:t>18. Обеспечение внутреннего правопорядка (8.3);</w:t>
      </w:r>
    </w:p>
    <w:p w14:paraId="3D4C5A51" w14:textId="77777777" w:rsidR="00AF0EE6" w:rsidRPr="00091E2E" w:rsidRDefault="00AF0EE6" w:rsidP="00AF0EE6">
      <w:pPr>
        <w:shd w:val="clear" w:color="auto" w:fill="FFFFFF"/>
        <w:autoSpaceDE/>
        <w:ind w:firstLine="709"/>
        <w:textAlignment w:val="baseline"/>
      </w:pPr>
      <w:r w:rsidRPr="00091E2E">
        <w:t>19. Историко-культурная деятельность (9.3);</w:t>
      </w:r>
    </w:p>
    <w:p w14:paraId="35319A49" w14:textId="77777777" w:rsidR="00AF0EE6" w:rsidRPr="00091E2E" w:rsidRDefault="00AF0EE6" w:rsidP="00AF0EE6">
      <w:pPr>
        <w:shd w:val="clear" w:color="auto" w:fill="FFFFFF"/>
        <w:autoSpaceDE/>
        <w:ind w:firstLine="709"/>
        <w:textAlignment w:val="baseline"/>
      </w:pPr>
      <w:r w:rsidRPr="00091E2E">
        <w:t>20. Земельные участки (территории) общего пользования (12.0);</w:t>
      </w:r>
    </w:p>
    <w:p w14:paraId="4AF8B996" w14:textId="77777777" w:rsidR="00AF0EE6" w:rsidRPr="00091E2E" w:rsidRDefault="00AF0EE6" w:rsidP="00AF0EE6">
      <w:pPr>
        <w:shd w:val="clear" w:color="auto" w:fill="FFFFFF"/>
        <w:autoSpaceDE/>
        <w:ind w:firstLine="709"/>
        <w:textAlignment w:val="baseline"/>
        <w:rPr>
          <w:lang w:eastAsia="en-US"/>
        </w:rPr>
      </w:pPr>
      <w:r w:rsidRPr="00091E2E">
        <w:t xml:space="preserve">21. </w:t>
      </w:r>
      <w:r w:rsidRPr="00091E2E">
        <w:rPr>
          <w:lang w:eastAsia="en-US"/>
        </w:rPr>
        <w:t>Улично-дорожная сеть (12.0.1);</w:t>
      </w:r>
    </w:p>
    <w:p w14:paraId="42F48BE1" w14:textId="77777777" w:rsidR="00AF0EE6" w:rsidRPr="00091E2E" w:rsidRDefault="00AF0EE6" w:rsidP="00AF0EE6">
      <w:pPr>
        <w:shd w:val="clear" w:color="auto" w:fill="FFFFFF"/>
        <w:autoSpaceDE/>
        <w:ind w:firstLine="709"/>
        <w:textAlignment w:val="baseline"/>
        <w:rPr>
          <w:lang w:eastAsia="en-US"/>
        </w:rPr>
      </w:pPr>
      <w:r w:rsidRPr="00091E2E">
        <w:t xml:space="preserve">22. </w:t>
      </w:r>
      <w:r w:rsidRPr="00091E2E">
        <w:rPr>
          <w:lang w:eastAsia="en-US"/>
        </w:rPr>
        <w:t>Благоустройство территории (12.0.2).</w:t>
      </w:r>
    </w:p>
    <w:p w14:paraId="3AA70F28" w14:textId="77777777" w:rsidR="00AF0EE6" w:rsidRPr="00091E2E" w:rsidRDefault="00AF0EE6" w:rsidP="00AF0EE6">
      <w:pPr>
        <w:shd w:val="clear" w:color="auto" w:fill="FFFFFF"/>
        <w:autoSpaceDE/>
        <w:ind w:firstLine="709"/>
        <w:textAlignment w:val="baseline"/>
        <w:rPr>
          <w:lang w:eastAsia="en-US"/>
        </w:rPr>
      </w:pPr>
    </w:p>
    <w:p w14:paraId="35FD31E5" w14:textId="77777777" w:rsidR="00AF0EE6" w:rsidRDefault="00AF0EE6" w:rsidP="00AF0EE6">
      <w:pPr>
        <w:shd w:val="clear" w:color="auto" w:fill="FFFFFF"/>
        <w:autoSpaceDE/>
        <w:ind w:firstLine="709"/>
        <w:textAlignment w:val="baseline"/>
        <w:rPr>
          <w:u w:val="single"/>
        </w:rPr>
      </w:pPr>
      <w:r w:rsidRPr="00091E2E">
        <w:rPr>
          <w:u w:val="single"/>
        </w:rPr>
        <w:t>Условно-разрешенные виды использования:</w:t>
      </w:r>
    </w:p>
    <w:p w14:paraId="4D6FF927" w14:textId="77777777" w:rsidR="00B12122" w:rsidRPr="00B12122" w:rsidRDefault="00B12122" w:rsidP="00B12122">
      <w:pPr>
        <w:shd w:val="clear" w:color="auto" w:fill="FFFFFF"/>
        <w:autoSpaceDE/>
        <w:ind w:firstLine="709"/>
        <w:textAlignment w:val="baseline"/>
        <w:rPr>
          <w:rFonts w:eastAsia="SimSun"/>
          <w:lang w:eastAsia="zh-CN" w:bidi="ru-RU"/>
        </w:rPr>
      </w:pPr>
      <w:r>
        <w:rPr>
          <w:rFonts w:eastAsia="SimSun"/>
          <w:lang w:eastAsia="zh-CN" w:bidi="ru-RU"/>
        </w:rPr>
        <w:t>1. Амбулаторно-ветеринарное обслуживание (3.10.1);</w:t>
      </w:r>
    </w:p>
    <w:p w14:paraId="5BB63AA3" w14:textId="77777777" w:rsidR="00AF0EE6" w:rsidRPr="00091E2E" w:rsidRDefault="00B12122" w:rsidP="00AF0EE6">
      <w:pPr>
        <w:shd w:val="clear" w:color="auto" w:fill="FFFFFF"/>
        <w:autoSpaceDE/>
        <w:ind w:firstLine="709"/>
        <w:textAlignment w:val="baseline"/>
      </w:pPr>
      <w:r>
        <w:t>2</w:t>
      </w:r>
      <w:r w:rsidR="00AF0EE6" w:rsidRPr="00091E2E">
        <w:t xml:space="preserve">. </w:t>
      </w:r>
      <w:r w:rsidR="00706E34" w:rsidRPr="00091E2E">
        <w:t>Стоянка транспортных средств</w:t>
      </w:r>
      <w:r w:rsidR="00AF0EE6" w:rsidRPr="00091E2E">
        <w:t>(</w:t>
      </w:r>
      <w:r w:rsidR="00706E34" w:rsidRPr="00091E2E">
        <w:t>4.9.2</w:t>
      </w:r>
      <w:r w:rsidR="00AF0EE6" w:rsidRPr="00091E2E">
        <w:t>);</w:t>
      </w:r>
    </w:p>
    <w:p w14:paraId="78F46783" w14:textId="77777777" w:rsidR="00706E34" w:rsidRPr="00091E2E" w:rsidRDefault="00B12122" w:rsidP="00706E34">
      <w:pPr>
        <w:shd w:val="clear" w:color="auto" w:fill="FFFFFF"/>
        <w:autoSpaceDE/>
        <w:ind w:firstLine="709"/>
        <w:textAlignment w:val="baseline"/>
      </w:pPr>
      <w:r>
        <w:rPr>
          <w:rFonts w:eastAsia="SimSun"/>
          <w:lang w:eastAsia="zh-CN"/>
        </w:rPr>
        <w:t>3</w:t>
      </w:r>
      <w:r w:rsidR="00706E34" w:rsidRPr="00091E2E">
        <w:rPr>
          <w:rFonts w:eastAsia="SimSun"/>
          <w:lang w:eastAsia="zh-CN"/>
        </w:rPr>
        <w:t xml:space="preserve">. </w:t>
      </w:r>
      <w:r w:rsidR="00706E34" w:rsidRPr="00091E2E">
        <w:t>Пищевая промышленность (6.4).</w:t>
      </w:r>
    </w:p>
    <w:p w14:paraId="533406CC" w14:textId="77777777" w:rsidR="00AF4BF9" w:rsidRPr="00091E2E" w:rsidRDefault="00AF4BF9" w:rsidP="00AF4BF9">
      <w:pPr>
        <w:shd w:val="clear" w:color="auto" w:fill="FFFFFF"/>
        <w:ind w:firstLine="709"/>
        <w:textAlignment w:val="baseline"/>
        <w:rPr>
          <w:rFonts w:eastAsia="SimSun"/>
          <w:b/>
          <w:bCs/>
          <w:lang w:eastAsia="zh-CN"/>
        </w:rPr>
      </w:pPr>
    </w:p>
    <w:p w14:paraId="0DF5A3D8" w14:textId="77777777" w:rsidR="00AF4BF9" w:rsidRPr="00091E2E" w:rsidRDefault="00AF4BF9" w:rsidP="00AF4BF9">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239B3FE1" w14:textId="77777777" w:rsidR="00AF4BF9" w:rsidRPr="00091E2E" w:rsidRDefault="00AF4BF9" w:rsidP="00AF4BF9">
      <w:pPr>
        <w:tabs>
          <w:tab w:val="left" w:pos="2520"/>
        </w:tabs>
        <w:ind w:firstLine="567"/>
        <w:jc w:val="center"/>
        <w:rPr>
          <w:b/>
        </w:rPr>
      </w:pP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9"/>
        <w:gridCol w:w="4536"/>
        <w:gridCol w:w="4421"/>
        <w:gridCol w:w="3092"/>
      </w:tblGrid>
      <w:tr w:rsidR="002C5923" w:rsidRPr="00091E2E" w14:paraId="2BD9753D" w14:textId="77777777" w:rsidTr="00E51701">
        <w:trPr>
          <w:trHeight w:val="20"/>
        </w:trPr>
        <w:tc>
          <w:tcPr>
            <w:tcW w:w="3129" w:type="dxa"/>
          </w:tcPr>
          <w:p w14:paraId="15EE6D3D" w14:textId="77777777" w:rsidR="00AF4BF9" w:rsidRPr="00091E2E" w:rsidRDefault="00AF4BF9" w:rsidP="00E51701">
            <w:pPr>
              <w:tabs>
                <w:tab w:val="left" w:pos="2520"/>
              </w:tabs>
              <w:snapToGrid w:val="0"/>
              <w:ind w:left="142" w:right="11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536" w:type="dxa"/>
          </w:tcPr>
          <w:p w14:paraId="76E1701C" w14:textId="77777777" w:rsidR="00AF4BF9" w:rsidRPr="00091E2E" w:rsidRDefault="00D813FB" w:rsidP="00E51701">
            <w:pPr>
              <w:tabs>
                <w:tab w:val="left" w:pos="2520"/>
              </w:tabs>
              <w:snapToGrid w:val="0"/>
              <w:ind w:left="142" w:right="117"/>
              <w:jc w:val="center"/>
              <w:rPr>
                <w:b/>
              </w:rPr>
            </w:pPr>
            <w:r w:rsidRPr="00091E2E">
              <w:rPr>
                <w:b/>
              </w:rPr>
              <w:t>ВИДЫ РАЗРЕШЕННОГО ИСПОЛЬЗОВАНИЯ ОБЪЕКТОВ КАПИТАЛЬНОГО СТРОИТЕЛЬСТВА</w:t>
            </w:r>
          </w:p>
        </w:tc>
        <w:tc>
          <w:tcPr>
            <w:tcW w:w="4421" w:type="dxa"/>
          </w:tcPr>
          <w:p w14:paraId="4196CFCB" w14:textId="77777777" w:rsidR="00AF4BF9" w:rsidRPr="00091E2E" w:rsidRDefault="00AF4BF9" w:rsidP="00E51701">
            <w:pPr>
              <w:tabs>
                <w:tab w:val="left" w:pos="2520"/>
              </w:tabs>
              <w:snapToGrid w:val="0"/>
              <w:ind w:left="142" w:right="11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092" w:type="dxa"/>
          </w:tcPr>
          <w:p w14:paraId="51AE6EB2" w14:textId="77777777" w:rsidR="00AF4BF9" w:rsidRPr="00091E2E" w:rsidRDefault="00AF4BF9" w:rsidP="00E51701">
            <w:pPr>
              <w:tabs>
                <w:tab w:val="left" w:pos="3071"/>
              </w:tabs>
              <w:snapToGrid w:val="0"/>
              <w:ind w:left="105" w:right="142"/>
              <w:jc w:val="center"/>
              <w:rPr>
                <w:b/>
              </w:rPr>
            </w:pPr>
            <w:r w:rsidRPr="00091E2E">
              <w:rPr>
                <w:b/>
              </w:rPr>
              <w:t>ОСОБЫЕ УСЛОВИЯ РЕАЛИЗАЦИИ РЕГЛАМЕНТА</w:t>
            </w:r>
          </w:p>
        </w:tc>
      </w:tr>
      <w:tr w:rsidR="002C5923" w:rsidRPr="00091E2E" w14:paraId="744E26B2" w14:textId="77777777" w:rsidTr="00B87004">
        <w:trPr>
          <w:trHeight w:val="292"/>
        </w:trPr>
        <w:tc>
          <w:tcPr>
            <w:tcW w:w="3129" w:type="dxa"/>
          </w:tcPr>
          <w:p w14:paraId="50735F14" w14:textId="77777777" w:rsidR="00AF4BF9" w:rsidRPr="00091E2E" w:rsidRDefault="00AF4BF9" w:rsidP="00E51701">
            <w:pPr>
              <w:snapToGrid w:val="0"/>
              <w:ind w:left="161"/>
            </w:pPr>
            <w:r w:rsidRPr="00091E2E">
              <w:t>[3.1.1.]</w:t>
            </w:r>
          </w:p>
          <w:p w14:paraId="75136BC3" w14:textId="77777777" w:rsidR="00AF4BF9" w:rsidRPr="00091E2E" w:rsidRDefault="00AF4BF9" w:rsidP="00E51701">
            <w:pPr>
              <w:snapToGrid w:val="0"/>
              <w:ind w:left="161"/>
            </w:pPr>
            <w:r w:rsidRPr="00091E2E">
              <w:t xml:space="preserve"> Предоставление коммунальных услуг</w:t>
            </w:r>
          </w:p>
        </w:tc>
        <w:tc>
          <w:tcPr>
            <w:tcW w:w="4536" w:type="dxa"/>
          </w:tcPr>
          <w:p w14:paraId="051A0E75"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53A9404C" w14:textId="77777777" w:rsidR="00AF4BF9" w:rsidRPr="00091E2E" w:rsidRDefault="00AF4BF9" w:rsidP="00E51701">
            <w:pPr>
              <w:pStyle w:val="s16"/>
              <w:shd w:val="clear" w:color="auto" w:fill="FFFFFF"/>
              <w:spacing w:before="0" w:beforeAutospacing="0" w:after="0" w:afterAutospacing="0"/>
              <w:ind w:left="114"/>
              <w:rPr>
                <w:sz w:val="20"/>
                <w:szCs w:val="20"/>
              </w:rPr>
            </w:pPr>
            <w:r w:rsidRPr="00091E2E">
              <w:rPr>
                <w:sz w:val="20"/>
                <w:szCs w:val="20"/>
              </w:rPr>
              <w:t>- котельная;</w:t>
            </w:r>
          </w:p>
          <w:p w14:paraId="1F147A61" w14:textId="77777777" w:rsidR="00AF4BF9" w:rsidRPr="00091E2E" w:rsidRDefault="00AF4BF9" w:rsidP="00E51701">
            <w:pPr>
              <w:pStyle w:val="s16"/>
              <w:shd w:val="clear" w:color="auto" w:fill="FFFFFF"/>
              <w:spacing w:before="0" w:beforeAutospacing="0" w:after="0" w:afterAutospacing="0"/>
              <w:ind w:left="114"/>
              <w:rPr>
                <w:sz w:val="20"/>
                <w:szCs w:val="20"/>
              </w:rPr>
            </w:pPr>
            <w:r w:rsidRPr="00091E2E">
              <w:rPr>
                <w:sz w:val="20"/>
                <w:szCs w:val="20"/>
              </w:rPr>
              <w:t>- насосная станция;</w:t>
            </w:r>
          </w:p>
          <w:p w14:paraId="6FA79BC0" w14:textId="77777777" w:rsidR="00AF4BF9" w:rsidRPr="00091E2E" w:rsidRDefault="00AF4BF9" w:rsidP="00E51701">
            <w:pPr>
              <w:pStyle w:val="s16"/>
              <w:shd w:val="clear" w:color="auto" w:fill="FFFFFF"/>
              <w:spacing w:before="0" w:beforeAutospacing="0" w:after="0" w:afterAutospacing="0"/>
              <w:ind w:left="114"/>
              <w:rPr>
                <w:sz w:val="20"/>
                <w:szCs w:val="20"/>
              </w:rPr>
            </w:pPr>
            <w:r w:rsidRPr="00091E2E">
              <w:rPr>
                <w:sz w:val="20"/>
                <w:szCs w:val="20"/>
              </w:rPr>
              <w:t>- водопровод;</w:t>
            </w:r>
          </w:p>
          <w:p w14:paraId="0C0EFDA7" w14:textId="77777777" w:rsidR="00AF4BF9" w:rsidRPr="00091E2E" w:rsidRDefault="00AF4BF9" w:rsidP="00E51701">
            <w:pPr>
              <w:pStyle w:val="s16"/>
              <w:shd w:val="clear" w:color="auto" w:fill="FFFFFF"/>
              <w:spacing w:before="0" w:beforeAutospacing="0" w:after="0" w:afterAutospacing="0"/>
              <w:ind w:left="114"/>
              <w:rPr>
                <w:sz w:val="20"/>
                <w:szCs w:val="20"/>
              </w:rPr>
            </w:pPr>
            <w:r w:rsidRPr="00091E2E">
              <w:rPr>
                <w:sz w:val="20"/>
                <w:szCs w:val="20"/>
              </w:rPr>
              <w:lastRenderedPageBreak/>
              <w:t>- водозабор;</w:t>
            </w:r>
          </w:p>
          <w:p w14:paraId="3625AE89"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очистные сооружения;</w:t>
            </w:r>
          </w:p>
          <w:p w14:paraId="5EA58074"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Объекты инженерной инфраструктуры:</w:t>
            </w:r>
          </w:p>
          <w:p w14:paraId="0E3DD54F"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линия электропередач,</w:t>
            </w:r>
          </w:p>
          <w:p w14:paraId="752CF224"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трансформаторная подстанция, </w:t>
            </w:r>
          </w:p>
          <w:p w14:paraId="585242FE"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газопровод, </w:t>
            </w:r>
          </w:p>
          <w:p w14:paraId="66E0E41C"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линия связи, </w:t>
            </w:r>
          </w:p>
          <w:p w14:paraId="5C9BFE35"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телефонная станция, </w:t>
            </w:r>
          </w:p>
          <w:p w14:paraId="677410A4"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канализация, </w:t>
            </w:r>
          </w:p>
          <w:p w14:paraId="6AAF582A"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стоянка транспортных средств,</w:t>
            </w:r>
          </w:p>
          <w:p w14:paraId="63D6355F"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2BCA6FDB" w14:textId="77777777" w:rsidR="00AF4BF9" w:rsidRPr="00091E2E" w:rsidRDefault="00AF4BF9" w:rsidP="002B67C9">
            <w:pPr>
              <w:pStyle w:val="s16"/>
              <w:shd w:val="clear" w:color="auto" w:fill="FFFFFF"/>
              <w:spacing w:before="0" w:beforeAutospacing="0" w:after="0" w:afterAutospacing="0"/>
              <w:ind w:left="114"/>
              <w:rPr>
                <w:sz w:val="20"/>
                <w:szCs w:val="20"/>
              </w:rPr>
            </w:pPr>
            <w:r w:rsidRPr="00091E2E">
              <w:rPr>
                <w:sz w:val="20"/>
                <w:szCs w:val="20"/>
              </w:rPr>
              <w:t>- сооружения, необходимые для сбора и плавки снега)</w:t>
            </w:r>
          </w:p>
        </w:tc>
        <w:tc>
          <w:tcPr>
            <w:tcW w:w="4421" w:type="dxa"/>
          </w:tcPr>
          <w:p w14:paraId="1031DF15" w14:textId="77777777" w:rsidR="00AF4BF9" w:rsidRPr="00091E2E" w:rsidRDefault="00AF4BF9" w:rsidP="00E51701">
            <w:pPr>
              <w:snapToGrid w:val="0"/>
              <w:ind w:left="130" w:right="134"/>
              <w:jc w:val="both"/>
            </w:pPr>
            <w:r w:rsidRPr="00091E2E">
              <w:lastRenderedPageBreak/>
              <w:t>Минимальная/ максимальная площадь земельных участков - 10 кв. м./ 10000 кв.м.;</w:t>
            </w:r>
          </w:p>
          <w:p w14:paraId="6447D6C8" w14:textId="77777777" w:rsidR="00AF4BF9" w:rsidRPr="00091E2E" w:rsidRDefault="00AF4BF9" w:rsidP="00E51701">
            <w:pPr>
              <w:snapToGrid w:val="0"/>
              <w:ind w:left="130" w:right="134"/>
              <w:jc w:val="both"/>
            </w:pPr>
            <w:r w:rsidRPr="00091E2E">
              <w:t>максимальное количество надземных этажей зданий –3;</w:t>
            </w:r>
          </w:p>
          <w:p w14:paraId="3307B2AA" w14:textId="77777777" w:rsidR="00AF4BF9" w:rsidRPr="00091E2E" w:rsidRDefault="00AF4BF9" w:rsidP="00E51701">
            <w:pPr>
              <w:ind w:left="130" w:right="134"/>
              <w:jc w:val="both"/>
            </w:pPr>
            <w:r w:rsidRPr="00091E2E">
              <w:t>максимальный процент застройки в границах земельного участка – 80%;</w:t>
            </w:r>
          </w:p>
          <w:p w14:paraId="495DEED6" w14:textId="77777777" w:rsidR="00AF4BF9" w:rsidRPr="00091E2E" w:rsidRDefault="00AF4BF9" w:rsidP="00E51701">
            <w:pPr>
              <w:ind w:left="130" w:right="134"/>
              <w:jc w:val="both"/>
            </w:pPr>
            <w:r w:rsidRPr="00091E2E">
              <w:t xml:space="preserve">минимальные отступы от красной линии – 5 </w:t>
            </w:r>
            <w:r w:rsidRPr="00091E2E">
              <w:lastRenderedPageBreak/>
              <w:t xml:space="preserve">м; от иных границ – 3 м;  </w:t>
            </w:r>
          </w:p>
          <w:p w14:paraId="33A061BB" w14:textId="77777777" w:rsidR="00AF4BF9" w:rsidRPr="00091E2E" w:rsidRDefault="00AF4BF9" w:rsidP="00E51701">
            <w:pPr>
              <w:ind w:left="130" w:right="131"/>
              <w:jc w:val="both"/>
            </w:pPr>
            <w:r w:rsidRPr="00091E2E">
              <w:t>для линейных объектов минимальные отступы – не регламентируются</w:t>
            </w:r>
            <w:r w:rsidR="00890266" w:rsidRPr="00091E2E">
              <w:t>;</w:t>
            </w:r>
          </w:p>
          <w:p w14:paraId="2AD2228B" w14:textId="77777777" w:rsidR="00890266" w:rsidRPr="00091E2E" w:rsidRDefault="00890266" w:rsidP="00E51701">
            <w:pPr>
              <w:ind w:left="130" w:right="131"/>
              <w:jc w:val="both"/>
            </w:pPr>
            <w:r w:rsidRPr="00091E2E">
              <w:rPr>
                <w:rFonts w:eastAsia="SimSun"/>
                <w:lang w:eastAsia="zh-CN" w:bidi="ru-RU"/>
              </w:rPr>
              <w:t>минимальный процент озеленения земельного участка 15%.</w:t>
            </w:r>
          </w:p>
        </w:tc>
        <w:tc>
          <w:tcPr>
            <w:tcW w:w="3092" w:type="dxa"/>
            <w:vMerge w:val="restart"/>
          </w:tcPr>
          <w:p w14:paraId="5A83FFA4" w14:textId="77777777" w:rsidR="00AF4BF9" w:rsidRPr="00091E2E" w:rsidRDefault="00AF4BF9" w:rsidP="00E51701">
            <w:pPr>
              <w:tabs>
                <w:tab w:val="left" w:pos="3071"/>
              </w:tabs>
              <w:snapToGrid w:val="0"/>
              <w:ind w:right="142"/>
              <w:jc w:val="both"/>
            </w:pPr>
            <w:r w:rsidRPr="00091E2E">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14F32BEB" w14:textId="77777777" w:rsidR="00AF4BF9" w:rsidRPr="00091E2E" w:rsidRDefault="00AF4BF9" w:rsidP="00E51701">
            <w:pPr>
              <w:tabs>
                <w:tab w:val="left" w:pos="3071"/>
              </w:tabs>
              <w:snapToGrid w:val="0"/>
              <w:ind w:right="142"/>
              <w:jc w:val="both"/>
            </w:pPr>
          </w:p>
          <w:p w14:paraId="4FE89B14" w14:textId="77777777" w:rsidR="00AF4BF9" w:rsidRPr="00091E2E" w:rsidRDefault="00AF4BF9" w:rsidP="00E51701">
            <w:pPr>
              <w:tabs>
                <w:tab w:val="left" w:pos="3071"/>
              </w:tabs>
              <w:snapToGrid w:val="0"/>
              <w:ind w:right="142"/>
              <w:jc w:val="both"/>
            </w:pPr>
            <w:r w:rsidRPr="00091E2E">
              <w:lastRenderedPageBreak/>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29923DC3" w14:textId="77777777" w:rsidR="00AF4BF9" w:rsidRPr="00091E2E" w:rsidRDefault="00AF4BF9" w:rsidP="00E51701">
            <w:pPr>
              <w:tabs>
                <w:tab w:val="left" w:pos="3071"/>
              </w:tabs>
              <w:snapToGrid w:val="0"/>
              <w:ind w:right="142"/>
              <w:jc w:val="both"/>
            </w:pPr>
          </w:p>
          <w:p w14:paraId="6A58201A" w14:textId="77777777" w:rsidR="00AF4BF9" w:rsidRPr="00091E2E" w:rsidRDefault="00AF4BF9" w:rsidP="00E51701">
            <w:pPr>
              <w:tabs>
                <w:tab w:val="left" w:pos="3071"/>
              </w:tabs>
              <w:snapToGrid w:val="0"/>
              <w:ind w:right="142"/>
              <w:jc w:val="both"/>
              <w:rPr>
                <w:shd w:val="clear" w:color="auto" w:fill="FFFFFF"/>
              </w:rPr>
            </w:pPr>
            <w:r w:rsidRPr="00091E2E">
              <w:rPr>
                <w:shd w:val="clear" w:color="auto" w:fill="FFFFFF"/>
              </w:rPr>
              <w:t>При проектировании объектов </w:t>
            </w:r>
            <w:r w:rsidRPr="00091E2E">
              <w:rPr>
                <w:bCs/>
                <w:shd w:val="clear" w:color="auto" w:fill="FFFFFF"/>
              </w:rPr>
              <w:t>транспортной</w:t>
            </w:r>
            <w:r w:rsidR="00E740ED">
              <w:rPr>
                <w:bCs/>
                <w:shd w:val="clear" w:color="auto" w:fill="FFFFFF"/>
              </w:rPr>
              <w:t xml:space="preserve"> </w:t>
            </w:r>
            <w:r w:rsidRPr="00091E2E">
              <w:rPr>
                <w:bCs/>
                <w:shd w:val="clear" w:color="auto" w:fill="FFFFFF"/>
              </w:rPr>
              <w:t>инфраструктуры</w:t>
            </w:r>
            <w:r w:rsidRPr="00091E2E">
              <w:rPr>
                <w:shd w:val="clear" w:color="auto" w:fill="FFFFFF"/>
              </w:rPr>
              <w:t> условия безопасности применять по нормируемым санитарно-гигиеническим и противопожарным требованиям.</w:t>
            </w:r>
          </w:p>
          <w:p w14:paraId="51D48379" w14:textId="77777777" w:rsidR="00AF4BF9" w:rsidRPr="00091E2E" w:rsidRDefault="00AF4BF9" w:rsidP="00E51701">
            <w:pPr>
              <w:tabs>
                <w:tab w:val="left" w:pos="3071"/>
              </w:tabs>
              <w:snapToGrid w:val="0"/>
              <w:ind w:right="142"/>
              <w:jc w:val="both"/>
              <w:rPr>
                <w:shd w:val="clear" w:color="auto" w:fill="FFFFFF"/>
              </w:rPr>
            </w:pPr>
          </w:p>
          <w:p w14:paraId="60C4A6BA" w14:textId="77777777" w:rsidR="00AF4BF9" w:rsidRPr="00091E2E" w:rsidRDefault="00AF4BF9" w:rsidP="00E51701">
            <w:pPr>
              <w:tabs>
                <w:tab w:val="left" w:pos="3071"/>
              </w:tabs>
              <w:snapToGrid w:val="0"/>
              <w:ind w:right="142"/>
              <w:jc w:val="both"/>
              <w:rPr>
                <w:shd w:val="clear" w:color="auto" w:fill="FFFFFF"/>
              </w:rPr>
            </w:pPr>
            <w:r w:rsidRPr="00091E2E">
              <w:rPr>
                <w:shd w:val="clear" w:color="auto" w:fill="FFFFFF"/>
              </w:rPr>
              <w:t>В состав </w:t>
            </w:r>
            <w:r w:rsidRPr="00091E2E">
              <w:rPr>
                <w:bCs/>
                <w:shd w:val="clear" w:color="auto" w:fill="FFFFFF"/>
              </w:rPr>
              <w:t>зоны</w:t>
            </w:r>
            <w:r w:rsidRPr="00091E2E">
              <w:rPr>
                <w:shd w:val="clear" w:color="auto" w:fill="FFFFFF"/>
              </w:rPr>
              <w:t> инженерно-</w:t>
            </w:r>
            <w:r w:rsidRPr="00091E2E">
              <w:rPr>
                <w:bCs/>
                <w:shd w:val="clear" w:color="auto" w:fill="FFFFFF"/>
              </w:rPr>
              <w:t>транспортной</w:t>
            </w:r>
            <w:r w:rsidRPr="00091E2E">
              <w:rPr>
                <w:shd w:val="clear" w:color="auto" w:fill="FFFFFF"/>
              </w:rPr>
              <w:t> </w:t>
            </w:r>
            <w:r w:rsidRPr="00091E2E">
              <w:rPr>
                <w:bCs/>
                <w:shd w:val="clear" w:color="auto" w:fill="FFFFFF"/>
              </w:rPr>
              <w:t>инфраструктуры</w:t>
            </w:r>
            <w:r w:rsidRPr="00091E2E">
              <w:rPr>
                <w:shd w:val="clear" w:color="auto" w:fill="FFFFFF"/>
              </w:rPr>
              <w:t xml:space="preserve"> включаются </w:t>
            </w:r>
          </w:p>
          <w:p w14:paraId="733D0B61" w14:textId="77777777" w:rsidR="00AF4BF9" w:rsidRPr="00091E2E" w:rsidRDefault="00AF4BF9" w:rsidP="00E51701">
            <w:pPr>
              <w:tabs>
                <w:tab w:val="left" w:pos="3071"/>
              </w:tabs>
              <w:snapToGrid w:val="0"/>
              <w:ind w:right="142"/>
              <w:jc w:val="both"/>
              <w:rPr>
                <w:shd w:val="clear" w:color="auto" w:fill="FFFFFF"/>
              </w:rPr>
            </w:pPr>
            <w:r w:rsidRPr="00091E2E">
              <w:rPr>
                <w:shd w:val="clear" w:color="auto" w:fill="FFFFFF"/>
              </w:rPr>
              <w:t xml:space="preserve">- территории улично-дорожной сети, </w:t>
            </w:r>
          </w:p>
          <w:p w14:paraId="07EA71F7" w14:textId="77777777" w:rsidR="00AF4BF9" w:rsidRPr="00091E2E" w:rsidRDefault="00AF4BF9" w:rsidP="00E51701">
            <w:pPr>
              <w:pStyle w:val="S0"/>
              <w:spacing w:before="0" w:after="0"/>
              <w:ind w:right="132" w:firstLine="0"/>
              <w:rPr>
                <w:sz w:val="20"/>
                <w:szCs w:val="20"/>
                <w:shd w:val="clear" w:color="auto" w:fill="FFFFFF"/>
              </w:rPr>
            </w:pPr>
            <w:r w:rsidRPr="00091E2E">
              <w:rPr>
                <w:shd w:val="clear" w:color="auto" w:fill="FFFFFF"/>
              </w:rPr>
              <w:t>-</w:t>
            </w:r>
            <w:r w:rsidRPr="00091E2E">
              <w:rPr>
                <w:sz w:val="20"/>
                <w:szCs w:val="20"/>
                <w:shd w:val="clear" w:color="auto" w:fill="FFFFFF"/>
              </w:rPr>
              <w:t>конструктивные элементы дорожно-</w:t>
            </w:r>
            <w:r w:rsidRPr="00091E2E">
              <w:rPr>
                <w:bCs/>
                <w:sz w:val="20"/>
                <w:szCs w:val="20"/>
                <w:shd w:val="clear" w:color="auto" w:fill="FFFFFF"/>
              </w:rPr>
              <w:t>транспортных</w:t>
            </w:r>
            <w:r w:rsidRPr="00091E2E">
              <w:rPr>
                <w:sz w:val="20"/>
                <w:szCs w:val="20"/>
                <w:shd w:val="clear" w:color="auto" w:fill="FFFFFF"/>
              </w:rPr>
              <w:t xml:space="preserve"> сооружений (опор путепроводов). </w:t>
            </w:r>
          </w:p>
          <w:p w14:paraId="4822CF98" w14:textId="77777777" w:rsidR="00AF4BF9" w:rsidRPr="00091E2E" w:rsidRDefault="00AF4BF9" w:rsidP="00E51701">
            <w:pPr>
              <w:pStyle w:val="S0"/>
              <w:spacing w:before="0" w:after="0"/>
              <w:ind w:right="132" w:firstLine="0"/>
              <w:rPr>
                <w:sz w:val="20"/>
                <w:szCs w:val="20"/>
                <w:shd w:val="clear" w:color="auto" w:fill="FFFFFF"/>
              </w:rPr>
            </w:pPr>
            <w:r w:rsidRPr="00091E2E">
              <w:rPr>
                <w:sz w:val="20"/>
                <w:szCs w:val="20"/>
                <w:shd w:val="clear" w:color="auto" w:fill="FFFFFF"/>
              </w:rPr>
              <w:t xml:space="preserve">- внутриквартальные проезды, подъездные пути предназначены для обеспечения транспортной связи с объектами, размещенными на внутриквартальной территории и разрабатываются в составе проекта планировки и межевания квартала. </w:t>
            </w:r>
          </w:p>
          <w:p w14:paraId="7A82E344" w14:textId="77777777" w:rsidR="00AF4BF9" w:rsidRPr="00091E2E" w:rsidRDefault="00AF4BF9" w:rsidP="00E51701">
            <w:pPr>
              <w:pStyle w:val="S0"/>
              <w:spacing w:before="0" w:after="0"/>
              <w:ind w:right="132" w:firstLine="0"/>
              <w:rPr>
                <w:sz w:val="20"/>
                <w:szCs w:val="20"/>
                <w:shd w:val="clear" w:color="auto" w:fill="FFFFFF"/>
              </w:rPr>
            </w:pPr>
            <w:r w:rsidRPr="00091E2E">
              <w:rPr>
                <w:sz w:val="20"/>
                <w:szCs w:val="20"/>
                <w:shd w:val="clear" w:color="auto" w:fill="FFFFFF"/>
              </w:rPr>
              <w:t xml:space="preserve">При размещении объекта, не предусмотренного ранее разработанным проектом планировки, подъездные пути и проезды, необходимые для строительства и эксплуатации объекта выполняются за счет </w:t>
            </w:r>
            <w:r w:rsidRPr="00091E2E">
              <w:rPr>
                <w:sz w:val="20"/>
                <w:szCs w:val="20"/>
                <w:shd w:val="clear" w:color="auto" w:fill="FFFFFF"/>
              </w:rPr>
              <w:lastRenderedPageBreak/>
              <w:t>застройщика.</w:t>
            </w:r>
          </w:p>
          <w:p w14:paraId="0A559ADF" w14:textId="77777777" w:rsidR="00AF4BF9" w:rsidRPr="00091E2E" w:rsidRDefault="00AF4BF9" w:rsidP="00E51701">
            <w:pPr>
              <w:pStyle w:val="S0"/>
              <w:spacing w:before="0" w:after="0"/>
              <w:ind w:left="105" w:right="132" w:firstLine="0"/>
              <w:rPr>
                <w:sz w:val="20"/>
                <w:szCs w:val="20"/>
                <w:shd w:val="clear" w:color="auto" w:fill="FFFFFF"/>
              </w:rPr>
            </w:pPr>
          </w:p>
          <w:p w14:paraId="11231789" w14:textId="77777777" w:rsidR="00AF4BF9" w:rsidRPr="00091E2E" w:rsidRDefault="00AF4BF9" w:rsidP="00E51701">
            <w:pPr>
              <w:suppressAutoHyphens w:val="0"/>
              <w:overflowPunct/>
              <w:autoSpaceDN w:val="0"/>
              <w:adjustRightInd w:val="0"/>
              <w:ind w:right="132"/>
              <w:jc w:val="both"/>
              <w:rPr>
                <w:rFonts w:cs="Arial"/>
                <w:lang w:eastAsia="ru-RU"/>
              </w:rPr>
            </w:pPr>
            <w:r w:rsidRPr="00091E2E">
              <w:rPr>
                <w:rFonts w:cs="Arial"/>
                <w:lang w:eastAsia="ru-RU"/>
              </w:rPr>
              <w:t>Режимы использования земель и требования к градостроительным регламентам в границах зон охраны объекта культурного наследия не применяются к правоотношениям, связанным со строительством и реконструкцией объектов капитального строительства, возникшим на основании разрешений на строительство, которые выданы в установленном порядке до вступления в силу правового акта об утверждении зон охраны объекта культурного наследия.</w:t>
            </w:r>
          </w:p>
          <w:p w14:paraId="0A4A90EE" w14:textId="77777777" w:rsidR="00AF4BF9" w:rsidRPr="00091E2E" w:rsidRDefault="00AF4BF9" w:rsidP="00E51701">
            <w:pPr>
              <w:suppressAutoHyphens w:val="0"/>
              <w:overflowPunct/>
              <w:autoSpaceDN w:val="0"/>
              <w:adjustRightInd w:val="0"/>
              <w:ind w:right="132" w:firstLine="567"/>
              <w:jc w:val="both"/>
              <w:rPr>
                <w:rFonts w:cs="Arial"/>
                <w:lang w:eastAsia="ru-RU"/>
              </w:rPr>
            </w:pPr>
          </w:p>
          <w:p w14:paraId="69A6A9BD" w14:textId="77777777" w:rsidR="00AF4BF9" w:rsidRPr="00091E2E" w:rsidRDefault="00AF4BF9" w:rsidP="00E51701">
            <w:pPr>
              <w:suppressAutoHyphens w:val="0"/>
              <w:overflowPunct/>
              <w:autoSpaceDN w:val="0"/>
              <w:adjustRightInd w:val="0"/>
              <w:ind w:right="132"/>
              <w:jc w:val="both"/>
              <w:rPr>
                <w:rFonts w:cs="Arial"/>
                <w:lang w:eastAsia="ru-RU"/>
              </w:rPr>
            </w:pPr>
            <w:r w:rsidRPr="00091E2E">
              <w:rPr>
                <w:rFonts w:cs="Arial"/>
                <w:lang w:eastAsia="ru-RU"/>
              </w:rPr>
              <w:t>На территориях общего пользования не разрешается возведение объектов капитального строительства, за исключением объектов инженерной инфраструктуры, 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p w14:paraId="39CAA91A" w14:textId="77777777" w:rsidR="00AF4BF9" w:rsidRPr="00091E2E" w:rsidRDefault="00AF4BF9" w:rsidP="00E51701">
            <w:pPr>
              <w:suppressAutoHyphens w:val="0"/>
              <w:overflowPunct/>
              <w:autoSpaceDN w:val="0"/>
              <w:adjustRightInd w:val="0"/>
              <w:ind w:right="132"/>
              <w:jc w:val="both"/>
              <w:rPr>
                <w:rFonts w:cs="Arial"/>
                <w:lang w:eastAsia="ru-RU"/>
              </w:rPr>
            </w:pPr>
          </w:p>
          <w:p w14:paraId="2EC62470" w14:textId="77777777" w:rsidR="00AF4BF9" w:rsidRPr="00091E2E" w:rsidRDefault="00AF4BF9" w:rsidP="00E51701">
            <w:pPr>
              <w:suppressAutoHyphens w:val="0"/>
              <w:overflowPunct/>
              <w:autoSpaceDN w:val="0"/>
              <w:adjustRightInd w:val="0"/>
              <w:ind w:right="132"/>
              <w:jc w:val="both"/>
              <w:rPr>
                <w:rFonts w:cs="Arial"/>
                <w:lang w:eastAsia="ru-RU"/>
              </w:rPr>
            </w:pPr>
            <w:r w:rsidRPr="00091E2E">
              <w:rPr>
                <w:rFonts w:cs="Arial"/>
                <w:lang w:eastAsia="ru-RU"/>
              </w:rPr>
              <w:t>Благоустройство территории, прилегающей к объектам общественного назначения, проводится в соответствии с Правилами благоустройства поселения на основании проектной документации.</w:t>
            </w:r>
          </w:p>
          <w:p w14:paraId="027095F0" w14:textId="77777777" w:rsidR="00AF4BF9" w:rsidRPr="00091E2E" w:rsidRDefault="00AF4BF9" w:rsidP="00E51701">
            <w:pPr>
              <w:pStyle w:val="S0"/>
              <w:spacing w:before="0" w:after="0"/>
              <w:ind w:left="105" w:right="132" w:firstLine="0"/>
              <w:rPr>
                <w:sz w:val="20"/>
                <w:szCs w:val="20"/>
              </w:rPr>
            </w:pPr>
          </w:p>
          <w:p w14:paraId="3434C2F9" w14:textId="77777777" w:rsidR="00AF4BF9" w:rsidRPr="00091E2E" w:rsidRDefault="00AF4BF9" w:rsidP="00E51701">
            <w:pPr>
              <w:pStyle w:val="S0"/>
              <w:spacing w:before="0" w:after="0"/>
              <w:ind w:left="105" w:right="132" w:firstLine="0"/>
            </w:pPr>
            <w:r w:rsidRPr="00091E2E">
              <w:rPr>
                <w:rFonts w:cs="Arial"/>
                <w:sz w:val="20"/>
                <w:szCs w:val="20"/>
                <w:lang w:eastAsia="ru-RU"/>
              </w:rPr>
              <w:lastRenderedPageBreak/>
              <w:t>Реконструкция объектов капитального строительства и их частей может осуществляться только путем приведения таких объектов в соответствие с режимами использования земель и градостроительными регламентами, установленными в границах зон охраны объекта культурного наследия, или</w:t>
            </w:r>
            <w:r w:rsidRPr="00091E2E">
              <w:rPr>
                <w:rFonts w:cs="Arial"/>
                <w:sz w:val="20"/>
                <w:szCs w:val="20"/>
                <w:lang w:eastAsia="ru-RU"/>
              </w:rPr>
              <w:cr/>
              <w:t>путем уменьшения</w:t>
            </w:r>
            <w:r w:rsidRPr="00091E2E">
              <w:rPr>
                <w:rFonts w:cs="Arial"/>
                <w:sz w:val="20"/>
                <w:szCs w:val="20"/>
                <w:lang w:eastAsia="ru-RU"/>
              </w:rPr>
              <w:cr/>
              <w:t>их несоответствия установленным предельным параметрам разрешенного строительства.</w:t>
            </w:r>
          </w:p>
          <w:p w14:paraId="6728996F" w14:textId="77777777" w:rsidR="00AF4BF9" w:rsidRPr="00091E2E" w:rsidRDefault="00AF4BF9" w:rsidP="00E51701">
            <w:pPr>
              <w:tabs>
                <w:tab w:val="left" w:pos="3071"/>
              </w:tabs>
              <w:snapToGrid w:val="0"/>
              <w:ind w:left="105" w:right="142"/>
              <w:jc w:val="both"/>
            </w:pPr>
          </w:p>
          <w:p w14:paraId="1B93130A" w14:textId="77777777" w:rsidR="00AF4BF9" w:rsidRPr="00091E2E" w:rsidRDefault="00AF4BF9" w:rsidP="00E51701">
            <w:pPr>
              <w:tabs>
                <w:tab w:val="left" w:pos="3071"/>
              </w:tabs>
              <w:snapToGrid w:val="0"/>
              <w:ind w:left="105" w:right="142"/>
              <w:jc w:val="both"/>
            </w:pPr>
          </w:p>
        </w:tc>
      </w:tr>
      <w:tr w:rsidR="002C5923" w:rsidRPr="00091E2E" w14:paraId="5A06C972" w14:textId="77777777" w:rsidTr="00E51701">
        <w:trPr>
          <w:trHeight w:val="20"/>
        </w:trPr>
        <w:tc>
          <w:tcPr>
            <w:tcW w:w="3129" w:type="dxa"/>
          </w:tcPr>
          <w:p w14:paraId="752F601D" w14:textId="77777777" w:rsidR="00411D19" w:rsidRPr="00091E2E" w:rsidRDefault="00411D19" w:rsidP="00411D19">
            <w:pPr>
              <w:snapToGrid w:val="0"/>
              <w:ind w:left="161"/>
            </w:pPr>
            <w:r w:rsidRPr="00091E2E">
              <w:lastRenderedPageBreak/>
              <w:t>[3.1.2.]</w:t>
            </w:r>
          </w:p>
          <w:p w14:paraId="358736A4" w14:textId="77777777" w:rsidR="00411D19" w:rsidRPr="00091E2E" w:rsidRDefault="00411D19" w:rsidP="00411D19">
            <w:pPr>
              <w:snapToGrid w:val="0"/>
              <w:ind w:left="161"/>
            </w:pPr>
            <w:r w:rsidRPr="00091E2E">
              <w:t>Административные здания организаций, обеспечивающих предоставление коммунальных услуг</w:t>
            </w:r>
          </w:p>
        </w:tc>
        <w:tc>
          <w:tcPr>
            <w:tcW w:w="4536" w:type="dxa"/>
          </w:tcPr>
          <w:p w14:paraId="1F480008" w14:textId="77777777" w:rsidR="00411D19" w:rsidRPr="00091E2E" w:rsidRDefault="00E51701" w:rsidP="00E51701">
            <w:pPr>
              <w:pStyle w:val="s16"/>
              <w:shd w:val="clear" w:color="auto" w:fill="FFFFFF"/>
              <w:spacing w:before="0" w:beforeAutospacing="0" w:after="0" w:afterAutospacing="0"/>
              <w:ind w:left="114"/>
              <w:rPr>
                <w:sz w:val="20"/>
                <w:szCs w:val="20"/>
              </w:rPr>
            </w:pPr>
            <w:r w:rsidRPr="00091E2E">
              <w:rPr>
                <w:sz w:val="20"/>
                <w:szCs w:val="20"/>
              </w:rPr>
              <w:t>Здания, предназначенные для п</w:t>
            </w:r>
            <w:r w:rsidR="00E740ED">
              <w:rPr>
                <w:sz w:val="20"/>
                <w:szCs w:val="20"/>
              </w:rPr>
              <w:t>р</w:t>
            </w:r>
            <w:r w:rsidRPr="00091E2E">
              <w:rPr>
                <w:sz w:val="20"/>
                <w:szCs w:val="20"/>
              </w:rPr>
              <w:t>иема физических и юридических лиц в связи с предоставлением им коммунальных услуг</w:t>
            </w:r>
          </w:p>
        </w:tc>
        <w:tc>
          <w:tcPr>
            <w:tcW w:w="4421" w:type="dxa"/>
          </w:tcPr>
          <w:p w14:paraId="2835ED34" w14:textId="77777777" w:rsidR="00E51701" w:rsidRPr="00091E2E" w:rsidRDefault="00E51701" w:rsidP="00E51701">
            <w:pPr>
              <w:snapToGrid w:val="0"/>
              <w:ind w:left="130" w:right="134"/>
              <w:jc w:val="both"/>
            </w:pPr>
            <w:r w:rsidRPr="00091E2E">
              <w:t>Минимальная/ максимальная площадь земельных участков - 10 кв. м./ 10000 кв.м.;</w:t>
            </w:r>
          </w:p>
          <w:p w14:paraId="37D9A381" w14:textId="77777777" w:rsidR="00E51701" w:rsidRPr="00091E2E" w:rsidRDefault="00E51701" w:rsidP="00E51701">
            <w:pPr>
              <w:snapToGrid w:val="0"/>
              <w:ind w:left="130" w:right="134"/>
              <w:jc w:val="both"/>
            </w:pPr>
            <w:r w:rsidRPr="00091E2E">
              <w:t>максимальное количество надземных этажей зданий –3;</w:t>
            </w:r>
          </w:p>
          <w:p w14:paraId="33626DDF" w14:textId="77777777" w:rsidR="00E51701" w:rsidRPr="00091E2E" w:rsidRDefault="00E51701" w:rsidP="00E51701">
            <w:pPr>
              <w:ind w:left="130" w:right="134"/>
              <w:jc w:val="both"/>
            </w:pPr>
            <w:r w:rsidRPr="00091E2E">
              <w:t>максимальный процент застройки в границах земельного участка – 80%;</w:t>
            </w:r>
          </w:p>
          <w:p w14:paraId="621DCDF7" w14:textId="77777777" w:rsidR="00E51701" w:rsidRPr="00091E2E" w:rsidRDefault="00E51701" w:rsidP="00E51701">
            <w:pPr>
              <w:ind w:left="130" w:right="134"/>
              <w:jc w:val="both"/>
            </w:pPr>
            <w:r w:rsidRPr="00091E2E">
              <w:t xml:space="preserve">минимальные отступы от красной линии – 5 м; от иных границ – 3 м;  </w:t>
            </w:r>
          </w:p>
          <w:p w14:paraId="2C736149" w14:textId="77777777" w:rsidR="00411D19" w:rsidRPr="00091E2E" w:rsidRDefault="00E51701" w:rsidP="00E51701">
            <w:pPr>
              <w:snapToGrid w:val="0"/>
              <w:ind w:left="130" w:right="134"/>
              <w:jc w:val="both"/>
            </w:pPr>
            <w:r w:rsidRPr="00091E2E">
              <w:t>для линейных объектов минимальные отступы – не регламентируются</w:t>
            </w:r>
            <w:r w:rsidR="00890266" w:rsidRPr="00091E2E">
              <w:t>;</w:t>
            </w:r>
          </w:p>
          <w:p w14:paraId="6167FE37" w14:textId="77777777" w:rsidR="00890266" w:rsidRPr="00091E2E" w:rsidRDefault="00890266" w:rsidP="00E51701">
            <w:pPr>
              <w:snapToGrid w:val="0"/>
              <w:ind w:left="130" w:right="134"/>
              <w:jc w:val="both"/>
            </w:pPr>
            <w:r w:rsidRPr="00091E2E">
              <w:rPr>
                <w:rFonts w:eastAsia="SimSun"/>
                <w:lang w:eastAsia="zh-CN" w:bidi="ru-RU"/>
              </w:rPr>
              <w:t>минимальный процент озеленения земельного участка 15%.</w:t>
            </w:r>
          </w:p>
        </w:tc>
        <w:tc>
          <w:tcPr>
            <w:tcW w:w="3092" w:type="dxa"/>
            <w:vMerge/>
          </w:tcPr>
          <w:p w14:paraId="6D9075DE" w14:textId="77777777" w:rsidR="00411D19" w:rsidRPr="00091E2E" w:rsidRDefault="00411D19" w:rsidP="00E51701">
            <w:pPr>
              <w:tabs>
                <w:tab w:val="left" w:pos="3071"/>
              </w:tabs>
              <w:snapToGrid w:val="0"/>
              <w:ind w:right="142"/>
              <w:jc w:val="both"/>
            </w:pPr>
          </w:p>
        </w:tc>
      </w:tr>
      <w:tr w:rsidR="002C5923" w:rsidRPr="00091E2E" w14:paraId="68579CBD" w14:textId="77777777" w:rsidTr="00E51701">
        <w:trPr>
          <w:trHeight w:val="20"/>
        </w:trPr>
        <w:tc>
          <w:tcPr>
            <w:tcW w:w="3129" w:type="dxa"/>
          </w:tcPr>
          <w:p w14:paraId="516B07BC" w14:textId="77777777" w:rsidR="00AF4BF9" w:rsidRPr="00091E2E" w:rsidRDefault="00AF4BF9" w:rsidP="00E51701">
            <w:pPr>
              <w:tabs>
                <w:tab w:val="left" w:pos="2520"/>
              </w:tabs>
              <w:snapToGrid w:val="0"/>
              <w:ind w:left="142" w:right="117"/>
              <w:jc w:val="both"/>
              <w:rPr>
                <w:rFonts w:eastAsia="SimSun"/>
                <w:lang w:eastAsia="zh-CN" w:bidi="ru-RU"/>
              </w:rPr>
            </w:pPr>
            <w:r w:rsidRPr="00091E2E">
              <w:rPr>
                <w:rFonts w:eastAsia="SimSun"/>
                <w:lang w:val="en-US" w:eastAsia="zh-CN" w:bidi="ru-RU"/>
              </w:rPr>
              <w:t>[</w:t>
            </w:r>
            <w:r w:rsidRPr="00091E2E">
              <w:rPr>
                <w:rFonts w:eastAsia="SimSun"/>
                <w:lang w:eastAsia="zh-CN" w:bidi="ru-RU"/>
              </w:rPr>
              <w:t>2.7.1</w:t>
            </w:r>
            <w:r w:rsidRPr="00091E2E">
              <w:rPr>
                <w:rFonts w:eastAsia="SimSun"/>
                <w:lang w:val="en-US" w:eastAsia="zh-CN" w:bidi="ru-RU"/>
              </w:rPr>
              <w:t>]</w:t>
            </w:r>
          </w:p>
          <w:p w14:paraId="121491AA" w14:textId="77777777" w:rsidR="00AF4BF9" w:rsidRPr="00091E2E" w:rsidRDefault="00AF4BF9" w:rsidP="00E51701">
            <w:pPr>
              <w:tabs>
                <w:tab w:val="left" w:pos="2520"/>
              </w:tabs>
              <w:snapToGrid w:val="0"/>
              <w:ind w:left="142" w:right="117"/>
              <w:jc w:val="both"/>
              <w:rPr>
                <w:rFonts w:eastAsia="SimSun"/>
                <w:lang w:eastAsia="zh-CN" w:bidi="ru-RU"/>
              </w:rPr>
            </w:pPr>
            <w:r w:rsidRPr="00091E2E">
              <w:rPr>
                <w:rFonts w:eastAsia="SimSun"/>
                <w:lang w:eastAsia="zh-CN" w:bidi="ru-RU"/>
              </w:rPr>
              <w:t>Хранение автотранспорта</w:t>
            </w:r>
          </w:p>
        </w:tc>
        <w:tc>
          <w:tcPr>
            <w:tcW w:w="4536" w:type="dxa"/>
          </w:tcPr>
          <w:p w14:paraId="3A24DC7B" w14:textId="77777777" w:rsidR="00AF4BF9" w:rsidRPr="00091E2E" w:rsidRDefault="00C511E8" w:rsidP="00E51701">
            <w:pPr>
              <w:tabs>
                <w:tab w:val="left" w:pos="2520"/>
              </w:tabs>
              <w:snapToGrid w:val="0"/>
              <w:ind w:right="117"/>
              <w:jc w:val="both"/>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4421" w:type="dxa"/>
          </w:tcPr>
          <w:p w14:paraId="332B3D97" w14:textId="77777777" w:rsidR="00AF4BF9" w:rsidRPr="00091E2E" w:rsidRDefault="00AF4BF9" w:rsidP="00E51701">
            <w:pPr>
              <w:tabs>
                <w:tab w:val="left" w:pos="1134"/>
              </w:tabs>
              <w:snapToGrid w:val="0"/>
              <w:ind w:left="142" w:right="117"/>
              <w:jc w:val="both"/>
            </w:pPr>
            <w:r w:rsidRPr="00091E2E">
              <w:t>Минимальная/максимальная площадь земельных участков – 15/200 кв. м;</w:t>
            </w:r>
          </w:p>
          <w:p w14:paraId="1CE69AB5" w14:textId="77777777" w:rsidR="00AF4BF9" w:rsidRPr="00091E2E" w:rsidRDefault="00AF4BF9" w:rsidP="00E51701">
            <w:pPr>
              <w:tabs>
                <w:tab w:val="left" w:pos="1134"/>
              </w:tabs>
              <w:snapToGrid w:val="0"/>
              <w:ind w:left="142" w:right="117"/>
              <w:jc w:val="both"/>
            </w:pPr>
            <w:r w:rsidRPr="00091E2E">
              <w:t>максимальное количество надземных этажей зданий – 2;</w:t>
            </w:r>
          </w:p>
          <w:p w14:paraId="55C9C4DB" w14:textId="77777777" w:rsidR="00AF4BF9" w:rsidRPr="00091E2E" w:rsidRDefault="00AF4BF9" w:rsidP="00E51701">
            <w:pPr>
              <w:tabs>
                <w:tab w:val="left" w:pos="1134"/>
              </w:tabs>
              <w:snapToGrid w:val="0"/>
              <w:ind w:left="142" w:right="117"/>
              <w:jc w:val="both"/>
            </w:pPr>
            <w:r w:rsidRPr="00091E2E">
              <w:t>максимальная высота зданий, строений, сооружений от уровня земли – 6 м;</w:t>
            </w:r>
          </w:p>
          <w:p w14:paraId="3891DAC1" w14:textId="77777777" w:rsidR="00890266" w:rsidRPr="00091E2E" w:rsidRDefault="00890266" w:rsidP="00E51701">
            <w:pPr>
              <w:tabs>
                <w:tab w:val="left" w:pos="1134"/>
              </w:tabs>
              <w:snapToGrid w:val="0"/>
              <w:ind w:left="142" w:right="117"/>
              <w:jc w:val="both"/>
              <w:rPr>
                <w:rFonts w:eastAsia="SimSun"/>
                <w:b/>
                <w:lang w:eastAsia="zh-CN" w:bidi="ru-RU"/>
              </w:rPr>
            </w:pPr>
            <w:r w:rsidRPr="00091E2E">
              <w:rPr>
                <w:rFonts w:eastAsia="SimSun"/>
                <w:lang w:eastAsia="zh-CN" w:bidi="ru-RU"/>
              </w:rPr>
              <w:t>минимальный процент озеленения земельного участка 10%.</w:t>
            </w:r>
          </w:p>
        </w:tc>
        <w:tc>
          <w:tcPr>
            <w:tcW w:w="3092" w:type="dxa"/>
            <w:vMerge/>
          </w:tcPr>
          <w:p w14:paraId="4E81E5BF" w14:textId="77777777" w:rsidR="00AF4BF9" w:rsidRPr="00091E2E" w:rsidRDefault="00AF4BF9" w:rsidP="00E51701">
            <w:pPr>
              <w:tabs>
                <w:tab w:val="left" w:pos="3071"/>
              </w:tabs>
              <w:snapToGrid w:val="0"/>
              <w:ind w:left="105" w:right="142"/>
              <w:jc w:val="both"/>
              <w:rPr>
                <w:b/>
              </w:rPr>
            </w:pPr>
          </w:p>
        </w:tc>
      </w:tr>
      <w:tr w:rsidR="002C5923" w:rsidRPr="00091E2E" w14:paraId="17A62F4B" w14:textId="77777777" w:rsidTr="00E51701">
        <w:trPr>
          <w:trHeight w:val="20"/>
        </w:trPr>
        <w:tc>
          <w:tcPr>
            <w:tcW w:w="3129" w:type="dxa"/>
          </w:tcPr>
          <w:p w14:paraId="0424DC06" w14:textId="77777777" w:rsidR="00AF4BF9" w:rsidRPr="00091E2E" w:rsidRDefault="00AF4BF9" w:rsidP="00E51701">
            <w:pPr>
              <w:snapToGrid w:val="0"/>
              <w:ind w:left="142" w:right="117"/>
              <w:rPr>
                <w:rFonts w:eastAsia="SimSun"/>
                <w:lang w:eastAsia="zh-CN" w:bidi="ru-RU"/>
              </w:rPr>
            </w:pPr>
            <w:r w:rsidRPr="00091E2E">
              <w:rPr>
                <w:rFonts w:eastAsia="SimSun"/>
                <w:lang w:eastAsia="zh-CN" w:bidi="ru-RU"/>
              </w:rPr>
              <w:t>[2.7.2]</w:t>
            </w:r>
          </w:p>
          <w:p w14:paraId="15199219" w14:textId="77777777" w:rsidR="00AF4BF9" w:rsidRPr="00091E2E" w:rsidRDefault="00AF4BF9" w:rsidP="00E51701">
            <w:pPr>
              <w:tabs>
                <w:tab w:val="left" w:pos="2520"/>
              </w:tabs>
              <w:ind w:left="142"/>
              <w:jc w:val="both"/>
            </w:pPr>
            <w:r w:rsidRPr="00091E2E">
              <w:t>Размещение гаражей для собственных нужд</w:t>
            </w:r>
          </w:p>
        </w:tc>
        <w:tc>
          <w:tcPr>
            <w:tcW w:w="4536" w:type="dxa"/>
          </w:tcPr>
          <w:p w14:paraId="11067A3D" w14:textId="77777777" w:rsidR="00AF4BF9" w:rsidRPr="00091E2E" w:rsidRDefault="009861BE" w:rsidP="00E51701">
            <w:pPr>
              <w:pStyle w:val="s16"/>
              <w:shd w:val="clear" w:color="auto" w:fill="FFFFFF"/>
              <w:spacing w:before="0" w:beforeAutospacing="0" w:after="0" w:afterAutospacing="0"/>
              <w:rPr>
                <w:sz w:val="18"/>
                <w:szCs w:val="18"/>
              </w:rPr>
            </w:pPr>
            <w:r w:rsidRPr="00091E2E">
              <w:rPr>
                <w:sz w:val="18"/>
                <w:szCs w:val="18"/>
              </w:rPr>
              <w:t>Отдельно стоящие гараж и (или) гаражи, блокированные общими стенами с другими гаражами в одном ряду, имеющие общие с ними крышу, фундамент и коммуникации</w:t>
            </w:r>
          </w:p>
        </w:tc>
        <w:tc>
          <w:tcPr>
            <w:tcW w:w="4421" w:type="dxa"/>
          </w:tcPr>
          <w:p w14:paraId="408C2FA1" w14:textId="77777777" w:rsidR="00AF4BF9" w:rsidRPr="00091E2E" w:rsidRDefault="00AF4BF9" w:rsidP="00E51701">
            <w:pPr>
              <w:tabs>
                <w:tab w:val="left" w:pos="1134"/>
              </w:tabs>
              <w:snapToGrid w:val="0"/>
              <w:ind w:left="142" w:right="117"/>
              <w:jc w:val="both"/>
            </w:pPr>
            <w:r w:rsidRPr="00091E2E">
              <w:t>Минимальная/максимальная площадь земельных участков – 15/100 кв. м;</w:t>
            </w:r>
          </w:p>
          <w:p w14:paraId="5D0C198A" w14:textId="77777777" w:rsidR="00AF4BF9" w:rsidRPr="00091E2E" w:rsidRDefault="00AF4BF9" w:rsidP="00E51701">
            <w:pPr>
              <w:tabs>
                <w:tab w:val="left" w:pos="1134"/>
              </w:tabs>
              <w:snapToGrid w:val="0"/>
              <w:ind w:left="142" w:right="117"/>
              <w:jc w:val="both"/>
            </w:pPr>
            <w:r w:rsidRPr="00091E2E">
              <w:t>максимальное количество надземных этажей зданий – 2;</w:t>
            </w:r>
          </w:p>
          <w:p w14:paraId="343CAC1C" w14:textId="77777777" w:rsidR="00AF4BF9" w:rsidRPr="00091E2E" w:rsidRDefault="00AF4BF9" w:rsidP="00E51701">
            <w:pPr>
              <w:tabs>
                <w:tab w:val="left" w:pos="5660"/>
              </w:tabs>
              <w:snapToGrid w:val="0"/>
              <w:ind w:left="116" w:right="116"/>
              <w:jc w:val="both"/>
            </w:pPr>
            <w:r w:rsidRPr="00091E2E">
              <w:t>максимальная высота зданий, строений, сооружений от уровня земли – 6 м.</w:t>
            </w:r>
          </w:p>
        </w:tc>
        <w:tc>
          <w:tcPr>
            <w:tcW w:w="3092" w:type="dxa"/>
            <w:vMerge/>
          </w:tcPr>
          <w:p w14:paraId="16A37402" w14:textId="77777777" w:rsidR="00AF4BF9" w:rsidRPr="00091E2E" w:rsidRDefault="00AF4BF9" w:rsidP="00E51701">
            <w:pPr>
              <w:tabs>
                <w:tab w:val="left" w:pos="3071"/>
              </w:tabs>
              <w:snapToGrid w:val="0"/>
              <w:ind w:right="142" w:firstLine="567"/>
              <w:jc w:val="both"/>
            </w:pPr>
          </w:p>
        </w:tc>
      </w:tr>
      <w:tr w:rsidR="002C5923" w:rsidRPr="00091E2E" w14:paraId="30B2EB17" w14:textId="77777777" w:rsidTr="00E51701">
        <w:trPr>
          <w:trHeight w:val="20"/>
        </w:trPr>
        <w:tc>
          <w:tcPr>
            <w:tcW w:w="3129" w:type="dxa"/>
          </w:tcPr>
          <w:p w14:paraId="5D711D6C" w14:textId="77777777" w:rsidR="00AF4BF9" w:rsidRPr="00091E2E" w:rsidRDefault="00AF4BF9" w:rsidP="00E51701">
            <w:pPr>
              <w:suppressAutoHyphens w:val="0"/>
              <w:autoSpaceDN w:val="0"/>
              <w:ind w:left="142" w:right="207"/>
              <w:rPr>
                <w:rFonts w:eastAsia="SimSun"/>
                <w:lang w:eastAsia="zh-CN" w:bidi="ru-RU"/>
              </w:rPr>
            </w:pPr>
            <w:r w:rsidRPr="00091E2E">
              <w:rPr>
                <w:rFonts w:eastAsia="SimSun"/>
                <w:lang w:eastAsia="zh-CN" w:bidi="ru-RU"/>
              </w:rPr>
              <w:t>[</w:t>
            </w:r>
            <w:r w:rsidRPr="00091E2E">
              <w:rPr>
                <w:lang w:eastAsia="zh-CN" w:bidi="ru-RU"/>
              </w:rPr>
              <w:t>3.3</w:t>
            </w:r>
            <w:r w:rsidRPr="00091E2E">
              <w:rPr>
                <w:rFonts w:eastAsia="SimSun"/>
                <w:lang w:eastAsia="zh-CN" w:bidi="ru-RU"/>
              </w:rPr>
              <w:t xml:space="preserve">] </w:t>
            </w:r>
          </w:p>
          <w:p w14:paraId="57829585" w14:textId="77777777" w:rsidR="00AF4BF9" w:rsidRPr="00091E2E" w:rsidRDefault="00AF4BF9" w:rsidP="00E51701">
            <w:pPr>
              <w:suppressAutoHyphens w:val="0"/>
              <w:autoSpaceDN w:val="0"/>
              <w:ind w:left="142" w:right="207"/>
              <w:rPr>
                <w:rFonts w:eastAsia="SimSun"/>
                <w:lang w:eastAsia="zh-CN" w:bidi="ru-RU"/>
              </w:rPr>
            </w:pPr>
            <w:r w:rsidRPr="00091E2E">
              <w:rPr>
                <w:rFonts w:eastAsia="SimSun"/>
                <w:lang w:eastAsia="zh-CN" w:bidi="ru-RU"/>
              </w:rPr>
              <w:t>Бытовое обслуживание</w:t>
            </w:r>
          </w:p>
          <w:p w14:paraId="47AEEEA0" w14:textId="77777777" w:rsidR="00AF4BF9" w:rsidRPr="00091E2E" w:rsidRDefault="00AF4BF9" w:rsidP="00E51701">
            <w:pPr>
              <w:snapToGrid w:val="0"/>
              <w:ind w:left="142" w:right="117"/>
              <w:rPr>
                <w:rFonts w:eastAsia="SimSun"/>
                <w:lang w:eastAsia="zh-CN" w:bidi="ru-RU"/>
              </w:rPr>
            </w:pPr>
          </w:p>
        </w:tc>
        <w:tc>
          <w:tcPr>
            <w:tcW w:w="4536" w:type="dxa"/>
          </w:tcPr>
          <w:p w14:paraId="1D054BC4" w14:textId="77777777" w:rsidR="00AF4BF9" w:rsidRPr="00091E2E" w:rsidRDefault="00AF4BF9" w:rsidP="00E51701">
            <w:pPr>
              <w:widowControl/>
              <w:autoSpaceDE/>
              <w:rPr>
                <w:shd w:val="clear" w:color="auto" w:fill="FFFFFF"/>
              </w:rPr>
            </w:pPr>
            <w:r w:rsidRPr="00091E2E">
              <w:rPr>
                <w:shd w:val="clear" w:color="auto" w:fill="FFFFFF"/>
              </w:rPr>
              <w:t>- здание бытового обслуживания;</w:t>
            </w:r>
          </w:p>
          <w:p w14:paraId="6F38574C" w14:textId="77777777" w:rsidR="00AF4BF9" w:rsidRPr="00091E2E" w:rsidRDefault="00AF4BF9" w:rsidP="00E51701">
            <w:pPr>
              <w:widowControl/>
              <w:autoSpaceDE/>
              <w:rPr>
                <w:shd w:val="clear" w:color="auto" w:fill="FFFFFF"/>
              </w:rPr>
            </w:pPr>
            <w:r w:rsidRPr="00091E2E">
              <w:rPr>
                <w:shd w:val="clear" w:color="auto" w:fill="FFFFFF"/>
              </w:rPr>
              <w:t>- мастерская мелкого ремонта,</w:t>
            </w:r>
          </w:p>
          <w:p w14:paraId="5F79E82F" w14:textId="77777777" w:rsidR="00AF4BF9" w:rsidRPr="00091E2E" w:rsidRDefault="00AF4BF9" w:rsidP="00E51701">
            <w:pPr>
              <w:widowControl/>
              <w:autoSpaceDE/>
              <w:rPr>
                <w:shd w:val="clear" w:color="auto" w:fill="FFFFFF"/>
              </w:rPr>
            </w:pPr>
            <w:r w:rsidRPr="00091E2E">
              <w:rPr>
                <w:shd w:val="clear" w:color="auto" w:fill="FFFFFF"/>
              </w:rPr>
              <w:t xml:space="preserve">- ателье, </w:t>
            </w:r>
          </w:p>
          <w:p w14:paraId="62CD2A5D" w14:textId="77777777" w:rsidR="00AF4BF9" w:rsidRPr="00091E2E" w:rsidRDefault="00AF4BF9" w:rsidP="00E51701">
            <w:pPr>
              <w:widowControl/>
              <w:autoSpaceDE/>
              <w:rPr>
                <w:shd w:val="clear" w:color="auto" w:fill="FFFFFF"/>
              </w:rPr>
            </w:pPr>
            <w:r w:rsidRPr="00091E2E">
              <w:rPr>
                <w:shd w:val="clear" w:color="auto" w:fill="FFFFFF"/>
              </w:rPr>
              <w:t xml:space="preserve">- здание бани, </w:t>
            </w:r>
          </w:p>
          <w:p w14:paraId="73DF2313" w14:textId="77777777" w:rsidR="00AF4BF9" w:rsidRPr="00091E2E" w:rsidRDefault="00AF4BF9" w:rsidP="00E51701">
            <w:pPr>
              <w:widowControl/>
              <w:autoSpaceDE/>
              <w:rPr>
                <w:shd w:val="clear" w:color="auto" w:fill="FFFFFF"/>
              </w:rPr>
            </w:pPr>
            <w:r w:rsidRPr="00091E2E">
              <w:rPr>
                <w:shd w:val="clear" w:color="auto" w:fill="FFFFFF"/>
              </w:rPr>
              <w:lastRenderedPageBreak/>
              <w:t xml:space="preserve">- парикмахерская, </w:t>
            </w:r>
          </w:p>
          <w:p w14:paraId="52518251" w14:textId="77777777" w:rsidR="00AF4BF9" w:rsidRPr="00091E2E" w:rsidRDefault="00AF4BF9" w:rsidP="00E51701">
            <w:pPr>
              <w:widowControl/>
              <w:autoSpaceDE/>
              <w:rPr>
                <w:shd w:val="clear" w:color="auto" w:fill="FFFFFF"/>
              </w:rPr>
            </w:pPr>
            <w:r w:rsidRPr="00091E2E">
              <w:rPr>
                <w:shd w:val="clear" w:color="auto" w:fill="FFFFFF"/>
              </w:rPr>
              <w:t>- здание общественной уборной;</w:t>
            </w:r>
          </w:p>
          <w:p w14:paraId="1C01455B" w14:textId="77777777" w:rsidR="00AF4BF9" w:rsidRPr="00091E2E" w:rsidRDefault="00AF4BF9" w:rsidP="00E51701">
            <w:pPr>
              <w:pStyle w:val="s16"/>
              <w:shd w:val="clear" w:color="auto" w:fill="FFFFFF"/>
              <w:spacing w:before="0" w:beforeAutospacing="0" w:after="0" w:afterAutospacing="0"/>
              <w:rPr>
                <w:sz w:val="18"/>
                <w:szCs w:val="18"/>
                <w:shd w:val="clear" w:color="auto" w:fill="FFFFFF"/>
              </w:rPr>
            </w:pPr>
            <w:r w:rsidRPr="00091E2E">
              <w:rPr>
                <w:sz w:val="20"/>
                <w:szCs w:val="20"/>
                <w:shd w:val="clear" w:color="auto" w:fill="FFFFFF"/>
              </w:rPr>
              <w:t>- похоронное бюро</w:t>
            </w:r>
          </w:p>
        </w:tc>
        <w:tc>
          <w:tcPr>
            <w:tcW w:w="4421" w:type="dxa"/>
          </w:tcPr>
          <w:p w14:paraId="77CE650F" w14:textId="77777777" w:rsidR="00AF4BF9" w:rsidRPr="00091E2E" w:rsidRDefault="00AF4BF9" w:rsidP="00E51701">
            <w:pPr>
              <w:tabs>
                <w:tab w:val="left" w:pos="3071"/>
              </w:tabs>
              <w:snapToGrid w:val="0"/>
              <w:ind w:left="142" w:right="207"/>
              <w:jc w:val="both"/>
            </w:pPr>
            <w:r w:rsidRPr="00091E2E">
              <w:lastRenderedPageBreak/>
              <w:t xml:space="preserve">Минимальная/максимальная площадь земельных участков  </w:t>
            </w:r>
            <w:r w:rsidR="004E33A7" w:rsidRPr="00091E2E">
              <w:t xml:space="preserve"> – 100/4</w:t>
            </w:r>
            <w:r w:rsidRPr="00091E2E">
              <w:t>000 кв. м;</w:t>
            </w:r>
          </w:p>
          <w:p w14:paraId="4407E8B6" w14:textId="77777777" w:rsidR="00AF4BF9" w:rsidRPr="00091E2E" w:rsidRDefault="00AF4BF9" w:rsidP="00E51701">
            <w:pPr>
              <w:tabs>
                <w:tab w:val="left" w:pos="3071"/>
              </w:tabs>
              <w:snapToGrid w:val="0"/>
              <w:ind w:left="142" w:right="207"/>
              <w:jc w:val="both"/>
            </w:pPr>
            <w:r w:rsidRPr="00091E2E">
              <w:t xml:space="preserve">максимальное количество надземных этажей зданий – 2 этажа; </w:t>
            </w:r>
          </w:p>
          <w:p w14:paraId="7E77561F" w14:textId="77777777" w:rsidR="00AF4BF9" w:rsidRPr="00091E2E" w:rsidRDefault="00AF4BF9" w:rsidP="00E51701">
            <w:pPr>
              <w:tabs>
                <w:tab w:val="left" w:pos="3071"/>
              </w:tabs>
              <w:snapToGrid w:val="0"/>
              <w:ind w:left="142" w:right="207"/>
              <w:jc w:val="both"/>
            </w:pPr>
            <w:r w:rsidRPr="00091E2E">
              <w:lastRenderedPageBreak/>
              <w:t>максимальная высота зданий от уровня земли до верха перекрытия последнего этажа (или конька кровли) - 12 м;</w:t>
            </w:r>
          </w:p>
          <w:p w14:paraId="432FD275" w14:textId="77777777" w:rsidR="00AF4BF9" w:rsidRPr="00091E2E" w:rsidRDefault="00AF4BF9" w:rsidP="00E51701">
            <w:pPr>
              <w:tabs>
                <w:tab w:val="left" w:pos="3071"/>
              </w:tabs>
              <w:snapToGrid w:val="0"/>
              <w:ind w:left="142" w:right="207"/>
              <w:jc w:val="both"/>
            </w:pPr>
            <w:r w:rsidRPr="00091E2E">
              <w:t>максимальный процент застройки – 60%;</w:t>
            </w:r>
          </w:p>
          <w:p w14:paraId="1CA99B43" w14:textId="77777777" w:rsidR="00AF4BF9" w:rsidRPr="00091E2E" w:rsidRDefault="00AF4BF9" w:rsidP="00E51701">
            <w:pPr>
              <w:tabs>
                <w:tab w:val="left" w:pos="3071"/>
              </w:tabs>
              <w:snapToGrid w:val="0"/>
              <w:ind w:left="142" w:right="207"/>
              <w:jc w:val="both"/>
            </w:pPr>
            <w:r w:rsidRPr="00091E2E">
              <w:t xml:space="preserve">минимальные отступы от красной линии -5 м; от иных границ – 3 м;  </w:t>
            </w:r>
          </w:p>
          <w:p w14:paraId="31B61B21" w14:textId="77777777" w:rsidR="00AF4BF9" w:rsidRPr="00091E2E" w:rsidRDefault="00AF4BF9" w:rsidP="00E51701">
            <w:pPr>
              <w:tabs>
                <w:tab w:val="left" w:pos="1134"/>
              </w:tabs>
              <w:snapToGrid w:val="0"/>
              <w:ind w:left="142" w:right="117"/>
              <w:jc w:val="both"/>
            </w:pPr>
            <w:r w:rsidRPr="00091E2E">
              <w:t>м</w:t>
            </w:r>
            <w:r w:rsidR="00890266" w:rsidRPr="00091E2E">
              <w:t>инимальный земельного участка 20</w:t>
            </w:r>
            <w:r w:rsidRPr="00091E2E">
              <w:t>%.</w:t>
            </w:r>
          </w:p>
        </w:tc>
        <w:tc>
          <w:tcPr>
            <w:tcW w:w="3092" w:type="dxa"/>
            <w:vMerge/>
          </w:tcPr>
          <w:p w14:paraId="323B86E6" w14:textId="77777777" w:rsidR="00AF4BF9" w:rsidRPr="00091E2E" w:rsidRDefault="00AF4BF9" w:rsidP="00E51701">
            <w:pPr>
              <w:tabs>
                <w:tab w:val="left" w:pos="3071"/>
              </w:tabs>
              <w:snapToGrid w:val="0"/>
              <w:ind w:right="142" w:firstLine="567"/>
              <w:jc w:val="both"/>
            </w:pPr>
          </w:p>
        </w:tc>
      </w:tr>
      <w:tr w:rsidR="002C5923" w:rsidRPr="00091E2E" w14:paraId="5754E391" w14:textId="77777777" w:rsidTr="00E51701">
        <w:trPr>
          <w:trHeight w:val="20"/>
        </w:trPr>
        <w:tc>
          <w:tcPr>
            <w:tcW w:w="3129" w:type="dxa"/>
          </w:tcPr>
          <w:p w14:paraId="5AF19A69" w14:textId="77777777" w:rsidR="00E51701" w:rsidRPr="00091E2E" w:rsidRDefault="00E51701" w:rsidP="00E51701">
            <w:pPr>
              <w:suppressAutoHyphens w:val="0"/>
              <w:autoSpaceDN w:val="0"/>
              <w:ind w:left="142" w:right="207"/>
              <w:rPr>
                <w:rFonts w:eastAsia="SimSun"/>
                <w:lang w:eastAsia="zh-CN" w:bidi="ru-RU"/>
              </w:rPr>
            </w:pPr>
            <w:r w:rsidRPr="00091E2E">
              <w:rPr>
                <w:rFonts w:eastAsia="SimSun"/>
                <w:lang w:eastAsia="zh-CN" w:bidi="ru-RU"/>
              </w:rPr>
              <w:t>[</w:t>
            </w:r>
            <w:r w:rsidRPr="00091E2E">
              <w:rPr>
                <w:lang w:eastAsia="zh-CN" w:bidi="ru-RU"/>
              </w:rPr>
              <w:t>3.9.1</w:t>
            </w:r>
            <w:r w:rsidRPr="00091E2E">
              <w:rPr>
                <w:rFonts w:eastAsia="SimSun"/>
                <w:lang w:eastAsia="zh-CN" w:bidi="ru-RU"/>
              </w:rPr>
              <w:t xml:space="preserve">] </w:t>
            </w:r>
          </w:p>
          <w:p w14:paraId="01BD8BCF" w14:textId="77777777" w:rsidR="00E51701" w:rsidRPr="00091E2E" w:rsidRDefault="00E51701" w:rsidP="00E51701">
            <w:pPr>
              <w:suppressAutoHyphens w:val="0"/>
              <w:autoSpaceDN w:val="0"/>
              <w:ind w:left="142" w:right="207"/>
              <w:rPr>
                <w:rFonts w:eastAsia="SimSun"/>
                <w:lang w:eastAsia="zh-CN" w:bidi="ru-RU"/>
              </w:rPr>
            </w:pPr>
            <w:r w:rsidRPr="00091E2E">
              <w:rPr>
                <w:rFonts w:eastAsia="SimSun"/>
                <w:lang w:eastAsia="zh-CN" w:bidi="ru-RU"/>
              </w:rPr>
              <w:t>Обеспечение деятельности в области гидрометеорологии и смежных с ней областях</w:t>
            </w:r>
          </w:p>
          <w:p w14:paraId="5FA9399F" w14:textId="77777777" w:rsidR="00E51701" w:rsidRPr="00091E2E" w:rsidRDefault="00E51701" w:rsidP="00E51701">
            <w:pPr>
              <w:suppressAutoHyphens w:val="0"/>
              <w:autoSpaceDN w:val="0"/>
              <w:ind w:left="142" w:right="207"/>
              <w:rPr>
                <w:rFonts w:eastAsia="SimSun"/>
                <w:lang w:eastAsia="zh-CN" w:bidi="ru-RU"/>
              </w:rPr>
            </w:pPr>
          </w:p>
        </w:tc>
        <w:tc>
          <w:tcPr>
            <w:tcW w:w="4536" w:type="dxa"/>
          </w:tcPr>
          <w:p w14:paraId="7A147628" w14:textId="77777777" w:rsidR="00E51701" w:rsidRPr="00091E2E" w:rsidRDefault="00E51701" w:rsidP="00E51701">
            <w:pPr>
              <w:widowControl/>
              <w:autoSpaceDE/>
              <w:rPr>
                <w:shd w:val="clear" w:color="auto" w:fill="FFFFFF"/>
              </w:rPr>
            </w:pPr>
            <w:r w:rsidRPr="00091E2E">
              <w:rPr>
                <w:shd w:val="clear" w:color="auto" w:fill="FFFFFF"/>
              </w:rPr>
              <w:t>Объекты капитального строительства, предназначенные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4421" w:type="dxa"/>
          </w:tcPr>
          <w:p w14:paraId="7E05D4DD" w14:textId="77777777" w:rsidR="00E51701" w:rsidRPr="00091E2E" w:rsidRDefault="00E51701" w:rsidP="00E51701">
            <w:pPr>
              <w:snapToGrid w:val="0"/>
              <w:ind w:left="130" w:right="134"/>
              <w:jc w:val="both"/>
            </w:pPr>
            <w:r w:rsidRPr="00091E2E">
              <w:t>Минимальная/ максимальная площадь земельных участков - 10 кв. м./ 10000 кв.м.;</w:t>
            </w:r>
          </w:p>
          <w:p w14:paraId="40C417B3" w14:textId="77777777" w:rsidR="00E51701" w:rsidRPr="00091E2E" w:rsidRDefault="00E51701" w:rsidP="00E51701">
            <w:pPr>
              <w:snapToGrid w:val="0"/>
              <w:ind w:left="130" w:right="134"/>
              <w:jc w:val="both"/>
            </w:pPr>
            <w:r w:rsidRPr="00091E2E">
              <w:t>максимальное количество надземных этажей зданий –3;</w:t>
            </w:r>
          </w:p>
          <w:p w14:paraId="3DCDF9C8" w14:textId="77777777" w:rsidR="00E51701" w:rsidRPr="00091E2E" w:rsidRDefault="00E51701" w:rsidP="00E51701">
            <w:pPr>
              <w:ind w:left="130" w:right="134"/>
              <w:jc w:val="both"/>
            </w:pPr>
            <w:r w:rsidRPr="00091E2E">
              <w:t>максимальный процент застройки в границах земельного участка – 80%;</w:t>
            </w:r>
          </w:p>
          <w:p w14:paraId="21F439A3" w14:textId="77777777" w:rsidR="00E51701" w:rsidRPr="00091E2E" w:rsidRDefault="00E51701" w:rsidP="00E51701">
            <w:pPr>
              <w:ind w:left="130" w:right="134"/>
              <w:jc w:val="both"/>
            </w:pPr>
            <w:r w:rsidRPr="00091E2E">
              <w:t xml:space="preserve">минимальные отступы от красной линии – 5 м; от иных границ – 3 м;  </w:t>
            </w:r>
          </w:p>
          <w:p w14:paraId="3153DCBC" w14:textId="77777777" w:rsidR="00E51701" w:rsidRPr="00091E2E" w:rsidRDefault="00E51701" w:rsidP="00E51701">
            <w:pPr>
              <w:tabs>
                <w:tab w:val="left" w:pos="3071"/>
              </w:tabs>
              <w:snapToGrid w:val="0"/>
              <w:ind w:left="142" w:right="207"/>
              <w:jc w:val="both"/>
            </w:pPr>
            <w:r w:rsidRPr="00091E2E">
              <w:t>для линейных объектов минимальные отступы – не регламентируются</w:t>
            </w:r>
          </w:p>
        </w:tc>
        <w:tc>
          <w:tcPr>
            <w:tcW w:w="3092" w:type="dxa"/>
            <w:vMerge/>
          </w:tcPr>
          <w:p w14:paraId="7947ECD0" w14:textId="77777777" w:rsidR="00E51701" w:rsidRPr="00091E2E" w:rsidRDefault="00E51701" w:rsidP="00E51701">
            <w:pPr>
              <w:tabs>
                <w:tab w:val="left" w:pos="3071"/>
              </w:tabs>
              <w:snapToGrid w:val="0"/>
              <w:ind w:right="142" w:firstLine="567"/>
              <w:jc w:val="both"/>
            </w:pPr>
          </w:p>
        </w:tc>
      </w:tr>
      <w:tr w:rsidR="002C5923" w:rsidRPr="00091E2E" w14:paraId="1747C178" w14:textId="77777777" w:rsidTr="00E51701">
        <w:trPr>
          <w:trHeight w:val="20"/>
        </w:trPr>
        <w:tc>
          <w:tcPr>
            <w:tcW w:w="3129" w:type="dxa"/>
          </w:tcPr>
          <w:p w14:paraId="6EAB2331" w14:textId="77777777" w:rsidR="000E1177" w:rsidRPr="00091E2E" w:rsidRDefault="000E1177" w:rsidP="00B56BCE">
            <w:pPr>
              <w:tabs>
                <w:tab w:val="left" w:pos="2520"/>
              </w:tabs>
              <w:suppressAutoHyphens w:val="0"/>
              <w:autoSpaceDN w:val="0"/>
              <w:ind w:left="140"/>
              <w:rPr>
                <w:rFonts w:eastAsia="SimSun"/>
                <w:lang w:eastAsia="zh-CN" w:bidi="ru-RU"/>
              </w:rPr>
            </w:pPr>
            <w:r w:rsidRPr="00091E2E">
              <w:rPr>
                <w:rFonts w:eastAsia="SimSun"/>
                <w:lang w:eastAsia="zh-CN" w:bidi="ru-RU"/>
              </w:rPr>
              <w:t>[4.3] –Рынки</w:t>
            </w:r>
          </w:p>
          <w:p w14:paraId="3671EFC2" w14:textId="77777777" w:rsidR="000E1177" w:rsidRPr="00091E2E" w:rsidRDefault="000E1177" w:rsidP="00B56BCE">
            <w:pPr>
              <w:tabs>
                <w:tab w:val="left" w:pos="2520"/>
              </w:tabs>
              <w:suppressAutoHyphens w:val="0"/>
              <w:autoSpaceDN w:val="0"/>
              <w:ind w:left="140"/>
              <w:rPr>
                <w:rFonts w:eastAsia="SimSun"/>
                <w:lang w:eastAsia="zh-CN" w:bidi="ru-RU"/>
              </w:rPr>
            </w:pPr>
          </w:p>
        </w:tc>
        <w:tc>
          <w:tcPr>
            <w:tcW w:w="4536" w:type="dxa"/>
          </w:tcPr>
          <w:p w14:paraId="4C07C11D" w14:textId="77777777" w:rsidR="000E1177" w:rsidRPr="00091E2E" w:rsidRDefault="000E1177" w:rsidP="00B56BCE">
            <w:pPr>
              <w:pStyle w:val="s16"/>
              <w:shd w:val="clear" w:color="auto" w:fill="FFFFFF"/>
              <w:spacing w:before="0" w:beforeAutospacing="0" w:after="0" w:afterAutospacing="0"/>
              <w:ind w:left="118" w:right="145"/>
              <w:rPr>
                <w:sz w:val="20"/>
                <w:szCs w:val="20"/>
              </w:rPr>
            </w:pPr>
            <w:r w:rsidRPr="00091E2E">
              <w:rPr>
                <w:sz w:val="20"/>
                <w:szCs w:val="20"/>
              </w:rPr>
              <w:t>Объекты капитального строительства, сооружений, предназначенных для организации постоянной или временной торговли:</w:t>
            </w:r>
          </w:p>
          <w:p w14:paraId="608854FE" w14:textId="77777777" w:rsidR="000E1177" w:rsidRPr="00091E2E" w:rsidRDefault="000E1177" w:rsidP="00B56BCE">
            <w:pPr>
              <w:pStyle w:val="s16"/>
              <w:shd w:val="clear" w:color="auto" w:fill="FFFFFF"/>
              <w:spacing w:before="0" w:beforeAutospacing="0" w:after="0" w:afterAutospacing="0"/>
              <w:ind w:left="118" w:right="145"/>
              <w:rPr>
                <w:sz w:val="20"/>
                <w:szCs w:val="20"/>
              </w:rPr>
            </w:pPr>
            <w:r w:rsidRPr="00091E2E">
              <w:rPr>
                <w:sz w:val="20"/>
                <w:szCs w:val="20"/>
              </w:rPr>
              <w:t>- ярмарка;</w:t>
            </w:r>
          </w:p>
          <w:p w14:paraId="69317DD8" w14:textId="77777777" w:rsidR="009861BE" w:rsidRPr="00091E2E" w:rsidRDefault="000E1177" w:rsidP="00B56BCE">
            <w:pPr>
              <w:pStyle w:val="s16"/>
              <w:shd w:val="clear" w:color="auto" w:fill="FFFFFF"/>
              <w:spacing w:before="0" w:beforeAutospacing="0" w:after="0" w:afterAutospacing="0"/>
              <w:ind w:left="118" w:right="145"/>
              <w:rPr>
                <w:sz w:val="20"/>
                <w:szCs w:val="20"/>
              </w:rPr>
            </w:pPr>
            <w:r w:rsidRPr="00091E2E">
              <w:rPr>
                <w:sz w:val="20"/>
                <w:szCs w:val="20"/>
              </w:rPr>
              <w:t>- рынок;</w:t>
            </w:r>
          </w:p>
          <w:p w14:paraId="2AB5C50D" w14:textId="77777777" w:rsidR="000E1177" w:rsidRPr="00091E2E" w:rsidRDefault="009861BE" w:rsidP="00B56BCE">
            <w:pPr>
              <w:pStyle w:val="s16"/>
              <w:shd w:val="clear" w:color="auto" w:fill="FFFFFF"/>
              <w:spacing w:before="0" w:beforeAutospacing="0" w:after="0" w:afterAutospacing="0"/>
              <w:ind w:left="118" w:right="145"/>
              <w:rPr>
                <w:rFonts w:cs="Times New Roman CYR"/>
                <w:sz w:val="20"/>
                <w:szCs w:val="20"/>
              </w:rPr>
            </w:pPr>
            <w:r w:rsidRPr="00091E2E">
              <w:rPr>
                <w:sz w:val="20"/>
                <w:szCs w:val="20"/>
              </w:rPr>
              <w:t>- базар;</w:t>
            </w:r>
          </w:p>
          <w:p w14:paraId="1A5547AF" w14:textId="77777777" w:rsidR="000E1177" w:rsidRPr="00091E2E" w:rsidRDefault="000E1177" w:rsidP="00B56BCE">
            <w:pPr>
              <w:pStyle w:val="s16"/>
              <w:shd w:val="clear" w:color="auto" w:fill="FFFFFF"/>
              <w:spacing w:before="0" w:beforeAutospacing="0" w:after="0" w:afterAutospacing="0"/>
              <w:ind w:left="118" w:right="145"/>
              <w:rPr>
                <w:rFonts w:cs="Times New Roman CYR"/>
                <w:sz w:val="20"/>
                <w:szCs w:val="20"/>
              </w:rPr>
            </w:pPr>
            <w:r w:rsidRPr="00091E2E">
              <w:rPr>
                <w:sz w:val="20"/>
                <w:szCs w:val="20"/>
              </w:rPr>
              <w:t>с учетом того, что каждое из торговых мест не располагает торговой площадью более 200 кв. м;</w:t>
            </w:r>
          </w:p>
          <w:p w14:paraId="54ABD4BF" w14:textId="77777777" w:rsidR="000E1177" w:rsidRPr="00091E2E" w:rsidRDefault="000E1177" w:rsidP="00B56BCE">
            <w:pPr>
              <w:tabs>
                <w:tab w:val="left" w:pos="2520"/>
              </w:tabs>
              <w:suppressAutoHyphens w:val="0"/>
              <w:autoSpaceDN w:val="0"/>
              <w:ind w:left="118" w:right="145"/>
              <w:jc w:val="both"/>
              <w:rPr>
                <w:lang w:eastAsia="ru-RU" w:bidi="ru-RU"/>
              </w:rPr>
            </w:pPr>
            <w:r w:rsidRPr="00091E2E">
              <w:t>- автостоянка</w:t>
            </w:r>
          </w:p>
        </w:tc>
        <w:tc>
          <w:tcPr>
            <w:tcW w:w="4421" w:type="dxa"/>
          </w:tcPr>
          <w:p w14:paraId="5F0D8ADC" w14:textId="77777777" w:rsidR="000E1177" w:rsidRPr="00091E2E" w:rsidRDefault="000E1177" w:rsidP="00B56BCE">
            <w:pPr>
              <w:tabs>
                <w:tab w:val="left" w:pos="2520"/>
              </w:tabs>
              <w:snapToGrid w:val="0"/>
              <w:ind w:left="132" w:right="132"/>
              <w:jc w:val="both"/>
            </w:pPr>
            <w:r w:rsidRPr="00091E2E">
              <w:t>Минимальная/максимальная п</w:t>
            </w:r>
            <w:r w:rsidR="004E33A7" w:rsidRPr="00091E2E">
              <w:t>лощадь земельных участков –500/5</w:t>
            </w:r>
            <w:r w:rsidRPr="00091E2E">
              <w:t>000 кв. м;</w:t>
            </w:r>
          </w:p>
          <w:p w14:paraId="25951435" w14:textId="77777777" w:rsidR="000E1177" w:rsidRPr="00091E2E" w:rsidRDefault="000E1177" w:rsidP="00B56BCE">
            <w:pPr>
              <w:tabs>
                <w:tab w:val="left" w:pos="2520"/>
              </w:tabs>
              <w:snapToGrid w:val="0"/>
              <w:ind w:left="132" w:right="132"/>
              <w:jc w:val="both"/>
            </w:pPr>
            <w:r w:rsidRPr="00091E2E">
              <w:rPr>
                <w:rFonts w:eastAsia="Calibri"/>
              </w:rPr>
              <w:t xml:space="preserve">максимальное количество надземных этажей зданий – 1 этаж;                                                                                                                  </w:t>
            </w:r>
          </w:p>
          <w:p w14:paraId="6334F983" w14:textId="77777777" w:rsidR="000E1177" w:rsidRPr="00091E2E" w:rsidRDefault="000E1177" w:rsidP="00B56BCE">
            <w:pPr>
              <w:tabs>
                <w:tab w:val="left" w:pos="2520"/>
              </w:tabs>
              <w:ind w:left="132" w:right="132"/>
              <w:jc w:val="both"/>
            </w:pPr>
            <w:r w:rsidRPr="00091E2E">
              <w:t>максимальная высота зданий, строений, сооружений от уровня земли - 6 м;</w:t>
            </w:r>
          </w:p>
          <w:p w14:paraId="025502A4" w14:textId="77777777" w:rsidR="000E1177" w:rsidRPr="00091E2E" w:rsidRDefault="000E1177" w:rsidP="00B56BCE">
            <w:pPr>
              <w:tabs>
                <w:tab w:val="left" w:pos="2520"/>
              </w:tabs>
              <w:ind w:left="132" w:right="132"/>
              <w:jc w:val="both"/>
            </w:pPr>
            <w:r w:rsidRPr="00091E2E">
              <w:t xml:space="preserve"> максимальный процент застройки в границах земельного участка – 40%;</w:t>
            </w:r>
          </w:p>
          <w:p w14:paraId="1252FE36" w14:textId="77777777" w:rsidR="000E1177" w:rsidRPr="00091E2E" w:rsidRDefault="000E1177" w:rsidP="00B56BCE">
            <w:pPr>
              <w:tabs>
                <w:tab w:val="left" w:pos="2520"/>
              </w:tabs>
              <w:ind w:left="13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14EF0CAD" w14:textId="77777777" w:rsidR="000E1177" w:rsidRPr="00091E2E" w:rsidRDefault="000E1177" w:rsidP="00B56BCE">
            <w:pPr>
              <w:tabs>
                <w:tab w:val="left" w:pos="2520"/>
              </w:tabs>
              <w:ind w:left="132" w:right="132"/>
              <w:jc w:val="both"/>
              <w:rPr>
                <w:strike/>
              </w:rPr>
            </w:pPr>
            <w:r w:rsidRPr="00091E2E">
              <w:rPr>
                <w:rFonts w:eastAsia="SimSun"/>
                <w:lang w:eastAsia="zh-CN" w:bidi="ru-RU"/>
              </w:rPr>
              <w:t xml:space="preserve">минимальный процент </w:t>
            </w:r>
            <w:r w:rsidR="00890266" w:rsidRPr="00091E2E">
              <w:rPr>
                <w:rFonts w:eastAsia="SimSun"/>
                <w:lang w:eastAsia="zh-CN" w:bidi="ru-RU"/>
              </w:rPr>
              <w:t>озеленения земельного участка 20</w:t>
            </w:r>
            <w:r w:rsidRPr="00091E2E">
              <w:rPr>
                <w:rFonts w:eastAsia="SimSun"/>
                <w:lang w:eastAsia="zh-CN" w:bidi="ru-RU"/>
              </w:rPr>
              <w:t>%.</w:t>
            </w:r>
          </w:p>
        </w:tc>
        <w:tc>
          <w:tcPr>
            <w:tcW w:w="3092" w:type="dxa"/>
            <w:vMerge/>
          </w:tcPr>
          <w:p w14:paraId="31C61606" w14:textId="77777777" w:rsidR="000E1177" w:rsidRPr="00091E2E" w:rsidRDefault="000E1177" w:rsidP="00E51701">
            <w:pPr>
              <w:tabs>
                <w:tab w:val="left" w:pos="3071"/>
              </w:tabs>
              <w:snapToGrid w:val="0"/>
              <w:ind w:right="142" w:firstLine="567"/>
              <w:jc w:val="both"/>
            </w:pPr>
          </w:p>
        </w:tc>
      </w:tr>
      <w:tr w:rsidR="002C5923" w:rsidRPr="00091E2E" w14:paraId="0A7C05B3" w14:textId="77777777" w:rsidTr="00E51701">
        <w:trPr>
          <w:trHeight w:val="20"/>
        </w:trPr>
        <w:tc>
          <w:tcPr>
            <w:tcW w:w="3129" w:type="dxa"/>
          </w:tcPr>
          <w:p w14:paraId="36D5D18A" w14:textId="77777777" w:rsidR="00AF4BF9" w:rsidRPr="00091E2E" w:rsidRDefault="00AF4BF9" w:rsidP="00E51701">
            <w:pPr>
              <w:suppressAutoHyphens w:val="0"/>
              <w:autoSpaceDN w:val="0"/>
              <w:rPr>
                <w:rFonts w:eastAsia="SimSun"/>
                <w:lang w:eastAsia="zh-CN" w:bidi="ru-RU"/>
              </w:rPr>
            </w:pPr>
            <w:r w:rsidRPr="00091E2E">
              <w:t>[4.4]  Магазины</w:t>
            </w:r>
          </w:p>
        </w:tc>
        <w:tc>
          <w:tcPr>
            <w:tcW w:w="4536" w:type="dxa"/>
          </w:tcPr>
          <w:p w14:paraId="43D476C5" w14:textId="77777777" w:rsidR="004373E6" w:rsidRPr="00091E2E" w:rsidRDefault="004373E6" w:rsidP="004373E6">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48DD4306"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6B6126C0"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09189155" w14:textId="77777777" w:rsidR="00AF4BF9" w:rsidRPr="00091E2E" w:rsidRDefault="004373E6" w:rsidP="004373E6">
            <w:pPr>
              <w:pStyle w:val="s16"/>
              <w:shd w:val="clear" w:color="auto" w:fill="FFFFFF"/>
              <w:spacing w:before="0" w:beforeAutospacing="0" w:after="0" w:afterAutospacing="0"/>
              <w:ind w:left="113"/>
              <w:rPr>
                <w:sz w:val="20"/>
                <w:szCs w:val="20"/>
              </w:rPr>
            </w:pPr>
            <w:r w:rsidRPr="00091E2E">
              <w:rPr>
                <w:sz w:val="20"/>
                <w:szCs w:val="20"/>
                <w:shd w:val="clear" w:color="auto" w:fill="FFFFFF"/>
              </w:rPr>
              <w:t>- ветаптека</w:t>
            </w:r>
          </w:p>
        </w:tc>
        <w:tc>
          <w:tcPr>
            <w:tcW w:w="4421" w:type="dxa"/>
          </w:tcPr>
          <w:p w14:paraId="0E8C2DD8" w14:textId="77777777" w:rsidR="00AF4BF9" w:rsidRPr="00091E2E" w:rsidRDefault="00AF4BF9" w:rsidP="00E51701">
            <w:pPr>
              <w:snapToGrid w:val="0"/>
              <w:ind w:left="132"/>
            </w:pPr>
            <w:r w:rsidRPr="00091E2E">
              <w:t>Минимальная/максимальная площадь земельных участков  –</w:t>
            </w:r>
            <w:r w:rsidR="00752636" w:rsidRPr="00091E2E">
              <w:t>2</w:t>
            </w:r>
            <w:r w:rsidR="004E33A7" w:rsidRPr="00091E2E">
              <w:t>00/5</w:t>
            </w:r>
            <w:r w:rsidRPr="00091E2E">
              <w:t>000 кв. м;</w:t>
            </w:r>
          </w:p>
          <w:p w14:paraId="32C76148" w14:textId="77777777" w:rsidR="00AF4BF9" w:rsidRPr="00091E2E" w:rsidRDefault="00AF4BF9" w:rsidP="00E51701">
            <w:pPr>
              <w:snapToGrid w:val="0"/>
              <w:ind w:left="132" w:right="132"/>
              <w:jc w:val="both"/>
            </w:pPr>
            <w:r w:rsidRPr="00091E2E">
              <w:t>максимальное количество надземных этажей зданий – 3 этажа;</w:t>
            </w:r>
          </w:p>
          <w:p w14:paraId="25EBC845" w14:textId="77777777" w:rsidR="00AF4BF9" w:rsidRPr="00091E2E" w:rsidRDefault="00AF4BF9" w:rsidP="00E51701">
            <w:pPr>
              <w:snapToGrid w:val="0"/>
              <w:ind w:left="132" w:right="132"/>
              <w:jc w:val="both"/>
            </w:pPr>
            <w:r w:rsidRPr="00091E2E">
              <w:t>максимальная высота зданий, строений, сооружений от уровня земли - 12 м;</w:t>
            </w:r>
          </w:p>
          <w:p w14:paraId="616ED2FC" w14:textId="77777777" w:rsidR="00AF4BF9" w:rsidRPr="00091E2E" w:rsidRDefault="00AF4BF9" w:rsidP="00E51701">
            <w:pPr>
              <w:tabs>
                <w:tab w:val="left" w:pos="5642"/>
              </w:tabs>
              <w:ind w:left="132" w:right="116"/>
              <w:jc w:val="both"/>
            </w:pPr>
            <w:r w:rsidRPr="00091E2E">
              <w:t>максимальный процент застройки в границах земельного участка – 60%;</w:t>
            </w:r>
          </w:p>
          <w:p w14:paraId="73A0F82B" w14:textId="77777777" w:rsidR="00AF4BF9" w:rsidRPr="00091E2E" w:rsidRDefault="00AF4BF9" w:rsidP="00E51701">
            <w:pPr>
              <w:ind w:left="132" w:right="116"/>
              <w:jc w:val="both"/>
            </w:pPr>
            <w:r w:rsidRPr="00091E2E">
              <w:t>Минимальные отступы от  красной линии – 5 м; от иных границ – 3 м</w:t>
            </w:r>
            <w:r w:rsidRPr="00091E2E">
              <w:rPr>
                <w:rFonts w:eastAsia="SimSun"/>
                <w:lang w:eastAsia="zh-CN" w:bidi="ru-RU"/>
              </w:rPr>
              <w:t xml:space="preserve">, </w:t>
            </w:r>
          </w:p>
          <w:p w14:paraId="015D75AC" w14:textId="77777777" w:rsidR="00AF4BF9" w:rsidRPr="00091E2E" w:rsidRDefault="00AF4BF9" w:rsidP="00E51701">
            <w:pPr>
              <w:tabs>
                <w:tab w:val="left" w:pos="3071"/>
              </w:tabs>
              <w:snapToGrid w:val="0"/>
              <w:ind w:left="132" w:right="116"/>
              <w:jc w:val="both"/>
            </w:pPr>
            <w:r w:rsidRPr="00091E2E">
              <w:rPr>
                <w:rFonts w:eastAsia="SimSun"/>
                <w:lang w:eastAsia="zh-CN" w:bidi="ru-RU"/>
              </w:rPr>
              <w:t xml:space="preserve">Минимальный процент </w:t>
            </w:r>
            <w:r w:rsidR="00890266" w:rsidRPr="00091E2E">
              <w:rPr>
                <w:rFonts w:eastAsia="SimSun"/>
                <w:lang w:eastAsia="zh-CN" w:bidi="ru-RU"/>
              </w:rPr>
              <w:t xml:space="preserve">озеленения </w:t>
            </w:r>
            <w:r w:rsidR="00890266" w:rsidRPr="00091E2E">
              <w:rPr>
                <w:rFonts w:eastAsia="SimSun"/>
                <w:lang w:eastAsia="zh-CN" w:bidi="ru-RU"/>
              </w:rPr>
              <w:lastRenderedPageBreak/>
              <w:t>земельного участка 20</w:t>
            </w:r>
            <w:r w:rsidRPr="00091E2E">
              <w:rPr>
                <w:rFonts w:eastAsia="SimSun"/>
                <w:lang w:eastAsia="zh-CN" w:bidi="ru-RU"/>
              </w:rPr>
              <w:t>%.</w:t>
            </w:r>
          </w:p>
        </w:tc>
        <w:tc>
          <w:tcPr>
            <w:tcW w:w="3092" w:type="dxa"/>
            <w:vMerge/>
          </w:tcPr>
          <w:p w14:paraId="7977F842" w14:textId="77777777" w:rsidR="00AF4BF9" w:rsidRPr="00091E2E" w:rsidRDefault="00AF4BF9" w:rsidP="00E51701">
            <w:pPr>
              <w:tabs>
                <w:tab w:val="left" w:pos="3071"/>
              </w:tabs>
              <w:snapToGrid w:val="0"/>
              <w:ind w:right="142" w:firstLine="567"/>
              <w:jc w:val="both"/>
            </w:pPr>
          </w:p>
        </w:tc>
      </w:tr>
      <w:tr w:rsidR="002C5923" w:rsidRPr="00091E2E" w14:paraId="4F589CB5" w14:textId="77777777" w:rsidTr="00E51701">
        <w:trPr>
          <w:trHeight w:val="20"/>
        </w:trPr>
        <w:tc>
          <w:tcPr>
            <w:tcW w:w="3129" w:type="dxa"/>
          </w:tcPr>
          <w:p w14:paraId="52F35D7F" w14:textId="77777777" w:rsidR="00AF4BF9" w:rsidRPr="00091E2E" w:rsidRDefault="00AF4BF9" w:rsidP="00E51701">
            <w:pPr>
              <w:suppressAutoHyphens w:val="0"/>
              <w:autoSpaceDN w:val="0"/>
            </w:pPr>
            <w:r w:rsidRPr="00091E2E">
              <w:rPr>
                <w:rFonts w:eastAsia="SimSun"/>
                <w:lang w:eastAsia="zh-CN" w:bidi="ru-RU"/>
              </w:rPr>
              <w:t xml:space="preserve">[4.6] </w:t>
            </w:r>
            <w:r w:rsidRPr="00091E2E">
              <w:rPr>
                <w:lang w:eastAsia="ru-RU" w:bidi="ru-RU"/>
              </w:rPr>
              <w:t>Общественное питание.</w:t>
            </w:r>
          </w:p>
        </w:tc>
        <w:tc>
          <w:tcPr>
            <w:tcW w:w="4536" w:type="dxa"/>
          </w:tcPr>
          <w:p w14:paraId="5D56B730" w14:textId="77777777" w:rsidR="00AF4BF9" w:rsidRPr="00091E2E" w:rsidRDefault="00AF4BF9" w:rsidP="00E51701">
            <w:pPr>
              <w:ind w:left="113"/>
              <w:rPr>
                <w:shd w:val="clear" w:color="auto" w:fill="FFFFFF"/>
              </w:rPr>
            </w:pPr>
            <w:r w:rsidRPr="00091E2E">
              <w:rPr>
                <w:shd w:val="clear" w:color="auto" w:fill="FFFFFF"/>
              </w:rPr>
              <w:t xml:space="preserve">- кафе; </w:t>
            </w:r>
          </w:p>
          <w:p w14:paraId="62BE9569" w14:textId="77777777" w:rsidR="00AF4BF9" w:rsidRPr="00091E2E" w:rsidRDefault="00AF4BF9" w:rsidP="00E51701">
            <w:pPr>
              <w:ind w:left="113"/>
              <w:rPr>
                <w:shd w:val="clear" w:color="auto" w:fill="FFFFFF"/>
              </w:rPr>
            </w:pPr>
            <w:r w:rsidRPr="00091E2E">
              <w:rPr>
                <w:shd w:val="clear" w:color="auto" w:fill="FFFFFF"/>
              </w:rPr>
              <w:t>- бар;</w:t>
            </w:r>
          </w:p>
          <w:p w14:paraId="4476C957" w14:textId="77777777" w:rsidR="00AF4BF9" w:rsidRPr="00091E2E" w:rsidRDefault="00AF4BF9" w:rsidP="00E51701">
            <w:pPr>
              <w:ind w:left="113"/>
              <w:rPr>
                <w:shd w:val="clear" w:color="auto" w:fill="FFFFFF"/>
              </w:rPr>
            </w:pPr>
            <w:r w:rsidRPr="00091E2E">
              <w:rPr>
                <w:shd w:val="clear" w:color="auto" w:fill="FFFFFF"/>
              </w:rPr>
              <w:t>- закусочная;</w:t>
            </w:r>
          </w:p>
          <w:p w14:paraId="1C16F389" w14:textId="77777777" w:rsidR="00AF4BF9" w:rsidRPr="00091E2E" w:rsidRDefault="00AF4BF9" w:rsidP="00E51701">
            <w:pPr>
              <w:ind w:left="113"/>
              <w:rPr>
                <w:shd w:val="clear" w:color="auto" w:fill="FFFFFF"/>
              </w:rPr>
            </w:pPr>
            <w:r w:rsidRPr="00091E2E">
              <w:rPr>
                <w:shd w:val="clear" w:color="auto" w:fill="FFFFFF"/>
              </w:rPr>
              <w:t>- столовая;</w:t>
            </w:r>
          </w:p>
          <w:p w14:paraId="37899BF2" w14:textId="77777777" w:rsidR="00AF4BF9" w:rsidRPr="00091E2E" w:rsidRDefault="00AF4BF9" w:rsidP="00E51701">
            <w:pPr>
              <w:ind w:left="113"/>
              <w:rPr>
                <w:shd w:val="clear" w:color="auto" w:fill="FFFFFF"/>
              </w:rPr>
            </w:pPr>
            <w:r w:rsidRPr="00091E2E">
              <w:rPr>
                <w:shd w:val="clear" w:color="auto" w:fill="FFFFFF"/>
              </w:rPr>
              <w:t>- отдел кулинарии;</w:t>
            </w:r>
          </w:p>
          <w:p w14:paraId="35307033" w14:textId="77777777" w:rsidR="00AF4BF9" w:rsidRPr="00091E2E" w:rsidRDefault="00AF4BF9" w:rsidP="00E51701">
            <w:pPr>
              <w:widowControl/>
              <w:autoSpaceDE/>
              <w:ind w:left="113"/>
              <w:rPr>
                <w:shd w:val="clear" w:color="auto" w:fill="FFFFFF"/>
              </w:rPr>
            </w:pPr>
            <w:r w:rsidRPr="00091E2E">
              <w:rPr>
                <w:shd w:val="clear" w:color="auto" w:fill="FFFFFF"/>
              </w:rPr>
              <w:t>- пункт быстрого питания</w:t>
            </w:r>
          </w:p>
        </w:tc>
        <w:tc>
          <w:tcPr>
            <w:tcW w:w="4421" w:type="dxa"/>
          </w:tcPr>
          <w:p w14:paraId="1E4D33D7" w14:textId="77777777" w:rsidR="00AF4BF9" w:rsidRPr="00091E2E" w:rsidRDefault="00AF4BF9" w:rsidP="00E51701">
            <w:pPr>
              <w:tabs>
                <w:tab w:val="left" w:pos="2520"/>
              </w:tabs>
              <w:snapToGrid w:val="0"/>
              <w:ind w:left="142" w:right="132"/>
              <w:jc w:val="both"/>
            </w:pPr>
            <w:r w:rsidRPr="00091E2E">
              <w:t>Минимальная/максимальная площадь</w:t>
            </w:r>
            <w:r w:rsidR="004E33A7" w:rsidRPr="00091E2E">
              <w:t xml:space="preserve"> земельных участков –200/4</w:t>
            </w:r>
            <w:r w:rsidRPr="00091E2E">
              <w:t>000 кв. м;</w:t>
            </w:r>
          </w:p>
          <w:p w14:paraId="12CA7462" w14:textId="77777777" w:rsidR="00AF4BF9" w:rsidRPr="00091E2E" w:rsidRDefault="00AF4BF9" w:rsidP="00E51701">
            <w:pPr>
              <w:tabs>
                <w:tab w:val="left" w:pos="2520"/>
              </w:tabs>
              <w:snapToGrid w:val="0"/>
              <w:ind w:left="142" w:right="132"/>
              <w:jc w:val="both"/>
            </w:pPr>
            <w:r w:rsidRPr="00091E2E">
              <w:t xml:space="preserve">максимальное количество надземных этажей зданий – 2 этажа (включая мансардный этаж); </w:t>
            </w:r>
          </w:p>
          <w:p w14:paraId="7BDF8CB2" w14:textId="77777777" w:rsidR="00AF4BF9" w:rsidRPr="00091E2E" w:rsidRDefault="00AF4BF9" w:rsidP="00E51701">
            <w:pPr>
              <w:tabs>
                <w:tab w:val="left" w:pos="2520"/>
              </w:tabs>
              <w:snapToGrid w:val="0"/>
              <w:ind w:left="142" w:right="132"/>
              <w:jc w:val="both"/>
            </w:pPr>
            <w:r w:rsidRPr="00091E2E">
              <w:t>максимальная высота зданий, строений, сооружений от уровня земли - 12 м;</w:t>
            </w:r>
          </w:p>
          <w:p w14:paraId="4A25723D" w14:textId="77777777" w:rsidR="00AF4BF9" w:rsidRPr="00091E2E" w:rsidRDefault="00AF4BF9" w:rsidP="00E51701">
            <w:pPr>
              <w:tabs>
                <w:tab w:val="left" w:pos="2520"/>
              </w:tabs>
              <w:snapToGrid w:val="0"/>
              <w:ind w:left="142" w:right="132"/>
              <w:jc w:val="both"/>
            </w:pPr>
            <w:r w:rsidRPr="00091E2E">
              <w:t>максимальный процент застройки в границах земельного участка – 60%;</w:t>
            </w:r>
          </w:p>
          <w:p w14:paraId="199C6574" w14:textId="77777777" w:rsidR="00AF4BF9" w:rsidRPr="00091E2E" w:rsidRDefault="00AF4BF9" w:rsidP="00E51701">
            <w:pPr>
              <w:tabs>
                <w:tab w:val="left" w:pos="2520"/>
              </w:tabs>
              <w:snapToGrid w:val="0"/>
              <w:ind w:left="142" w:right="132"/>
              <w:jc w:val="both"/>
            </w:pPr>
            <w:r w:rsidRPr="00091E2E">
              <w:t>минимальные отступы от красной линии – 5 м; от иных границ – 3 м;</w:t>
            </w:r>
          </w:p>
          <w:p w14:paraId="1FECDE12" w14:textId="77777777" w:rsidR="00AF4BF9" w:rsidRPr="00091E2E" w:rsidRDefault="00AF4BF9" w:rsidP="00E51701">
            <w:pPr>
              <w:snapToGrid w:val="0"/>
              <w:ind w:left="132"/>
            </w:pPr>
            <w:r w:rsidRPr="00091E2E">
              <w:t xml:space="preserve">минимальный процент </w:t>
            </w:r>
            <w:r w:rsidR="00890266" w:rsidRPr="00091E2E">
              <w:t>озеленения земельного участка 20</w:t>
            </w:r>
            <w:r w:rsidRPr="00091E2E">
              <w:t>%.</w:t>
            </w:r>
          </w:p>
        </w:tc>
        <w:tc>
          <w:tcPr>
            <w:tcW w:w="3092" w:type="dxa"/>
            <w:vMerge/>
          </w:tcPr>
          <w:p w14:paraId="5D102497" w14:textId="77777777" w:rsidR="00AF4BF9" w:rsidRPr="00091E2E" w:rsidRDefault="00AF4BF9" w:rsidP="00E51701">
            <w:pPr>
              <w:tabs>
                <w:tab w:val="left" w:pos="3071"/>
              </w:tabs>
              <w:snapToGrid w:val="0"/>
              <w:ind w:right="142" w:firstLine="567"/>
              <w:jc w:val="both"/>
            </w:pPr>
          </w:p>
        </w:tc>
      </w:tr>
      <w:tr w:rsidR="002C5923" w:rsidRPr="00091E2E" w14:paraId="0F8ABEEE" w14:textId="77777777" w:rsidTr="00E51701">
        <w:trPr>
          <w:trHeight w:val="20"/>
        </w:trPr>
        <w:tc>
          <w:tcPr>
            <w:tcW w:w="3129" w:type="dxa"/>
          </w:tcPr>
          <w:p w14:paraId="15809C28" w14:textId="77777777" w:rsidR="00AF4BF9" w:rsidRPr="00091E2E" w:rsidRDefault="00AF4BF9" w:rsidP="00E51701">
            <w:pPr>
              <w:snapToGrid w:val="0"/>
              <w:ind w:left="147" w:right="166"/>
            </w:pPr>
            <w:r w:rsidRPr="00091E2E">
              <w:t xml:space="preserve">[4.9]  </w:t>
            </w:r>
          </w:p>
          <w:p w14:paraId="01F35A31" w14:textId="77777777" w:rsidR="00AF4BF9" w:rsidRPr="00091E2E" w:rsidRDefault="00AF4BF9" w:rsidP="00E51701">
            <w:pPr>
              <w:snapToGrid w:val="0"/>
              <w:ind w:left="147" w:right="166"/>
            </w:pPr>
            <w:r w:rsidRPr="00091E2E">
              <w:t>Служебные гаражи</w:t>
            </w:r>
          </w:p>
        </w:tc>
        <w:tc>
          <w:tcPr>
            <w:tcW w:w="4536" w:type="dxa"/>
          </w:tcPr>
          <w:p w14:paraId="6FD7AAFE" w14:textId="77777777" w:rsidR="00AF4BF9" w:rsidRPr="00091E2E" w:rsidRDefault="00AF4BF9" w:rsidP="00E51701">
            <w:pPr>
              <w:ind w:left="114"/>
              <w:rPr>
                <w:shd w:val="clear" w:color="auto" w:fill="FFFFFF"/>
              </w:rPr>
            </w:pPr>
            <w:r w:rsidRPr="00091E2E">
              <w:rPr>
                <w:shd w:val="clear" w:color="auto" w:fill="FFFFFF"/>
              </w:rPr>
              <w:t xml:space="preserve">- постоянные или временные гаражи, </w:t>
            </w:r>
          </w:p>
          <w:p w14:paraId="3FC7BE06" w14:textId="77777777" w:rsidR="00AF4BF9" w:rsidRPr="00091E2E" w:rsidRDefault="00AF4BF9" w:rsidP="00E51701">
            <w:pPr>
              <w:snapToGrid w:val="0"/>
              <w:ind w:left="114" w:right="165"/>
              <w:jc w:val="both"/>
            </w:pPr>
            <w:r w:rsidRPr="00091E2E">
              <w:rPr>
                <w:shd w:val="clear" w:color="auto" w:fill="FFFFFF"/>
              </w:rPr>
              <w:t>- стоянки для хранения служебного автотранспорта</w:t>
            </w:r>
          </w:p>
        </w:tc>
        <w:tc>
          <w:tcPr>
            <w:tcW w:w="4421" w:type="dxa"/>
          </w:tcPr>
          <w:p w14:paraId="6CD1BE60" w14:textId="77777777" w:rsidR="00AF4BF9" w:rsidRPr="00091E2E" w:rsidRDefault="00AF4BF9" w:rsidP="00E51701">
            <w:pPr>
              <w:snapToGrid w:val="0"/>
              <w:ind w:left="118" w:right="142"/>
              <w:jc w:val="both"/>
            </w:pPr>
            <w:r w:rsidRPr="00091E2E">
              <w:t>Минимальная/максимальная площадь земельных участков – 500/5000 кв. м;</w:t>
            </w:r>
          </w:p>
          <w:p w14:paraId="45814CAE" w14:textId="77777777" w:rsidR="00AF4BF9" w:rsidRPr="00091E2E" w:rsidRDefault="00AF4BF9" w:rsidP="00E51701">
            <w:pPr>
              <w:snapToGrid w:val="0"/>
              <w:ind w:left="118" w:right="142"/>
              <w:jc w:val="both"/>
            </w:pPr>
            <w:r w:rsidRPr="00091E2E">
              <w:t>максимальный процент застройки в границах земельного участка – 80%;</w:t>
            </w:r>
          </w:p>
          <w:p w14:paraId="0C6786F5" w14:textId="77777777" w:rsidR="00AF4BF9" w:rsidRPr="00091E2E" w:rsidRDefault="00AF4BF9" w:rsidP="00E51701">
            <w:pPr>
              <w:snapToGrid w:val="0"/>
              <w:ind w:left="118" w:right="142"/>
              <w:jc w:val="both"/>
            </w:pPr>
            <w:r w:rsidRPr="00091E2E">
              <w:t>максимальная высота зданий, строений, сооружений от уровня земли - 12 м;</w:t>
            </w:r>
          </w:p>
          <w:p w14:paraId="7AB10D03" w14:textId="77777777" w:rsidR="00AF4BF9" w:rsidRPr="00091E2E" w:rsidRDefault="00AF4BF9" w:rsidP="00E51701">
            <w:pPr>
              <w:tabs>
                <w:tab w:val="left" w:pos="2520"/>
              </w:tabs>
              <w:ind w:left="118" w:right="14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754D2C24" w14:textId="77777777" w:rsidR="00AF4BF9" w:rsidRPr="00091E2E" w:rsidRDefault="00AF4BF9" w:rsidP="00E51701">
            <w:pPr>
              <w:snapToGrid w:val="0"/>
              <w:ind w:left="118" w:right="142"/>
              <w:jc w:val="both"/>
              <w:rPr>
                <w:rFonts w:eastAsia="Calibri"/>
              </w:rPr>
            </w:pPr>
            <w:r w:rsidRPr="00091E2E">
              <w:rPr>
                <w:rFonts w:eastAsia="SimSun"/>
                <w:lang w:eastAsia="zh-CN" w:bidi="ru-RU"/>
              </w:rPr>
              <w:t>минимальный процент озеленения земельного участка 15%.</w:t>
            </w:r>
          </w:p>
        </w:tc>
        <w:tc>
          <w:tcPr>
            <w:tcW w:w="3092" w:type="dxa"/>
            <w:vMerge/>
          </w:tcPr>
          <w:p w14:paraId="2CA34B41" w14:textId="77777777" w:rsidR="00AF4BF9" w:rsidRPr="00091E2E" w:rsidRDefault="00AF4BF9" w:rsidP="00E51701">
            <w:pPr>
              <w:tabs>
                <w:tab w:val="left" w:pos="3071"/>
              </w:tabs>
              <w:snapToGrid w:val="0"/>
              <w:ind w:right="142" w:firstLine="567"/>
              <w:jc w:val="center"/>
              <w:rPr>
                <w:b/>
              </w:rPr>
            </w:pPr>
          </w:p>
        </w:tc>
      </w:tr>
      <w:tr w:rsidR="002C5923" w:rsidRPr="00091E2E" w14:paraId="4200FDBF" w14:textId="77777777" w:rsidTr="00E51701">
        <w:trPr>
          <w:trHeight w:val="20"/>
        </w:trPr>
        <w:tc>
          <w:tcPr>
            <w:tcW w:w="3129" w:type="dxa"/>
          </w:tcPr>
          <w:p w14:paraId="58CB5A6B" w14:textId="77777777" w:rsidR="00AF4BF9" w:rsidRPr="00091E2E" w:rsidRDefault="00AF4BF9" w:rsidP="00E51701">
            <w:pPr>
              <w:snapToGrid w:val="0"/>
              <w:ind w:left="137" w:right="156"/>
            </w:pPr>
            <w:r w:rsidRPr="00091E2E">
              <w:t>[4.9.1.1]  Заправка транспортных средств</w:t>
            </w:r>
          </w:p>
        </w:tc>
        <w:tc>
          <w:tcPr>
            <w:tcW w:w="4536" w:type="dxa"/>
          </w:tcPr>
          <w:p w14:paraId="0C58B04A" w14:textId="77777777" w:rsidR="00AF4BF9" w:rsidRPr="00091E2E" w:rsidRDefault="00AF4BF9" w:rsidP="00E51701">
            <w:pPr>
              <w:ind w:left="118"/>
            </w:pPr>
            <w:r w:rsidRPr="00091E2E">
              <w:t>- автозаправочная станция;</w:t>
            </w:r>
          </w:p>
          <w:p w14:paraId="416FAC33" w14:textId="77777777" w:rsidR="00AF4BF9" w:rsidRPr="00091E2E" w:rsidRDefault="00AF4BF9" w:rsidP="00E51701">
            <w:pPr>
              <w:ind w:left="118"/>
            </w:pPr>
            <w:r w:rsidRPr="00091E2E">
              <w:t>- магазин сопутствующей торговли;</w:t>
            </w:r>
          </w:p>
          <w:p w14:paraId="742DE589" w14:textId="77777777" w:rsidR="00AF4BF9" w:rsidRPr="00091E2E" w:rsidRDefault="00AF4BF9" w:rsidP="00E51701">
            <w:pPr>
              <w:ind w:left="118"/>
            </w:pPr>
            <w:r w:rsidRPr="00091E2E">
              <w:t>- здание для организации общественного питания в качестве объектов дорожного сервиса</w:t>
            </w:r>
          </w:p>
        </w:tc>
        <w:tc>
          <w:tcPr>
            <w:tcW w:w="4421" w:type="dxa"/>
          </w:tcPr>
          <w:p w14:paraId="1FCB9DC6" w14:textId="77777777" w:rsidR="00AF4BF9" w:rsidRPr="00091E2E" w:rsidRDefault="00AF4BF9" w:rsidP="00E51701">
            <w:pPr>
              <w:snapToGrid w:val="0"/>
              <w:ind w:left="118" w:right="141"/>
              <w:jc w:val="both"/>
            </w:pPr>
            <w:r w:rsidRPr="00091E2E">
              <w:t>Минимальная/максимальная пл</w:t>
            </w:r>
            <w:r w:rsidR="004E33A7" w:rsidRPr="00091E2E">
              <w:t>ощадь земельных участков – 500/10</w:t>
            </w:r>
            <w:r w:rsidRPr="00091E2E">
              <w:t>000 кв. м;</w:t>
            </w:r>
          </w:p>
          <w:p w14:paraId="61708913" w14:textId="77777777" w:rsidR="00AF4BF9" w:rsidRPr="00091E2E" w:rsidRDefault="00AF4BF9" w:rsidP="00E51701">
            <w:pPr>
              <w:snapToGrid w:val="0"/>
              <w:ind w:left="118" w:right="141"/>
              <w:jc w:val="both"/>
            </w:pPr>
            <w:r w:rsidRPr="00091E2E">
              <w:t>максимальный процент застройки в границах земельного участка –60%;</w:t>
            </w:r>
          </w:p>
          <w:p w14:paraId="35477711" w14:textId="77777777" w:rsidR="00AF4BF9" w:rsidRPr="00091E2E" w:rsidRDefault="00AF4BF9" w:rsidP="00E51701">
            <w:pPr>
              <w:snapToGrid w:val="0"/>
              <w:ind w:left="118" w:right="141"/>
              <w:jc w:val="both"/>
            </w:pPr>
            <w:r w:rsidRPr="00091E2E">
              <w:t>максимальное количество надземных этажей зданий – 1;</w:t>
            </w:r>
          </w:p>
          <w:p w14:paraId="11AFA6DD" w14:textId="77777777" w:rsidR="00AF4BF9" w:rsidRPr="00091E2E" w:rsidRDefault="00AF4BF9" w:rsidP="00E51701">
            <w:pPr>
              <w:snapToGrid w:val="0"/>
              <w:ind w:left="118" w:right="141"/>
              <w:jc w:val="both"/>
            </w:pPr>
            <w:r w:rsidRPr="00091E2E">
              <w:t>максимальная высота зданий, строений, сооружений от уровня земли - 10 м;</w:t>
            </w:r>
          </w:p>
          <w:p w14:paraId="1AA11E0A" w14:textId="77777777" w:rsidR="00AF4BF9" w:rsidRPr="00091E2E" w:rsidRDefault="00AF4BF9" w:rsidP="00E51701">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20A307D" w14:textId="77777777" w:rsidR="00AF4BF9" w:rsidRPr="00091E2E" w:rsidRDefault="00AF4BF9" w:rsidP="00E51701">
            <w:pPr>
              <w:snapToGrid w:val="0"/>
              <w:ind w:left="118" w:right="141"/>
              <w:jc w:val="both"/>
            </w:pPr>
            <w:r w:rsidRPr="00091E2E">
              <w:rPr>
                <w:rFonts w:eastAsia="SimSun"/>
                <w:lang w:eastAsia="zh-CN" w:bidi="ru-RU"/>
              </w:rPr>
              <w:t xml:space="preserve">минимальный процент </w:t>
            </w:r>
            <w:r w:rsidR="00890266" w:rsidRPr="00091E2E">
              <w:rPr>
                <w:rFonts w:eastAsia="SimSun"/>
                <w:lang w:eastAsia="zh-CN" w:bidi="ru-RU"/>
              </w:rPr>
              <w:t>озеленения земельного участка 20</w:t>
            </w:r>
            <w:r w:rsidRPr="00091E2E">
              <w:rPr>
                <w:rFonts w:eastAsia="SimSun"/>
                <w:lang w:eastAsia="zh-CN" w:bidi="ru-RU"/>
              </w:rPr>
              <w:t>%.</w:t>
            </w:r>
          </w:p>
        </w:tc>
        <w:tc>
          <w:tcPr>
            <w:tcW w:w="3092" w:type="dxa"/>
            <w:vMerge/>
          </w:tcPr>
          <w:p w14:paraId="4BF2F07E" w14:textId="77777777" w:rsidR="00AF4BF9" w:rsidRPr="00091E2E" w:rsidRDefault="00AF4BF9" w:rsidP="00E51701">
            <w:pPr>
              <w:tabs>
                <w:tab w:val="left" w:pos="3071"/>
              </w:tabs>
              <w:snapToGrid w:val="0"/>
              <w:ind w:right="142" w:firstLine="567"/>
              <w:jc w:val="center"/>
              <w:rPr>
                <w:b/>
              </w:rPr>
            </w:pPr>
          </w:p>
        </w:tc>
      </w:tr>
      <w:tr w:rsidR="002C5923" w:rsidRPr="00091E2E" w14:paraId="739878E5" w14:textId="77777777" w:rsidTr="00E51701">
        <w:trPr>
          <w:trHeight w:val="20"/>
        </w:trPr>
        <w:tc>
          <w:tcPr>
            <w:tcW w:w="3129" w:type="dxa"/>
            <w:tcBorders>
              <w:top w:val="single" w:sz="4" w:space="0" w:color="auto"/>
            </w:tcBorders>
          </w:tcPr>
          <w:p w14:paraId="3B135869" w14:textId="77777777" w:rsidR="00AF4BF9" w:rsidRPr="00091E2E" w:rsidRDefault="00AF4BF9" w:rsidP="00E51701">
            <w:pPr>
              <w:snapToGrid w:val="0"/>
              <w:ind w:left="156"/>
            </w:pPr>
            <w:r w:rsidRPr="00091E2E">
              <w:t>[4.9.1.3]  Автомобильные мойки</w:t>
            </w:r>
          </w:p>
        </w:tc>
        <w:tc>
          <w:tcPr>
            <w:tcW w:w="4536" w:type="dxa"/>
            <w:tcBorders>
              <w:top w:val="single" w:sz="4" w:space="0" w:color="auto"/>
            </w:tcBorders>
          </w:tcPr>
          <w:p w14:paraId="70338DAE" w14:textId="77777777" w:rsidR="00AF4BF9" w:rsidRPr="00091E2E" w:rsidRDefault="00AF4BF9" w:rsidP="00E51701">
            <w:pPr>
              <w:ind w:left="114"/>
              <w:rPr>
                <w:rFonts w:eastAsia="SimSun"/>
                <w:lang w:eastAsia="zh-CN"/>
              </w:rPr>
            </w:pPr>
            <w:r w:rsidRPr="00091E2E">
              <w:rPr>
                <w:rFonts w:eastAsia="SimSun"/>
                <w:lang w:eastAsia="zh-CN"/>
              </w:rPr>
              <w:t>- автомобильная мойка;</w:t>
            </w:r>
          </w:p>
          <w:p w14:paraId="04CF4EBD" w14:textId="77777777" w:rsidR="00AF4BF9" w:rsidRPr="00091E2E" w:rsidRDefault="00AF4BF9" w:rsidP="00E51701">
            <w:pPr>
              <w:widowControl/>
              <w:suppressAutoHyphens w:val="0"/>
              <w:overflowPunct/>
              <w:ind w:left="114" w:right="132"/>
              <w:jc w:val="both"/>
            </w:pPr>
            <w:r w:rsidRPr="00091E2E">
              <w:rPr>
                <w:rFonts w:eastAsia="SimSun"/>
                <w:lang w:eastAsia="zh-CN"/>
              </w:rPr>
              <w:t>- магазин сопутствующей торговли</w:t>
            </w:r>
          </w:p>
        </w:tc>
        <w:tc>
          <w:tcPr>
            <w:tcW w:w="4421" w:type="dxa"/>
            <w:tcBorders>
              <w:top w:val="single" w:sz="4" w:space="0" w:color="auto"/>
            </w:tcBorders>
          </w:tcPr>
          <w:p w14:paraId="200C6C53" w14:textId="77777777" w:rsidR="00AF4BF9" w:rsidRPr="00091E2E" w:rsidRDefault="00AF4BF9" w:rsidP="00E51701">
            <w:pPr>
              <w:snapToGrid w:val="0"/>
              <w:ind w:left="132" w:right="131"/>
              <w:jc w:val="both"/>
            </w:pPr>
            <w:r w:rsidRPr="00091E2E">
              <w:t>Минимальная/максимальная площадь земельных участков – 300/5000 кв. м;</w:t>
            </w:r>
          </w:p>
          <w:p w14:paraId="17A46075" w14:textId="77777777" w:rsidR="00AF4BF9" w:rsidRPr="00091E2E" w:rsidRDefault="00AF4BF9" w:rsidP="00E51701">
            <w:pPr>
              <w:snapToGrid w:val="0"/>
              <w:ind w:left="132" w:right="131"/>
              <w:jc w:val="both"/>
            </w:pPr>
            <w:r w:rsidRPr="00091E2E">
              <w:t>максимальный процент застройки в границах земельного участка –60%;</w:t>
            </w:r>
          </w:p>
          <w:p w14:paraId="181513BE" w14:textId="77777777" w:rsidR="00AF4BF9" w:rsidRPr="00091E2E" w:rsidRDefault="00AF4BF9" w:rsidP="00E51701">
            <w:pPr>
              <w:snapToGrid w:val="0"/>
              <w:ind w:left="132" w:right="131"/>
              <w:jc w:val="both"/>
            </w:pPr>
            <w:r w:rsidRPr="00091E2E">
              <w:t>максимальная высота зданий, строений, сооружений от уровня земли – 12 м;</w:t>
            </w:r>
          </w:p>
          <w:p w14:paraId="7BA30C14" w14:textId="77777777" w:rsidR="00AF4BF9" w:rsidRPr="00091E2E" w:rsidRDefault="00AF4BF9" w:rsidP="00E51701">
            <w:pPr>
              <w:snapToGrid w:val="0"/>
              <w:ind w:left="132" w:right="131"/>
              <w:jc w:val="both"/>
            </w:pPr>
            <w:r w:rsidRPr="00091E2E">
              <w:t>минимальные отступы от красной линии – 5 м; от иных границ – 3 м.</w:t>
            </w:r>
            <w:r w:rsidR="00890266" w:rsidRPr="00091E2E">
              <w:t>;</w:t>
            </w:r>
          </w:p>
          <w:p w14:paraId="391353FA" w14:textId="77777777" w:rsidR="00890266" w:rsidRPr="00091E2E" w:rsidRDefault="00890266" w:rsidP="00E51701">
            <w:pPr>
              <w:snapToGrid w:val="0"/>
              <w:ind w:left="132" w:right="131"/>
              <w:jc w:val="both"/>
            </w:pPr>
            <w:r w:rsidRPr="00091E2E">
              <w:rPr>
                <w:rFonts w:eastAsia="SimSun"/>
                <w:lang w:eastAsia="zh-CN" w:bidi="ru-RU"/>
              </w:rPr>
              <w:lastRenderedPageBreak/>
              <w:t>минимальный процент озеленения земельного участка 20%.</w:t>
            </w:r>
          </w:p>
        </w:tc>
        <w:tc>
          <w:tcPr>
            <w:tcW w:w="3092" w:type="dxa"/>
            <w:vMerge/>
          </w:tcPr>
          <w:p w14:paraId="35896946" w14:textId="77777777" w:rsidR="00AF4BF9" w:rsidRPr="00091E2E" w:rsidRDefault="00AF4BF9" w:rsidP="00E51701">
            <w:pPr>
              <w:tabs>
                <w:tab w:val="left" w:pos="3071"/>
              </w:tabs>
              <w:snapToGrid w:val="0"/>
              <w:ind w:right="142" w:firstLine="567"/>
              <w:jc w:val="center"/>
              <w:rPr>
                <w:b/>
              </w:rPr>
            </w:pPr>
          </w:p>
        </w:tc>
      </w:tr>
      <w:tr w:rsidR="002C5923" w:rsidRPr="00091E2E" w14:paraId="4B6BB4FE" w14:textId="77777777" w:rsidTr="00E51701">
        <w:trPr>
          <w:trHeight w:val="20"/>
        </w:trPr>
        <w:tc>
          <w:tcPr>
            <w:tcW w:w="3129" w:type="dxa"/>
          </w:tcPr>
          <w:p w14:paraId="3B62DA8F" w14:textId="77777777" w:rsidR="00AF4BF9" w:rsidRPr="00091E2E" w:rsidRDefault="00AF4BF9" w:rsidP="00E51701">
            <w:pPr>
              <w:snapToGrid w:val="0"/>
              <w:ind w:left="156"/>
            </w:pPr>
            <w:r w:rsidRPr="00091E2E">
              <w:t>[4.9.1.4]  Ремонт автомобилей</w:t>
            </w:r>
          </w:p>
        </w:tc>
        <w:tc>
          <w:tcPr>
            <w:tcW w:w="4536" w:type="dxa"/>
          </w:tcPr>
          <w:p w14:paraId="5A67730B" w14:textId="77777777" w:rsidR="00AF4BF9" w:rsidRPr="00091E2E" w:rsidRDefault="00AF4BF9" w:rsidP="00E51701">
            <w:pPr>
              <w:ind w:left="114"/>
              <w:rPr>
                <w:rFonts w:eastAsia="SimSun"/>
                <w:lang w:eastAsia="zh-CN"/>
              </w:rPr>
            </w:pPr>
            <w:r w:rsidRPr="00091E2E">
              <w:rPr>
                <w:rFonts w:eastAsia="SimSun"/>
                <w:lang w:eastAsia="zh-CN"/>
              </w:rPr>
              <w:t>Мастерские, предназначенные для ремонта и обслуживания автомобилей, и прочих объектов дорожного сервиса, а также размещение магазинов сопутствующей торговли:</w:t>
            </w:r>
          </w:p>
          <w:p w14:paraId="4DB557B2" w14:textId="77777777" w:rsidR="00AF4BF9" w:rsidRPr="00091E2E" w:rsidRDefault="00AF4BF9" w:rsidP="00E51701">
            <w:pPr>
              <w:ind w:left="114"/>
              <w:rPr>
                <w:rFonts w:eastAsia="SimSun"/>
                <w:lang w:eastAsia="zh-CN"/>
              </w:rPr>
            </w:pPr>
            <w:r w:rsidRPr="00091E2E">
              <w:rPr>
                <w:rFonts w:eastAsia="SimSun"/>
                <w:lang w:eastAsia="zh-CN"/>
              </w:rPr>
              <w:t>- мойка автомобильного транспорта;</w:t>
            </w:r>
          </w:p>
          <w:p w14:paraId="40F21451" w14:textId="77777777" w:rsidR="00AF4BF9" w:rsidRPr="00091E2E" w:rsidRDefault="00AF4BF9" w:rsidP="00E51701">
            <w:pPr>
              <w:ind w:left="114"/>
              <w:rPr>
                <w:rFonts w:eastAsia="SimSun"/>
                <w:lang w:eastAsia="zh-CN"/>
              </w:rPr>
            </w:pPr>
            <w:r w:rsidRPr="00091E2E">
              <w:rPr>
                <w:rFonts w:eastAsia="SimSun"/>
                <w:lang w:eastAsia="zh-CN"/>
              </w:rPr>
              <w:t>- станция технического обслуживания легковых автомашин;</w:t>
            </w:r>
          </w:p>
          <w:p w14:paraId="22023A4C" w14:textId="77777777" w:rsidR="00AF4BF9" w:rsidRPr="00091E2E" w:rsidRDefault="00AF4BF9" w:rsidP="00E51701">
            <w:pPr>
              <w:widowControl/>
              <w:suppressAutoHyphens w:val="0"/>
              <w:overflowPunct/>
              <w:ind w:left="114" w:right="132"/>
              <w:jc w:val="both"/>
            </w:pPr>
            <w:r w:rsidRPr="00091E2E">
              <w:rPr>
                <w:rFonts w:eastAsia="SimSun"/>
                <w:lang w:eastAsia="zh-CN"/>
              </w:rPr>
              <w:t>- магазин сопутствующей торговли</w:t>
            </w:r>
          </w:p>
        </w:tc>
        <w:tc>
          <w:tcPr>
            <w:tcW w:w="4421" w:type="dxa"/>
          </w:tcPr>
          <w:p w14:paraId="4A834B67" w14:textId="77777777" w:rsidR="008130D9" w:rsidRPr="00091E2E" w:rsidRDefault="008130D9" w:rsidP="008130D9">
            <w:pPr>
              <w:snapToGrid w:val="0"/>
              <w:ind w:left="118" w:right="141"/>
              <w:jc w:val="both"/>
            </w:pPr>
            <w:r w:rsidRPr="00091E2E">
              <w:t>Минимальная/максимальная площадь земельных участков – 100/5000 кв. м;</w:t>
            </w:r>
          </w:p>
          <w:p w14:paraId="29F0876F" w14:textId="77777777" w:rsidR="008130D9" w:rsidRPr="00091E2E" w:rsidRDefault="008130D9" w:rsidP="008130D9">
            <w:pPr>
              <w:snapToGrid w:val="0"/>
              <w:ind w:left="118" w:right="141"/>
              <w:jc w:val="both"/>
            </w:pPr>
            <w:r w:rsidRPr="00091E2E">
              <w:t>максимальный процент застройки в границах земельного участка –60%;</w:t>
            </w:r>
          </w:p>
          <w:p w14:paraId="0B887F13" w14:textId="77777777" w:rsidR="008130D9" w:rsidRPr="00091E2E" w:rsidRDefault="008130D9" w:rsidP="008130D9">
            <w:pPr>
              <w:snapToGrid w:val="0"/>
              <w:ind w:left="118" w:right="141"/>
              <w:jc w:val="both"/>
            </w:pPr>
            <w:r w:rsidRPr="00091E2E">
              <w:t>максимальное количество надземных этажей зданий – 1;</w:t>
            </w:r>
          </w:p>
          <w:p w14:paraId="0E7FB5E6" w14:textId="77777777" w:rsidR="008130D9" w:rsidRPr="00091E2E" w:rsidRDefault="008130D9" w:rsidP="008130D9">
            <w:pPr>
              <w:snapToGrid w:val="0"/>
              <w:ind w:left="118" w:right="141"/>
              <w:jc w:val="both"/>
            </w:pPr>
            <w:r w:rsidRPr="00091E2E">
              <w:t>максимальная высота зданий, строений, сооружений от уровня земли - 10 м;</w:t>
            </w:r>
          </w:p>
          <w:p w14:paraId="547202A8" w14:textId="77777777" w:rsidR="008130D9" w:rsidRPr="00091E2E" w:rsidRDefault="008130D9" w:rsidP="008130D9">
            <w:pPr>
              <w:tabs>
                <w:tab w:val="left" w:pos="2520"/>
              </w:tabs>
              <w:ind w:left="118" w:right="141"/>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34DCD986" w14:textId="77777777" w:rsidR="00890266" w:rsidRPr="00091E2E" w:rsidRDefault="008130D9" w:rsidP="008130D9">
            <w:pPr>
              <w:snapToGrid w:val="0"/>
              <w:ind w:left="132" w:right="131"/>
              <w:jc w:val="both"/>
            </w:pPr>
            <w:r w:rsidRPr="00091E2E">
              <w:rPr>
                <w:rFonts w:eastAsia="SimSun"/>
                <w:lang w:eastAsia="zh-CN" w:bidi="ru-RU"/>
              </w:rPr>
              <w:t>минимальный процент озеленения земельного участка 20%.</w:t>
            </w:r>
          </w:p>
        </w:tc>
        <w:tc>
          <w:tcPr>
            <w:tcW w:w="3092" w:type="dxa"/>
            <w:vMerge/>
          </w:tcPr>
          <w:p w14:paraId="1791B223" w14:textId="77777777" w:rsidR="00AF4BF9" w:rsidRPr="00091E2E" w:rsidRDefault="00AF4BF9" w:rsidP="00E51701">
            <w:pPr>
              <w:tabs>
                <w:tab w:val="left" w:pos="3071"/>
              </w:tabs>
              <w:snapToGrid w:val="0"/>
              <w:ind w:right="142" w:firstLine="567"/>
              <w:jc w:val="center"/>
              <w:rPr>
                <w:b/>
              </w:rPr>
            </w:pPr>
          </w:p>
        </w:tc>
      </w:tr>
      <w:tr w:rsidR="002C5923" w:rsidRPr="00091E2E" w14:paraId="6484F2F7" w14:textId="77777777" w:rsidTr="00E51701">
        <w:trPr>
          <w:trHeight w:val="20"/>
        </w:trPr>
        <w:tc>
          <w:tcPr>
            <w:tcW w:w="3129" w:type="dxa"/>
          </w:tcPr>
          <w:p w14:paraId="7E0B4AAA" w14:textId="77777777" w:rsidR="000E1177" w:rsidRPr="00091E2E" w:rsidRDefault="000E1177" w:rsidP="00B56BCE">
            <w:pPr>
              <w:snapToGrid w:val="0"/>
              <w:ind w:left="161"/>
            </w:pPr>
            <w:r w:rsidRPr="00091E2E">
              <w:t xml:space="preserve">[6.8] </w:t>
            </w:r>
          </w:p>
          <w:p w14:paraId="123C4629" w14:textId="77777777" w:rsidR="000E1177" w:rsidRPr="00091E2E" w:rsidRDefault="000E1177" w:rsidP="00B56BCE">
            <w:pPr>
              <w:snapToGrid w:val="0"/>
              <w:ind w:left="161"/>
            </w:pPr>
            <w:r w:rsidRPr="00091E2E">
              <w:t>Связь</w:t>
            </w:r>
          </w:p>
        </w:tc>
        <w:tc>
          <w:tcPr>
            <w:tcW w:w="4536" w:type="dxa"/>
          </w:tcPr>
          <w:p w14:paraId="2D5C43AD" w14:textId="77777777" w:rsidR="000E1177" w:rsidRPr="00091E2E" w:rsidRDefault="000E1177" w:rsidP="00B56BCE">
            <w:pPr>
              <w:snapToGrid w:val="0"/>
              <w:ind w:left="132" w:right="132"/>
              <w:jc w:val="both"/>
            </w:pPr>
            <w:r w:rsidRPr="00091E2E">
              <w:rPr>
                <w:shd w:val="clear" w:color="auto" w:fill="FFFFFF"/>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421" w:type="dxa"/>
          </w:tcPr>
          <w:p w14:paraId="479D00D7" w14:textId="77777777" w:rsidR="000E1177" w:rsidRPr="00091E2E" w:rsidRDefault="000E1177" w:rsidP="00B56BCE">
            <w:pPr>
              <w:snapToGrid w:val="0"/>
              <w:ind w:left="132" w:right="131"/>
              <w:jc w:val="both"/>
            </w:pPr>
            <w:r w:rsidRPr="00091E2E">
              <w:t>Минимальная/максимальная площадь земельных участков – 10/5000 кв. м;</w:t>
            </w:r>
          </w:p>
          <w:p w14:paraId="6D360C66" w14:textId="77777777" w:rsidR="000E1177" w:rsidRPr="00091E2E" w:rsidRDefault="000E1177" w:rsidP="00B56BCE">
            <w:pPr>
              <w:ind w:left="132" w:right="131" w:hanging="2"/>
              <w:jc w:val="both"/>
            </w:pPr>
            <w:r w:rsidRPr="00091E2E">
              <w:t>максимальный процент застройки в границах земельного участка – 80 %;</w:t>
            </w:r>
          </w:p>
          <w:p w14:paraId="4D868C28" w14:textId="77777777" w:rsidR="000E1177" w:rsidRPr="00091E2E" w:rsidRDefault="000E1177" w:rsidP="00B56BCE">
            <w:pPr>
              <w:snapToGrid w:val="0"/>
              <w:ind w:left="132" w:right="131" w:hanging="2"/>
              <w:jc w:val="both"/>
            </w:pPr>
            <w:r w:rsidRPr="00091E2E">
              <w:t>максимальная высота зданий, строений, сооружений от уровня земли – 75 м;</w:t>
            </w:r>
          </w:p>
          <w:p w14:paraId="3DBBB1F9" w14:textId="77777777" w:rsidR="000E1177" w:rsidRPr="00091E2E" w:rsidRDefault="000E1177" w:rsidP="00B56BCE">
            <w:pPr>
              <w:snapToGrid w:val="0"/>
              <w:ind w:left="132" w:right="131" w:hanging="2"/>
              <w:jc w:val="both"/>
            </w:pPr>
            <w:r w:rsidRPr="00091E2E">
              <w:t xml:space="preserve">минимальные отступы от красной линии – 5 м; от иных границ – 3 м;  </w:t>
            </w:r>
          </w:p>
          <w:p w14:paraId="64A77652" w14:textId="77777777" w:rsidR="000E1177" w:rsidRPr="00091E2E" w:rsidRDefault="000E1177" w:rsidP="00B56BCE">
            <w:pPr>
              <w:snapToGrid w:val="0"/>
              <w:ind w:left="132" w:right="131" w:hanging="2"/>
              <w:jc w:val="both"/>
            </w:pPr>
            <w:r w:rsidRPr="00091E2E">
              <w:t>для линейных объектов минимальные отступы – не регламентируются</w:t>
            </w:r>
          </w:p>
        </w:tc>
        <w:tc>
          <w:tcPr>
            <w:tcW w:w="3092" w:type="dxa"/>
            <w:vMerge/>
          </w:tcPr>
          <w:p w14:paraId="077311F7" w14:textId="77777777" w:rsidR="000E1177" w:rsidRPr="00091E2E" w:rsidRDefault="000E1177" w:rsidP="00E51701">
            <w:pPr>
              <w:tabs>
                <w:tab w:val="left" w:pos="3071"/>
              </w:tabs>
              <w:snapToGrid w:val="0"/>
              <w:ind w:right="142" w:firstLine="567"/>
              <w:jc w:val="center"/>
              <w:rPr>
                <w:b/>
              </w:rPr>
            </w:pPr>
          </w:p>
        </w:tc>
      </w:tr>
      <w:tr w:rsidR="002C5923" w:rsidRPr="00091E2E" w14:paraId="06C02DD7" w14:textId="77777777" w:rsidTr="00E51701">
        <w:trPr>
          <w:trHeight w:val="20"/>
        </w:trPr>
        <w:tc>
          <w:tcPr>
            <w:tcW w:w="3129" w:type="dxa"/>
          </w:tcPr>
          <w:p w14:paraId="5B69DD72" w14:textId="77777777" w:rsidR="000E1177" w:rsidRPr="00091E2E" w:rsidRDefault="000E1177" w:rsidP="00B56BCE">
            <w:pPr>
              <w:snapToGrid w:val="0"/>
              <w:ind w:left="161"/>
            </w:pPr>
            <w:r w:rsidRPr="00091E2E">
              <w:t xml:space="preserve">[6.9] </w:t>
            </w:r>
          </w:p>
          <w:p w14:paraId="076157F4" w14:textId="77777777" w:rsidR="000E1177" w:rsidRPr="00091E2E" w:rsidRDefault="000E1177" w:rsidP="00B56BCE">
            <w:pPr>
              <w:snapToGrid w:val="0"/>
              <w:ind w:left="161"/>
            </w:pPr>
            <w:r w:rsidRPr="00091E2E">
              <w:t>Склад</w:t>
            </w:r>
          </w:p>
        </w:tc>
        <w:tc>
          <w:tcPr>
            <w:tcW w:w="4536" w:type="dxa"/>
          </w:tcPr>
          <w:p w14:paraId="3C77D095" w14:textId="77777777" w:rsidR="000E1177" w:rsidRPr="00091E2E" w:rsidRDefault="000E1177" w:rsidP="00B56BCE">
            <w:pPr>
              <w:ind w:left="114"/>
              <w:rPr>
                <w:shd w:val="clear" w:color="auto" w:fill="FFFFFF"/>
              </w:rPr>
            </w:pPr>
            <w:r w:rsidRPr="00091E2E">
              <w:rPr>
                <w:shd w:val="clear" w:color="auto" w:fill="FFFFFF"/>
              </w:rPr>
              <w:t>Сооружения, имеющие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w:t>
            </w:r>
          </w:p>
          <w:p w14:paraId="5B89ACA8" w14:textId="77777777" w:rsidR="000E1177" w:rsidRPr="00091E2E" w:rsidRDefault="000E1177" w:rsidP="00B56BCE">
            <w:pPr>
              <w:ind w:left="114"/>
              <w:rPr>
                <w:shd w:val="clear" w:color="auto" w:fill="FFFFFF"/>
              </w:rPr>
            </w:pPr>
            <w:r w:rsidRPr="00091E2E">
              <w:rPr>
                <w:shd w:val="clear" w:color="auto" w:fill="FFFFFF"/>
              </w:rPr>
              <w:t>- промышленная база;</w:t>
            </w:r>
          </w:p>
          <w:p w14:paraId="4BB1A2A4" w14:textId="77777777" w:rsidR="000E1177" w:rsidRPr="00091E2E" w:rsidRDefault="000E1177" w:rsidP="00B56BCE">
            <w:pPr>
              <w:ind w:left="114"/>
              <w:rPr>
                <w:shd w:val="clear" w:color="auto" w:fill="FFFFFF"/>
              </w:rPr>
            </w:pPr>
            <w:r w:rsidRPr="00091E2E">
              <w:rPr>
                <w:shd w:val="clear" w:color="auto" w:fill="FFFFFF"/>
              </w:rPr>
              <w:t>- склад;</w:t>
            </w:r>
          </w:p>
          <w:p w14:paraId="78B93FD9" w14:textId="77777777" w:rsidR="000E1177" w:rsidRPr="00091E2E" w:rsidRDefault="000E1177" w:rsidP="00B56BCE">
            <w:pPr>
              <w:ind w:left="114"/>
              <w:rPr>
                <w:shd w:val="clear" w:color="auto" w:fill="FFFFFF"/>
              </w:rPr>
            </w:pPr>
            <w:r w:rsidRPr="00091E2E">
              <w:rPr>
                <w:shd w:val="clear" w:color="auto" w:fill="FFFFFF"/>
              </w:rPr>
              <w:t>-  погрузочный терминал и доки;</w:t>
            </w:r>
          </w:p>
          <w:p w14:paraId="75D3529A" w14:textId="77777777" w:rsidR="000E1177" w:rsidRPr="00091E2E" w:rsidRDefault="000E1177" w:rsidP="00B56BCE">
            <w:pPr>
              <w:ind w:left="114"/>
              <w:rPr>
                <w:shd w:val="clear" w:color="auto" w:fill="FFFFFF"/>
              </w:rPr>
            </w:pPr>
            <w:r w:rsidRPr="00091E2E">
              <w:rPr>
                <w:shd w:val="clear" w:color="auto" w:fill="FFFFFF"/>
              </w:rPr>
              <w:t>-  нефтехранилище и нефтеналивная станция;</w:t>
            </w:r>
          </w:p>
          <w:p w14:paraId="4714D801" w14:textId="77777777" w:rsidR="000E1177" w:rsidRPr="00091E2E" w:rsidRDefault="000E1177" w:rsidP="00B56BCE">
            <w:pPr>
              <w:ind w:left="114"/>
              <w:rPr>
                <w:shd w:val="clear" w:color="auto" w:fill="FFFFFF"/>
              </w:rPr>
            </w:pPr>
            <w:r w:rsidRPr="00091E2E">
              <w:rPr>
                <w:shd w:val="clear" w:color="auto" w:fill="FFFFFF"/>
              </w:rPr>
              <w:t>- газовое хранилище;</w:t>
            </w:r>
          </w:p>
          <w:p w14:paraId="05AF7429" w14:textId="77777777" w:rsidR="000E1177" w:rsidRPr="00091E2E" w:rsidRDefault="000E1177" w:rsidP="00B56BCE">
            <w:pPr>
              <w:ind w:left="114"/>
              <w:rPr>
                <w:shd w:val="clear" w:color="auto" w:fill="FFFFFF"/>
              </w:rPr>
            </w:pPr>
            <w:r w:rsidRPr="00091E2E">
              <w:rPr>
                <w:shd w:val="clear" w:color="auto" w:fill="FFFFFF"/>
              </w:rPr>
              <w:t>- газоконденсатная и газоперекачивающая станция;</w:t>
            </w:r>
          </w:p>
          <w:p w14:paraId="3707FB8C" w14:textId="77777777" w:rsidR="000E1177" w:rsidRPr="00091E2E" w:rsidRDefault="000E1177" w:rsidP="00B56BCE">
            <w:pPr>
              <w:ind w:left="114"/>
              <w:rPr>
                <w:shd w:val="clear" w:color="auto" w:fill="FFFFFF"/>
              </w:rPr>
            </w:pPr>
            <w:r w:rsidRPr="00091E2E">
              <w:rPr>
                <w:shd w:val="clear" w:color="auto" w:fill="FFFFFF"/>
              </w:rPr>
              <w:t>- элеватор;</w:t>
            </w:r>
          </w:p>
          <w:p w14:paraId="4849FB9B" w14:textId="77777777" w:rsidR="000E1177" w:rsidRPr="00091E2E" w:rsidRDefault="000E1177" w:rsidP="00B56BCE">
            <w:pPr>
              <w:snapToGrid w:val="0"/>
              <w:ind w:left="114" w:right="132"/>
              <w:jc w:val="both"/>
            </w:pPr>
            <w:r w:rsidRPr="00091E2E">
              <w:rPr>
                <w:shd w:val="clear" w:color="auto" w:fill="FFFFFF"/>
              </w:rPr>
              <w:t>- продовольственный склад (за исключением железнодорожных перевалочных складов)</w:t>
            </w:r>
          </w:p>
        </w:tc>
        <w:tc>
          <w:tcPr>
            <w:tcW w:w="4421" w:type="dxa"/>
          </w:tcPr>
          <w:p w14:paraId="594649AA" w14:textId="77777777" w:rsidR="000E1177" w:rsidRPr="00091E2E" w:rsidRDefault="000E1177" w:rsidP="00B56BCE">
            <w:pPr>
              <w:snapToGrid w:val="0"/>
              <w:ind w:left="132" w:right="131" w:hanging="2"/>
              <w:jc w:val="both"/>
            </w:pPr>
            <w:r w:rsidRPr="00091E2E">
              <w:t>Минимальная/максимальная площадь земельных участков 1000/50000 кв. м;</w:t>
            </w:r>
          </w:p>
          <w:p w14:paraId="7884EF39" w14:textId="77777777" w:rsidR="000E1177" w:rsidRPr="00091E2E" w:rsidRDefault="000E1177" w:rsidP="00B56BCE">
            <w:pPr>
              <w:ind w:left="132" w:right="131" w:hanging="2"/>
              <w:jc w:val="both"/>
            </w:pPr>
            <w:r w:rsidRPr="00091E2E">
              <w:t>максимальный процент застройки в границах земельного участка – 75%;</w:t>
            </w:r>
          </w:p>
          <w:p w14:paraId="1EDA5033" w14:textId="77777777" w:rsidR="000E1177" w:rsidRPr="00091E2E" w:rsidRDefault="000E1177" w:rsidP="00B56BCE">
            <w:pPr>
              <w:snapToGrid w:val="0"/>
              <w:ind w:left="132" w:right="131" w:hanging="2"/>
              <w:jc w:val="both"/>
            </w:pPr>
            <w:r w:rsidRPr="00091E2E">
              <w:t>максимальная высота зданий, строений, сооружений от уровня земли - 100 м;</w:t>
            </w:r>
          </w:p>
          <w:p w14:paraId="38437CFC" w14:textId="77777777" w:rsidR="00890266" w:rsidRPr="00091E2E" w:rsidRDefault="000E1177" w:rsidP="00B56BCE">
            <w:pPr>
              <w:snapToGrid w:val="0"/>
              <w:ind w:left="132" w:right="131" w:hanging="2"/>
              <w:jc w:val="both"/>
            </w:pPr>
            <w:r w:rsidRPr="00091E2E">
              <w:t>минимальные отступы от красной лин</w:t>
            </w:r>
            <w:r w:rsidR="00890266" w:rsidRPr="00091E2E">
              <w:t>ии – 5 м; от иных границ – 3 м.;</w:t>
            </w:r>
          </w:p>
          <w:p w14:paraId="101E9BD4" w14:textId="77777777" w:rsidR="000E1177" w:rsidRPr="00091E2E" w:rsidRDefault="00890266" w:rsidP="00B56BCE">
            <w:pPr>
              <w:snapToGrid w:val="0"/>
              <w:ind w:left="132" w:right="131" w:hanging="2"/>
              <w:jc w:val="both"/>
            </w:pPr>
            <w:r w:rsidRPr="00091E2E">
              <w:rPr>
                <w:rFonts w:eastAsia="SimSun"/>
                <w:lang w:eastAsia="zh-CN" w:bidi="ru-RU"/>
              </w:rPr>
              <w:t>минимальный процент озеленения земельного участка 15%.</w:t>
            </w:r>
          </w:p>
          <w:p w14:paraId="014CC40C" w14:textId="77777777" w:rsidR="000E1177" w:rsidRPr="00091E2E" w:rsidRDefault="000E1177" w:rsidP="00B56BCE">
            <w:pPr>
              <w:snapToGrid w:val="0"/>
              <w:ind w:left="132" w:right="131" w:firstLine="283"/>
              <w:jc w:val="both"/>
            </w:pPr>
          </w:p>
        </w:tc>
        <w:tc>
          <w:tcPr>
            <w:tcW w:w="3092" w:type="dxa"/>
            <w:vMerge/>
          </w:tcPr>
          <w:p w14:paraId="7909C464" w14:textId="77777777" w:rsidR="000E1177" w:rsidRPr="00091E2E" w:rsidRDefault="000E1177" w:rsidP="00E51701">
            <w:pPr>
              <w:tabs>
                <w:tab w:val="left" w:pos="3071"/>
              </w:tabs>
              <w:snapToGrid w:val="0"/>
              <w:ind w:right="142" w:firstLine="567"/>
              <w:jc w:val="center"/>
              <w:rPr>
                <w:b/>
              </w:rPr>
            </w:pPr>
          </w:p>
        </w:tc>
      </w:tr>
      <w:tr w:rsidR="002C5923" w:rsidRPr="00091E2E" w14:paraId="0FF528A2" w14:textId="77777777" w:rsidTr="00E51701">
        <w:trPr>
          <w:trHeight w:val="20"/>
        </w:trPr>
        <w:tc>
          <w:tcPr>
            <w:tcW w:w="3129" w:type="dxa"/>
          </w:tcPr>
          <w:p w14:paraId="15AB335A" w14:textId="77777777" w:rsidR="00770692" w:rsidRPr="00091E2E" w:rsidRDefault="00770692" w:rsidP="00B56BCE">
            <w:pPr>
              <w:snapToGrid w:val="0"/>
              <w:ind w:left="161"/>
            </w:pPr>
            <w:r w:rsidRPr="00091E2E">
              <w:t>[6.9.1]</w:t>
            </w:r>
          </w:p>
          <w:p w14:paraId="63DDB78B" w14:textId="77777777" w:rsidR="00770692" w:rsidRPr="00091E2E" w:rsidRDefault="00770692" w:rsidP="00B56BCE">
            <w:pPr>
              <w:snapToGrid w:val="0"/>
              <w:ind w:left="161"/>
            </w:pPr>
            <w:r w:rsidRPr="00091E2E">
              <w:t xml:space="preserve"> Складские площадки</w:t>
            </w:r>
          </w:p>
        </w:tc>
        <w:tc>
          <w:tcPr>
            <w:tcW w:w="4536" w:type="dxa"/>
          </w:tcPr>
          <w:p w14:paraId="4BD74402" w14:textId="77777777" w:rsidR="00770692" w:rsidRPr="00091E2E" w:rsidRDefault="00770692" w:rsidP="00B56BCE">
            <w:pPr>
              <w:snapToGrid w:val="0"/>
              <w:ind w:left="132" w:right="132" w:firstLine="1"/>
              <w:jc w:val="both"/>
            </w:pPr>
            <w:r w:rsidRPr="00091E2E">
              <w:t>Временное хранение, распределение и перевалка грузов (за исключением хранения стратегических запасов) на открытом воздухе</w:t>
            </w:r>
          </w:p>
        </w:tc>
        <w:tc>
          <w:tcPr>
            <w:tcW w:w="4421" w:type="dxa"/>
          </w:tcPr>
          <w:p w14:paraId="1C58EBE0" w14:textId="77777777" w:rsidR="00770692" w:rsidRPr="00091E2E" w:rsidRDefault="00770692" w:rsidP="00B56BCE">
            <w:pPr>
              <w:snapToGrid w:val="0"/>
              <w:ind w:left="132" w:right="131" w:hanging="2"/>
              <w:jc w:val="both"/>
            </w:pPr>
            <w:r w:rsidRPr="00091E2E">
              <w:t>Минимальная/максимальная площадь земельных участков 1000/50000 кв. м;</w:t>
            </w:r>
          </w:p>
          <w:p w14:paraId="1A5DC07A" w14:textId="77777777" w:rsidR="00770692" w:rsidRPr="00091E2E" w:rsidRDefault="00770692" w:rsidP="00B56BCE">
            <w:pPr>
              <w:ind w:left="132" w:right="131" w:hanging="2"/>
              <w:jc w:val="both"/>
            </w:pPr>
            <w:r w:rsidRPr="00091E2E">
              <w:t xml:space="preserve">максимальный процент застройки в </w:t>
            </w:r>
            <w:r w:rsidR="0096799A">
              <w:t>границах земельного участка – 30</w:t>
            </w:r>
            <w:r w:rsidRPr="00091E2E">
              <w:t>%;</w:t>
            </w:r>
          </w:p>
          <w:p w14:paraId="19ADC278" w14:textId="77777777" w:rsidR="00770692" w:rsidRPr="00091E2E" w:rsidRDefault="00770692" w:rsidP="00B56BCE">
            <w:pPr>
              <w:snapToGrid w:val="0"/>
              <w:ind w:left="132" w:right="131" w:hanging="2"/>
              <w:jc w:val="both"/>
            </w:pPr>
            <w:r w:rsidRPr="00091E2E">
              <w:lastRenderedPageBreak/>
              <w:t>максимальная высота зданий, строений, сооружений от уровня земли - 30 м;</w:t>
            </w:r>
          </w:p>
          <w:p w14:paraId="3A0A2746" w14:textId="77777777" w:rsidR="00770692" w:rsidRPr="00091E2E" w:rsidRDefault="00770692" w:rsidP="00B56BCE">
            <w:pPr>
              <w:snapToGrid w:val="0"/>
              <w:ind w:left="132" w:right="131" w:hanging="2"/>
              <w:jc w:val="both"/>
            </w:pPr>
            <w:r w:rsidRPr="00091E2E">
              <w:t>минимальные отступы от красной линии – 5 м; от иных границ – 3 м.</w:t>
            </w:r>
          </w:p>
        </w:tc>
        <w:tc>
          <w:tcPr>
            <w:tcW w:w="3092" w:type="dxa"/>
            <w:vMerge/>
          </w:tcPr>
          <w:p w14:paraId="32916C51" w14:textId="77777777" w:rsidR="00770692" w:rsidRPr="00091E2E" w:rsidRDefault="00770692" w:rsidP="00E51701">
            <w:pPr>
              <w:tabs>
                <w:tab w:val="left" w:pos="3071"/>
              </w:tabs>
              <w:snapToGrid w:val="0"/>
              <w:ind w:right="142" w:firstLine="567"/>
              <w:jc w:val="center"/>
              <w:rPr>
                <w:b/>
              </w:rPr>
            </w:pPr>
          </w:p>
        </w:tc>
      </w:tr>
      <w:tr w:rsidR="002C5923" w:rsidRPr="00091E2E" w14:paraId="63A9E112" w14:textId="77777777" w:rsidTr="00E51701">
        <w:trPr>
          <w:trHeight w:val="20"/>
        </w:trPr>
        <w:tc>
          <w:tcPr>
            <w:tcW w:w="3129" w:type="dxa"/>
          </w:tcPr>
          <w:p w14:paraId="4B249416" w14:textId="77777777" w:rsidR="00AF4BF9" w:rsidRPr="00091E2E" w:rsidRDefault="00AF4BF9" w:rsidP="00E51701">
            <w:pPr>
              <w:tabs>
                <w:tab w:val="left" w:pos="2520"/>
              </w:tabs>
              <w:snapToGrid w:val="0"/>
              <w:ind w:left="142" w:right="117"/>
              <w:rPr>
                <w:rFonts w:eastAsia="SimSun"/>
                <w:lang w:eastAsia="zh-CN" w:bidi="ru-RU"/>
              </w:rPr>
            </w:pPr>
            <w:r w:rsidRPr="00091E2E">
              <w:rPr>
                <w:rFonts w:eastAsia="SimSun"/>
                <w:lang w:val="en-US" w:eastAsia="zh-CN" w:bidi="ru-RU"/>
              </w:rPr>
              <w:t>[</w:t>
            </w:r>
            <w:r w:rsidRPr="00091E2E">
              <w:rPr>
                <w:rFonts w:eastAsia="SimSun"/>
                <w:lang w:eastAsia="zh-CN" w:bidi="ru-RU"/>
              </w:rPr>
              <w:t>7.2.3</w:t>
            </w:r>
            <w:r w:rsidRPr="00091E2E">
              <w:rPr>
                <w:rFonts w:eastAsia="SimSun"/>
                <w:lang w:val="en-US" w:eastAsia="zh-CN" w:bidi="ru-RU"/>
              </w:rPr>
              <w:t>]</w:t>
            </w:r>
          </w:p>
          <w:p w14:paraId="5551E389" w14:textId="77777777" w:rsidR="00AF4BF9" w:rsidRPr="00091E2E" w:rsidRDefault="00AF4BF9" w:rsidP="00E51701">
            <w:pPr>
              <w:tabs>
                <w:tab w:val="left" w:pos="2520"/>
              </w:tabs>
              <w:snapToGrid w:val="0"/>
              <w:ind w:left="142" w:right="117"/>
              <w:rPr>
                <w:rFonts w:eastAsia="SimSun"/>
                <w:lang w:val="en-US" w:eastAsia="zh-CN" w:bidi="ru-RU"/>
              </w:rPr>
            </w:pPr>
            <w:r w:rsidRPr="00091E2E">
              <w:rPr>
                <w:rFonts w:eastAsia="SimSun"/>
                <w:lang w:eastAsia="zh-CN" w:bidi="ru-RU"/>
              </w:rPr>
              <w:t>Стоянки транспорта общего пользования</w:t>
            </w:r>
          </w:p>
        </w:tc>
        <w:tc>
          <w:tcPr>
            <w:tcW w:w="4536" w:type="dxa"/>
          </w:tcPr>
          <w:p w14:paraId="4192ECEA" w14:textId="77777777" w:rsidR="00AF4BF9" w:rsidRPr="00091E2E" w:rsidRDefault="00AF4BF9" w:rsidP="00E51701">
            <w:r w:rsidRPr="00091E2E">
              <w:t>Стоянка транспортных средств, осуществляющих перевозки людей по установленному маршруту:</w:t>
            </w:r>
          </w:p>
          <w:p w14:paraId="3C97A74C" w14:textId="77777777" w:rsidR="00AF4BF9" w:rsidRPr="00091E2E" w:rsidRDefault="00AF4BF9" w:rsidP="00E51701">
            <w:r w:rsidRPr="00091E2E">
              <w:t>- автостоянка;</w:t>
            </w:r>
          </w:p>
          <w:p w14:paraId="20F9E3BB" w14:textId="77777777" w:rsidR="00AF4BF9" w:rsidRPr="00091E2E" w:rsidRDefault="00AF4BF9" w:rsidP="00E51701">
            <w:pPr>
              <w:rPr>
                <w:shd w:val="clear" w:color="auto" w:fill="FFFFFF"/>
              </w:rPr>
            </w:pPr>
            <w:r w:rsidRPr="00091E2E">
              <w:t>- подземная автостоянка</w:t>
            </w:r>
          </w:p>
        </w:tc>
        <w:tc>
          <w:tcPr>
            <w:tcW w:w="4421" w:type="dxa"/>
          </w:tcPr>
          <w:p w14:paraId="2DA23D99" w14:textId="77777777" w:rsidR="00AF4BF9" w:rsidRPr="00091E2E" w:rsidRDefault="00AF4BF9" w:rsidP="00E51701">
            <w:pPr>
              <w:tabs>
                <w:tab w:val="left" w:pos="2520"/>
              </w:tabs>
              <w:snapToGrid w:val="0"/>
              <w:ind w:left="142" w:right="117"/>
              <w:jc w:val="both"/>
              <w:rPr>
                <w:rFonts w:eastAsia="SimSun"/>
                <w:lang w:eastAsia="zh-CN" w:bidi="ru-RU"/>
              </w:rPr>
            </w:pPr>
            <w:r w:rsidRPr="00091E2E">
              <w:rPr>
                <w:rFonts w:eastAsia="Calibri"/>
              </w:rPr>
              <w:t>Минимальная/максимальная площадь земельных участков –300/5000 кв. м</w:t>
            </w:r>
          </w:p>
        </w:tc>
        <w:tc>
          <w:tcPr>
            <w:tcW w:w="3092" w:type="dxa"/>
            <w:vMerge/>
          </w:tcPr>
          <w:p w14:paraId="4421E70E" w14:textId="77777777" w:rsidR="00AF4BF9" w:rsidRPr="00091E2E" w:rsidRDefault="00AF4BF9" w:rsidP="00E51701">
            <w:pPr>
              <w:tabs>
                <w:tab w:val="left" w:pos="3071"/>
              </w:tabs>
              <w:snapToGrid w:val="0"/>
              <w:ind w:right="142" w:firstLine="567"/>
              <w:jc w:val="center"/>
              <w:rPr>
                <w:b/>
              </w:rPr>
            </w:pPr>
          </w:p>
        </w:tc>
      </w:tr>
      <w:tr w:rsidR="002C5923" w:rsidRPr="00091E2E" w14:paraId="7D8979F2" w14:textId="77777777" w:rsidTr="00E51701">
        <w:trPr>
          <w:trHeight w:val="20"/>
        </w:trPr>
        <w:tc>
          <w:tcPr>
            <w:tcW w:w="3129" w:type="dxa"/>
          </w:tcPr>
          <w:p w14:paraId="072C5957" w14:textId="77777777" w:rsidR="00770692" w:rsidRPr="00091E2E" w:rsidRDefault="00770692" w:rsidP="00B56BCE">
            <w:pPr>
              <w:pStyle w:val="TableParagraph"/>
              <w:ind w:left="172"/>
              <w:rPr>
                <w:spacing w:val="-4"/>
                <w:sz w:val="20"/>
                <w:lang w:val="ru-RU"/>
              </w:rPr>
            </w:pPr>
            <w:r w:rsidRPr="00091E2E">
              <w:rPr>
                <w:sz w:val="20"/>
              </w:rPr>
              <w:t>[8.3]</w:t>
            </w:r>
          </w:p>
          <w:p w14:paraId="4B6C245D" w14:textId="77777777" w:rsidR="00770692" w:rsidRPr="00091E2E" w:rsidRDefault="00770692" w:rsidP="00B56BCE">
            <w:pPr>
              <w:pStyle w:val="TableParagraph"/>
              <w:ind w:left="172"/>
              <w:jc w:val="both"/>
              <w:rPr>
                <w:sz w:val="20"/>
              </w:rPr>
            </w:pPr>
            <w:r w:rsidRPr="00091E2E">
              <w:rPr>
                <w:sz w:val="20"/>
                <w:szCs w:val="20"/>
                <w:lang w:val="ru-RU" w:eastAsia="ar-SA"/>
              </w:rPr>
              <w:t>Обеспечение внутреннего правопорядка</w:t>
            </w:r>
          </w:p>
        </w:tc>
        <w:tc>
          <w:tcPr>
            <w:tcW w:w="4536" w:type="dxa"/>
          </w:tcPr>
          <w:p w14:paraId="0EBBE1C0" w14:textId="77777777" w:rsidR="00770692" w:rsidRPr="00091E2E" w:rsidRDefault="00770692" w:rsidP="00B56BCE">
            <w:pPr>
              <w:pStyle w:val="TableParagraph"/>
              <w:ind w:firstLine="175"/>
              <w:jc w:val="both"/>
              <w:rPr>
                <w:sz w:val="20"/>
                <w:lang w:val="ru-RU"/>
              </w:rPr>
            </w:pPr>
            <w:r w:rsidRPr="00091E2E">
              <w:rPr>
                <w:sz w:val="20"/>
                <w:lang w:val="ru-RU"/>
              </w:rPr>
              <w:t>Размещение объектов капитального строительства, необходимых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4421" w:type="dxa"/>
          </w:tcPr>
          <w:p w14:paraId="58D02DAF" w14:textId="77777777" w:rsidR="00770692" w:rsidRPr="00091E2E" w:rsidRDefault="00770692" w:rsidP="00B56BCE">
            <w:pPr>
              <w:snapToGrid w:val="0"/>
              <w:ind w:left="34"/>
              <w:jc w:val="both"/>
            </w:pPr>
            <w:r w:rsidRPr="00091E2E">
              <w:t>Минимальная/максимальная</w:t>
            </w:r>
            <w:r w:rsidRPr="00091E2E">
              <w:tab/>
              <w:t>площадь</w:t>
            </w:r>
          </w:p>
          <w:p w14:paraId="45756F7C" w14:textId="77777777" w:rsidR="00770692" w:rsidRPr="00091E2E" w:rsidRDefault="00770692" w:rsidP="00B56BCE">
            <w:pPr>
              <w:snapToGrid w:val="0"/>
              <w:ind w:left="34"/>
              <w:jc w:val="both"/>
            </w:pPr>
            <w:r w:rsidRPr="00091E2E">
              <w:t xml:space="preserve">земельных участков –200/15000 кв. м; </w:t>
            </w:r>
          </w:p>
          <w:p w14:paraId="4542CAE1" w14:textId="77777777" w:rsidR="00770692" w:rsidRPr="00091E2E" w:rsidRDefault="00770692" w:rsidP="00B56BCE">
            <w:pPr>
              <w:snapToGrid w:val="0"/>
              <w:ind w:left="34"/>
              <w:jc w:val="both"/>
            </w:pPr>
            <w:r w:rsidRPr="00091E2E">
              <w:t>максимальный процент застройки в границах земельного участка –60%;</w:t>
            </w:r>
          </w:p>
          <w:p w14:paraId="2E6DE39E" w14:textId="77777777" w:rsidR="00770692" w:rsidRPr="00091E2E" w:rsidRDefault="00770692" w:rsidP="00B56BCE">
            <w:pPr>
              <w:snapToGrid w:val="0"/>
              <w:ind w:left="34"/>
              <w:jc w:val="both"/>
            </w:pPr>
            <w:r w:rsidRPr="00091E2E">
              <w:t>максимальное количество надземных этажей зданий – 4 этажа;</w:t>
            </w:r>
          </w:p>
          <w:p w14:paraId="48C201FC" w14:textId="77777777" w:rsidR="00770692" w:rsidRPr="00091E2E" w:rsidRDefault="00770692" w:rsidP="00B56BCE">
            <w:pPr>
              <w:snapToGrid w:val="0"/>
              <w:ind w:left="34"/>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55D2F55D" w14:textId="77777777" w:rsidR="00770692" w:rsidRPr="00091E2E" w:rsidRDefault="00770692" w:rsidP="00B56BCE">
            <w:pPr>
              <w:snapToGrid w:val="0"/>
              <w:ind w:left="34"/>
              <w:jc w:val="both"/>
            </w:pPr>
            <w:r w:rsidRPr="00091E2E">
              <w:t>минимальные отступы от красной линии – 5 м; от иных границ – 3 м.</w:t>
            </w:r>
            <w:r w:rsidR="00890266" w:rsidRPr="00091E2E">
              <w:t>;</w:t>
            </w:r>
          </w:p>
          <w:p w14:paraId="191BE24E" w14:textId="77777777" w:rsidR="00890266" w:rsidRPr="00091E2E" w:rsidRDefault="00890266" w:rsidP="00B56BCE">
            <w:pPr>
              <w:snapToGrid w:val="0"/>
              <w:ind w:left="34"/>
              <w:jc w:val="both"/>
            </w:pPr>
            <w:r w:rsidRPr="00091E2E">
              <w:rPr>
                <w:rFonts w:eastAsia="SimSun"/>
                <w:lang w:eastAsia="zh-CN" w:bidi="ru-RU"/>
              </w:rPr>
              <w:t>минимальный процент озеленения земельного участка 15%.</w:t>
            </w:r>
          </w:p>
        </w:tc>
        <w:tc>
          <w:tcPr>
            <w:tcW w:w="3092" w:type="dxa"/>
            <w:vMerge/>
          </w:tcPr>
          <w:p w14:paraId="5DC584EE" w14:textId="77777777" w:rsidR="00770692" w:rsidRPr="00091E2E" w:rsidRDefault="00770692" w:rsidP="00E51701">
            <w:pPr>
              <w:tabs>
                <w:tab w:val="left" w:pos="3071"/>
              </w:tabs>
              <w:snapToGrid w:val="0"/>
              <w:ind w:right="142" w:firstLine="567"/>
              <w:jc w:val="center"/>
              <w:rPr>
                <w:b/>
              </w:rPr>
            </w:pPr>
          </w:p>
        </w:tc>
      </w:tr>
      <w:tr w:rsidR="002C5923" w:rsidRPr="00091E2E" w14:paraId="796A0C6E" w14:textId="77777777" w:rsidTr="00E51701">
        <w:trPr>
          <w:trHeight w:val="20"/>
        </w:trPr>
        <w:tc>
          <w:tcPr>
            <w:tcW w:w="3129" w:type="dxa"/>
          </w:tcPr>
          <w:p w14:paraId="1E1830CD" w14:textId="77777777" w:rsidR="00AF4BF9" w:rsidRPr="00091E2E" w:rsidRDefault="00AF4BF9" w:rsidP="00E51701">
            <w:pPr>
              <w:tabs>
                <w:tab w:val="left" w:pos="2520"/>
              </w:tabs>
              <w:snapToGrid w:val="0"/>
              <w:ind w:left="161"/>
            </w:pPr>
            <w:r w:rsidRPr="00091E2E">
              <w:t xml:space="preserve">[9.3] </w:t>
            </w:r>
          </w:p>
          <w:p w14:paraId="2114F3ED" w14:textId="77777777" w:rsidR="00AF4BF9" w:rsidRPr="00091E2E" w:rsidRDefault="00AF4BF9" w:rsidP="00E51701">
            <w:pPr>
              <w:tabs>
                <w:tab w:val="left" w:pos="2520"/>
              </w:tabs>
              <w:snapToGrid w:val="0"/>
              <w:ind w:left="161"/>
            </w:pPr>
            <w:r w:rsidRPr="00091E2E">
              <w:t>Историко-культурная деятельность</w:t>
            </w:r>
          </w:p>
        </w:tc>
        <w:tc>
          <w:tcPr>
            <w:tcW w:w="4536" w:type="dxa"/>
          </w:tcPr>
          <w:p w14:paraId="3BDEA191" w14:textId="77777777" w:rsidR="00AF4BF9" w:rsidRPr="00091E2E" w:rsidRDefault="00AF4BF9" w:rsidP="00E51701">
            <w:pPr>
              <w:pStyle w:val="s16"/>
              <w:shd w:val="clear" w:color="auto" w:fill="FFFFFF"/>
              <w:spacing w:before="0" w:beforeAutospacing="0" w:after="0" w:afterAutospacing="0"/>
              <w:ind w:left="114"/>
              <w:rPr>
                <w:sz w:val="20"/>
                <w:szCs w:val="20"/>
              </w:rPr>
            </w:pPr>
            <w:r w:rsidRPr="00091E2E">
              <w:rPr>
                <w:sz w:val="20"/>
                <w:szCs w:val="20"/>
              </w:rPr>
              <w:t>- мемориальные комплексы;</w:t>
            </w:r>
          </w:p>
          <w:p w14:paraId="66E902AD" w14:textId="77777777" w:rsidR="00AF4BF9" w:rsidRPr="00091E2E" w:rsidRDefault="00AF4BF9" w:rsidP="00E51701">
            <w:pPr>
              <w:pStyle w:val="s16"/>
              <w:shd w:val="clear" w:color="auto" w:fill="FFFFFF"/>
              <w:spacing w:before="0" w:beforeAutospacing="0" w:after="0" w:afterAutospacing="0"/>
              <w:ind w:left="114"/>
              <w:rPr>
                <w:sz w:val="20"/>
                <w:szCs w:val="20"/>
              </w:rPr>
            </w:pPr>
            <w:r w:rsidRPr="00091E2E">
              <w:rPr>
                <w:sz w:val="20"/>
                <w:szCs w:val="20"/>
              </w:rPr>
              <w:t>- монументы, памятники и памятные знаки;</w:t>
            </w:r>
          </w:p>
          <w:p w14:paraId="1418A03C" w14:textId="77777777" w:rsidR="00AF4BF9" w:rsidRPr="00091E2E" w:rsidRDefault="00AF4BF9" w:rsidP="00E51701">
            <w:pPr>
              <w:pStyle w:val="s16"/>
              <w:shd w:val="clear" w:color="auto" w:fill="FFFFFF"/>
              <w:spacing w:before="0" w:beforeAutospacing="0" w:after="0" w:afterAutospacing="0"/>
              <w:ind w:left="114"/>
              <w:rPr>
                <w:sz w:val="20"/>
                <w:szCs w:val="20"/>
              </w:rPr>
            </w:pPr>
            <w:r w:rsidRPr="00091E2E">
              <w:rPr>
                <w:sz w:val="20"/>
                <w:szCs w:val="20"/>
              </w:rPr>
              <w:t>- памятники истории и культуры в том числе:</w:t>
            </w:r>
          </w:p>
          <w:p w14:paraId="0FC7DB2B" w14:textId="77777777" w:rsidR="00AF4BF9" w:rsidRPr="00091E2E" w:rsidRDefault="00AF4BF9" w:rsidP="00E51701">
            <w:pPr>
              <w:pStyle w:val="s16"/>
              <w:shd w:val="clear" w:color="auto" w:fill="FFFFFF"/>
              <w:spacing w:before="0" w:beforeAutospacing="0" w:after="0" w:afterAutospacing="0"/>
              <w:ind w:left="114"/>
              <w:rPr>
                <w:rFonts w:cs="Times New Roman CYR"/>
                <w:sz w:val="20"/>
                <w:szCs w:val="20"/>
              </w:rPr>
            </w:pPr>
            <w:r w:rsidRPr="00091E2E">
              <w:rPr>
                <w:sz w:val="20"/>
                <w:szCs w:val="20"/>
              </w:rPr>
              <w:t xml:space="preserve">- объекты культурного наследия, </w:t>
            </w:r>
          </w:p>
          <w:p w14:paraId="012FAB09" w14:textId="77777777" w:rsidR="00AF4BF9" w:rsidRPr="00091E2E" w:rsidRDefault="00AF4BF9" w:rsidP="00E51701">
            <w:pPr>
              <w:pStyle w:val="s16"/>
              <w:shd w:val="clear" w:color="auto" w:fill="FFFFFF"/>
              <w:spacing w:before="0" w:beforeAutospacing="0" w:after="0" w:afterAutospacing="0"/>
              <w:ind w:left="114"/>
              <w:rPr>
                <w:sz w:val="20"/>
                <w:szCs w:val="20"/>
              </w:rPr>
            </w:pPr>
            <w:r w:rsidRPr="00091E2E">
              <w:rPr>
                <w:sz w:val="20"/>
                <w:szCs w:val="20"/>
              </w:rPr>
              <w:t>- историческое здание (объект культурного наследия);</w:t>
            </w:r>
          </w:p>
          <w:p w14:paraId="1CC12468" w14:textId="77777777" w:rsidR="00AF4BF9" w:rsidRPr="00091E2E" w:rsidRDefault="00AF4BF9" w:rsidP="00E51701">
            <w:pPr>
              <w:pStyle w:val="s16"/>
              <w:shd w:val="clear" w:color="auto" w:fill="FFFFFF"/>
              <w:spacing w:before="0" w:beforeAutospacing="0" w:after="0" w:afterAutospacing="0"/>
              <w:ind w:left="114"/>
              <w:rPr>
                <w:sz w:val="20"/>
                <w:szCs w:val="20"/>
              </w:rPr>
            </w:pPr>
            <w:r w:rsidRPr="00091E2E">
              <w:rPr>
                <w:sz w:val="20"/>
                <w:szCs w:val="20"/>
              </w:rPr>
              <w:t>- объекты археологического наследия;</w:t>
            </w:r>
          </w:p>
          <w:p w14:paraId="389E5CBC" w14:textId="77777777" w:rsidR="00AF4BF9" w:rsidRPr="00091E2E" w:rsidRDefault="00AF4BF9" w:rsidP="00E51701">
            <w:pPr>
              <w:pStyle w:val="s16"/>
              <w:shd w:val="clear" w:color="auto" w:fill="FFFFFF"/>
              <w:spacing w:before="0" w:beforeAutospacing="0" w:after="0" w:afterAutospacing="0"/>
              <w:ind w:left="114"/>
              <w:rPr>
                <w:sz w:val="20"/>
                <w:szCs w:val="20"/>
              </w:rPr>
            </w:pPr>
            <w:r w:rsidRPr="00091E2E">
              <w:rPr>
                <w:sz w:val="20"/>
                <w:szCs w:val="20"/>
              </w:rPr>
              <w:t>- места бытования исторических промыслов, производств и ремесел;</w:t>
            </w:r>
          </w:p>
          <w:p w14:paraId="2E586B0E" w14:textId="77777777" w:rsidR="00AF4BF9" w:rsidRPr="00091E2E" w:rsidRDefault="00AF4BF9" w:rsidP="00E51701">
            <w:pPr>
              <w:tabs>
                <w:tab w:val="left" w:pos="2520"/>
              </w:tabs>
              <w:snapToGrid w:val="0"/>
              <w:ind w:left="114" w:right="131"/>
              <w:jc w:val="both"/>
            </w:pPr>
            <w:r w:rsidRPr="00091E2E">
              <w:t>- недействующие военные и гражданские захоронения</w:t>
            </w:r>
          </w:p>
        </w:tc>
        <w:tc>
          <w:tcPr>
            <w:tcW w:w="4421" w:type="dxa"/>
          </w:tcPr>
          <w:p w14:paraId="110FD6A6" w14:textId="77777777" w:rsidR="00AF4BF9" w:rsidRPr="00091E2E" w:rsidRDefault="00AF4BF9" w:rsidP="00E51701">
            <w:pPr>
              <w:tabs>
                <w:tab w:val="left" w:pos="1134"/>
              </w:tabs>
              <w:snapToGrid w:val="0"/>
              <w:ind w:left="132" w:right="116" w:firstLine="356"/>
              <w:jc w:val="center"/>
            </w:pPr>
            <w:r w:rsidRPr="00091E2E">
              <w:t>Регламенты не распространяются</w:t>
            </w:r>
          </w:p>
          <w:p w14:paraId="27AA5AA0" w14:textId="77777777" w:rsidR="00AF4BF9" w:rsidRPr="00091E2E" w:rsidRDefault="00AF4BF9" w:rsidP="00E51701">
            <w:pPr>
              <w:tabs>
                <w:tab w:val="left" w:pos="1134"/>
              </w:tabs>
              <w:snapToGrid w:val="0"/>
              <w:ind w:left="132" w:right="116" w:firstLine="356"/>
              <w:jc w:val="center"/>
            </w:pPr>
            <w:r w:rsidRPr="00091E2E">
              <w:t>(не подлежат установлению)</w:t>
            </w:r>
          </w:p>
          <w:p w14:paraId="4D636811" w14:textId="77777777" w:rsidR="00AF4BF9" w:rsidRPr="00091E2E" w:rsidRDefault="00AF4BF9" w:rsidP="00E51701">
            <w:pPr>
              <w:tabs>
                <w:tab w:val="left" w:pos="1134"/>
              </w:tabs>
              <w:snapToGrid w:val="0"/>
              <w:ind w:left="132" w:right="116" w:firstLine="356"/>
              <w:jc w:val="both"/>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13"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14"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092" w:type="dxa"/>
            <w:vMerge/>
          </w:tcPr>
          <w:p w14:paraId="799C3A00" w14:textId="77777777" w:rsidR="00AF4BF9" w:rsidRPr="00091E2E" w:rsidRDefault="00AF4BF9" w:rsidP="00E51701">
            <w:pPr>
              <w:tabs>
                <w:tab w:val="left" w:pos="3071"/>
              </w:tabs>
              <w:snapToGrid w:val="0"/>
              <w:ind w:right="142" w:firstLine="567"/>
              <w:jc w:val="center"/>
              <w:rPr>
                <w:b/>
              </w:rPr>
            </w:pPr>
          </w:p>
        </w:tc>
      </w:tr>
      <w:tr w:rsidR="002C5923" w:rsidRPr="00091E2E" w14:paraId="6ED95599" w14:textId="77777777" w:rsidTr="00E51701">
        <w:trPr>
          <w:trHeight w:val="20"/>
        </w:trPr>
        <w:tc>
          <w:tcPr>
            <w:tcW w:w="3129" w:type="dxa"/>
          </w:tcPr>
          <w:p w14:paraId="746BD0AB" w14:textId="77777777" w:rsidR="00AF4BF9" w:rsidRPr="00091E2E" w:rsidRDefault="00AF4BF9" w:rsidP="00E51701">
            <w:pPr>
              <w:tabs>
                <w:tab w:val="left" w:pos="2520"/>
              </w:tabs>
              <w:snapToGrid w:val="0"/>
              <w:ind w:left="161"/>
            </w:pPr>
            <w:r w:rsidRPr="00091E2E">
              <w:t>[12.0]</w:t>
            </w:r>
          </w:p>
          <w:p w14:paraId="673121EF" w14:textId="77777777" w:rsidR="00AF4BF9" w:rsidRPr="00091E2E" w:rsidRDefault="00AF4BF9" w:rsidP="00E51701">
            <w:pPr>
              <w:tabs>
                <w:tab w:val="left" w:pos="2520"/>
              </w:tabs>
              <w:snapToGrid w:val="0"/>
              <w:ind w:left="161"/>
            </w:pPr>
            <w:r w:rsidRPr="00091E2E">
              <w:t xml:space="preserve"> Земельные участки (территории) общего пользования</w:t>
            </w:r>
          </w:p>
        </w:tc>
        <w:tc>
          <w:tcPr>
            <w:tcW w:w="4536" w:type="dxa"/>
          </w:tcPr>
          <w:p w14:paraId="62EFCABA" w14:textId="77777777" w:rsidR="00AF4BF9" w:rsidRPr="00091E2E" w:rsidRDefault="00AF4BF9" w:rsidP="00E51701">
            <w:pPr>
              <w:tabs>
                <w:tab w:val="left" w:pos="2520"/>
              </w:tabs>
              <w:snapToGrid w:val="0"/>
              <w:ind w:left="153" w:right="94" w:hanging="20"/>
              <w:jc w:val="both"/>
            </w:pPr>
            <w:r w:rsidRPr="00091E2E">
              <w:t>Отсутствуют</w:t>
            </w:r>
          </w:p>
        </w:tc>
        <w:tc>
          <w:tcPr>
            <w:tcW w:w="4421" w:type="dxa"/>
          </w:tcPr>
          <w:p w14:paraId="244139E8" w14:textId="77777777" w:rsidR="00AF4BF9" w:rsidRPr="00091E2E" w:rsidRDefault="00AF4BF9" w:rsidP="00E51701">
            <w:pPr>
              <w:tabs>
                <w:tab w:val="left" w:pos="1134"/>
              </w:tabs>
              <w:snapToGrid w:val="0"/>
              <w:ind w:left="132" w:right="116" w:firstLine="356"/>
              <w:jc w:val="center"/>
            </w:pPr>
            <w:r w:rsidRPr="00091E2E">
              <w:t>Регламенты не распространяются</w:t>
            </w:r>
          </w:p>
          <w:p w14:paraId="7557482E" w14:textId="77777777" w:rsidR="00AF4BF9" w:rsidRPr="00091E2E" w:rsidRDefault="00AF4BF9" w:rsidP="00E51701">
            <w:pPr>
              <w:tabs>
                <w:tab w:val="left" w:pos="1134"/>
              </w:tabs>
              <w:snapToGrid w:val="0"/>
              <w:ind w:firstLine="356"/>
              <w:jc w:val="center"/>
            </w:pPr>
            <w:r w:rsidRPr="00091E2E">
              <w:t>(не подлежат установлению).</w:t>
            </w:r>
          </w:p>
          <w:p w14:paraId="3078F0D1" w14:textId="77777777" w:rsidR="00AF4BF9" w:rsidRPr="00091E2E" w:rsidRDefault="00AF4BF9" w:rsidP="00E51701">
            <w:pPr>
              <w:tabs>
                <w:tab w:val="left" w:pos="1134"/>
              </w:tabs>
              <w:snapToGrid w:val="0"/>
              <w:ind w:firstLine="356"/>
              <w:jc w:val="center"/>
            </w:pPr>
            <w:r w:rsidRPr="00091E2E">
              <w:rPr>
                <w:lang w:eastAsia="en-US"/>
              </w:rPr>
              <w:t>В соответствии с п. 2 ч. 4 ст. 36 Градостроительного кодекса Российской Федерации</w:t>
            </w:r>
          </w:p>
        </w:tc>
        <w:tc>
          <w:tcPr>
            <w:tcW w:w="3092" w:type="dxa"/>
          </w:tcPr>
          <w:p w14:paraId="2ABB4F2E" w14:textId="77777777" w:rsidR="00AF4BF9" w:rsidRPr="00091E2E" w:rsidRDefault="00AF4BF9" w:rsidP="00E51701">
            <w:pPr>
              <w:tabs>
                <w:tab w:val="left" w:pos="1134"/>
                <w:tab w:val="left" w:pos="3071"/>
              </w:tabs>
              <w:snapToGrid w:val="0"/>
              <w:ind w:left="132" w:right="132"/>
              <w:jc w:val="both"/>
            </w:pPr>
            <w:r w:rsidRPr="00091E2E">
              <w:rPr>
                <w:lang w:eastAsia="ru-RU"/>
              </w:rPr>
              <w:t xml:space="preserve">На территориях общего пользования не разрешается возведение объектов капитального строительства, за исключением объектов инженерной инфраструктуры, </w:t>
            </w:r>
            <w:r w:rsidRPr="00091E2E">
              <w:rPr>
                <w:lang w:eastAsia="ru-RU"/>
              </w:rPr>
              <w:lastRenderedPageBreak/>
              <w:t>линейных объектов, а также объектов, создаваемых в целях использования неограниченным кругом лиц (объекты благоустройства, объекты, предназначенные для обеспечения дорожного движения и т.п.)</w:t>
            </w:r>
          </w:p>
        </w:tc>
      </w:tr>
      <w:tr w:rsidR="002C5923" w:rsidRPr="00091E2E" w14:paraId="65543E1E" w14:textId="77777777" w:rsidTr="00E51701">
        <w:trPr>
          <w:trHeight w:val="20"/>
        </w:trPr>
        <w:tc>
          <w:tcPr>
            <w:tcW w:w="3129" w:type="dxa"/>
          </w:tcPr>
          <w:p w14:paraId="22B5D023" w14:textId="77777777" w:rsidR="00AF4BF9" w:rsidRPr="00091E2E" w:rsidRDefault="00AF4BF9" w:rsidP="00E51701">
            <w:pPr>
              <w:tabs>
                <w:tab w:val="left" w:pos="2520"/>
              </w:tabs>
              <w:snapToGrid w:val="0"/>
              <w:ind w:left="142" w:right="117"/>
              <w:rPr>
                <w:rFonts w:eastAsia="SimSun"/>
                <w:lang w:eastAsia="zh-CN" w:bidi="ru-RU"/>
              </w:rPr>
            </w:pPr>
            <w:r w:rsidRPr="00091E2E">
              <w:rPr>
                <w:rFonts w:eastAsia="SimSun"/>
                <w:lang w:val="en-US" w:eastAsia="zh-CN" w:bidi="ru-RU"/>
              </w:rPr>
              <w:lastRenderedPageBreak/>
              <w:t>[</w:t>
            </w:r>
            <w:r w:rsidRPr="00091E2E">
              <w:rPr>
                <w:rFonts w:eastAsia="SimSun"/>
                <w:lang w:eastAsia="zh-CN" w:bidi="ru-RU"/>
              </w:rPr>
              <w:t>12.0.1]</w:t>
            </w:r>
          </w:p>
          <w:p w14:paraId="33FE8471" w14:textId="77777777" w:rsidR="00AF4BF9" w:rsidRPr="00091E2E" w:rsidRDefault="00AF4BF9" w:rsidP="00E51701">
            <w:pPr>
              <w:tabs>
                <w:tab w:val="left" w:pos="2520"/>
              </w:tabs>
              <w:snapToGrid w:val="0"/>
              <w:ind w:left="142" w:right="117"/>
              <w:rPr>
                <w:rFonts w:eastAsia="SimSun"/>
                <w:lang w:eastAsia="zh-CN" w:bidi="ru-RU"/>
              </w:rPr>
            </w:pPr>
            <w:r w:rsidRPr="00091E2E">
              <w:rPr>
                <w:rFonts w:eastAsia="SimSun"/>
                <w:lang w:eastAsia="zh-CN" w:bidi="ru-RU"/>
              </w:rPr>
              <w:t>Улично-дорожная сеть</w:t>
            </w:r>
          </w:p>
        </w:tc>
        <w:tc>
          <w:tcPr>
            <w:tcW w:w="4536" w:type="dxa"/>
          </w:tcPr>
          <w:p w14:paraId="462B9F98" w14:textId="77777777" w:rsidR="00AF4BF9" w:rsidRPr="00091E2E" w:rsidRDefault="00DA23E0" w:rsidP="009C164E">
            <w:pPr>
              <w:tabs>
                <w:tab w:val="left" w:pos="2520"/>
              </w:tabs>
              <w:snapToGrid w:val="0"/>
              <w:ind w:left="132" w:right="117"/>
              <w:jc w:val="both"/>
              <w:rPr>
                <w:b/>
              </w:rPr>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5"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16" w:anchor="/document/75062082/entry/1049" w:history="1">
              <w:r w:rsidRPr="00091E2E">
                <w:rPr>
                  <w:rStyle w:val="af5"/>
                  <w:color w:val="auto"/>
                  <w:u w:val="none"/>
                  <w:shd w:val="clear" w:color="auto" w:fill="FFFFFF"/>
                </w:rPr>
                <w:t>4.9</w:t>
              </w:r>
            </w:hyperlink>
            <w:r w:rsidRPr="00091E2E">
              <w:rPr>
                <w:shd w:val="clear" w:color="auto" w:fill="FFFFFF"/>
              </w:rPr>
              <w:t>, </w:t>
            </w:r>
            <w:hyperlink r:id="rId117"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421" w:type="dxa"/>
            <w:tcBorders>
              <w:top w:val="nil"/>
            </w:tcBorders>
          </w:tcPr>
          <w:p w14:paraId="12965B12" w14:textId="77777777" w:rsidR="00AF4BF9" w:rsidRPr="00091E2E" w:rsidRDefault="00AF4BF9" w:rsidP="00E51701">
            <w:pPr>
              <w:tabs>
                <w:tab w:val="left" w:pos="2520"/>
              </w:tabs>
              <w:snapToGrid w:val="0"/>
              <w:ind w:left="142" w:right="117"/>
              <w:jc w:val="center"/>
              <w:rPr>
                <w:rFonts w:eastAsia="SimSun"/>
                <w:lang w:eastAsia="zh-CN" w:bidi="ru-RU"/>
              </w:rPr>
            </w:pPr>
            <w:r w:rsidRPr="00091E2E">
              <w:rPr>
                <w:rFonts w:eastAsia="SimSun"/>
                <w:lang w:eastAsia="zh-CN" w:bidi="ru-RU"/>
              </w:rPr>
              <w:t>Регламенты не распространяются</w:t>
            </w:r>
          </w:p>
          <w:p w14:paraId="2D3074A4" w14:textId="77777777" w:rsidR="00AF4BF9" w:rsidRPr="00091E2E" w:rsidRDefault="00AF4BF9" w:rsidP="00E51701">
            <w:pPr>
              <w:tabs>
                <w:tab w:val="left" w:pos="2520"/>
              </w:tabs>
              <w:snapToGrid w:val="0"/>
              <w:ind w:left="142" w:right="117"/>
              <w:jc w:val="center"/>
              <w:rPr>
                <w:rFonts w:eastAsia="SimSun"/>
                <w:lang w:eastAsia="zh-CN" w:bidi="ru-RU"/>
              </w:rPr>
            </w:pPr>
            <w:r w:rsidRPr="00091E2E">
              <w:rPr>
                <w:rFonts w:eastAsia="SimSun"/>
                <w:lang w:eastAsia="zh-CN" w:bidi="ru-RU"/>
              </w:rPr>
              <w:t>(не подлежат установлению)</w:t>
            </w:r>
          </w:p>
          <w:p w14:paraId="36F78CC6" w14:textId="77777777" w:rsidR="00AF4BF9" w:rsidRPr="00091E2E" w:rsidRDefault="00AF4BF9" w:rsidP="00E51701">
            <w:pPr>
              <w:widowControl/>
              <w:autoSpaceDE/>
              <w:ind w:hanging="10"/>
              <w:jc w:val="both"/>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18" w:anchor="/document/12138258/entry/1012" w:history="1">
              <w:r w:rsidRPr="00091E2E">
                <w:rPr>
                  <w:shd w:val="clear" w:color="auto" w:fill="FFFFFF"/>
                </w:rPr>
                <w:t>территорий общего пользования</w:t>
              </w:r>
            </w:hyperlink>
            <w:r w:rsidRPr="00091E2E">
              <w:t>.</w:t>
            </w:r>
          </w:p>
          <w:p w14:paraId="51E04F8F" w14:textId="77777777" w:rsidR="00AF4BF9" w:rsidRPr="00091E2E" w:rsidRDefault="00AF4BF9" w:rsidP="00E51701">
            <w:pPr>
              <w:tabs>
                <w:tab w:val="left" w:pos="2520"/>
              </w:tabs>
              <w:snapToGrid w:val="0"/>
              <w:ind w:left="-10" w:right="117" w:firstLine="142"/>
              <w:jc w:val="both"/>
              <w:rPr>
                <w:rFonts w:eastAsia="SimSun"/>
                <w:lang w:eastAsia="zh-CN" w:bidi="ru-RU"/>
              </w:rP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092" w:type="dxa"/>
            <w:vMerge w:val="restart"/>
            <w:tcBorders>
              <w:top w:val="nil"/>
            </w:tcBorders>
          </w:tcPr>
          <w:p w14:paraId="255913AB" w14:textId="77777777" w:rsidR="00AF4BF9" w:rsidRPr="00091E2E" w:rsidRDefault="00AF4BF9" w:rsidP="00E51701">
            <w:pPr>
              <w:tabs>
                <w:tab w:val="left" w:pos="3071"/>
              </w:tabs>
              <w:snapToGrid w:val="0"/>
              <w:ind w:right="142" w:hanging="37"/>
              <w:jc w:val="both"/>
              <w:rPr>
                <w:b/>
              </w:rPr>
            </w:pPr>
          </w:p>
        </w:tc>
      </w:tr>
      <w:tr w:rsidR="00AF4BF9" w:rsidRPr="00091E2E" w14:paraId="06FD30FC" w14:textId="77777777" w:rsidTr="00E51701">
        <w:trPr>
          <w:trHeight w:val="20"/>
        </w:trPr>
        <w:tc>
          <w:tcPr>
            <w:tcW w:w="3129" w:type="dxa"/>
          </w:tcPr>
          <w:p w14:paraId="6BDFEB2C" w14:textId="77777777" w:rsidR="00AF4BF9" w:rsidRPr="00091E2E" w:rsidRDefault="00AF4BF9" w:rsidP="00E51701">
            <w:pPr>
              <w:snapToGrid w:val="0"/>
              <w:ind w:left="142" w:right="117"/>
            </w:pPr>
            <w:r w:rsidRPr="00091E2E">
              <w:rPr>
                <w:lang w:val="en-US"/>
              </w:rPr>
              <w:t>[</w:t>
            </w:r>
            <w:r w:rsidRPr="00091E2E">
              <w:t>12.0.2</w:t>
            </w:r>
            <w:r w:rsidRPr="00091E2E">
              <w:rPr>
                <w:lang w:val="en-US"/>
              </w:rPr>
              <w:t>]</w:t>
            </w:r>
          </w:p>
          <w:p w14:paraId="084DF4DE" w14:textId="77777777" w:rsidR="00AF4BF9" w:rsidRPr="00091E2E" w:rsidRDefault="00AF4BF9" w:rsidP="00E51701">
            <w:pPr>
              <w:snapToGrid w:val="0"/>
              <w:ind w:left="142" w:right="117"/>
            </w:pPr>
            <w:r w:rsidRPr="00091E2E">
              <w:t>Благоустройство территории</w:t>
            </w:r>
          </w:p>
        </w:tc>
        <w:tc>
          <w:tcPr>
            <w:tcW w:w="4536" w:type="dxa"/>
          </w:tcPr>
          <w:p w14:paraId="31B7A21F" w14:textId="77777777" w:rsidR="00AF4BF9" w:rsidRPr="00091E2E" w:rsidRDefault="00AF4BF9" w:rsidP="00E51701">
            <w:pPr>
              <w:snapToGrid w:val="0"/>
              <w:ind w:left="142" w:right="117"/>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421" w:type="dxa"/>
          </w:tcPr>
          <w:p w14:paraId="6CD33EF3" w14:textId="77777777" w:rsidR="00AF4BF9" w:rsidRPr="00091E2E" w:rsidRDefault="00AF4BF9" w:rsidP="00E51701">
            <w:pPr>
              <w:ind w:left="142" w:right="117"/>
              <w:jc w:val="center"/>
            </w:pPr>
            <w:r w:rsidRPr="00091E2E">
              <w:t>Регламенты не распространяются</w:t>
            </w:r>
          </w:p>
          <w:p w14:paraId="7F22D940" w14:textId="77777777" w:rsidR="00AF4BF9" w:rsidRPr="00091E2E" w:rsidRDefault="00AF4BF9" w:rsidP="00E51701">
            <w:pPr>
              <w:jc w:val="center"/>
            </w:pPr>
            <w:r w:rsidRPr="00091E2E">
              <w:t>(не подлежат установлению)в соответствии с ч. 4 ст. 36 Градостроительного кодекса Российской Федерации</w:t>
            </w:r>
          </w:p>
          <w:p w14:paraId="76F55885" w14:textId="77777777" w:rsidR="00AF4BF9" w:rsidRPr="00091E2E" w:rsidRDefault="00AF4BF9" w:rsidP="00E51701">
            <w:pPr>
              <w:ind w:left="142" w:right="117"/>
              <w:jc w:val="center"/>
            </w:pPr>
            <w:r w:rsidRPr="00091E2E">
              <w:t>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092" w:type="dxa"/>
            <w:vMerge/>
            <w:tcBorders>
              <w:top w:val="nil"/>
            </w:tcBorders>
          </w:tcPr>
          <w:p w14:paraId="3D51D24A" w14:textId="77777777" w:rsidR="00AF4BF9" w:rsidRPr="00091E2E" w:rsidRDefault="00AF4BF9" w:rsidP="00E51701">
            <w:pPr>
              <w:ind w:right="136" w:firstLine="567"/>
              <w:jc w:val="both"/>
            </w:pPr>
          </w:p>
        </w:tc>
      </w:tr>
    </w:tbl>
    <w:p w14:paraId="3A4CEDB1" w14:textId="77777777" w:rsidR="00AF4BF9" w:rsidRPr="00091E2E" w:rsidRDefault="00AF4BF9" w:rsidP="00AF4BF9">
      <w:pPr>
        <w:tabs>
          <w:tab w:val="left" w:pos="2520"/>
        </w:tabs>
        <w:rPr>
          <w:b/>
        </w:rPr>
      </w:pPr>
    </w:p>
    <w:p w14:paraId="34477758" w14:textId="77777777" w:rsidR="000E1177" w:rsidRPr="00091E2E" w:rsidRDefault="000E1177" w:rsidP="000E1177">
      <w:pPr>
        <w:tabs>
          <w:tab w:val="left" w:pos="2520"/>
        </w:tabs>
        <w:ind w:firstLine="426"/>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tbl>
      <w:tblPr>
        <w:tblW w:w="1490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4A0" w:firstRow="1" w:lastRow="0" w:firstColumn="1" w:lastColumn="0" w:noHBand="0" w:noVBand="1"/>
      </w:tblPr>
      <w:tblGrid>
        <w:gridCol w:w="2859"/>
        <w:gridCol w:w="4111"/>
        <w:gridCol w:w="3969"/>
        <w:gridCol w:w="3969"/>
      </w:tblGrid>
      <w:tr w:rsidR="002C5923" w:rsidRPr="00091E2E" w14:paraId="715F45A7" w14:textId="77777777" w:rsidTr="00B56BCE">
        <w:trPr>
          <w:trHeight w:val="23"/>
        </w:trPr>
        <w:tc>
          <w:tcPr>
            <w:tcW w:w="2859" w:type="dxa"/>
            <w:vAlign w:val="center"/>
            <w:hideMark/>
          </w:tcPr>
          <w:p w14:paraId="34BA2EDB" w14:textId="77777777" w:rsidR="000E1177" w:rsidRPr="00091E2E" w:rsidRDefault="000E1177" w:rsidP="00B56BCE">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ВИДАРАЗРЕШЕННОГОИСП</w:t>
            </w:r>
            <w:r w:rsidRPr="00091E2E">
              <w:rPr>
                <w:b/>
              </w:rPr>
              <w:lastRenderedPageBreak/>
              <w:t>ОЛЬЗОВАНИЯ ЗЕМЕЛЬНЫХ УЧАСТКОВ</w:t>
            </w:r>
          </w:p>
        </w:tc>
        <w:tc>
          <w:tcPr>
            <w:tcW w:w="4111" w:type="dxa"/>
            <w:vAlign w:val="center"/>
            <w:hideMark/>
          </w:tcPr>
          <w:p w14:paraId="65A450C3" w14:textId="77777777" w:rsidR="000E1177" w:rsidRPr="00091E2E" w:rsidRDefault="000E1177" w:rsidP="00B56BCE">
            <w:pPr>
              <w:tabs>
                <w:tab w:val="left" w:pos="2520"/>
              </w:tabs>
              <w:snapToGrid w:val="0"/>
              <w:ind w:left="-10"/>
              <w:jc w:val="center"/>
              <w:rPr>
                <w:b/>
              </w:rPr>
            </w:pPr>
            <w:r w:rsidRPr="00091E2E">
              <w:rPr>
                <w:b/>
              </w:rPr>
              <w:lastRenderedPageBreak/>
              <w:t>ВИДЫ ОБЪЕКТОВ КАПИТАЛЬНОГО СТРОИТЕЛЬСТВА</w:t>
            </w:r>
          </w:p>
        </w:tc>
        <w:tc>
          <w:tcPr>
            <w:tcW w:w="3969" w:type="dxa"/>
            <w:vAlign w:val="center"/>
            <w:hideMark/>
          </w:tcPr>
          <w:p w14:paraId="6BBB346F" w14:textId="77777777" w:rsidR="000E1177" w:rsidRPr="00091E2E" w:rsidRDefault="000E1177" w:rsidP="00B56BCE">
            <w:pPr>
              <w:tabs>
                <w:tab w:val="left" w:pos="2520"/>
              </w:tabs>
              <w:snapToGrid w:val="0"/>
              <w:ind w:right="13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 xml:space="preserve">ПАРАМЕТРЫ </w:t>
            </w:r>
            <w:r w:rsidRPr="00091E2E">
              <w:rPr>
                <w:b/>
              </w:rPr>
              <w:lastRenderedPageBreak/>
              <w:t>РАЗРЕШЕННОГО ИСПОЛЬЗОВАНИЯ ЗЕМЕЛЬНЫХ УЧАСТКОВ И ОБЪЕКТОВ КАПИТАЛЬНОГО СТРОИТЕЛЬСТВА</w:t>
            </w:r>
          </w:p>
        </w:tc>
        <w:tc>
          <w:tcPr>
            <w:tcW w:w="3969" w:type="dxa"/>
            <w:vAlign w:val="center"/>
          </w:tcPr>
          <w:p w14:paraId="07D7803C" w14:textId="77777777" w:rsidR="000E1177" w:rsidRPr="00091E2E" w:rsidRDefault="000E1177" w:rsidP="00B56BCE">
            <w:pPr>
              <w:tabs>
                <w:tab w:val="left" w:pos="3071"/>
              </w:tabs>
              <w:snapToGrid w:val="0"/>
              <w:ind w:left="143" w:right="142"/>
              <w:jc w:val="center"/>
              <w:rPr>
                <w:b/>
              </w:rPr>
            </w:pPr>
            <w:r w:rsidRPr="00091E2E">
              <w:rPr>
                <w:b/>
              </w:rPr>
              <w:lastRenderedPageBreak/>
              <w:t>ОСОБЫЕ УСЛОВИЯ РЕАЛИЗАЦИИ РЕГЛАМЕНТА</w:t>
            </w:r>
          </w:p>
        </w:tc>
      </w:tr>
      <w:tr w:rsidR="00B12122" w:rsidRPr="00091E2E" w14:paraId="4C2E7C35" w14:textId="77777777" w:rsidTr="00752636">
        <w:trPr>
          <w:trHeight w:val="707"/>
        </w:trPr>
        <w:tc>
          <w:tcPr>
            <w:tcW w:w="2859" w:type="dxa"/>
            <w:hideMark/>
          </w:tcPr>
          <w:p w14:paraId="6EFFF8EC" w14:textId="77777777" w:rsidR="00B12122" w:rsidRPr="00091E2E" w:rsidRDefault="00B12122" w:rsidP="00095D2C">
            <w:pPr>
              <w:tabs>
                <w:tab w:val="left" w:pos="2520"/>
              </w:tabs>
              <w:ind w:left="142"/>
              <w:rPr>
                <w:b/>
              </w:rPr>
            </w:pPr>
            <w:r w:rsidRPr="00091E2E">
              <w:t>[3.10.1] Амбулаторное ветеринарное обслуживание</w:t>
            </w:r>
          </w:p>
        </w:tc>
        <w:tc>
          <w:tcPr>
            <w:tcW w:w="4111" w:type="dxa"/>
            <w:hideMark/>
          </w:tcPr>
          <w:p w14:paraId="6CFD6D3E" w14:textId="77777777" w:rsidR="00B12122" w:rsidRPr="00091E2E" w:rsidRDefault="00B12122" w:rsidP="00095D2C">
            <w:pPr>
              <w:pStyle w:val="s16"/>
              <w:shd w:val="clear" w:color="auto" w:fill="FFFFFF"/>
              <w:spacing w:before="0" w:beforeAutospacing="0" w:after="0" w:afterAutospacing="0"/>
              <w:rPr>
                <w:sz w:val="20"/>
                <w:szCs w:val="20"/>
              </w:rPr>
            </w:pPr>
            <w:r w:rsidRPr="00091E2E">
              <w:rPr>
                <w:sz w:val="20"/>
                <w:szCs w:val="20"/>
                <w:shd w:val="clear" w:color="auto" w:fill="FFFFFF"/>
              </w:rPr>
              <w:t>Объекты капитального строительства, предназначенные для оказания ветеринарных услуг без содержания животных</w:t>
            </w:r>
          </w:p>
        </w:tc>
        <w:tc>
          <w:tcPr>
            <w:tcW w:w="3969" w:type="dxa"/>
            <w:hideMark/>
          </w:tcPr>
          <w:p w14:paraId="5154D8EF" w14:textId="77777777" w:rsidR="00B12122" w:rsidRPr="00091E2E" w:rsidRDefault="00B12122" w:rsidP="00095D2C">
            <w:pPr>
              <w:snapToGrid w:val="0"/>
              <w:ind w:left="142" w:right="132"/>
              <w:jc w:val="both"/>
              <w:rPr>
                <w:rFonts w:eastAsia="Calibri"/>
              </w:rPr>
            </w:pPr>
            <w:r w:rsidRPr="00091E2E">
              <w:rPr>
                <w:rFonts w:eastAsia="Calibri"/>
              </w:rPr>
              <w:t>Минимальная/максимальная площадь земельных участков – 200/1000 кв. м; максимальное количество надземных этажей зданий – 3 этажа (включая мансардный этаж);</w:t>
            </w:r>
          </w:p>
          <w:p w14:paraId="3F133AF1" w14:textId="77777777" w:rsidR="00B12122" w:rsidRPr="00091E2E" w:rsidRDefault="00B12122" w:rsidP="00095D2C">
            <w:pPr>
              <w:snapToGrid w:val="0"/>
              <w:ind w:left="142" w:right="132"/>
              <w:jc w:val="both"/>
              <w:rPr>
                <w:rFonts w:eastAsia="Calibri"/>
              </w:rPr>
            </w:pPr>
            <w:r w:rsidRPr="00091E2E">
              <w:rPr>
                <w:rFonts w:eastAsia="Calibri"/>
              </w:rPr>
              <w:t>максимальный процент застройки в границах земельного участка – 60%</w:t>
            </w:r>
          </w:p>
          <w:p w14:paraId="5FC8FB87" w14:textId="77777777" w:rsidR="00B12122" w:rsidRPr="00091E2E" w:rsidRDefault="00B12122" w:rsidP="00095D2C">
            <w:pPr>
              <w:snapToGrid w:val="0"/>
              <w:ind w:left="142" w:right="132"/>
              <w:jc w:val="both"/>
              <w:rPr>
                <w:rFonts w:eastAsia="Calibri"/>
              </w:rPr>
            </w:pPr>
            <w:r w:rsidRPr="00091E2E">
              <w:rPr>
                <w:rFonts w:eastAsia="Calibri"/>
              </w:rPr>
              <w:t>минимальные отступы до красной линии – 5 м; до иных границ – 3 м.</w:t>
            </w:r>
          </w:p>
          <w:p w14:paraId="3C664AED" w14:textId="77777777" w:rsidR="00B12122" w:rsidRPr="00091E2E" w:rsidRDefault="00B12122" w:rsidP="00095D2C">
            <w:pPr>
              <w:tabs>
                <w:tab w:val="left" w:pos="2520"/>
              </w:tabs>
              <w:ind w:left="142"/>
              <w:jc w:val="both"/>
              <w:rPr>
                <w:b/>
              </w:rPr>
            </w:pPr>
            <w:r w:rsidRPr="00091E2E">
              <w:rPr>
                <w:rFonts w:eastAsia="Calibri"/>
              </w:rPr>
              <w:t xml:space="preserve">минимальный </w:t>
            </w:r>
            <w:r w:rsidRPr="00091E2E">
              <w:t xml:space="preserve">процент озеленения </w:t>
            </w:r>
            <w:r w:rsidRPr="00091E2E">
              <w:rPr>
                <w:rFonts w:eastAsia="Calibri"/>
              </w:rPr>
              <w:t>земельного участка 15%.</w:t>
            </w:r>
          </w:p>
        </w:tc>
        <w:tc>
          <w:tcPr>
            <w:tcW w:w="3969" w:type="dxa"/>
            <w:vMerge w:val="restart"/>
          </w:tcPr>
          <w:p w14:paraId="3B553A9E" w14:textId="77777777" w:rsidR="00B12122" w:rsidRPr="00091E2E" w:rsidRDefault="00B12122" w:rsidP="00B56BCE">
            <w:pPr>
              <w:tabs>
                <w:tab w:val="left" w:pos="3071"/>
              </w:tabs>
              <w:ind w:left="132" w:right="14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4FB6950A" w14:textId="77777777" w:rsidR="00B12122" w:rsidRPr="00091E2E" w:rsidRDefault="00B12122" w:rsidP="00B56BCE">
            <w:pPr>
              <w:tabs>
                <w:tab w:val="left" w:pos="3071"/>
              </w:tabs>
              <w:ind w:left="132" w:right="14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2A809213" w14:textId="77777777" w:rsidR="00B12122" w:rsidRPr="00091E2E" w:rsidRDefault="00B12122" w:rsidP="00B56BCE">
            <w:pPr>
              <w:snapToGrid w:val="0"/>
              <w:ind w:left="132" w:right="13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2170BCE5" w14:textId="77777777" w:rsidR="00B12122" w:rsidRPr="00091E2E" w:rsidRDefault="00B12122" w:rsidP="00B56BCE">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7D0B566F" w14:textId="77777777" w:rsidR="00B12122" w:rsidRPr="00091E2E" w:rsidRDefault="00B12122" w:rsidP="00B56BCE">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36FFD7D6" w14:textId="77777777" w:rsidR="00B12122" w:rsidRPr="00091E2E" w:rsidRDefault="00B12122" w:rsidP="00B56BCE">
            <w:pPr>
              <w:snapToGrid w:val="0"/>
              <w:ind w:left="143" w:right="128"/>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1007FBCB" w14:textId="77777777" w:rsidR="00B12122" w:rsidRPr="00091E2E" w:rsidRDefault="00B12122" w:rsidP="00B56BCE">
            <w:pPr>
              <w:ind w:left="132" w:right="132"/>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1D53666D" w14:textId="77777777" w:rsidR="00B12122" w:rsidRPr="00091E2E" w:rsidRDefault="00B12122" w:rsidP="00B56BCE">
            <w:pPr>
              <w:ind w:left="132" w:right="132"/>
              <w:jc w:val="both"/>
              <w:rPr>
                <w:shd w:val="clear" w:color="auto" w:fill="FFFFFF"/>
              </w:rPr>
            </w:pPr>
            <w:r w:rsidRPr="00091E2E">
              <w:rPr>
                <w:shd w:val="clear" w:color="auto" w:fill="FFFFFF"/>
              </w:rPr>
              <w:t xml:space="preserve">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w:t>
            </w:r>
            <w:r w:rsidRPr="00091E2E">
              <w:rPr>
                <w:shd w:val="clear" w:color="auto" w:fill="FFFFFF"/>
              </w:rPr>
              <w:lastRenderedPageBreak/>
              <w:t>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238D289C" w14:textId="77777777" w:rsidR="00B12122" w:rsidRPr="00091E2E" w:rsidRDefault="00B12122" w:rsidP="00B56BCE">
            <w:pPr>
              <w:ind w:left="132" w:right="132" w:firstLine="284"/>
              <w:jc w:val="both"/>
              <w:rPr>
                <w:shd w:val="clear" w:color="auto" w:fill="FFFFFF"/>
              </w:rPr>
            </w:pPr>
            <w:r w:rsidRPr="00091E2E">
              <w:rPr>
                <w:shd w:val="clear" w:color="auto" w:fill="FFFFFF"/>
              </w:rPr>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795BA74F" w14:textId="77777777" w:rsidR="00B12122" w:rsidRPr="00091E2E" w:rsidRDefault="00B12122" w:rsidP="00B56BCE">
            <w:pPr>
              <w:snapToGrid w:val="0"/>
              <w:ind w:left="131" w:right="114" w:firstLine="142"/>
              <w:jc w:val="both"/>
              <w:rPr>
                <w:shd w:val="clear" w:color="auto" w:fill="FFFFFF"/>
              </w:rPr>
            </w:pPr>
            <w:r w:rsidRPr="00091E2E">
              <w:rPr>
                <w:shd w:val="clear" w:color="auto" w:fill="FFFFFF"/>
              </w:rPr>
              <w:t>В материалах проектной документации необходимо указывать функциональное назначение складских помещений в целях определения их класса опасности.</w:t>
            </w:r>
          </w:p>
        </w:tc>
      </w:tr>
      <w:tr w:rsidR="00B12122" w:rsidRPr="00091E2E" w14:paraId="3529AA96" w14:textId="77777777" w:rsidTr="00752636">
        <w:trPr>
          <w:trHeight w:val="707"/>
        </w:trPr>
        <w:tc>
          <w:tcPr>
            <w:tcW w:w="2859" w:type="dxa"/>
            <w:hideMark/>
          </w:tcPr>
          <w:p w14:paraId="2E5FD67F" w14:textId="77777777" w:rsidR="00B12122" w:rsidRPr="00091E2E" w:rsidRDefault="00B12122" w:rsidP="00B56BCE">
            <w:pPr>
              <w:snapToGrid w:val="0"/>
              <w:ind w:left="137" w:right="156"/>
            </w:pPr>
            <w:r w:rsidRPr="00091E2E">
              <w:t>[4.9.2]  Стоянка транспортных средств</w:t>
            </w:r>
          </w:p>
        </w:tc>
        <w:tc>
          <w:tcPr>
            <w:tcW w:w="4111" w:type="dxa"/>
            <w:hideMark/>
          </w:tcPr>
          <w:p w14:paraId="2DB4866D" w14:textId="77777777" w:rsidR="00B12122" w:rsidRPr="00091E2E" w:rsidRDefault="00B12122" w:rsidP="0070469D">
            <w:pPr>
              <w:ind w:left="114"/>
            </w:pPr>
            <w:r w:rsidRPr="00091E2E">
              <w:t>- стоянка (парковка) легковых автомобилей и других мототранспортных средств (в том числе мотоциклов, мотороллеров, мотоколясок, мопедов, скутеров, за исключением встроенных, пристроенных и встроено-пристроенных стоянок)</w:t>
            </w:r>
          </w:p>
        </w:tc>
        <w:tc>
          <w:tcPr>
            <w:tcW w:w="3969" w:type="dxa"/>
            <w:hideMark/>
          </w:tcPr>
          <w:p w14:paraId="0195D799" w14:textId="77777777" w:rsidR="00B12122" w:rsidRPr="00091E2E" w:rsidRDefault="00B12122" w:rsidP="0070469D">
            <w:pPr>
              <w:snapToGrid w:val="0"/>
              <w:ind w:left="132" w:right="131"/>
              <w:jc w:val="both"/>
            </w:pPr>
            <w:r w:rsidRPr="00091E2E">
              <w:t>Минимальная/максимальная площадь земельных участков – 50/1000 кв. м;</w:t>
            </w:r>
          </w:p>
          <w:p w14:paraId="6C7CAD72" w14:textId="77777777" w:rsidR="00B12122" w:rsidRPr="00091E2E" w:rsidRDefault="00B12122" w:rsidP="0070469D">
            <w:pPr>
              <w:snapToGrid w:val="0"/>
              <w:ind w:left="118" w:right="141"/>
              <w:jc w:val="both"/>
            </w:pPr>
            <w:r w:rsidRPr="00091E2E">
              <w:rPr>
                <w:rFonts w:eastAsia="SimSun"/>
                <w:lang w:eastAsia="zh-CN" w:bidi="ru-RU"/>
              </w:rPr>
              <w:t>минимальный процент озеленения земельного участка 15%.</w:t>
            </w:r>
          </w:p>
        </w:tc>
        <w:tc>
          <w:tcPr>
            <w:tcW w:w="3969" w:type="dxa"/>
            <w:vMerge/>
          </w:tcPr>
          <w:p w14:paraId="0616D658" w14:textId="77777777" w:rsidR="00B12122" w:rsidRPr="00091E2E" w:rsidRDefault="00B12122" w:rsidP="00B56BCE">
            <w:pPr>
              <w:snapToGrid w:val="0"/>
              <w:ind w:left="131" w:right="114" w:firstLine="142"/>
              <w:jc w:val="both"/>
              <w:rPr>
                <w:shd w:val="clear" w:color="auto" w:fill="FFFFFF"/>
              </w:rPr>
            </w:pPr>
          </w:p>
        </w:tc>
      </w:tr>
      <w:tr w:rsidR="00B12122" w:rsidRPr="00091E2E" w14:paraId="371E2358" w14:textId="77777777" w:rsidTr="00B56BCE">
        <w:trPr>
          <w:trHeight w:val="2229"/>
        </w:trPr>
        <w:tc>
          <w:tcPr>
            <w:tcW w:w="2859" w:type="dxa"/>
            <w:hideMark/>
          </w:tcPr>
          <w:p w14:paraId="1A821450" w14:textId="77777777" w:rsidR="00B12122" w:rsidRPr="00091E2E" w:rsidRDefault="00B12122" w:rsidP="00B56BCE">
            <w:pPr>
              <w:snapToGrid w:val="0"/>
              <w:ind w:left="161"/>
            </w:pPr>
            <w:r w:rsidRPr="00091E2E">
              <w:t>[6.4]</w:t>
            </w:r>
          </w:p>
          <w:p w14:paraId="0B51F00C" w14:textId="77777777" w:rsidR="00B12122" w:rsidRPr="00091E2E" w:rsidRDefault="00B12122" w:rsidP="00B56BCE">
            <w:pPr>
              <w:snapToGrid w:val="0"/>
              <w:ind w:left="161"/>
            </w:pPr>
            <w:r w:rsidRPr="00091E2E">
              <w:t xml:space="preserve"> Пищевая промышленность</w:t>
            </w:r>
          </w:p>
        </w:tc>
        <w:tc>
          <w:tcPr>
            <w:tcW w:w="4111" w:type="dxa"/>
            <w:hideMark/>
          </w:tcPr>
          <w:p w14:paraId="6172AB90" w14:textId="77777777" w:rsidR="00B12122" w:rsidRPr="00091E2E" w:rsidRDefault="00B12122" w:rsidP="00B56BCE">
            <w:pPr>
              <w:snapToGrid w:val="0"/>
              <w:ind w:left="133" w:right="132"/>
              <w:jc w:val="both"/>
            </w:pPr>
            <w:r w:rsidRPr="00091E2E">
              <w:t xml:space="preserve">Объекты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w:t>
            </w:r>
          </w:p>
        </w:tc>
        <w:tc>
          <w:tcPr>
            <w:tcW w:w="3969" w:type="dxa"/>
            <w:hideMark/>
          </w:tcPr>
          <w:p w14:paraId="072C9DCA" w14:textId="77777777" w:rsidR="00B12122" w:rsidRPr="00091E2E" w:rsidRDefault="00B12122" w:rsidP="00B56BCE">
            <w:pPr>
              <w:snapToGrid w:val="0"/>
              <w:ind w:left="130" w:right="132"/>
              <w:jc w:val="both"/>
            </w:pPr>
            <w:r w:rsidRPr="00091E2E">
              <w:t>Минимальная/максимальная площадь земельных участков 500-50000 кв. м;</w:t>
            </w:r>
          </w:p>
          <w:p w14:paraId="55AE0621" w14:textId="77777777" w:rsidR="00B12122" w:rsidRPr="00091E2E" w:rsidRDefault="00B12122" w:rsidP="00B56BCE">
            <w:pPr>
              <w:ind w:left="132" w:right="132" w:hanging="2"/>
              <w:jc w:val="both"/>
            </w:pPr>
            <w:r w:rsidRPr="00091E2E">
              <w:t>максимальный процент застройки в границах земельного участка – 75%;</w:t>
            </w:r>
          </w:p>
          <w:p w14:paraId="102DFF3A" w14:textId="77777777" w:rsidR="00B12122" w:rsidRPr="00091E2E" w:rsidRDefault="00B12122" w:rsidP="00B56BCE">
            <w:pPr>
              <w:snapToGrid w:val="0"/>
              <w:ind w:left="132" w:right="132" w:hanging="2"/>
              <w:jc w:val="both"/>
            </w:pPr>
            <w:r w:rsidRPr="00091E2E">
              <w:t>максимальная высота зданий, строений, сооружений от уровня земли – 25 м;</w:t>
            </w:r>
          </w:p>
          <w:p w14:paraId="4FA50260" w14:textId="77777777" w:rsidR="00B12122" w:rsidRPr="00091E2E" w:rsidRDefault="00B12122" w:rsidP="00B56BCE">
            <w:pPr>
              <w:snapToGrid w:val="0"/>
              <w:ind w:left="132" w:right="132" w:hanging="2"/>
              <w:jc w:val="both"/>
            </w:pPr>
            <w:r w:rsidRPr="00091E2E">
              <w:t>минимальные отступы от красной линии – 5 м; от иных границ – 3 м.</w:t>
            </w:r>
          </w:p>
          <w:p w14:paraId="08590075" w14:textId="77777777" w:rsidR="00B12122" w:rsidRPr="00091E2E" w:rsidRDefault="00B12122" w:rsidP="00B56BCE">
            <w:pPr>
              <w:snapToGrid w:val="0"/>
              <w:ind w:left="132" w:right="132" w:hanging="2"/>
              <w:jc w:val="both"/>
            </w:pPr>
            <w:r w:rsidRPr="00091E2E">
              <w:rPr>
                <w:rFonts w:eastAsia="SimSun"/>
                <w:lang w:eastAsia="zh-CN" w:bidi="ru-RU"/>
              </w:rPr>
              <w:t>минимальный процент озеленения земельного участка 15%.</w:t>
            </w:r>
          </w:p>
        </w:tc>
        <w:tc>
          <w:tcPr>
            <w:tcW w:w="3969" w:type="dxa"/>
            <w:vMerge/>
          </w:tcPr>
          <w:p w14:paraId="59734B57" w14:textId="77777777" w:rsidR="00B12122" w:rsidRPr="00091E2E" w:rsidRDefault="00B12122" w:rsidP="00B56BCE">
            <w:pPr>
              <w:tabs>
                <w:tab w:val="left" w:pos="3071"/>
              </w:tabs>
              <w:ind w:left="132" w:right="140"/>
              <w:jc w:val="both"/>
              <w:rPr>
                <w:shd w:val="clear" w:color="auto" w:fill="FFFFFF"/>
              </w:rPr>
            </w:pPr>
          </w:p>
        </w:tc>
      </w:tr>
    </w:tbl>
    <w:p w14:paraId="1A3EBF89" w14:textId="77777777" w:rsidR="00752636" w:rsidRPr="00091E2E" w:rsidRDefault="00752636" w:rsidP="00AF4BF9">
      <w:pPr>
        <w:tabs>
          <w:tab w:val="left" w:pos="2520"/>
        </w:tabs>
        <w:ind w:firstLine="567"/>
        <w:jc w:val="center"/>
        <w:rPr>
          <w:b/>
        </w:rPr>
      </w:pPr>
    </w:p>
    <w:p w14:paraId="7446B911" w14:textId="77777777" w:rsidR="00AF4BF9" w:rsidRPr="00091E2E" w:rsidRDefault="00AF4BF9" w:rsidP="00AF4BF9">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5836BA42" w14:textId="77777777" w:rsidR="00AF4BF9" w:rsidRPr="00091E2E" w:rsidRDefault="00AF4BF9" w:rsidP="00AF4BF9">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46946432" w14:textId="77777777" w:rsidR="00AF4BF9" w:rsidRPr="00091E2E" w:rsidRDefault="00AF4BF9" w:rsidP="00AF4BF9">
      <w:pPr>
        <w:tabs>
          <w:tab w:val="left" w:pos="2520"/>
        </w:tabs>
        <w:ind w:firstLine="567"/>
        <w:jc w:val="center"/>
        <w:rPr>
          <w:b/>
        </w:rPr>
      </w:pPr>
    </w:p>
    <w:tbl>
      <w:tblPr>
        <w:tblW w:w="494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9"/>
        <w:gridCol w:w="11623"/>
      </w:tblGrid>
      <w:tr w:rsidR="00091E2E" w:rsidRPr="00091E2E" w14:paraId="2BC649D6" w14:textId="77777777" w:rsidTr="00E51701">
        <w:trPr>
          <w:trHeight w:val="552"/>
        </w:trPr>
        <w:tc>
          <w:tcPr>
            <w:tcW w:w="1177" w:type="pct"/>
            <w:vAlign w:val="center"/>
          </w:tcPr>
          <w:p w14:paraId="45D4B36C" w14:textId="77777777" w:rsidR="00AF4BF9" w:rsidRPr="00091E2E" w:rsidRDefault="00AF4BF9" w:rsidP="00E51701">
            <w:pPr>
              <w:jc w:val="center"/>
              <w:rPr>
                <w:b/>
                <w:bCs/>
              </w:rPr>
            </w:pPr>
            <w:r w:rsidRPr="00091E2E">
              <w:rPr>
                <w:b/>
                <w:bCs/>
              </w:rPr>
              <w:t>ВИДЫ РАЗРЕШЕННОГО ИСПОЛЬЗОВАНИЯ</w:t>
            </w:r>
          </w:p>
        </w:tc>
        <w:tc>
          <w:tcPr>
            <w:tcW w:w="3823" w:type="pct"/>
            <w:vAlign w:val="center"/>
          </w:tcPr>
          <w:p w14:paraId="0BF4073C" w14:textId="77777777" w:rsidR="00AF4BF9" w:rsidRPr="00091E2E" w:rsidRDefault="00AF4BF9" w:rsidP="00E51701">
            <w:pPr>
              <w:rPr>
                <w:b/>
                <w:bCs/>
              </w:rPr>
            </w:pPr>
            <w:r w:rsidRPr="00091E2E">
              <w:rPr>
                <w:b/>
                <w:bCs/>
              </w:rPr>
              <w:t>ПРЕДЕЛЬНЫЕ ПАРАМЕТРЫ РАЗРЕШЕННОГО СТРОИТЕЛЬСТВА</w:t>
            </w:r>
          </w:p>
        </w:tc>
      </w:tr>
      <w:tr w:rsidR="00091E2E" w:rsidRPr="00091E2E" w14:paraId="73C66536" w14:textId="77777777" w:rsidTr="00E51701">
        <w:trPr>
          <w:trHeight w:val="280"/>
        </w:trPr>
        <w:tc>
          <w:tcPr>
            <w:tcW w:w="1177" w:type="pct"/>
          </w:tcPr>
          <w:p w14:paraId="710B63B1" w14:textId="77777777" w:rsidR="00AF4BF9" w:rsidRPr="00091E2E" w:rsidRDefault="00AF4BF9" w:rsidP="00E51701">
            <w:pPr>
              <w:rPr>
                <w:rFonts w:eastAsia="SimSun"/>
                <w:sz w:val="18"/>
                <w:szCs w:val="18"/>
                <w:lang w:eastAsia="zh-CN"/>
              </w:rPr>
            </w:pPr>
            <w:r w:rsidRPr="00091E2E">
              <w:rPr>
                <w:rFonts w:eastAsia="SimSun"/>
                <w:sz w:val="18"/>
                <w:szCs w:val="18"/>
                <w:lang w:eastAsia="zh-CN"/>
              </w:rPr>
              <w:t>Автостоянки для парковки автомобилей посетителей.</w:t>
            </w:r>
          </w:p>
        </w:tc>
        <w:tc>
          <w:tcPr>
            <w:tcW w:w="3823" w:type="pct"/>
          </w:tcPr>
          <w:p w14:paraId="5CFC6C0B" w14:textId="77777777" w:rsidR="00AF4BF9" w:rsidRPr="00091E2E" w:rsidRDefault="00AF4BF9" w:rsidP="00E51701">
            <w:pPr>
              <w:rPr>
                <w:rFonts w:eastAsia="SimSun"/>
                <w:sz w:val="18"/>
                <w:szCs w:val="18"/>
                <w:lang w:eastAsia="zh-CN"/>
              </w:rPr>
            </w:pPr>
            <w:r w:rsidRPr="00091E2E">
              <w:rPr>
                <w:rFonts w:eastAsia="SimSun"/>
                <w:sz w:val="18"/>
                <w:szCs w:val="18"/>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5AC9CDD1" w14:textId="77777777" w:rsidR="00AF4BF9" w:rsidRPr="00091E2E" w:rsidRDefault="00AF4BF9" w:rsidP="00E51701">
            <w:pPr>
              <w:rPr>
                <w:sz w:val="18"/>
                <w:szCs w:val="18"/>
              </w:rPr>
            </w:pPr>
            <w:r w:rsidRPr="00091E2E">
              <w:rPr>
                <w:sz w:val="18"/>
                <w:szCs w:val="18"/>
              </w:rPr>
              <w:t>Размеры земельных участков автостоянок на одно место должны быть:</w:t>
            </w:r>
          </w:p>
          <w:p w14:paraId="0AE9B361" w14:textId="77777777" w:rsidR="00AF4BF9" w:rsidRPr="00091E2E" w:rsidRDefault="00AF4BF9" w:rsidP="00E51701">
            <w:pPr>
              <w:rPr>
                <w:sz w:val="18"/>
                <w:szCs w:val="18"/>
              </w:rPr>
            </w:pPr>
            <w:r w:rsidRPr="00091E2E">
              <w:rPr>
                <w:sz w:val="18"/>
                <w:szCs w:val="18"/>
              </w:rPr>
              <w:t>для легковых автомобилей - 25 кв. м;</w:t>
            </w:r>
          </w:p>
          <w:p w14:paraId="42934BA8" w14:textId="77777777" w:rsidR="00AF4BF9" w:rsidRPr="00091E2E" w:rsidRDefault="00AF4BF9" w:rsidP="00E51701">
            <w:pPr>
              <w:rPr>
                <w:sz w:val="18"/>
                <w:szCs w:val="18"/>
              </w:rPr>
            </w:pPr>
            <w:r w:rsidRPr="00091E2E">
              <w:rPr>
                <w:sz w:val="18"/>
                <w:szCs w:val="18"/>
              </w:rPr>
              <w:t>для автобусов - 40 кв. м;</w:t>
            </w:r>
          </w:p>
          <w:p w14:paraId="27CA4772" w14:textId="77777777" w:rsidR="00AF4BF9" w:rsidRPr="00091E2E" w:rsidRDefault="00AF4BF9" w:rsidP="00E51701">
            <w:pPr>
              <w:rPr>
                <w:sz w:val="18"/>
                <w:szCs w:val="18"/>
              </w:rPr>
            </w:pPr>
            <w:r w:rsidRPr="00091E2E">
              <w:rPr>
                <w:sz w:val="18"/>
                <w:szCs w:val="18"/>
              </w:rPr>
              <w:t>для велосипедов - 0,9 кв. м.</w:t>
            </w:r>
          </w:p>
          <w:p w14:paraId="1623AAF8" w14:textId="77777777" w:rsidR="00AF4BF9" w:rsidRPr="00091E2E" w:rsidRDefault="00AF4BF9" w:rsidP="00E51701">
            <w:pPr>
              <w:rPr>
                <w:sz w:val="18"/>
                <w:szCs w:val="18"/>
              </w:rPr>
            </w:pPr>
            <w:r w:rsidRPr="00091E2E">
              <w:rPr>
                <w:sz w:val="18"/>
                <w:szCs w:val="18"/>
              </w:rPr>
              <w:t>На открытых автостоянках около объектов социальной инфраструктуры, объектов общественно-деловой застройки на расстоянии не далее 50 м от входа, а при жилых зданиях - не далее 100 м, следует выделять до 10 процентов мест (но не менее одного места) для специального автотранспорта инвалидов с учетом ширины зоны для парковки не менее 3,5 м.</w:t>
            </w:r>
          </w:p>
          <w:p w14:paraId="7162BBAA" w14:textId="77777777" w:rsidR="00AF4BF9" w:rsidRPr="00091E2E" w:rsidRDefault="00AF4BF9" w:rsidP="00E51701">
            <w:pPr>
              <w:rPr>
                <w:rFonts w:eastAsia="SimSun"/>
                <w:sz w:val="18"/>
                <w:szCs w:val="18"/>
                <w:lang w:eastAsia="zh-CN"/>
              </w:rPr>
            </w:pPr>
            <w:r w:rsidRPr="00091E2E">
              <w:rPr>
                <w:rFonts w:eastAsia="SimSun"/>
                <w:sz w:val="18"/>
                <w:szCs w:val="18"/>
                <w:lang w:eastAsia="zh-CN"/>
              </w:rPr>
              <w:t xml:space="preserve">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  Автостоянки для парковки автомобилей посетителей следует предусматривать в границах отведенного </w:t>
            </w:r>
            <w:r w:rsidRPr="00091E2E">
              <w:rPr>
                <w:rFonts w:eastAsia="SimSun"/>
                <w:sz w:val="18"/>
                <w:szCs w:val="18"/>
                <w:lang w:eastAsia="zh-CN"/>
              </w:rPr>
              <w:lastRenderedPageBreak/>
              <w:t xml:space="preserve">земельного участка в количестве, установленном местными нормативами градостроительного проектирования. В исключительных случаях допускается размещать автостоянки для парковки автомобилей за пределами границ участка при получении согласования соответствующих органов и организаций. </w:t>
            </w:r>
          </w:p>
        </w:tc>
      </w:tr>
      <w:tr w:rsidR="00091E2E" w:rsidRPr="00091E2E" w14:paraId="7D4C5A87" w14:textId="77777777" w:rsidTr="00E51701">
        <w:trPr>
          <w:trHeight w:val="280"/>
        </w:trPr>
        <w:tc>
          <w:tcPr>
            <w:tcW w:w="1177" w:type="pct"/>
          </w:tcPr>
          <w:p w14:paraId="1D25BD95" w14:textId="77777777" w:rsidR="00AF4BF9" w:rsidRPr="00091E2E" w:rsidRDefault="00AF4BF9" w:rsidP="00E51701">
            <w:pPr>
              <w:rPr>
                <w:rFonts w:eastAsia="SimSun"/>
                <w:sz w:val="18"/>
                <w:szCs w:val="18"/>
                <w:lang w:eastAsia="zh-CN"/>
              </w:rPr>
            </w:pPr>
            <w:r w:rsidRPr="00091E2E">
              <w:rPr>
                <w:rFonts w:eastAsia="SimSun"/>
                <w:sz w:val="18"/>
                <w:szCs w:val="18"/>
                <w:lang w:eastAsia="zh-CN"/>
              </w:rPr>
              <w:lastRenderedPageBreak/>
              <w:t>Площадки для сбора твердых бытовых отходов.</w:t>
            </w:r>
          </w:p>
        </w:tc>
        <w:tc>
          <w:tcPr>
            <w:tcW w:w="3823" w:type="pct"/>
          </w:tcPr>
          <w:p w14:paraId="4BE6C56F" w14:textId="77777777" w:rsidR="00AF4BF9" w:rsidRPr="00091E2E" w:rsidRDefault="00AF4BF9" w:rsidP="00E51701">
            <w:pPr>
              <w:rPr>
                <w:rFonts w:eastAsia="SimSun"/>
                <w:sz w:val="18"/>
                <w:szCs w:val="18"/>
                <w:lang w:eastAsia="zh-CN"/>
              </w:rPr>
            </w:pPr>
            <w:r w:rsidRPr="00091E2E">
              <w:rPr>
                <w:rFonts w:eastAsia="SimSun"/>
                <w:sz w:val="18"/>
                <w:szCs w:val="18"/>
                <w:lang w:eastAsia="zh-CN"/>
              </w:rPr>
              <w:t>Минимальная/максимальная площадь земельных участков – 100/50000 кв.м. (принимать в соответствии с основным видом разрешенного использования земельного участка).</w:t>
            </w:r>
          </w:p>
          <w:p w14:paraId="6F311806" w14:textId="77777777" w:rsidR="00AF4BF9" w:rsidRPr="00091E2E" w:rsidRDefault="00AF4BF9" w:rsidP="00E51701">
            <w:pPr>
              <w:rPr>
                <w:rFonts w:eastAsia="SimSun"/>
                <w:sz w:val="18"/>
                <w:szCs w:val="18"/>
                <w:lang w:eastAsia="zh-CN"/>
              </w:rPr>
            </w:pPr>
            <w:r w:rsidRPr="00091E2E">
              <w:rPr>
                <w:rFonts w:eastAsia="SimSun"/>
                <w:sz w:val="18"/>
                <w:szCs w:val="18"/>
                <w:lang w:eastAsia="zh-CN"/>
              </w:rPr>
              <w:t xml:space="preserve">Расстояние от площадок с контейнерами до окон жилых домов, границ участков детских, лечебных учреждений, мест отдыха должны быть не менее 20 м, и не более 100 м. </w:t>
            </w:r>
          </w:p>
          <w:p w14:paraId="4973A32D" w14:textId="77777777" w:rsidR="00AF4BF9" w:rsidRPr="00091E2E" w:rsidRDefault="00AF4BF9" w:rsidP="00E51701">
            <w:pPr>
              <w:rPr>
                <w:rFonts w:eastAsia="SimSun"/>
                <w:sz w:val="18"/>
                <w:szCs w:val="18"/>
                <w:lang w:eastAsia="zh-CN"/>
              </w:rPr>
            </w:pPr>
            <w:r w:rsidRPr="00091E2E">
              <w:rPr>
                <w:rFonts w:eastAsia="SimSun"/>
                <w:sz w:val="18"/>
                <w:szCs w:val="18"/>
                <w:lang w:eastAsia="zh-CN"/>
              </w:rPr>
              <w:t>Общее количество контейнеров не более 5 шт.</w:t>
            </w:r>
          </w:p>
          <w:p w14:paraId="7447DF12" w14:textId="77777777" w:rsidR="00AF4BF9" w:rsidRPr="00091E2E" w:rsidRDefault="00AF4BF9" w:rsidP="00E51701">
            <w:pPr>
              <w:rPr>
                <w:rFonts w:eastAsia="SimSun"/>
                <w:sz w:val="18"/>
                <w:szCs w:val="18"/>
                <w:lang w:eastAsia="zh-CN"/>
              </w:rPr>
            </w:pPr>
            <w:r w:rsidRPr="00091E2E">
              <w:rPr>
                <w:rFonts w:eastAsia="SimSun"/>
                <w:sz w:val="18"/>
                <w:szCs w:val="18"/>
                <w:lang w:eastAsia="zh-CN"/>
              </w:rPr>
              <w:t>Высота  ограждения площадок - не более 2 м.</w:t>
            </w:r>
          </w:p>
          <w:p w14:paraId="04459AB2" w14:textId="77777777" w:rsidR="00AF4BF9" w:rsidRPr="00091E2E" w:rsidRDefault="00AF4BF9" w:rsidP="00E51701">
            <w:pPr>
              <w:rPr>
                <w:rFonts w:eastAsia="SimSun"/>
                <w:sz w:val="18"/>
                <w:szCs w:val="18"/>
                <w:lang w:eastAsia="zh-CN"/>
              </w:rPr>
            </w:pPr>
            <w:r w:rsidRPr="00091E2E">
              <w:rPr>
                <w:rFonts w:eastAsia="SimSun"/>
                <w:sz w:val="18"/>
                <w:szCs w:val="18"/>
                <w:lang w:eastAsia="zh-CN"/>
              </w:rPr>
              <w:t>Остальные предельные параметры застройки (отступы от границ земельного участка, максимальный процент застройки, отступ от красной линии) принимать в соответствии с основным видом разрешенного использования земельного участка.</w:t>
            </w:r>
          </w:p>
        </w:tc>
      </w:tr>
      <w:tr w:rsidR="00AF4BF9" w:rsidRPr="00091E2E" w14:paraId="721119A2" w14:textId="77777777" w:rsidTr="00E51701">
        <w:tc>
          <w:tcPr>
            <w:tcW w:w="1177" w:type="pct"/>
          </w:tcPr>
          <w:p w14:paraId="7539F243" w14:textId="77777777" w:rsidR="00AF4BF9" w:rsidRPr="00091E2E" w:rsidRDefault="00AF4BF9" w:rsidP="00E51701">
            <w:pPr>
              <w:rPr>
                <w:rFonts w:eastAsia="SimSun"/>
                <w:sz w:val="18"/>
                <w:szCs w:val="18"/>
                <w:lang w:eastAsia="zh-CN"/>
              </w:rPr>
            </w:pPr>
            <w:r w:rsidRPr="00091E2E">
              <w:rPr>
                <w:rFonts w:eastAsia="SimSun"/>
                <w:sz w:val="18"/>
                <w:szCs w:val="18"/>
                <w:lang w:eastAsia="zh-CN"/>
              </w:rPr>
              <w:t>Объекты инженерно-технического обеспечения и линейные объекты вспомогательного инженерного назначения (газопроводы, линии электроснабжения, водопроводы, линии связи), резервуары для хранения воды, скважины для забора воды.</w:t>
            </w:r>
          </w:p>
        </w:tc>
        <w:tc>
          <w:tcPr>
            <w:tcW w:w="3823" w:type="pct"/>
          </w:tcPr>
          <w:p w14:paraId="4B0FF30B" w14:textId="77777777" w:rsidR="00AF4BF9" w:rsidRPr="00091E2E" w:rsidRDefault="00AF4BF9" w:rsidP="00E51701">
            <w:pPr>
              <w:rPr>
                <w:rFonts w:eastAsia="SimSun"/>
                <w:sz w:val="18"/>
                <w:szCs w:val="18"/>
                <w:lang w:eastAsia="zh-CN"/>
              </w:rPr>
            </w:pPr>
            <w:r w:rsidRPr="00091E2E">
              <w:rPr>
                <w:rFonts w:eastAsia="SimSun"/>
                <w:sz w:val="18"/>
                <w:szCs w:val="18"/>
                <w:lang w:eastAsia="zh-CN"/>
              </w:rPr>
              <w:t xml:space="preserve">Минимальная/максимальная площадь земельных участков –принимать в соответствии с основным видом разрешенного использования земельного участка. </w:t>
            </w:r>
          </w:p>
          <w:p w14:paraId="3DEBCCD4" w14:textId="77777777" w:rsidR="00AF4BF9" w:rsidRPr="00091E2E" w:rsidRDefault="00AF4BF9" w:rsidP="00E51701">
            <w:pPr>
              <w:rPr>
                <w:sz w:val="18"/>
                <w:szCs w:val="18"/>
              </w:rPr>
            </w:pPr>
            <w:r w:rsidRPr="00091E2E">
              <w:rPr>
                <w:sz w:val="18"/>
                <w:szCs w:val="18"/>
              </w:rPr>
              <w:t xml:space="preserve">Расстояния от сараев для скота и птицы до шахтных колодцев должно быть не менее 20 м.  </w:t>
            </w:r>
          </w:p>
          <w:p w14:paraId="1A1DC712" w14:textId="77777777" w:rsidR="00AF4BF9" w:rsidRPr="00091E2E" w:rsidRDefault="00AF4BF9" w:rsidP="00E51701">
            <w:pPr>
              <w:rPr>
                <w:sz w:val="18"/>
                <w:szCs w:val="18"/>
              </w:rPr>
            </w:pPr>
            <w:r w:rsidRPr="00091E2E">
              <w:rPr>
                <w:sz w:val="18"/>
                <w:szCs w:val="18"/>
              </w:rPr>
              <w:t>Расстояние от фундаментов зданий и сооружений :</w:t>
            </w:r>
          </w:p>
          <w:p w14:paraId="036AC028" w14:textId="77777777" w:rsidR="00AF4BF9" w:rsidRPr="00091E2E" w:rsidRDefault="00AF4BF9" w:rsidP="00E51701">
            <w:pPr>
              <w:rPr>
                <w:sz w:val="18"/>
                <w:szCs w:val="18"/>
              </w:rPr>
            </w:pPr>
            <w:r w:rsidRPr="00091E2E">
              <w:rPr>
                <w:sz w:val="18"/>
                <w:szCs w:val="18"/>
              </w:rPr>
              <w:t>- водопровод и напорная канализация -5 м,</w:t>
            </w:r>
          </w:p>
          <w:p w14:paraId="315A5E01" w14:textId="77777777" w:rsidR="00AF4BF9" w:rsidRPr="00091E2E" w:rsidRDefault="00AF4BF9" w:rsidP="00E51701">
            <w:pPr>
              <w:rPr>
                <w:sz w:val="18"/>
                <w:szCs w:val="18"/>
              </w:rPr>
            </w:pPr>
            <w:r w:rsidRPr="00091E2E">
              <w:rPr>
                <w:sz w:val="18"/>
                <w:szCs w:val="18"/>
              </w:rPr>
              <w:t>- самотечная канализация (бытовая и дождевая)-3м.</w:t>
            </w:r>
          </w:p>
          <w:p w14:paraId="72D50AED" w14:textId="77777777" w:rsidR="00AF4BF9" w:rsidRPr="00091E2E" w:rsidRDefault="00AF4BF9" w:rsidP="00E51701">
            <w:pPr>
              <w:rPr>
                <w:rFonts w:eastAsia="SimSun"/>
                <w:sz w:val="18"/>
                <w:szCs w:val="18"/>
                <w:lang w:eastAsia="zh-CN"/>
              </w:rPr>
            </w:pPr>
            <w:r w:rsidRPr="00091E2E">
              <w:rPr>
                <w:rFonts w:eastAsia="SimSun"/>
                <w:sz w:val="18"/>
                <w:szCs w:val="18"/>
                <w:lang w:eastAsia="zh-CN"/>
              </w:rPr>
              <w:t>Остальные предельные параметры застройки (отступы от границ земельного участка, максимальный процент застройки, отступ от красной линии максимальное количество этажей) принимать в соответствии с основным видом разрешенного использования земельного участка. Для линейных объектов регламенты не устанавливаются.</w:t>
            </w:r>
          </w:p>
        </w:tc>
      </w:tr>
    </w:tbl>
    <w:p w14:paraId="15115FA7" w14:textId="77777777" w:rsidR="00AF4BF9" w:rsidRPr="00091E2E" w:rsidRDefault="00AF4BF9" w:rsidP="00AF4BF9">
      <w:pPr>
        <w:ind w:firstLine="567"/>
      </w:pPr>
    </w:p>
    <w:p w14:paraId="568F50A0" w14:textId="77777777" w:rsidR="00AF4BF9" w:rsidRPr="00091E2E" w:rsidRDefault="00AF4BF9" w:rsidP="00AF4BF9">
      <w:pPr>
        <w:ind w:firstLine="567"/>
      </w:pPr>
      <w:r w:rsidRPr="00091E2E">
        <w:t>Примечания:</w:t>
      </w:r>
    </w:p>
    <w:p w14:paraId="5314E47D"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638E6B7F" w14:textId="77777777" w:rsidR="00AF4BF9" w:rsidRPr="00091E2E" w:rsidRDefault="00AF4BF9" w:rsidP="00AF4BF9">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69BECA0A" w14:textId="77777777" w:rsidR="00AF4BF9" w:rsidRPr="00091E2E" w:rsidRDefault="00AF4BF9" w:rsidP="00AF4BF9">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5759D8D8" w14:textId="77777777" w:rsidR="00A5482F" w:rsidRPr="00091E2E" w:rsidRDefault="00A5482F" w:rsidP="0098371A">
      <w:pPr>
        <w:rPr>
          <w:b/>
          <w:caps/>
        </w:rPr>
      </w:pPr>
    </w:p>
    <w:p w14:paraId="2CE0AFEF" w14:textId="77777777" w:rsidR="0098371A" w:rsidRPr="00091E2E" w:rsidRDefault="0098371A" w:rsidP="0098371A">
      <w:pPr>
        <w:rPr>
          <w:b/>
          <w:caps/>
        </w:rPr>
      </w:pPr>
    </w:p>
    <w:p w14:paraId="42CA3905" w14:textId="77777777" w:rsidR="00406419" w:rsidRPr="00091E2E" w:rsidRDefault="00406419" w:rsidP="00C47E8C">
      <w:pPr>
        <w:jc w:val="center"/>
        <w:rPr>
          <w:caps/>
        </w:rPr>
      </w:pPr>
      <w:r w:rsidRPr="00091E2E">
        <w:rPr>
          <w:b/>
          <w:caps/>
        </w:rPr>
        <w:t>Зоны сельскохозяйственного использования</w:t>
      </w:r>
      <w:r w:rsidRPr="00091E2E">
        <w:rPr>
          <w:caps/>
        </w:rPr>
        <w:t>:</w:t>
      </w:r>
    </w:p>
    <w:p w14:paraId="62FA3C72" w14:textId="77777777" w:rsidR="00406419" w:rsidRPr="00091E2E" w:rsidRDefault="00406419" w:rsidP="00BF2951">
      <w:pPr>
        <w:ind w:firstLine="567"/>
        <w:jc w:val="both"/>
        <w:rPr>
          <w:sz w:val="24"/>
          <w:szCs w:val="24"/>
        </w:rPr>
      </w:pPr>
    </w:p>
    <w:p w14:paraId="34EDD421" w14:textId="77777777" w:rsidR="00752636" w:rsidRPr="00091E2E" w:rsidRDefault="00752636" w:rsidP="00752636">
      <w:pPr>
        <w:ind w:firstLine="567"/>
        <w:jc w:val="center"/>
        <w:rPr>
          <w:b/>
          <w:sz w:val="24"/>
          <w:szCs w:val="24"/>
          <w:u w:val="single"/>
        </w:rPr>
      </w:pPr>
      <w:r w:rsidRPr="00091E2E">
        <w:rPr>
          <w:b/>
          <w:sz w:val="24"/>
          <w:szCs w:val="24"/>
          <w:u w:val="single"/>
        </w:rPr>
        <w:t>СУ. Зона сельскохозяйственных</w:t>
      </w:r>
      <w:r w:rsidR="00E740ED">
        <w:rPr>
          <w:b/>
          <w:sz w:val="24"/>
          <w:szCs w:val="24"/>
          <w:u w:val="single"/>
        </w:rPr>
        <w:t xml:space="preserve"> </w:t>
      </w:r>
      <w:r w:rsidRPr="00091E2E">
        <w:rPr>
          <w:b/>
          <w:sz w:val="24"/>
          <w:szCs w:val="24"/>
          <w:u w:val="single"/>
        </w:rPr>
        <w:t>угодий</w:t>
      </w:r>
    </w:p>
    <w:p w14:paraId="22EFD35A" w14:textId="77777777" w:rsidR="00752636" w:rsidRPr="00091E2E" w:rsidRDefault="00752636" w:rsidP="00752636">
      <w:pPr>
        <w:ind w:firstLine="567"/>
        <w:jc w:val="both"/>
        <w:rPr>
          <w:b/>
          <w:sz w:val="24"/>
          <w:szCs w:val="24"/>
          <w:u w:val="single"/>
        </w:rPr>
      </w:pPr>
      <w:r w:rsidRPr="00091E2E">
        <w:rPr>
          <w:sz w:val="24"/>
          <w:szCs w:val="24"/>
          <w:shd w:val="clear" w:color="auto" w:fill="FFFFFF"/>
        </w:rPr>
        <w:t>В соответствии с частью 6 статьи 36 ГрК РФ действие градостроительного регламента не распространяется для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14:paraId="658BE39B" w14:textId="77777777" w:rsidR="00752636" w:rsidRPr="00091E2E" w:rsidRDefault="00752636" w:rsidP="00580BCD">
      <w:pPr>
        <w:rPr>
          <w:b/>
          <w:sz w:val="24"/>
          <w:szCs w:val="24"/>
          <w:u w:val="single"/>
        </w:rPr>
      </w:pPr>
    </w:p>
    <w:p w14:paraId="42A7AF30" w14:textId="77777777" w:rsidR="00406419" w:rsidRPr="00091E2E" w:rsidRDefault="00C72057" w:rsidP="00BF2951">
      <w:pPr>
        <w:ind w:firstLine="567"/>
        <w:jc w:val="center"/>
        <w:rPr>
          <w:b/>
          <w:sz w:val="24"/>
          <w:szCs w:val="24"/>
          <w:u w:val="single"/>
        </w:rPr>
      </w:pPr>
      <w:r w:rsidRPr="00091E2E">
        <w:rPr>
          <w:b/>
          <w:sz w:val="24"/>
          <w:szCs w:val="24"/>
          <w:u w:val="single"/>
        </w:rPr>
        <w:t>СХ</w:t>
      </w:r>
      <w:r w:rsidR="00406419" w:rsidRPr="00091E2E">
        <w:rPr>
          <w:b/>
          <w:sz w:val="24"/>
          <w:szCs w:val="24"/>
          <w:u w:val="single"/>
        </w:rPr>
        <w:t>. Зона сельскохозяйственного назначения</w:t>
      </w:r>
    </w:p>
    <w:p w14:paraId="35F8A446" w14:textId="77777777" w:rsidR="00E334B6" w:rsidRPr="00091E2E" w:rsidRDefault="00E334B6" w:rsidP="00BF2951">
      <w:pPr>
        <w:ind w:firstLine="567"/>
        <w:jc w:val="center"/>
        <w:rPr>
          <w:b/>
          <w:sz w:val="24"/>
          <w:szCs w:val="24"/>
          <w:u w:val="single"/>
        </w:rPr>
      </w:pPr>
    </w:p>
    <w:p w14:paraId="1EC2D11F" w14:textId="77777777" w:rsidR="00E334B6" w:rsidRPr="00091E2E" w:rsidRDefault="00E334B6" w:rsidP="00BF2951">
      <w:pPr>
        <w:ind w:firstLine="567"/>
        <w:jc w:val="both"/>
        <w:rPr>
          <w:sz w:val="24"/>
          <w:szCs w:val="24"/>
        </w:rPr>
      </w:pPr>
      <w:r w:rsidRPr="00091E2E">
        <w:rPr>
          <w:sz w:val="24"/>
          <w:szCs w:val="24"/>
        </w:rPr>
        <w:t xml:space="preserve">Земельные участки в составе зон сельскохозяйственного </w:t>
      </w:r>
      <w:r w:rsidR="00C72057" w:rsidRPr="00091E2E">
        <w:rPr>
          <w:sz w:val="24"/>
          <w:szCs w:val="24"/>
        </w:rPr>
        <w:t>назначения</w:t>
      </w:r>
      <w:r w:rsidRPr="00091E2E">
        <w:rPr>
          <w:sz w:val="24"/>
          <w:szCs w:val="24"/>
        </w:rPr>
        <w:t xml:space="preserve">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 используются в целях ведения </w:t>
      </w:r>
      <w:r w:rsidRPr="00091E2E">
        <w:rPr>
          <w:sz w:val="24"/>
          <w:szCs w:val="24"/>
        </w:rPr>
        <w:lastRenderedPageBreak/>
        <w:t>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14:paraId="32DD54E0" w14:textId="77777777" w:rsidR="00706E34" w:rsidRPr="00091E2E" w:rsidRDefault="00706E34" w:rsidP="00BF2951">
      <w:pPr>
        <w:ind w:firstLine="567"/>
        <w:jc w:val="both"/>
        <w:rPr>
          <w:sz w:val="24"/>
          <w:szCs w:val="24"/>
        </w:rPr>
      </w:pPr>
    </w:p>
    <w:p w14:paraId="700DDB35" w14:textId="77777777" w:rsidR="00706E34" w:rsidRPr="00091E2E" w:rsidRDefault="00706E34" w:rsidP="00706E34">
      <w:pPr>
        <w:shd w:val="clear" w:color="auto" w:fill="FFFFFF"/>
        <w:autoSpaceDE/>
        <w:ind w:firstLine="709"/>
        <w:textAlignment w:val="baseline"/>
        <w:rPr>
          <w:u w:val="single"/>
        </w:rPr>
      </w:pPr>
      <w:r w:rsidRPr="00091E2E">
        <w:rPr>
          <w:u w:val="single"/>
        </w:rPr>
        <w:t>Основные виды разрешенного использования:</w:t>
      </w:r>
    </w:p>
    <w:p w14:paraId="5E9F652E" w14:textId="77777777" w:rsidR="00706E34" w:rsidRPr="00091E2E" w:rsidRDefault="00706E34" w:rsidP="00706E34">
      <w:pPr>
        <w:shd w:val="clear" w:color="auto" w:fill="FFFFFF"/>
        <w:autoSpaceDE/>
        <w:ind w:firstLine="709"/>
        <w:textAlignment w:val="baseline"/>
      </w:pPr>
      <w:r w:rsidRPr="00091E2E">
        <w:t>1Выращивание зерновых и иных сельскохозяйственных культур(1.2);</w:t>
      </w:r>
    </w:p>
    <w:p w14:paraId="23F98954" w14:textId="77777777" w:rsidR="00706E34" w:rsidRPr="00091E2E" w:rsidRDefault="00706E34" w:rsidP="00706E34">
      <w:pPr>
        <w:shd w:val="clear" w:color="auto" w:fill="FFFFFF"/>
        <w:autoSpaceDE/>
        <w:ind w:firstLine="709"/>
        <w:textAlignment w:val="baseline"/>
      </w:pPr>
      <w:r w:rsidRPr="00091E2E">
        <w:t>2. Овощеводство (1.3);</w:t>
      </w:r>
    </w:p>
    <w:p w14:paraId="37161968" w14:textId="77777777" w:rsidR="00706E34" w:rsidRPr="00091E2E" w:rsidRDefault="00706E34" w:rsidP="00706E34">
      <w:pPr>
        <w:shd w:val="clear" w:color="auto" w:fill="FFFFFF"/>
        <w:autoSpaceDE/>
        <w:ind w:firstLine="709"/>
        <w:textAlignment w:val="baseline"/>
      </w:pPr>
      <w:r w:rsidRPr="00091E2E">
        <w:t>3. Выращивание тонизирующих, лекарственных, цветочных культур (1.4);</w:t>
      </w:r>
    </w:p>
    <w:p w14:paraId="65D985F8" w14:textId="77777777" w:rsidR="00706E34" w:rsidRPr="00091E2E" w:rsidRDefault="00706E34" w:rsidP="00706E34">
      <w:pPr>
        <w:shd w:val="clear" w:color="auto" w:fill="FFFFFF"/>
        <w:autoSpaceDE/>
        <w:ind w:firstLine="709"/>
        <w:textAlignment w:val="baseline"/>
      </w:pPr>
      <w:r w:rsidRPr="00091E2E">
        <w:t>4. Садоводство (1.5);</w:t>
      </w:r>
    </w:p>
    <w:p w14:paraId="64F5571B" w14:textId="77777777" w:rsidR="00706E34" w:rsidRPr="00091E2E" w:rsidRDefault="00706E34" w:rsidP="00706E34">
      <w:pPr>
        <w:shd w:val="clear" w:color="auto" w:fill="FFFFFF"/>
        <w:autoSpaceDE/>
        <w:ind w:firstLine="709"/>
        <w:textAlignment w:val="baseline"/>
      </w:pPr>
      <w:r w:rsidRPr="00091E2E">
        <w:t xml:space="preserve">5. </w:t>
      </w:r>
      <w:r w:rsidRPr="002C5923">
        <w:t>Виноградарство</w:t>
      </w:r>
      <w:r w:rsidRPr="00091E2E">
        <w:t xml:space="preserve"> (1.5.1);</w:t>
      </w:r>
    </w:p>
    <w:p w14:paraId="331B82BF" w14:textId="77777777" w:rsidR="00706E34" w:rsidRPr="00091E2E" w:rsidRDefault="00706E34" w:rsidP="00706E34">
      <w:pPr>
        <w:shd w:val="clear" w:color="auto" w:fill="FFFFFF"/>
        <w:autoSpaceDE/>
        <w:ind w:firstLine="709"/>
        <w:textAlignment w:val="baseline"/>
      </w:pPr>
      <w:r w:rsidRPr="00091E2E">
        <w:t>6. Выращивание льна и конопли (1.6);</w:t>
      </w:r>
    </w:p>
    <w:p w14:paraId="4173AE5B" w14:textId="77777777" w:rsidR="00706E34" w:rsidRPr="00091E2E" w:rsidRDefault="00706E34" w:rsidP="00706E34">
      <w:pPr>
        <w:shd w:val="clear" w:color="auto" w:fill="FFFFFF"/>
        <w:autoSpaceDE/>
        <w:ind w:firstLine="709"/>
        <w:textAlignment w:val="baseline"/>
      </w:pPr>
      <w:r w:rsidRPr="00091E2E">
        <w:t>7. Животноводство (1.7);</w:t>
      </w:r>
    </w:p>
    <w:p w14:paraId="0DF4B227" w14:textId="77777777" w:rsidR="00706E34" w:rsidRPr="00091E2E" w:rsidRDefault="00706E34" w:rsidP="00706E34">
      <w:pPr>
        <w:shd w:val="clear" w:color="auto" w:fill="FFFFFF"/>
        <w:autoSpaceDE/>
        <w:ind w:firstLine="709"/>
        <w:textAlignment w:val="baseline"/>
      </w:pPr>
      <w:r w:rsidRPr="00091E2E">
        <w:t>8. Скотоводство (1.8);</w:t>
      </w:r>
    </w:p>
    <w:p w14:paraId="7F633484" w14:textId="77777777" w:rsidR="00706E34" w:rsidRPr="00091E2E" w:rsidRDefault="00706E34" w:rsidP="00706E34">
      <w:pPr>
        <w:shd w:val="clear" w:color="auto" w:fill="FFFFFF"/>
        <w:autoSpaceDE/>
        <w:ind w:firstLine="709"/>
        <w:textAlignment w:val="baseline"/>
      </w:pPr>
      <w:r w:rsidRPr="00091E2E">
        <w:t>9. Звероводство (1.9);</w:t>
      </w:r>
    </w:p>
    <w:p w14:paraId="1BE2AE8E" w14:textId="77777777" w:rsidR="00706E34" w:rsidRPr="00091E2E" w:rsidRDefault="00706E34" w:rsidP="00706E34">
      <w:pPr>
        <w:shd w:val="clear" w:color="auto" w:fill="FFFFFF"/>
        <w:autoSpaceDE/>
        <w:ind w:firstLine="709"/>
        <w:textAlignment w:val="baseline"/>
      </w:pPr>
      <w:r w:rsidRPr="00091E2E">
        <w:t>10. Птицеводство (1.10);</w:t>
      </w:r>
    </w:p>
    <w:p w14:paraId="624F4823" w14:textId="77777777" w:rsidR="00706E34" w:rsidRPr="00091E2E" w:rsidRDefault="00706E34" w:rsidP="00706E34">
      <w:pPr>
        <w:shd w:val="clear" w:color="auto" w:fill="FFFFFF"/>
        <w:autoSpaceDE/>
        <w:ind w:firstLine="709"/>
        <w:textAlignment w:val="baseline"/>
      </w:pPr>
      <w:r w:rsidRPr="00091E2E">
        <w:t>11. Свиноводство (1.11);</w:t>
      </w:r>
    </w:p>
    <w:p w14:paraId="168F5CA8" w14:textId="77777777" w:rsidR="00706E34" w:rsidRPr="00091E2E" w:rsidRDefault="00706E34" w:rsidP="00706E34">
      <w:pPr>
        <w:shd w:val="clear" w:color="auto" w:fill="FFFFFF"/>
        <w:autoSpaceDE/>
        <w:ind w:firstLine="709"/>
        <w:textAlignment w:val="baseline"/>
      </w:pPr>
      <w:r w:rsidRPr="00091E2E">
        <w:t>12. Пчеловодство (1.12);</w:t>
      </w:r>
    </w:p>
    <w:p w14:paraId="14E248C3" w14:textId="77777777" w:rsidR="00706E34" w:rsidRPr="00091E2E" w:rsidRDefault="00706E34" w:rsidP="00706E34">
      <w:pPr>
        <w:shd w:val="clear" w:color="auto" w:fill="FFFFFF"/>
        <w:autoSpaceDE/>
        <w:ind w:firstLine="709"/>
        <w:textAlignment w:val="baseline"/>
      </w:pPr>
      <w:r w:rsidRPr="00091E2E">
        <w:t>13. Научное обеспечение сельского хозяйства (1.14);</w:t>
      </w:r>
    </w:p>
    <w:p w14:paraId="480E2F5D" w14:textId="77777777" w:rsidR="00706E34" w:rsidRPr="00091E2E" w:rsidRDefault="00706E34" w:rsidP="00706E34">
      <w:pPr>
        <w:shd w:val="clear" w:color="auto" w:fill="FFFFFF"/>
        <w:autoSpaceDE/>
        <w:ind w:firstLine="709"/>
        <w:textAlignment w:val="baseline"/>
      </w:pPr>
      <w:r w:rsidRPr="00091E2E">
        <w:t>14. Ведение личного подсобного хозяйства на полевых участках (1.16);</w:t>
      </w:r>
    </w:p>
    <w:p w14:paraId="633BEA69" w14:textId="77777777" w:rsidR="00706E34" w:rsidRPr="00091E2E" w:rsidRDefault="00706E34" w:rsidP="00706E34">
      <w:pPr>
        <w:shd w:val="clear" w:color="auto" w:fill="FFFFFF"/>
        <w:autoSpaceDE/>
        <w:ind w:firstLine="709"/>
        <w:textAlignment w:val="baseline"/>
      </w:pPr>
      <w:r w:rsidRPr="00091E2E">
        <w:t>15. Питомники (1.17);</w:t>
      </w:r>
    </w:p>
    <w:p w14:paraId="0C9CA001" w14:textId="77777777" w:rsidR="00706E34" w:rsidRPr="00091E2E" w:rsidRDefault="00706E34" w:rsidP="00706E34">
      <w:pPr>
        <w:shd w:val="clear" w:color="auto" w:fill="FFFFFF"/>
        <w:autoSpaceDE/>
        <w:ind w:firstLine="709"/>
        <w:textAlignment w:val="baseline"/>
      </w:pPr>
      <w:r w:rsidRPr="00091E2E">
        <w:t>16. Сенокошение (1.19);</w:t>
      </w:r>
    </w:p>
    <w:p w14:paraId="6FB30261" w14:textId="77777777" w:rsidR="00706E34" w:rsidRPr="00091E2E" w:rsidRDefault="00706E34" w:rsidP="00706E34">
      <w:pPr>
        <w:shd w:val="clear" w:color="auto" w:fill="FFFFFF"/>
        <w:autoSpaceDE/>
        <w:ind w:firstLine="709"/>
        <w:textAlignment w:val="baseline"/>
      </w:pPr>
      <w:r w:rsidRPr="00091E2E">
        <w:t>17. Выпас сельскохозяйственных животных (1.20);</w:t>
      </w:r>
    </w:p>
    <w:p w14:paraId="416F3009" w14:textId="77777777" w:rsidR="00706E34" w:rsidRPr="00091E2E" w:rsidRDefault="00706E34" w:rsidP="00706E34">
      <w:pPr>
        <w:shd w:val="clear" w:color="auto" w:fill="FFFFFF"/>
        <w:autoSpaceDE/>
        <w:ind w:firstLine="709"/>
        <w:textAlignment w:val="baseline"/>
      </w:pPr>
      <w:r w:rsidRPr="00091E2E">
        <w:t>18. Историко-культурная деятельность (9.3);</w:t>
      </w:r>
    </w:p>
    <w:p w14:paraId="61929937" w14:textId="77777777" w:rsidR="00706E34" w:rsidRPr="00091E2E" w:rsidRDefault="00706E34" w:rsidP="00706E34">
      <w:pPr>
        <w:shd w:val="clear" w:color="auto" w:fill="FFFFFF"/>
        <w:autoSpaceDE/>
        <w:ind w:firstLine="709"/>
        <w:textAlignment w:val="baseline"/>
        <w:rPr>
          <w:lang w:eastAsia="en-US"/>
        </w:rPr>
      </w:pPr>
      <w:r w:rsidRPr="00091E2E">
        <w:t>19. Ведение огородничества</w:t>
      </w:r>
      <w:r w:rsidRPr="00091E2E">
        <w:rPr>
          <w:lang w:eastAsia="en-US"/>
        </w:rPr>
        <w:t>(13.1).</w:t>
      </w:r>
    </w:p>
    <w:p w14:paraId="500CCBEA" w14:textId="77777777" w:rsidR="00706E34" w:rsidRPr="00091E2E" w:rsidRDefault="00706E34" w:rsidP="00706E34">
      <w:pPr>
        <w:shd w:val="clear" w:color="auto" w:fill="FFFFFF"/>
        <w:autoSpaceDE/>
        <w:ind w:firstLine="709"/>
        <w:textAlignment w:val="baseline"/>
        <w:rPr>
          <w:lang w:eastAsia="en-US"/>
        </w:rPr>
      </w:pPr>
    </w:p>
    <w:p w14:paraId="15F7B04B" w14:textId="77777777" w:rsidR="00706E34" w:rsidRPr="00091E2E" w:rsidRDefault="00706E34" w:rsidP="00706E34">
      <w:pPr>
        <w:shd w:val="clear" w:color="auto" w:fill="FFFFFF"/>
        <w:autoSpaceDE/>
        <w:ind w:firstLine="709"/>
        <w:textAlignment w:val="baseline"/>
        <w:rPr>
          <w:u w:val="single"/>
        </w:rPr>
      </w:pPr>
      <w:r w:rsidRPr="00091E2E">
        <w:rPr>
          <w:u w:val="single"/>
        </w:rPr>
        <w:t>Условно-разрешенные виды использования:</w:t>
      </w:r>
    </w:p>
    <w:p w14:paraId="5A32F061" w14:textId="77777777" w:rsidR="00706E34" w:rsidRPr="00091E2E" w:rsidRDefault="00706E34" w:rsidP="00706E34">
      <w:pPr>
        <w:shd w:val="clear" w:color="auto" w:fill="FFFFFF"/>
        <w:autoSpaceDE/>
        <w:ind w:firstLine="709"/>
        <w:textAlignment w:val="baseline"/>
      </w:pPr>
      <w:r w:rsidRPr="00091E2E">
        <w:t>Не установлены</w:t>
      </w:r>
    </w:p>
    <w:p w14:paraId="6F3CAFD9" w14:textId="77777777" w:rsidR="00406419" w:rsidRPr="00091E2E" w:rsidRDefault="00406419" w:rsidP="004E2779">
      <w:pPr>
        <w:rPr>
          <w:b/>
          <w:sz w:val="24"/>
          <w:szCs w:val="24"/>
          <w:u w:val="single"/>
        </w:rPr>
      </w:pPr>
    </w:p>
    <w:p w14:paraId="06330648" w14:textId="77777777" w:rsidR="00406419" w:rsidRPr="00091E2E" w:rsidRDefault="00406419" w:rsidP="00BF2951">
      <w:pPr>
        <w:suppressAutoHyphens w:val="0"/>
        <w:overflowPunct/>
        <w:autoSpaceDN w:val="0"/>
        <w:ind w:firstLine="567"/>
        <w:jc w:val="both"/>
        <w:rPr>
          <w:sz w:val="24"/>
          <w:szCs w:val="24"/>
          <w:lang w:eastAsia="ru-RU" w:bidi="ru-RU"/>
        </w:rPr>
      </w:pPr>
      <w:r w:rsidRPr="00091E2E">
        <w:rPr>
          <w:sz w:val="24"/>
          <w:szCs w:val="24"/>
          <w:lang w:eastAsia="ru-RU" w:bidi="ru-RU"/>
        </w:rPr>
        <w:t>Зона С</w:t>
      </w:r>
      <w:r w:rsidR="000D1E08" w:rsidRPr="00091E2E">
        <w:rPr>
          <w:sz w:val="24"/>
          <w:szCs w:val="24"/>
          <w:lang w:eastAsia="ru-RU" w:bidi="ru-RU"/>
        </w:rPr>
        <w:t>Х</w:t>
      </w:r>
      <w:r w:rsidRPr="00091E2E">
        <w:rPr>
          <w:sz w:val="24"/>
          <w:szCs w:val="24"/>
          <w:lang w:eastAsia="ru-RU" w:bidi="ru-RU"/>
        </w:rPr>
        <w:t xml:space="preserve"> выделена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w:t>
      </w:r>
      <w:r w:rsidR="00B768F7" w:rsidRPr="00091E2E">
        <w:rPr>
          <w:sz w:val="24"/>
          <w:szCs w:val="24"/>
          <w:lang w:eastAsia="ru-RU" w:bidi="ru-RU"/>
        </w:rPr>
        <w:t>городского</w:t>
      </w:r>
      <w:r w:rsidRPr="00091E2E">
        <w:rPr>
          <w:sz w:val="24"/>
          <w:szCs w:val="24"/>
          <w:lang w:eastAsia="ru-RU" w:bidi="ru-RU"/>
        </w:rPr>
        <w:t xml:space="preserve"> поселения.</w:t>
      </w:r>
    </w:p>
    <w:p w14:paraId="6E84A1BD" w14:textId="77777777" w:rsidR="00406419" w:rsidRPr="00091E2E" w:rsidRDefault="00406419" w:rsidP="00BF2951">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tbl>
      <w:tblPr>
        <w:tblW w:w="1514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675"/>
        <w:gridCol w:w="4536"/>
        <w:gridCol w:w="4696"/>
        <w:gridCol w:w="3242"/>
      </w:tblGrid>
      <w:tr w:rsidR="002C5923" w:rsidRPr="00091E2E" w14:paraId="1F406342" w14:textId="77777777" w:rsidTr="002F5AF5">
        <w:trPr>
          <w:trHeight w:val="20"/>
        </w:trPr>
        <w:tc>
          <w:tcPr>
            <w:tcW w:w="2675" w:type="dxa"/>
            <w:vAlign w:val="center"/>
            <w:hideMark/>
          </w:tcPr>
          <w:p w14:paraId="713DC897" w14:textId="77777777" w:rsidR="00FD1484" w:rsidRPr="00091E2E" w:rsidRDefault="00FD1484" w:rsidP="00BF2951">
            <w:pPr>
              <w:tabs>
                <w:tab w:val="left" w:pos="2520"/>
              </w:tabs>
              <w:snapToGrid w:val="0"/>
              <w:ind w:left="113"/>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НАИМЕНОВАНИЕ ВИДАРАЗРЕШЕННОГО ИСПОЛЬЗОВАНИЯ ЗЕМЕЛЬНЫХ УЧАСТКОВ</w:t>
            </w:r>
          </w:p>
        </w:tc>
        <w:tc>
          <w:tcPr>
            <w:tcW w:w="4536" w:type="dxa"/>
            <w:vAlign w:val="center"/>
            <w:hideMark/>
          </w:tcPr>
          <w:p w14:paraId="6A454FA6" w14:textId="77777777" w:rsidR="00FD1484" w:rsidRPr="00091E2E" w:rsidRDefault="00D813FB" w:rsidP="00D813FB">
            <w:pPr>
              <w:tabs>
                <w:tab w:val="left" w:pos="2520"/>
              </w:tabs>
              <w:snapToGrid w:val="0"/>
              <w:jc w:val="center"/>
              <w:rPr>
                <w:b/>
              </w:rPr>
            </w:pPr>
            <w:r w:rsidRPr="00091E2E">
              <w:rPr>
                <w:b/>
              </w:rPr>
              <w:t>ВИДЫ РАЗРЕШЕННОГО ИСПОЛЬЗОВАНИЯ ОБЪЕКТОВ КАПИТАЛЬНОГО СТРОИТЕЛЬСТВА</w:t>
            </w:r>
          </w:p>
        </w:tc>
        <w:tc>
          <w:tcPr>
            <w:tcW w:w="4696" w:type="dxa"/>
            <w:vAlign w:val="center"/>
            <w:hideMark/>
          </w:tcPr>
          <w:p w14:paraId="000D8AD2" w14:textId="77777777" w:rsidR="00FD1484" w:rsidRPr="00091E2E" w:rsidRDefault="00FD1484" w:rsidP="00BF2951">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242" w:type="dxa"/>
            <w:vAlign w:val="center"/>
          </w:tcPr>
          <w:p w14:paraId="229342E7" w14:textId="77777777" w:rsidR="00FD1484" w:rsidRPr="00091E2E" w:rsidRDefault="00FD1484" w:rsidP="00BF2951">
            <w:pPr>
              <w:tabs>
                <w:tab w:val="left" w:pos="3071"/>
              </w:tabs>
              <w:snapToGrid w:val="0"/>
              <w:ind w:left="113" w:right="151"/>
              <w:jc w:val="center"/>
              <w:rPr>
                <w:b/>
              </w:rPr>
            </w:pPr>
            <w:r w:rsidRPr="00091E2E">
              <w:rPr>
                <w:b/>
              </w:rPr>
              <w:t>ОСОБЫЕ УСЛОВИЯ РЕАЛИЗАЦИИ РЕГЛАМЕНТА</w:t>
            </w:r>
          </w:p>
          <w:p w14:paraId="067A5CA2" w14:textId="77777777" w:rsidR="00FD1484" w:rsidRPr="00091E2E" w:rsidRDefault="00FD1484" w:rsidP="00BF2951">
            <w:pPr>
              <w:tabs>
                <w:tab w:val="left" w:pos="2520"/>
              </w:tabs>
              <w:snapToGrid w:val="0"/>
              <w:ind w:left="113" w:right="151"/>
              <w:jc w:val="center"/>
              <w:rPr>
                <w:b/>
              </w:rPr>
            </w:pPr>
          </w:p>
        </w:tc>
      </w:tr>
      <w:tr w:rsidR="002C5923" w:rsidRPr="00091E2E" w14:paraId="04DD27C2" w14:textId="77777777" w:rsidTr="00C72057">
        <w:trPr>
          <w:trHeight w:val="1353"/>
        </w:trPr>
        <w:tc>
          <w:tcPr>
            <w:tcW w:w="2675" w:type="dxa"/>
          </w:tcPr>
          <w:p w14:paraId="042C9B7E" w14:textId="77777777" w:rsidR="00C72057" w:rsidRPr="00091E2E" w:rsidRDefault="00C72057" w:rsidP="00BF2951">
            <w:pPr>
              <w:snapToGrid w:val="0"/>
              <w:ind w:left="113" w:right="187"/>
            </w:pPr>
            <w:r w:rsidRPr="00091E2E">
              <w:lastRenderedPageBreak/>
              <w:t>[1.2]</w:t>
            </w:r>
          </w:p>
          <w:p w14:paraId="3E55F34F" w14:textId="77777777" w:rsidR="00C72057" w:rsidRPr="00091E2E" w:rsidRDefault="00C72057" w:rsidP="00BF2951">
            <w:pPr>
              <w:snapToGrid w:val="0"/>
              <w:ind w:left="113" w:right="187"/>
            </w:pPr>
            <w:r w:rsidRPr="00091E2E">
              <w:t>Выращивание зерновых и иных сельскохозяйственных культур</w:t>
            </w:r>
          </w:p>
        </w:tc>
        <w:tc>
          <w:tcPr>
            <w:tcW w:w="4536" w:type="dxa"/>
          </w:tcPr>
          <w:p w14:paraId="026402EE" w14:textId="77777777" w:rsidR="00C72057" w:rsidRPr="00091E2E" w:rsidRDefault="00C72057" w:rsidP="00BF2951">
            <w:pPr>
              <w:snapToGrid w:val="0"/>
              <w:ind w:left="113" w:right="187"/>
              <w:jc w:val="both"/>
            </w:pPr>
            <w:r w:rsidRPr="00091E2E">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696" w:type="dxa"/>
          </w:tcPr>
          <w:p w14:paraId="51D12725" w14:textId="77777777" w:rsidR="00C72057" w:rsidRPr="00091E2E" w:rsidRDefault="00C72057"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5FD7A99B" w14:textId="77777777" w:rsidR="00C72057" w:rsidRPr="00091E2E" w:rsidRDefault="00C72057"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6F92971E" w14:textId="77777777" w:rsidR="00C72057" w:rsidRPr="00091E2E" w:rsidRDefault="00C72057" w:rsidP="00BF2951">
            <w:pPr>
              <w:tabs>
                <w:tab w:val="left" w:pos="1134"/>
              </w:tabs>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val="restart"/>
          </w:tcPr>
          <w:p w14:paraId="65BC44BF" w14:textId="77777777" w:rsidR="00C72057" w:rsidRPr="00091E2E" w:rsidRDefault="00C72057" w:rsidP="00C72057">
            <w:pPr>
              <w:tabs>
                <w:tab w:val="left" w:pos="3071"/>
              </w:tabs>
              <w:ind w:right="151"/>
              <w:jc w:val="both"/>
            </w:pPr>
          </w:p>
          <w:p w14:paraId="02A62E21" w14:textId="77777777" w:rsidR="00C72057" w:rsidRPr="00091E2E" w:rsidRDefault="00C72057" w:rsidP="00BF2951">
            <w:pPr>
              <w:snapToGrid w:val="0"/>
              <w:ind w:left="113" w:right="151"/>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3C445A31" w14:textId="77777777" w:rsidR="00C72057" w:rsidRPr="00091E2E" w:rsidRDefault="00C72057" w:rsidP="00BF2951">
            <w:pPr>
              <w:ind w:left="113" w:right="151"/>
              <w:jc w:val="both"/>
              <w:rPr>
                <w:shd w:val="clear" w:color="auto" w:fill="FFFFFF"/>
              </w:rPr>
            </w:pPr>
          </w:p>
          <w:p w14:paraId="2544D81B" w14:textId="77777777" w:rsidR="00C72057" w:rsidRPr="00091E2E" w:rsidRDefault="00C72057" w:rsidP="00BF2951">
            <w:pPr>
              <w:ind w:left="113" w:right="151"/>
              <w:jc w:val="both"/>
              <w:rPr>
                <w:shd w:val="clear" w:color="auto" w:fill="FFFFFF"/>
              </w:rPr>
            </w:pPr>
            <w:r w:rsidRPr="00091E2E">
              <w:rPr>
                <w:shd w:val="clear" w:color="auto" w:fill="FFFFFF"/>
              </w:rPr>
              <w:t>В материалах проектной документации указывать численность единовременно прибывающих на объекте человек для определения отношения объекта к объекту массового пребывания граждан.</w:t>
            </w:r>
          </w:p>
          <w:p w14:paraId="5D23472B" w14:textId="77777777" w:rsidR="00C72057" w:rsidRPr="00091E2E" w:rsidRDefault="00C72057" w:rsidP="00BF2951">
            <w:pPr>
              <w:ind w:left="113" w:right="151"/>
              <w:jc w:val="both"/>
              <w:rPr>
                <w:shd w:val="clear" w:color="auto" w:fill="FFFFFF"/>
              </w:rPr>
            </w:pPr>
          </w:p>
          <w:p w14:paraId="2D6E21C7" w14:textId="77777777" w:rsidR="00C72057" w:rsidRPr="00091E2E" w:rsidRDefault="00C72057" w:rsidP="00BF2951">
            <w:pPr>
              <w:ind w:left="113" w:right="151"/>
              <w:jc w:val="both"/>
              <w:rPr>
                <w:shd w:val="clear" w:color="auto" w:fill="FFFFFF"/>
              </w:rPr>
            </w:pPr>
            <w:r w:rsidRPr="00091E2E">
              <w:rPr>
                <w:shd w:val="clear" w:color="auto" w:fill="FFFFFF"/>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75128B02" w14:textId="77777777" w:rsidR="00C72057" w:rsidRPr="00091E2E" w:rsidRDefault="00C72057" w:rsidP="00BF2951">
            <w:pPr>
              <w:ind w:left="113" w:right="151"/>
              <w:jc w:val="both"/>
              <w:rPr>
                <w:shd w:val="clear" w:color="auto" w:fill="FFFFFF"/>
              </w:rPr>
            </w:pPr>
          </w:p>
          <w:p w14:paraId="636BC303" w14:textId="77777777" w:rsidR="00C72057" w:rsidRPr="00091E2E" w:rsidRDefault="00C72057" w:rsidP="00BF2951">
            <w:pPr>
              <w:ind w:left="113" w:right="151"/>
              <w:jc w:val="both"/>
              <w:rPr>
                <w:shd w:val="clear" w:color="auto" w:fill="FFFFFF"/>
              </w:rPr>
            </w:pPr>
            <w:r w:rsidRPr="00091E2E">
              <w:rPr>
                <w:shd w:val="clear" w:color="auto" w:fill="FFFFFF"/>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территории без </w:t>
            </w:r>
            <w:r w:rsidRPr="00091E2E">
              <w:rPr>
                <w:shd w:val="clear" w:color="auto" w:fill="FFFFFF"/>
              </w:rPr>
              <w:lastRenderedPageBreak/>
              <w:t>соответствующей обоснованной корректировки границ санитарно-защитной зоны.</w:t>
            </w:r>
          </w:p>
          <w:p w14:paraId="38252A86" w14:textId="77777777" w:rsidR="00C72057" w:rsidRPr="00091E2E" w:rsidRDefault="00C72057" w:rsidP="00BF2951">
            <w:pPr>
              <w:ind w:left="113" w:right="151"/>
              <w:jc w:val="both"/>
              <w:rPr>
                <w:shd w:val="clear" w:color="auto" w:fill="FFFFFF"/>
              </w:rPr>
            </w:pPr>
          </w:p>
        </w:tc>
      </w:tr>
      <w:tr w:rsidR="002C5923" w:rsidRPr="00091E2E" w14:paraId="7B7CD9DE" w14:textId="77777777" w:rsidTr="00F919E0">
        <w:trPr>
          <w:trHeight w:val="20"/>
        </w:trPr>
        <w:tc>
          <w:tcPr>
            <w:tcW w:w="2675" w:type="dxa"/>
          </w:tcPr>
          <w:p w14:paraId="334ADF1F" w14:textId="77777777" w:rsidR="00FD1484" w:rsidRPr="00091E2E" w:rsidRDefault="00FD1484" w:rsidP="00BF2951">
            <w:pPr>
              <w:snapToGrid w:val="0"/>
              <w:ind w:left="113" w:right="187"/>
            </w:pPr>
            <w:r w:rsidRPr="00091E2E">
              <w:t xml:space="preserve">[1.3] </w:t>
            </w:r>
          </w:p>
          <w:p w14:paraId="5A5E7117" w14:textId="77777777" w:rsidR="00FD1484" w:rsidRPr="00091E2E" w:rsidRDefault="00FD1484" w:rsidP="00BF2951">
            <w:pPr>
              <w:snapToGrid w:val="0"/>
              <w:ind w:left="113" w:right="187"/>
            </w:pPr>
            <w:r w:rsidRPr="00091E2E">
              <w:t>Овощеводство</w:t>
            </w:r>
          </w:p>
        </w:tc>
        <w:tc>
          <w:tcPr>
            <w:tcW w:w="4536" w:type="dxa"/>
          </w:tcPr>
          <w:p w14:paraId="74256E79" w14:textId="77777777" w:rsidR="00FD1484" w:rsidRPr="00091E2E" w:rsidRDefault="00FD1484" w:rsidP="00BF2951">
            <w:pPr>
              <w:snapToGrid w:val="0"/>
              <w:ind w:left="113" w:right="187"/>
              <w:jc w:val="both"/>
            </w:pPr>
            <w:r w:rsidRPr="00091E2E">
              <w:t xml:space="preserve">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696" w:type="dxa"/>
          </w:tcPr>
          <w:p w14:paraId="5B0C001B" w14:textId="77777777" w:rsidR="00C72057" w:rsidRPr="00091E2E" w:rsidRDefault="00C72057" w:rsidP="00C72057">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766CF83A" w14:textId="77777777" w:rsidR="00C72057" w:rsidRPr="00091E2E" w:rsidRDefault="00C72057" w:rsidP="00C72057">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4D7BC2E7" w14:textId="77777777" w:rsidR="00FD1484" w:rsidRPr="00091E2E" w:rsidRDefault="00C72057" w:rsidP="00C72057">
            <w:pPr>
              <w:suppressAutoHyphens w:val="0"/>
              <w:overflowPunct/>
              <w:autoSpaceDN w:val="0"/>
              <w:ind w:left="113" w:right="187"/>
              <w:jc w:val="both"/>
              <w:rPr>
                <w:lang w:eastAsia="ru-RU"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1FF0FF3F" w14:textId="77777777" w:rsidR="00FD1484" w:rsidRPr="00091E2E" w:rsidRDefault="00FD1484" w:rsidP="00BF2951">
            <w:pPr>
              <w:tabs>
                <w:tab w:val="left" w:pos="3071"/>
              </w:tabs>
              <w:ind w:left="113" w:right="151"/>
              <w:jc w:val="both"/>
              <w:rPr>
                <w:shd w:val="clear" w:color="auto" w:fill="FFFFFF"/>
              </w:rPr>
            </w:pPr>
          </w:p>
        </w:tc>
      </w:tr>
      <w:tr w:rsidR="002C5923" w:rsidRPr="00091E2E" w14:paraId="372C590A" w14:textId="77777777" w:rsidTr="00F919E0">
        <w:trPr>
          <w:trHeight w:val="20"/>
        </w:trPr>
        <w:tc>
          <w:tcPr>
            <w:tcW w:w="2675" w:type="dxa"/>
          </w:tcPr>
          <w:p w14:paraId="7FBF0C83" w14:textId="77777777" w:rsidR="00FD1484" w:rsidRPr="00091E2E" w:rsidRDefault="00FD1484" w:rsidP="00BF2951">
            <w:pPr>
              <w:snapToGrid w:val="0"/>
              <w:ind w:left="113" w:right="187"/>
            </w:pPr>
            <w:r w:rsidRPr="00091E2E">
              <w:t>[1.4]</w:t>
            </w:r>
          </w:p>
          <w:p w14:paraId="5F4FE8F6" w14:textId="77777777" w:rsidR="00FD1484" w:rsidRPr="00091E2E" w:rsidRDefault="00FD1484" w:rsidP="00BF2951">
            <w:pPr>
              <w:snapToGrid w:val="0"/>
              <w:ind w:left="113" w:right="187"/>
            </w:pPr>
            <w:r w:rsidRPr="00091E2E">
              <w:t>Выращивание тонизирующих, лекарственных, цветочных культур</w:t>
            </w:r>
          </w:p>
        </w:tc>
        <w:tc>
          <w:tcPr>
            <w:tcW w:w="4536" w:type="dxa"/>
          </w:tcPr>
          <w:p w14:paraId="17A90A73" w14:textId="77777777" w:rsidR="00FD1484" w:rsidRPr="00091E2E" w:rsidRDefault="00FD1484" w:rsidP="00BF2951">
            <w:pPr>
              <w:snapToGrid w:val="0"/>
              <w:ind w:left="113" w:right="187"/>
              <w:jc w:val="both"/>
            </w:pPr>
            <w:r w:rsidRPr="00091E2E">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696" w:type="dxa"/>
          </w:tcPr>
          <w:p w14:paraId="4B029287"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3CBC1A16"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17419E0E"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4B592D51" w14:textId="77777777" w:rsidR="00FD1484" w:rsidRPr="00091E2E" w:rsidRDefault="00FD1484" w:rsidP="00BF2951">
            <w:pPr>
              <w:tabs>
                <w:tab w:val="left" w:pos="3071"/>
              </w:tabs>
              <w:ind w:left="113" w:right="151"/>
              <w:jc w:val="both"/>
              <w:rPr>
                <w:shd w:val="clear" w:color="auto" w:fill="FFFFFF"/>
              </w:rPr>
            </w:pPr>
          </w:p>
        </w:tc>
      </w:tr>
      <w:tr w:rsidR="002C5923" w:rsidRPr="00091E2E" w14:paraId="48C79BB6" w14:textId="77777777" w:rsidTr="00F919E0">
        <w:trPr>
          <w:trHeight w:val="20"/>
        </w:trPr>
        <w:tc>
          <w:tcPr>
            <w:tcW w:w="2675" w:type="dxa"/>
          </w:tcPr>
          <w:p w14:paraId="3B609B97" w14:textId="77777777" w:rsidR="00FD1484" w:rsidRPr="00091E2E" w:rsidRDefault="00FD1484" w:rsidP="00BF2951">
            <w:pPr>
              <w:snapToGrid w:val="0"/>
              <w:ind w:left="113" w:right="187"/>
            </w:pPr>
            <w:r w:rsidRPr="00091E2E">
              <w:t xml:space="preserve">[1.5] </w:t>
            </w:r>
          </w:p>
          <w:p w14:paraId="043DCA39" w14:textId="77777777" w:rsidR="00FD1484" w:rsidRPr="00091E2E" w:rsidRDefault="00FD1484" w:rsidP="00BF2951">
            <w:pPr>
              <w:snapToGrid w:val="0"/>
              <w:ind w:left="113" w:right="187"/>
            </w:pPr>
            <w:r w:rsidRPr="00091E2E">
              <w:t>Садоводство</w:t>
            </w:r>
          </w:p>
        </w:tc>
        <w:tc>
          <w:tcPr>
            <w:tcW w:w="4536" w:type="dxa"/>
          </w:tcPr>
          <w:p w14:paraId="5183A26E" w14:textId="77777777" w:rsidR="00FD1484" w:rsidRPr="00091E2E" w:rsidRDefault="00FD1484" w:rsidP="00BF2951">
            <w:pPr>
              <w:snapToGrid w:val="0"/>
              <w:ind w:left="113" w:right="187"/>
              <w:jc w:val="both"/>
            </w:pPr>
            <w:r w:rsidRPr="00091E2E">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696" w:type="dxa"/>
          </w:tcPr>
          <w:p w14:paraId="41FB38DE"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5DC16D7F"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60927A99"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6E763B23" w14:textId="77777777" w:rsidR="00FD1484" w:rsidRPr="00091E2E" w:rsidRDefault="00FD1484" w:rsidP="00BF2951">
            <w:pPr>
              <w:tabs>
                <w:tab w:val="left" w:pos="3071"/>
              </w:tabs>
              <w:ind w:left="113" w:right="151"/>
              <w:jc w:val="both"/>
              <w:rPr>
                <w:shd w:val="clear" w:color="auto" w:fill="FFFFFF"/>
              </w:rPr>
            </w:pPr>
          </w:p>
        </w:tc>
      </w:tr>
      <w:tr w:rsidR="002C5923" w:rsidRPr="00091E2E" w14:paraId="79E24C57" w14:textId="77777777" w:rsidTr="00F919E0">
        <w:trPr>
          <w:trHeight w:val="20"/>
        </w:trPr>
        <w:tc>
          <w:tcPr>
            <w:tcW w:w="2675" w:type="dxa"/>
          </w:tcPr>
          <w:p w14:paraId="2CAD6178" w14:textId="77777777" w:rsidR="00FD1484" w:rsidRPr="00091E2E" w:rsidRDefault="00FD1484" w:rsidP="00BF2951">
            <w:pPr>
              <w:snapToGrid w:val="0"/>
              <w:ind w:left="113" w:right="187"/>
              <w:rPr>
                <w:lang w:val="en-US"/>
              </w:rPr>
            </w:pPr>
            <w:r w:rsidRPr="00091E2E">
              <w:rPr>
                <w:lang w:val="en-US"/>
              </w:rPr>
              <w:t>[1.5.1]</w:t>
            </w:r>
          </w:p>
          <w:p w14:paraId="128115F5" w14:textId="77777777" w:rsidR="00FD1484" w:rsidRPr="00091E2E" w:rsidRDefault="00FD1484" w:rsidP="00BF2951">
            <w:pPr>
              <w:snapToGrid w:val="0"/>
              <w:ind w:left="113" w:right="187"/>
              <w:rPr>
                <w:lang w:val="en-US"/>
              </w:rPr>
            </w:pPr>
            <w:r w:rsidRPr="00091E2E">
              <w:rPr>
                <w:lang w:val="en-US"/>
              </w:rPr>
              <w:t>Виноградарство</w:t>
            </w:r>
          </w:p>
        </w:tc>
        <w:tc>
          <w:tcPr>
            <w:tcW w:w="4536" w:type="dxa"/>
          </w:tcPr>
          <w:p w14:paraId="7D3417EA" w14:textId="77777777" w:rsidR="00FD1484" w:rsidRPr="00091E2E" w:rsidRDefault="00FD1484" w:rsidP="00BF2951">
            <w:pPr>
              <w:snapToGrid w:val="0"/>
              <w:ind w:left="113" w:right="187"/>
              <w:jc w:val="both"/>
            </w:pPr>
            <w:r w:rsidRPr="00091E2E">
              <w:t>Возделывание винограда на виноградопригодных землях</w:t>
            </w:r>
          </w:p>
        </w:tc>
        <w:tc>
          <w:tcPr>
            <w:tcW w:w="4696" w:type="dxa"/>
          </w:tcPr>
          <w:p w14:paraId="528669E3"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0999094D"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4F068EA9"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499BD25E" w14:textId="77777777" w:rsidR="00FD1484" w:rsidRPr="00091E2E" w:rsidRDefault="00FD1484" w:rsidP="00BF2951">
            <w:pPr>
              <w:tabs>
                <w:tab w:val="left" w:pos="3071"/>
              </w:tabs>
              <w:ind w:left="113" w:right="151"/>
              <w:jc w:val="both"/>
              <w:rPr>
                <w:shd w:val="clear" w:color="auto" w:fill="FFFFFF"/>
              </w:rPr>
            </w:pPr>
          </w:p>
        </w:tc>
      </w:tr>
      <w:tr w:rsidR="002C5923" w:rsidRPr="00091E2E" w14:paraId="5696A424" w14:textId="77777777" w:rsidTr="00F919E0">
        <w:trPr>
          <w:trHeight w:val="20"/>
        </w:trPr>
        <w:tc>
          <w:tcPr>
            <w:tcW w:w="2675" w:type="dxa"/>
          </w:tcPr>
          <w:p w14:paraId="7997B0E5" w14:textId="77777777" w:rsidR="00FD1484" w:rsidRPr="00091E2E" w:rsidRDefault="00FD1484" w:rsidP="00BF2951">
            <w:pPr>
              <w:snapToGrid w:val="0"/>
              <w:ind w:left="113" w:right="187"/>
              <w:rPr>
                <w:lang w:val="en-US"/>
              </w:rPr>
            </w:pPr>
            <w:r w:rsidRPr="00091E2E">
              <w:rPr>
                <w:lang w:val="en-US"/>
              </w:rPr>
              <w:t>[1.6]</w:t>
            </w:r>
          </w:p>
          <w:p w14:paraId="4B6A34CE" w14:textId="77777777" w:rsidR="00FD1484" w:rsidRPr="00091E2E" w:rsidRDefault="00FD1484" w:rsidP="00BF2951">
            <w:pPr>
              <w:snapToGrid w:val="0"/>
              <w:ind w:left="113" w:right="187"/>
              <w:rPr>
                <w:lang w:val="en-US"/>
              </w:rPr>
            </w:pPr>
            <w:r w:rsidRPr="00091E2E">
              <w:rPr>
                <w:lang w:val="en-US"/>
              </w:rPr>
              <w:t>Выращивание</w:t>
            </w:r>
            <w:r w:rsidR="00E740ED">
              <w:t xml:space="preserve"> </w:t>
            </w:r>
            <w:r w:rsidRPr="00091E2E">
              <w:rPr>
                <w:lang w:val="en-US"/>
              </w:rPr>
              <w:t>льна и конопли</w:t>
            </w:r>
          </w:p>
        </w:tc>
        <w:tc>
          <w:tcPr>
            <w:tcW w:w="4536" w:type="dxa"/>
          </w:tcPr>
          <w:p w14:paraId="4478A72A" w14:textId="77777777" w:rsidR="00FD1484" w:rsidRPr="00091E2E" w:rsidRDefault="00FD1484" w:rsidP="00BF2951">
            <w:pPr>
              <w:snapToGrid w:val="0"/>
              <w:ind w:left="113" w:right="187"/>
              <w:jc w:val="both"/>
            </w:pPr>
            <w:r w:rsidRPr="00091E2E">
              <w:t>Осуществление хозяйственной деятельности, в том числе на сельскохозяйственных угодьях, связанной с выращиванием льна, конопли</w:t>
            </w:r>
          </w:p>
        </w:tc>
        <w:tc>
          <w:tcPr>
            <w:tcW w:w="4696" w:type="dxa"/>
          </w:tcPr>
          <w:p w14:paraId="63B1D869"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38C83266"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73424F5D" w14:textId="77777777" w:rsidR="00BC3BB6"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51EB9A98" w14:textId="77777777" w:rsidR="00FD1484" w:rsidRPr="00091E2E" w:rsidRDefault="00FD1484" w:rsidP="00BF2951">
            <w:pPr>
              <w:tabs>
                <w:tab w:val="left" w:pos="3071"/>
              </w:tabs>
              <w:ind w:left="113" w:right="151"/>
              <w:jc w:val="both"/>
              <w:rPr>
                <w:shd w:val="clear" w:color="auto" w:fill="FFFFFF"/>
              </w:rPr>
            </w:pPr>
          </w:p>
        </w:tc>
      </w:tr>
      <w:tr w:rsidR="002C5923" w:rsidRPr="00091E2E" w14:paraId="5D292BFD" w14:textId="77777777" w:rsidTr="00F919E0">
        <w:trPr>
          <w:trHeight w:val="20"/>
        </w:trPr>
        <w:tc>
          <w:tcPr>
            <w:tcW w:w="2675" w:type="dxa"/>
          </w:tcPr>
          <w:p w14:paraId="6C23DAA2" w14:textId="77777777" w:rsidR="00FD1484" w:rsidRPr="00091E2E" w:rsidRDefault="00FD1484" w:rsidP="00BF2951">
            <w:pPr>
              <w:snapToGrid w:val="0"/>
              <w:ind w:left="113" w:right="187"/>
              <w:rPr>
                <w:lang w:val="en-US"/>
              </w:rPr>
            </w:pPr>
            <w:r w:rsidRPr="00091E2E">
              <w:rPr>
                <w:lang w:val="en-US"/>
              </w:rPr>
              <w:t>[1.7]</w:t>
            </w:r>
          </w:p>
          <w:p w14:paraId="368765B9" w14:textId="77777777" w:rsidR="00FD1484" w:rsidRPr="00091E2E" w:rsidRDefault="00FD1484" w:rsidP="00BF2951">
            <w:pPr>
              <w:snapToGrid w:val="0"/>
              <w:ind w:left="113" w:right="187"/>
              <w:rPr>
                <w:lang w:val="en-US"/>
              </w:rPr>
            </w:pPr>
            <w:r w:rsidRPr="00091E2E">
              <w:rPr>
                <w:lang w:val="en-US"/>
              </w:rPr>
              <w:t>Животноводство</w:t>
            </w:r>
          </w:p>
        </w:tc>
        <w:tc>
          <w:tcPr>
            <w:tcW w:w="4536" w:type="dxa"/>
          </w:tcPr>
          <w:p w14:paraId="03564134" w14:textId="77777777" w:rsidR="00FD1484" w:rsidRPr="00091E2E" w:rsidRDefault="00FD1484" w:rsidP="00BF2951">
            <w:pPr>
              <w:snapToGrid w:val="0"/>
              <w:ind w:left="113" w:right="187"/>
              <w:jc w:val="both"/>
            </w:pPr>
            <w:r w:rsidRPr="00091E2E">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w:t>
            </w:r>
          </w:p>
          <w:p w14:paraId="1F1016F3" w14:textId="77777777" w:rsidR="00FD1484" w:rsidRPr="00091E2E" w:rsidRDefault="00FD1484" w:rsidP="00BF2951">
            <w:pPr>
              <w:snapToGrid w:val="0"/>
              <w:ind w:left="113" w:right="187"/>
              <w:jc w:val="both"/>
            </w:pPr>
            <w:r w:rsidRPr="00091E2E">
              <w:t xml:space="preserve">используемых для содержания и разведения </w:t>
            </w:r>
            <w:r w:rsidRPr="00091E2E">
              <w:lastRenderedPageBreak/>
              <w:t>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4696" w:type="dxa"/>
          </w:tcPr>
          <w:p w14:paraId="474D1E73" w14:textId="77777777" w:rsidR="00BC3BB6" w:rsidRPr="00091E2E" w:rsidRDefault="00BC3BB6"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lastRenderedPageBreak/>
              <w:t>Минимальная (максимальная) площадь земельного участка - 1000 (1000000) кв. м;</w:t>
            </w:r>
          </w:p>
          <w:p w14:paraId="74960820" w14:textId="77777777" w:rsidR="00BC3BB6" w:rsidRPr="00091E2E" w:rsidRDefault="00BC3BB6"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3AC2B879" w14:textId="77777777" w:rsidR="00BC3BB6" w:rsidRPr="00091E2E" w:rsidRDefault="00BC3BB6"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5B2BD5BE" w14:textId="77777777" w:rsidR="00BC3BB6" w:rsidRPr="00091E2E" w:rsidRDefault="00BC3BB6" w:rsidP="00BF2951">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3BB3C76B" w14:textId="77777777" w:rsidR="00BC3BB6" w:rsidRPr="00091E2E" w:rsidRDefault="00BC3BB6" w:rsidP="00BF2951">
            <w:pPr>
              <w:suppressAutoHyphens w:val="0"/>
              <w:overflowPunct/>
              <w:autoSpaceDN w:val="0"/>
              <w:ind w:left="113" w:right="187"/>
              <w:jc w:val="both"/>
              <w:rPr>
                <w:rFonts w:eastAsia="SimSun"/>
                <w:lang w:eastAsia="zh-CN" w:bidi="ru-RU"/>
              </w:rPr>
            </w:pPr>
            <w:r w:rsidRPr="00091E2E">
              <w:rPr>
                <w:rFonts w:eastAsia="SimSun"/>
                <w:lang w:eastAsia="zh-CN" w:bidi="ru-RU"/>
              </w:rPr>
              <w:lastRenderedPageBreak/>
              <w:t>Минимальный отступ зданий, строений и сооружений от красной линии улиц - 5 м. от иных гра</w:t>
            </w:r>
            <w:r w:rsidR="00DF769F" w:rsidRPr="00091E2E">
              <w:rPr>
                <w:rFonts w:eastAsia="SimSun"/>
                <w:lang w:eastAsia="zh-CN" w:bidi="ru-RU"/>
              </w:rPr>
              <w:t>ниц 3</w:t>
            </w:r>
            <w:r w:rsidRPr="00091E2E">
              <w:rPr>
                <w:rFonts w:eastAsia="SimSun"/>
                <w:lang w:eastAsia="zh-CN" w:bidi="ru-RU"/>
              </w:rPr>
              <w:t xml:space="preserve"> м.</w:t>
            </w:r>
          </w:p>
          <w:p w14:paraId="7AF63533"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p>
        </w:tc>
        <w:tc>
          <w:tcPr>
            <w:tcW w:w="3242" w:type="dxa"/>
            <w:vMerge/>
          </w:tcPr>
          <w:p w14:paraId="5263E3DB" w14:textId="77777777" w:rsidR="00FD1484" w:rsidRPr="00091E2E" w:rsidRDefault="00FD1484" w:rsidP="00BF2951">
            <w:pPr>
              <w:tabs>
                <w:tab w:val="left" w:pos="3071"/>
              </w:tabs>
              <w:ind w:left="113" w:right="151"/>
              <w:jc w:val="both"/>
              <w:rPr>
                <w:shd w:val="clear" w:color="auto" w:fill="FFFFFF"/>
              </w:rPr>
            </w:pPr>
          </w:p>
        </w:tc>
      </w:tr>
      <w:tr w:rsidR="002C5923" w:rsidRPr="00091E2E" w14:paraId="6F88A6B4" w14:textId="77777777" w:rsidTr="00F919E0">
        <w:trPr>
          <w:trHeight w:val="20"/>
        </w:trPr>
        <w:tc>
          <w:tcPr>
            <w:tcW w:w="2675" w:type="dxa"/>
          </w:tcPr>
          <w:p w14:paraId="0F89642D" w14:textId="77777777" w:rsidR="00FD1484" w:rsidRPr="00091E2E" w:rsidRDefault="00FD1484" w:rsidP="00BF2951">
            <w:pPr>
              <w:snapToGrid w:val="0"/>
              <w:ind w:left="113" w:right="187"/>
            </w:pPr>
            <w:r w:rsidRPr="00091E2E">
              <w:t xml:space="preserve">[1.8] </w:t>
            </w:r>
          </w:p>
          <w:p w14:paraId="24D4CEF7" w14:textId="77777777" w:rsidR="00FD1484" w:rsidRPr="00091E2E" w:rsidRDefault="00FD1484" w:rsidP="00BF2951">
            <w:pPr>
              <w:snapToGrid w:val="0"/>
              <w:ind w:left="113" w:right="187"/>
            </w:pPr>
            <w:r w:rsidRPr="00091E2E">
              <w:t>Скотоводство</w:t>
            </w:r>
          </w:p>
        </w:tc>
        <w:tc>
          <w:tcPr>
            <w:tcW w:w="4536" w:type="dxa"/>
          </w:tcPr>
          <w:p w14:paraId="1314B18D" w14:textId="77777777" w:rsidR="00FD1484" w:rsidRPr="00091E2E" w:rsidRDefault="00FD1484" w:rsidP="00BF2951">
            <w:pPr>
              <w:snapToGrid w:val="0"/>
              <w:ind w:left="113" w:right="187"/>
              <w:jc w:val="both"/>
            </w:pPr>
            <w:r w:rsidRPr="00091E2E">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BEC1D35" w14:textId="77777777" w:rsidR="00FD1484" w:rsidRPr="00091E2E" w:rsidRDefault="00FD1484" w:rsidP="00BF2951">
            <w:pPr>
              <w:snapToGrid w:val="0"/>
              <w:ind w:left="113" w:right="187"/>
              <w:jc w:val="both"/>
            </w:pPr>
            <w:r w:rsidRPr="00091E2E">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4696" w:type="dxa"/>
          </w:tcPr>
          <w:p w14:paraId="4C292975"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- 1000 (1000000) кв. м;</w:t>
            </w:r>
          </w:p>
          <w:p w14:paraId="622857FA"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40C3EFEE"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37D85CB2" w14:textId="77777777" w:rsidR="00FD1484" w:rsidRPr="00091E2E" w:rsidRDefault="00FD1484" w:rsidP="00BF2951">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0268ED56" w14:textId="77777777" w:rsidR="00FD1484" w:rsidRPr="00091E2E" w:rsidRDefault="00FD1484" w:rsidP="00BF2951">
            <w:pPr>
              <w:suppressAutoHyphens w:val="0"/>
              <w:overflowPunct/>
              <w:autoSpaceDN w:val="0"/>
              <w:ind w:left="113" w:right="187"/>
              <w:jc w:val="both"/>
              <w:rPr>
                <w:rFonts w:eastAsia="SimSun"/>
                <w:lang w:eastAsia="zh-CN" w:bidi="ru-RU"/>
              </w:rPr>
            </w:pPr>
            <w:r w:rsidRPr="00091E2E">
              <w:rPr>
                <w:rFonts w:eastAsia="SimSun"/>
                <w:lang w:eastAsia="zh-CN" w:bidi="ru-RU"/>
              </w:rPr>
              <w:t xml:space="preserve">Минимальный отступ зданий, строений и сооружений от красной линии улиц - 5 м. от иных границ </w:t>
            </w:r>
            <w:r w:rsidR="00DF769F" w:rsidRPr="00091E2E">
              <w:rPr>
                <w:rFonts w:eastAsia="SimSun"/>
                <w:lang w:eastAsia="zh-CN" w:bidi="ru-RU"/>
              </w:rPr>
              <w:t>3</w:t>
            </w:r>
            <w:r w:rsidRPr="00091E2E">
              <w:rPr>
                <w:rFonts w:eastAsia="SimSun"/>
                <w:lang w:eastAsia="zh-CN" w:bidi="ru-RU"/>
              </w:rPr>
              <w:t xml:space="preserve"> м.</w:t>
            </w:r>
          </w:p>
        </w:tc>
        <w:tc>
          <w:tcPr>
            <w:tcW w:w="3242" w:type="dxa"/>
            <w:vMerge/>
          </w:tcPr>
          <w:p w14:paraId="0E65B976" w14:textId="77777777" w:rsidR="00FD1484" w:rsidRPr="00091E2E" w:rsidRDefault="00FD1484" w:rsidP="00BF2951">
            <w:pPr>
              <w:tabs>
                <w:tab w:val="left" w:pos="3071"/>
              </w:tabs>
              <w:ind w:left="113" w:right="151"/>
              <w:jc w:val="both"/>
              <w:rPr>
                <w:shd w:val="clear" w:color="auto" w:fill="FFFFFF"/>
              </w:rPr>
            </w:pPr>
          </w:p>
        </w:tc>
      </w:tr>
      <w:tr w:rsidR="002C5923" w:rsidRPr="00091E2E" w14:paraId="56A7C505" w14:textId="77777777" w:rsidTr="00F919E0">
        <w:trPr>
          <w:trHeight w:val="20"/>
        </w:trPr>
        <w:tc>
          <w:tcPr>
            <w:tcW w:w="2675" w:type="dxa"/>
          </w:tcPr>
          <w:p w14:paraId="68703921" w14:textId="77777777" w:rsidR="00FD1484" w:rsidRPr="00091E2E" w:rsidRDefault="00FD1484" w:rsidP="00BF2951">
            <w:pPr>
              <w:snapToGrid w:val="0"/>
              <w:ind w:left="113" w:right="187"/>
            </w:pPr>
            <w:r w:rsidRPr="00091E2E">
              <w:t xml:space="preserve"> [1.9] </w:t>
            </w:r>
          </w:p>
          <w:p w14:paraId="344C9D00" w14:textId="77777777" w:rsidR="00FD1484" w:rsidRPr="00091E2E" w:rsidRDefault="00FD1484" w:rsidP="00BF2951">
            <w:pPr>
              <w:snapToGrid w:val="0"/>
              <w:ind w:left="113" w:right="187"/>
            </w:pPr>
            <w:r w:rsidRPr="00091E2E">
              <w:t>Звероводство</w:t>
            </w:r>
          </w:p>
        </w:tc>
        <w:tc>
          <w:tcPr>
            <w:tcW w:w="4536" w:type="dxa"/>
          </w:tcPr>
          <w:p w14:paraId="7A2FE60F" w14:textId="77777777" w:rsidR="00FD1484" w:rsidRPr="00091E2E" w:rsidRDefault="00FD1484" w:rsidP="00BF2951">
            <w:pPr>
              <w:snapToGrid w:val="0"/>
              <w:ind w:left="113" w:right="187"/>
              <w:jc w:val="both"/>
            </w:pPr>
            <w:r w:rsidRPr="00091E2E">
              <w:t xml:space="preserve">  Осуществление хозяйственной деятельности, связанной с разведением в неволе ценных пушных зверей;</w:t>
            </w:r>
          </w:p>
          <w:p w14:paraId="1A99BE38" w14:textId="77777777" w:rsidR="00FD1484" w:rsidRPr="00091E2E" w:rsidRDefault="00FD1484" w:rsidP="00BF2951">
            <w:pPr>
              <w:ind w:left="113" w:right="187"/>
              <w:jc w:val="both"/>
            </w:pPr>
            <w:r w:rsidRPr="00091E2E">
              <w:t>размещение зданий, сооружений, используемых для содержания и разведения животных, производства, хранения и первичной переработки продукции;</w:t>
            </w:r>
          </w:p>
          <w:p w14:paraId="17232C0F" w14:textId="77777777" w:rsidR="00FD1484" w:rsidRPr="00091E2E" w:rsidRDefault="00FD1484" w:rsidP="00BF2951">
            <w:pPr>
              <w:tabs>
                <w:tab w:val="left" w:pos="2520"/>
              </w:tabs>
              <w:snapToGrid w:val="0"/>
              <w:ind w:left="113" w:right="187"/>
              <w:jc w:val="both"/>
            </w:pPr>
            <w:r w:rsidRPr="00091E2E">
              <w:t>разведение племенных животных, производство и использование племенной продукции (материала)</w:t>
            </w:r>
          </w:p>
        </w:tc>
        <w:tc>
          <w:tcPr>
            <w:tcW w:w="4696" w:type="dxa"/>
          </w:tcPr>
          <w:p w14:paraId="3B5DFA64"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- 1000 (1000000) кв. м.</w:t>
            </w:r>
          </w:p>
          <w:p w14:paraId="1F5B97FC"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17E2673B"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639EFD40" w14:textId="77777777" w:rsidR="00FD1484" w:rsidRPr="00091E2E" w:rsidRDefault="00FD1484" w:rsidP="00BF2951">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656670A4" w14:textId="77777777" w:rsidR="00FD1484" w:rsidRPr="00091E2E" w:rsidRDefault="00FD1484" w:rsidP="00BF2951">
            <w:pPr>
              <w:suppressAutoHyphens w:val="0"/>
              <w:overflowPunct/>
              <w:autoSpaceDN w:val="0"/>
              <w:ind w:left="113" w:right="187"/>
              <w:jc w:val="both"/>
              <w:rPr>
                <w:rFonts w:eastAsia="SimSun"/>
                <w:lang w:eastAsia="zh-CN" w:bidi="ru-RU"/>
              </w:rPr>
            </w:pPr>
            <w:r w:rsidRPr="00091E2E">
              <w:rPr>
                <w:rFonts w:eastAsia="SimSun"/>
                <w:lang w:eastAsia="zh-CN" w:bidi="ru-RU"/>
              </w:rPr>
              <w:t xml:space="preserve">Минимальный отступ зданий, строений и сооружений от красной линии улиц - 5 м. от иных границ </w:t>
            </w:r>
            <w:r w:rsidR="00DF769F" w:rsidRPr="00091E2E">
              <w:rPr>
                <w:rFonts w:eastAsia="SimSun"/>
                <w:lang w:eastAsia="zh-CN" w:bidi="ru-RU"/>
              </w:rPr>
              <w:t>3</w:t>
            </w:r>
            <w:r w:rsidRPr="00091E2E">
              <w:rPr>
                <w:rFonts w:eastAsia="SimSun"/>
                <w:lang w:eastAsia="zh-CN" w:bidi="ru-RU"/>
              </w:rPr>
              <w:t xml:space="preserve"> м.</w:t>
            </w:r>
          </w:p>
        </w:tc>
        <w:tc>
          <w:tcPr>
            <w:tcW w:w="3242" w:type="dxa"/>
            <w:vMerge/>
          </w:tcPr>
          <w:p w14:paraId="25FC2F1A" w14:textId="77777777" w:rsidR="00FD1484" w:rsidRPr="00091E2E" w:rsidRDefault="00FD1484" w:rsidP="00BF2951">
            <w:pPr>
              <w:tabs>
                <w:tab w:val="left" w:pos="2520"/>
              </w:tabs>
              <w:snapToGrid w:val="0"/>
              <w:ind w:firstLine="567"/>
            </w:pPr>
          </w:p>
        </w:tc>
      </w:tr>
      <w:tr w:rsidR="002C5923" w:rsidRPr="00091E2E" w14:paraId="2EEE0310" w14:textId="77777777" w:rsidTr="00F919E0">
        <w:trPr>
          <w:trHeight w:val="20"/>
        </w:trPr>
        <w:tc>
          <w:tcPr>
            <w:tcW w:w="2675" w:type="dxa"/>
            <w:hideMark/>
          </w:tcPr>
          <w:p w14:paraId="7D3E4314" w14:textId="77777777" w:rsidR="00FD1484" w:rsidRPr="00091E2E" w:rsidRDefault="00FD1484" w:rsidP="00BF2951">
            <w:pPr>
              <w:snapToGrid w:val="0"/>
              <w:ind w:left="113" w:right="187"/>
            </w:pPr>
            <w:r w:rsidRPr="00091E2E">
              <w:t xml:space="preserve">[1.10]  </w:t>
            </w:r>
          </w:p>
          <w:p w14:paraId="58A0568B" w14:textId="77777777" w:rsidR="00FD1484" w:rsidRPr="00091E2E" w:rsidRDefault="00FD1484" w:rsidP="00BF2951">
            <w:pPr>
              <w:snapToGrid w:val="0"/>
              <w:ind w:left="113" w:right="187"/>
            </w:pPr>
            <w:r w:rsidRPr="00091E2E">
              <w:t>Птицеводство</w:t>
            </w:r>
          </w:p>
        </w:tc>
        <w:tc>
          <w:tcPr>
            <w:tcW w:w="4536" w:type="dxa"/>
            <w:hideMark/>
          </w:tcPr>
          <w:p w14:paraId="1A24EB24" w14:textId="77777777" w:rsidR="00FD1484" w:rsidRPr="00091E2E" w:rsidRDefault="00FD1484" w:rsidP="00BF2951">
            <w:pPr>
              <w:snapToGrid w:val="0"/>
              <w:ind w:left="113" w:right="187"/>
              <w:jc w:val="both"/>
            </w:pPr>
            <w:r w:rsidRPr="00091E2E">
              <w:t xml:space="preserve">     Осуществление хозяйственной деятельности, связанной с разведением домашних пород птиц, в том числе водоплавающих;</w:t>
            </w:r>
          </w:p>
          <w:p w14:paraId="155D72FC" w14:textId="77777777" w:rsidR="00FD1484" w:rsidRPr="00091E2E" w:rsidRDefault="00FD1484" w:rsidP="00BF2951">
            <w:pPr>
              <w:ind w:left="113" w:right="187"/>
              <w:jc w:val="both"/>
            </w:pPr>
            <w:r w:rsidRPr="00091E2E">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3D10FC26" w14:textId="77777777" w:rsidR="00FD1484" w:rsidRPr="00091E2E" w:rsidRDefault="00FD1484" w:rsidP="00BF2951">
            <w:pPr>
              <w:tabs>
                <w:tab w:val="left" w:pos="2520"/>
              </w:tabs>
              <w:snapToGrid w:val="0"/>
              <w:ind w:left="113" w:right="187"/>
              <w:jc w:val="both"/>
            </w:pPr>
            <w:r w:rsidRPr="00091E2E">
              <w:t>разведение племенных животных, производство и использование племенной продукции (материала)</w:t>
            </w:r>
          </w:p>
        </w:tc>
        <w:tc>
          <w:tcPr>
            <w:tcW w:w="4696" w:type="dxa"/>
            <w:hideMark/>
          </w:tcPr>
          <w:p w14:paraId="4FA60609" w14:textId="77777777" w:rsidR="00DF769F" w:rsidRPr="00091E2E" w:rsidRDefault="00DF769F"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- 1000 (1000000) кв. м.</w:t>
            </w:r>
          </w:p>
          <w:p w14:paraId="2F426502" w14:textId="77777777" w:rsidR="00DF769F" w:rsidRPr="00091E2E" w:rsidRDefault="00DF769F"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2129BA1F" w14:textId="77777777" w:rsidR="00DF769F" w:rsidRPr="00091E2E" w:rsidRDefault="00DF769F"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58D5FA2C" w14:textId="77777777" w:rsidR="00DF769F" w:rsidRPr="00091E2E" w:rsidRDefault="00DF769F" w:rsidP="00BF2951">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23EB4BB1" w14:textId="77777777" w:rsidR="00FD1484" w:rsidRPr="00091E2E" w:rsidRDefault="00DF769F" w:rsidP="00BF2951">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иных границ 3 м.</w:t>
            </w:r>
          </w:p>
        </w:tc>
        <w:tc>
          <w:tcPr>
            <w:tcW w:w="3242" w:type="dxa"/>
            <w:vMerge/>
          </w:tcPr>
          <w:p w14:paraId="14C399BF" w14:textId="77777777" w:rsidR="00FD1484" w:rsidRPr="00091E2E" w:rsidRDefault="00FD1484" w:rsidP="00BF2951">
            <w:pPr>
              <w:tabs>
                <w:tab w:val="left" w:pos="2520"/>
              </w:tabs>
              <w:snapToGrid w:val="0"/>
              <w:ind w:firstLine="567"/>
            </w:pPr>
          </w:p>
        </w:tc>
      </w:tr>
      <w:tr w:rsidR="002C5923" w:rsidRPr="00091E2E" w14:paraId="32F7993C" w14:textId="77777777" w:rsidTr="00F919E0">
        <w:trPr>
          <w:trHeight w:val="20"/>
        </w:trPr>
        <w:tc>
          <w:tcPr>
            <w:tcW w:w="2675" w:type="dxa"/>
          </w:tcPr>
          <w:p w14:paraId="7BF84C02" w14:textId="77777777" w:rsidR="00FD1484" w:rsidRPr="00091E2E" w:rsidRDefault="00FD1484" w:rsidP="00BF2951">
            <w:pPr>
              <w:snapToGrid w:val="0"/>
              <w:ind w:left="113" w:right="187"/>
            </w:pPr>
            <w:r w:rsidRPr="00091E2E">
              <w:t xml:space="preserve">[1.11]  </w:t>
            </w:r>
          </w:p>
          <w:p w14:paraId="7F88E8B3" w14:textId="77777777" w:rsidR="00FD1484" w:rsidRPr="00091E2E" w:rsidRDefault="00FD1484" w:rsidP="00BF2951">
            <w:pPr>
              <w:snapToGrid w:val="0"/>
              <w:ind w:left="113" w:right="187"/>
            </w:pPr>
            <w:r w:rsidRPr="00091E2E">
              <w:t>Свиноводство</w:t>
            </w:r>
          </w:p>
        </w:tc>
        <w:tc>
          <w:tcPr>
            <w:tcW w:w="4536" w:type="dxa"/>
          </w:tcPr>
          <w:p w14:paraId="42542485" w14:textId="77777777" w:rsidR="00FD1484" w:rsidRPr="00091E2E" w:rsidRDefault="00FD1484" w:rsidP="00BF2951">
            <w:pPr>
              <w:snapToGrid w:val="0"/>
              <w:ind w:left="113" w:right="187"/>
              <w:jc w:val="both"/>
            </w:pPr>
            <w:r w:rsidRPr="00091E2E">
              <w:t xml:space="preserve"> Осуществление хозяйственной деятельности, связанной с разведением свиней;</w:t>
            </w:r>
          </w:p>
          <w:p w14:paraId="3109E825" w14:textId="77777777" w:rsidR="00FD1484" w:rsidRPr="00091E2E" w:rsidRDefault="00FD1484" w:rsidP="00BF2951">
            <w:pPr>
              <w:ind w:left="113" w:right="187"/>
              <w:jc w:val="both"/>
            </w:pPr>
            <w:r w:rsidRPr="00091E2E">
              <w:t>Размещение</w:t>
            </w:r>
            <w:r w:rsidR="00E740ED">
              <w:t xml:space="preserve"> </w:t>
            </w:r>
            <w:r w:rsidRPr="00091E2E">
              <w:t xml:space="preserve">зданий, сооружений, используемых </w:t>
            </w:r>
            <w:r w:rsidRPr="00091E2E">
              <w:lastRenderedPageBreak/>
              <w:t>для содержания и разведения животных, производства, хранения и первичной переработки продукции;</w:t>
            </w:r>
          </w:p>
          <w:p w14:paraId="641BA782" w14:textId="77777777" w:rsidR="00FD1484" w:rsidRPr="00091E2E" w:rsidRDefault="00FD1484" w:rsidP="00BF2951">
            <w:pPr>
              <w:tabs>
                <w:tab w:val="left" w:pos="2520"/>
              </w:tabs>
              <w:snapToGrid w:val="0"/>
              <w:ind w:left="113" w:right="187"/>
              <w:jc w:val="both"/>
            </w:pPr>
            <w:r w:rsidRPr="00091E2E">
              <w:t>разведение племенных животных, производство и использование племенной продукции (материала)</w:t>
            </w:r>
          </w:p>
        </w:tc>
        <w:tc>
          <w:tcPr>
            <w:tcW w:w="4696" w:type="dxa"/>
          </w:tcPr>
          <w:p w14:paraId="13F61ECA" w14:textId="77777777" w:rsidR="00DF769F" w:rsidRPr="00091E2E" w:rsidRDefault="00DF769F"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lastRenderedPageBreak/>
              <w:t>Минимальная (максимальная) площадь земельного участка - 1000 (1000000) кв. м.</w:t>
            </w:r>
          </w:p>
          <w:p w14:paraId="6407E8D2" w14:textId="77777777" w:rsidR="00DF769F" w:rsidRPr="00091E2E" w:rsidRDefault="00DF769F"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 xml:space="preserve">максимальный процент застройки в границах </w:t>
            </w:r>
            <w:r w:rsidRPr="00091E2E">
              <w:rPr>
                <w:rFonts w:eastAsia="SimSun"/>
                <w:lang w:eastAsia="zh-CN" w:bidi="ru-RU"/>
              </w:rPr>
              <w:lastRenderedPageBreak/>
              <w:t>земельного участка – 50%;</w:t>
            </w:r>
          </w:p>
          <w:p w14:paraId="1E7BBE65" w14:textId="77777777" w:rsidR="00DF769F" w:rsidRPr="00091E2E" w:rsidRDefault="00DF769F"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0C43F712" w14:textId="77777777" w:rsidR="00DF769F" w:rsidRPr="00091E2E" w:rsidRDefault="00DF769F" w:rsidP="00BF2951">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266A20DE" w14:textId="77777777" w:rsidR="00FD1484" w:rsidRPr="00091E2E" w:rsidRDefault="00DF769F" w:rsidP="00BF2951">
            <w:pPr>
              <w:tabs>
                <w:tab w:val="left" w:pos="2520"/>
              </w:tabs>
              <w:snapToGrid w:val="0"/>
              <w:ind w:left="113" w:right="187"/>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иных границ 3 м.</w:t>
            </w:r>
          </w:p>
        </w:tc>
        <w:tc>
          <w:tcPr>
            <w:tcW w:w="3242" w:type="dxa"/>
            <w:vMerge/>
          </w:tcPr>
          <w:p w14:paraId="507BA862" w14:textId="77777777" w:rsidR="00FD1484" w:rsidRPr="00091E2E" w:rsidRDefault="00FD1484" w:rsidP="00BF2951">
            <w:pPr>
              <w:tabs>
                <w:tab w:val="left" w:pos="2520"/>
              </w:tabs>
              <w:snapToGrid w:val="0"/>
              <w:ind w:firstLine="567"/>
            </w:pPr>
          </w:p>
        </w:tc>
      </w:tr>
      <w:tr w:rsidR="002C5923" w:rsidRPr="00091E2E" w14:paraId="31CDC690" w14:textId="77777777" w:rsidTr="00F919E0">
        <w:trPr>
          <w:trHeight w:val="20"/>
        </w:trPr>
        <w:tc>
          <w:tcPr>
            <w:tcW w:w="2675" w:type="dxa"/>
          </w:tcPr>
          <w:p w14:paraId="5FBE6045" w14:textId="77777777" w:rsidR="00FD1484" w:rsidRPr="00091E2E" w:rsidRDefault="00FD1484" w:rsidP="00BF2951">
            <w:pPr>
              <w:snapToGrid w:val="0"/>
              <w:ind w:left="113" w:right="187"/>
            </w:pPr>
            <w:r w:rsidRPr="00091E2E">
              <w:t xml:space="preserve">[1.12]  </w:t>
            </w:r>
          </w:p>
          <w:p w14:paraId="2580303A" w14:textId="77777777" w:rsidR="00FD1484" w:rsidRPr="00091E2E" w:rsidRDefault="00FD1484" w:rsidP="00BF2951">
            <w:pPr>
              <w:snapToGrid w:val="0"/>
              <w:ind w:left="113" w:right="187"/>
            </w:pPr>
            <w:r w:rsidRPr="00091E2E">
              <w:t>Пчеловодство</w:t>
            </w:r>
          </w:p>
        </w:tc>
        <w:tc>
          <w:tcPr>
            <w:tcW w:w="4536" w:type="dxa"/>
          </w:tcPr>
          <w:p w14:paraId="41C6EFE5" w14:textId="77777777" w:rsidR="00FD1484" w:rsidRPr="00091E2E" w:rsidRDefault="00FD1484" w:rsidP="00BF2951">
            <w:pPr>
              <w:snapToGrid w:val="0"/>
              <w:ind w:left="113" w:right="187"/>
              <w:jc w:val="both"/>
            </w:pPr>
            <w:r w:rsidRPr="00091E2E">
              <w:t xml:space="preserve">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07EE0155" w14:textId="77777777" w:rsidR="00FD1484" w:rsidRPr="00091E2E" w:rsidRDefault="00FD1484" w:rsidP="00BF2951">
            <w:pPr>
              <w:ind w:left="113" w:right="187"/>
              <w:jc w:val="both"/>
            </w:pPr>
            <w:r w:rsidRPr="00091E2E">
              <w:t>размещение ульев, иных объектов и оборудования, необходимого для пчеловодства и разведениях иных полезных насекомых;</w:t>
            </w:r>
          </w:p>
          <w:p w14:paraId="50B5C4E3" w14:textId="77777777" w:rsidR="00FD1484" w:rsidRPr="00091E2E" w:rsidRDefault="00FD1484" w:rsidP="00BF2951">
            <w:pPr>
              <w:snapToGrid w:val="0"/>
              <w:ind w:left="113" w:right="187"/>
              <w:jc w:val="both"/>
            </w:pPr>
            <w:r w:rsidRPr="00091E2E">
              <w:t>размещение сооружений используемых для хранения и первичной переработки продукции пчеловодства</w:t>
            </w:r>
          </w:p>
        </w:tc>
        <w:tc>
          <w:tcPr>
            <w:tcW w:w="4696" w:type="dxa"/>
          </w:tcPr>
          <w:p w14:paraId="684F1C58" w14:textId="77777777" w:rsidR="00BE5E6B" w:rsidRPr="00091E2E" w:rsidRDefault="00BE5E6B"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3DFF3AAE" w14:textId="77777777" w:rsidR="002233D0" w:rsidRPr="00091E2E" w:rsidRDefault="002233D0"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037AEF78" w14:textId="77777777" w:rsidR="002233D0" w:rsidRPr="00091E2E" w:rsidRDefault="002233D0"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1E41824C" w14:textId="77777777" w:rsidR="002233D0" w:rsidRPr="00091E2E" w:rsidRDefault="002233D0" w:rsidP="00BF2951">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52305DD2" w14:textId="77777777" w:rsidR="00FD1484" w:rsidRPr="00091E2E" w:rsidRDefault="002233D0" w:rsidP="00BF2951">
            <w:pPr>
              <w:suppressAutoHyphens w:val="0"/>
              <w:overflowPunct/>
              <w:autoSpaceDN w:val="0"/>
              <w:ind w:left="113" w:right="187"/>
              <w:jc w:val="both"/>
            </w:pPr>
            <w:r w:rsidRPr="00091E2E">
              <w:rPr>
                <w:rFonts w:eastAsia="SimSun"/>
                <w:lang w:eastAsia="zh-CN" w:bidi="ru-RU"/>
              </w:rPr>
              <w:t>Минимальный отступ зданий, строений и сооружений от красной линии улиц - 5 м. от иных границ 3 м.</w:t>
            </w:r>
          </w:p>
        </w:tc>
        <w:tc>
          <w:tcPr>
            <w:tcW w:w="3242" w:type="dxa"/>
            <w:vMerge/>
          </w:tcPr>
          <w:p w14:paraId="248C34AE" w14:textId="77777777" w:rsidR="00FD1484" w:rsidRPr="00091E2E" w:rsidRDefault="00FD1484" w:rsidP="00BF2951">
            <w:pPr>
              <w:tabs>
                <w:tab w:val="left" w:pos="2520"/>
              </w:tabs>
              <w:snapToGrid w:val="0"/>
              <w:ind w:firstLine="567"/>
            </w:pPr>
          </w:p>
        </w:tc>
      </w:tr>
      <w:tr w:rsidR="002C5923" w:rsidRPr="00091E2E" w14:paraId="5EFE311B" w14:textId="77777777" w:rsidTr="00F919E0">
        <w:trPr>
          <w:trHeight w:val="20"/>
        </w:trPr>
        <w:tc>
          <w:tcPr>
            <w:tcW w:w="2675" w:type="dxa"/>
            <w:hideMark/>
          </w:tcPr>
          <w:p w14:paraId="3E474380" w14:textId="77777777" w:rsidR="00FD1484" w:rsidRPr="00091E2E" w:rsidRDefault="00FD1484" w:rsidP="00BF2951">
            <w:pPr>
              <w:snapToGrid w:val="0"/>
              <w:ind w:left="113" w:right="187"/>
            </w:pPr>
            <w:r w:rsidRPr="00091E2E">
              <w:t xml:space="preserve">[1.14]  </w:t>
            </w:r>
          </w:p>
          <w:p w14:paraId="4EF56063" w14:textId="77777777" w:rsidR="00FD1484" w:rsidRPr="00091E2E" w:rsidRDefault="00FD1484" w:rsidP="00BF2951">
            <w:pPr>
              <w:snapToGrid w:val="0"/>
              <w:ind w:left="113" w:right="187"/>
            </w:pPr>
            <w:r w:rsidRPr="00091E2E">
              <w:t>Научное обеспечение сельского хозяйства</w:t>
            </w:r>
          </w:p>
        </w:tc>
        <w:tc>
          <w:tcPr>
            <w:tcW w:w="4536" w:type="dxa"/>
            <w:hideMark/>
          </w:tcPr>
          <w:p w14:paraId="367F9C78" w14:textId="77777777" w:rsidR="00FD1484" w:rsidRPr="00091E2E" w:rsidRDefault="00FD1484" w:rsidP="00BF2951">
            <w:pPr>
              <w:tabs>
                <w:tab w:val="left" w:pos="2520"/>
              </w:tabs>
              <w:snapToGrid w:val="0"/>
              <w:ind w:left="113" w:right="187"/>
              <w:jc w:val="both"/>
            </w:pPr>
            <w:r w:rsidRPr="00091E2E">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696" w:type="dxa"/>
            <w:hideMark/>
          </w:tcPr>
          <w:p w14:paraId="58A26DA7"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- 1000 (1000000) кв. м.</w:t>
            </w:r>
          </w:p>
          <w:p w14:paraId="6A557323"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6B2EECE4"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0242C53E" w14:textId="77777777" w:rsidR="00FD1484" w:rsidRPr="00091E2E" w:rsidRDefault="00FD1484" w:rsidP="00BF2951">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569589E7" w14:textId="77777777" w:rsidR="00FD1484" w:rsidRPr="00091E2E" w:rsidRDefault="00FD1484" w:rsidP="00BF2951">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проездов – 3 м., от иных границ 1 м.</w:t>
            </w:r>
          </w:p>
          <w:p w14:paraId="41D84D78" w14:textId="77777777" w:rsidR="00FD1484" w:rsidRPr="00091E2E" w:rsidRDefault="00FD1484" w:rsidP="00BF2951">
            <w:pPr>
              <w:tabs>
                <w:tab w:val="left" w:pos="2520"/>
              </w:tabs>
              <w:snapToGrid w:val="0"/>
              <w:ind w:left="113" w:right="187"/>
            </w:pPr>
            <w:r w:rsidRPr="00091E2E">
              <w:rPr>
                <w:rFonts w:eastAsia="Calibri"/>
              </w:rPr>
              <w:t>минимальный процент озеленения земельного участка 15%.</w:t>
            </w:r>
          </w:p>
        </w:tc>
        <w:tc>
          <w:tcPr>
            <w:tcW w:w="3242" w:type="dxa"/>
            <w:vMerge/>
          </w:tcPr>
          <w:p w14:paraId="2220CA50" w14:textId="77777777" w:rsidR="00FD1484" w:rsidRPr="00091E2E" w:rsidRDefault="00FD1484" w:rsidP="00BF2951">
            <w:pPr>
              <w:tabs>
                <w:tab w:val="left" w:pos="2520"/>
              </w:tabs>
              <w:snapToGrid w:val="0"/>
              <w:ind w:firstLine="567"/>
            </w:pPr>
          </w:p>
        </w:tc>
      </w:tr>
      <w:tr w:rsidR="002C5923" w:rsidRPr="00091E2E" w14:paraId="6410CE61" w14:textId="77777777" w:rsidTr="00F919E0">
        <w:trPr>
          <w:trHeight w:val="20"/>
        </w:trPr>
        <w:tc>
          <w:tcPr>
            <w:tcW w:w="2675" w:type="dxa"/>
            <w:hideMark/>
          </w:tcPr>
          <w:p w14:paraId="58AED50A" w14:textId="77777777" w:rsidR="00FD1484" w:rsidRPr="00091E2E" w:rsidRDefault="00FD1484" w:rsidP="00BF2951">
            <w:pPr>
              <w:snapToGrid w:val="0"/>
              <w:ind w:left="113" w:right="187"/>
            </w:pPr>
            <w:r w:rsidRPr="00091E2E">
              <w:t xml:space="preserve">[1.16]  </w:t>
            </w:r>
          </w:p>
          <w:p w14:paraId="462FC09E" w14:textId="77777777" w:rsidR="00FD1484" w:rsidRPr="00091E2E" w:rsidRDefault="00FD1484" w:rsidP="00BF2951">
            <w:pPr>
              <w:snapToGrid w:val="0"/>
              <w:ind w:left="113" w:right="187"/>
            </w:pPr>
            <w:r w:rsidRPr="00091E2E">
              <w:t>Ведение личного подсобного хозяйства на полевых участках</w:t>
            </w:r>
          </w:p>
        </w:tc>
        <w:tc>
          <w:tcPr>
            <w:tcW w:w="4536" w:type="dxa"/>
            <w:hideMark/>
          </w:tcPr>
          <w:p w14:paraId="30FD3B07" w14:textId="77777777" w:rsidR="00FD1484" w:rsidRPr="00091E2E" w:rsidRDefault="00FD1484" w:rsidP="00BF2951">
            <w:pPr>
              <w:tabs>
                <w:tab w:val="left" w:pos="2520"/>
              </w:tabs>
              <w:snapToGrid w:val="0"/>
              <w:ind w:left="113" w:right="187"/>
              <w:jc w:val="both"/>
            </w:pPr>
            <w:r w:rsidRPr="00091E2E">
              <w:t>Производство сельскохозяйственной продукции без права возведения объектов капитального строительства</w:t>
            </w:r>
          </w:p>
        </w:tc>
        <w:tc>
          <w:tcPr>
            <w:tcW w:w="4696" w:type="dxa"/>
            <w:hideMark/>
          </w:tcPr>
          <w:p w14:paraId="7DCE35E9" w14:textId="77777777" w:rsidR="00060628"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w:t>
            </w:r>
            <w:r w:rsidR="008E7CD1" w:rsidRPr="00091E2E">
              <w:rPr>
                <w:rFonts w:eastAsia="SimSun"/>
                <w:lang w:eastAsia="zh-CN" w:bidi="ru-RU"/>
              </w:rPr>
              <w:t>адь земельного участка - 300 (25 000</w:t>
            </w:r>
            <w:r w:rsidRPr="00091E2E">
              <w:rPr>
                <w:rFonts w:eastAsia="SimSun"/>
                <w:lang w:eastAsia="zh-CN" w:bidi="ru-RU"/>
              </w:rPr>
              <w:t>) кв. м;</w:t>
            </w:r>
          </w:p>
          <w:p w14:paraId="6AF71897"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247736E4" w14:textId="77777777" w:rsidR="00FD1484" w:rsidRPr="00091E2E" w:rsidRDefault="00FD1484" w:rsidP="00BF2951">
            <w:pPr>
              <w:tabs>
                <w:tab w:val="left" w:pos="2520"/>
              </w:tabs>
              <w:snapToGrid w:val="0"/>
              <w:ind w:left="113" w:right="187"/>
            </w:pPr>
            <w:r w:rsidRPr="00091E2E">
              <w:rPr>
                <w:rFonts w:eastAsia="SimSun"/>
                <w:lang w:eastAsia="zh-CN" w:bidi="ru-RU"/>
              </w:rPr>
              <w:t>Использование земельного участка без права строительства</w:t>
            </w:r>
          </w:p>
        </w:tc>
        <w:tc>
          <w:tcPr>
            <w:tcW w:w="3242" w:type="dxa"/>
            <w:vMerge/>
          </w:tcPr>
          <w:p w14:paraId="0C81A12C" w14:textId="77777777" w:rsidR="00FD1484" w:rsidRPr="00091E2E" w:rsidRDefault="00FD1484" w:rsidP="00BF2951">
            <w:pPr>
              <w:tabs>
                <w:tab w:val="left" w:pos="2520"/>
              </w:tabs>
              <w:snapToGrid w:val="0"/>
              <w:ind w:firstLine="567"/>
            </w:pPr>
          </w:p>
        </w:tc>
      </w:tr>
      <w:tr w:rsidR="002C5923" w:rsidRPr="00091E2E" w14:paraId="5556D43D" w14:textId="77777777" w:rsidTr="00F919E0">
        <w:trPr>
          <w:trHeight w:val="20"/>
        </w:trPr>
        <w:tc>
          <w:tcPr>
            <w:tcW w:w="2675" w:type="dxa"/>
          </w:tcPr>
          <w:p w14:paraId="73CA3E52" w14:textId="77777777" w:rsidR="00FD1484" w:rsidRPr="00091E2E" w:rsidRDefault="00FD1484" w:rsidP="00BF2951">
            <w:pPr>
              <w:snapToGrid w:val="0"/>
              <w:ind w:left="113" w:right="187"/>
            </w:pPr>
            <w:r w:rsidRPr="00091E2E">
              <w:t>[1.17]  Питомники</w:t>
            </w:r>
          </w:p>
        </w:tc>
        <w:tc>
          <w:tcPr>
            <w:tcW w:w="4536" w:type="dxa"/>
          </w:tcPr>
          <w:p w14:paraId="30C5BCE3" w14:textId="77777777" w:rsidR="00FD1484" w:rsidRPr="00091E2E" w:rsidRDefault="00FD1484" w:rsidP="00BF2951">
            <w:pPr>
              <w:snapToGrid w:val="0"/>
              <w:ind w:left="113" w:right="187"/>
              <w:jc w:val="both"/>
            </w:pPr>
            <w:r w:rsidRPr="00091E2E">
              <w:t xml:space="preserve">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2CEC15ED" w14:textId="77777777" w:rsidR="00FD1484" w:rsidRPr="00091E2E" w:rsidRDefault="00FD1484" w:rsidP="00BF2951">
            <w:pPr>
              <w:tabs>
                <w:tab w:val="left" w:pos="2520"/>
              </w:tabs>
              <w:snapToGrid w:val="0"/>
              <w:ind w:left="113" w:right="187"/>
              <w:jc w:val="both"/>
            </w:pPr>
            <w:r w:rsidRPr="00091E2E">
              <w:t xml:space="preserve">размещение сооружений, необходимых для указанных видов сельскохозяйственного </w:t>
            </w:r>
            <w:r w:rsidRPr="00091E2E">
              <w:lastRenderedPageBreak/>
              <w:t>производства</w:t>
            </w:r>
          </w:p>
        </w:tc>
        <w:tc>
          <w:tcPr>
            <w:tcW w:w="4696" w:type="dxa"/>
          </w:tcPr>
          <w:p w14:paraId="7811E72E"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lastRenderedPageBreak/>
              <w:t>Минимальная (максимальная) площадь земельного участка - 300 (1000000) кв. м;</w:t>
            </w:r>
          </w:p>
          <w:p w14:paraId="61DED7DB" w14:textId="77777777" w:rsidR="002233D0" w:rsidRPr="00091E2E" w:rsidRDefault="002233D0"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3D0BC80C" w14:textId="77777777" w:rsidR="002233D0" w:rsidRPr="00091E2E" w:rsidRDefault="002233D0"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080645E3" w14:textId="77777777" w:rsidR="002233D0" w:rsidRPr="00091E2E" w:rsidRDefault="002233D0" w:rsidP="00BF2951">
            <w:pPr>
              <w:suppressAutoHyphens w:val="0"/>
              <w:overflowPunct/>
              <w:autoSpaceDN w:val="0"/>
              <w:ind w:left="113" w:right="187"/>
              <w:jc w:val="both"/>
              <w:rPr>
                <w:lang w:eastAsia="ru-RU" w:bidi="ru-RU"/>
              </w:rPr>
            </w:pPr>
            <w:r w:rsidRPr="00091E2E">
              <w:rPr>
                <w:rFonts w:eastAsia="SimSun"/>
                <w:lang w:eastAsia="zh-CN" w:bidi="ru-RU"/>
              </w:rPr>
              <w:lastRenderedPageBreak/>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73B3BA8D" w14:textId="77777777" w:rsidR="00FD1484" w:rsidRPr="00091E2E" w:rsidRDefault="002233D0" w:rsidP="00BF2951">
            <w:pPr>
              <w:suppressAutoHyphens w:val="0"/>
              <w:overflowPunct/>
              <w:autoSpaceDN w:val="0"/>
              <w:ind w:left="113" w:right="187"/>
              <w:jc w:val="both"/>
            </w:pPr>
            <w:r w:rsidRPr="00091E2E">
              <w:rPr>
                <w:rFonts w:eastAsia="SimSun"/>
                <w:lang w:eastAsia="zh-CN" w:bidi="ru-RU"/>
              </w:rPr>
              <w:t>Минимальный отступ зданий, строений и сооружений от красной линии улиц - 5 м. от иных границ 3 м.</w:t>
            </w:r>
          </w:p>
        </w:tc>
        <w:tc>
          <w:tcPr>
            <w:tcW w:w="3242" w:type="dxa"/>
            <w:vMerge w:val="restart"/>
          </w:tcPr>
          <w:p w14:paraId="5108B00D" w14:textId="77777777" w:rsidR="00FD1484" w:rsidRPr="00091E2E" w:rsidRDefault="00FD1484" w:rsidP="00BF2951">
            <w:pPr>
              <w:tabs>
                <w:tab w:val="left" w:pos="2520"/>
              </w:tabs>
              <w:snapToGrid w:val="0"/>
              <w:ind w:firstLine="567"/>
            </w:pPr>
          </w:p>
        </w:tc>
      </w:tr>
      <w:tr w:rsidR="002C5923" w:rsidRPr="00091E2E" w14:paraId="1088E6A7" w14:textId="77777777" w:rsidTr="00F919E0">
        <w:trPr>
          <w:trHeight w:val="20"/>
        </w:trPr>
        <w:tc>
          <w:tcPr>
            <w:tcW w:w="2675" w:type="dxa"/>
          </w:tcPr>
          <w:p w14:paraId="7F19091D" w14:textId="77777777" w:rsidR="00FD1484" w:rsidRPr="00091E2E" w:rsidRDefault="00FD1484" w:rsidP="00BF2951">
            <w:pPr>
              <w:snapToGrid w:val="0"/>
              <w:ind w:left="113"/>
              <w:rPr>
                <w:lang w:val="en-US"/>
              </w:rPr>
            </w:pPr>
            <w:r w:rsidRPr="00091E2E">
              <w:rPr>
                <w:lang w:val="en-US"/>
              </w:rPr>
              <w:t>[1.19]</w:t>
            </w:r>
          </w:p>
          <w:p w14:paraId="7E7F9F62" w14:textId="77777777" w:rsidR="00FD1484" w:rsidRPr="00091E2E" w:rsidRDefault="00FD1484" w:rsidP="00BF2951">
            <w:pPr>
              <w:snapToGrid w:val="0"/>
              <w:ind w:left="113"/>
            </w:pPr>
            <w:r w:rsidRPr="00091E2E">
              <w:t>Сенокошение</w:t>
            </w:r>
          </w:p>
        </w:tc>
        <w:tc>
          <w:tcPr>
            <w:tcW w:w="4536" w:type="dxa"/>
          </w:tcPr>
          <w:p w14:paraId="01126A91" w14:textId="77777777" w:rsidR="00FD1484" w:rsidRPr="00091E2E" w:rsidRDefault="00FD1484" w:rsidP="00BF2951">
            <w:pPr>
              <w:tabs>
                <w:tab w:val="left" w:pos="2520"/>
              </w:tabs>
              <w:snapToGrid w:val="0"/>
              <w:ind w:left="113" w:right="187"/>
              <w:jc w:val="both"/>
            </w:pPr>
            <w:r w:rsidRPr="00091E2E">
              <w:t>Кошение трав, сбор и заготовка сена</w:t>
            </w:r>
          </w:p>
        </w:tc>
        <w:tc>
          <w:tcPr>
            <w:tcW w:w="4696" w:type="dxa"/>
          </w:tcPr>
          <w:p w14:paraId="3A8EE8CF"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w:t>
            </w:r>
            <w:r w:rsidR="003F67BB" w:rsidRPr="00091E2E">
              <w:rPr>
                <w:rFonts w:eastAsia="SimSun"/>
                <w:lang w:eastAsia="zh-CN" w:bidi="ru-RU"/>
              </w:rPr>
              <w:t>адь земельного участка - 300 (25</w:t>
            </w:r>
            <w:r w:rsidRPr="00091E2E">
              <w:rPr>
                <w:rFonts w:eastAsia="SimSun"/>
                <w:lang w:eastAsia="zh-CN" w:bidi="ru-RU"/>
              </w:rPr>
              <w:t>000) кв. м.</w:t>
            </w:r>
          </w:p>
          <w:p w14:paraId="17862685"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108068AD"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293C7CB5" w14:textId="77777777" w:rsidR="00FD1484" w:rsidRPr="00091E2E" w:rsidRDefault="00FD1484" w:rsidP="00BF2951">
            <w:pPr>
              <w:tabs>
                <w:tab w:val="left" w:pos="2520"/>
              </w:tabs>
              <w:snapToGrid w:val="0"/>
              <w:ind w:firstLine="567"/>
            </w:pPr>
          </w:p>
        </w:tc>
      </w:tr>
      <w:tr w:rsidR="002C5923" w:rsidRPr="00091E2E" w14:paraId="7CE8CE83" w14:textId="77777777" w:rsidTr="00F919E0">
        <w:trPr>
          <w:trHeight w:val="20"/>
        </w:trPr>
        <w:tc>
          <w:tcPr>
            <w:tcW w:w="2675" w:type="dxa"/>
          </w:tcPr>
          <w:p w14:paraId="6F053F4D" w14:textId="77777777" w:rsidR="00FD1484" w:rsidRPr="00091E2E" w:rsidRDefault="00FD1484" w:rsidP="00BF2951">
            <w:pPr>
              <w:snapToGrid w:val="0"/>
              <w:ind w:left="113"/>
            </w:pPr>
            <w:r w:rsidRPr="00091E2E">
              <w:t xml:space="preserve">[1.20] </w:t>
            </w:r>
          </w:p>
          <w:p w14:paraId="375A5460" w14:textId="77777777" w:rsidR="00FD1484" w:rsidRPr="00091E2E" w:rsidRDefault="00FD1484" w:rsidP="00BF2951">
            <w:pPr>
              <w:snapToGrid w:val="0"/>
              <w:ind w:left="113"/>
            </w:pPr>
            <w:r w:rsidRPr="00091E2E">
              <w:t xml:space="preserve"> Выпас сельскохозяйственных животных</w:t>
            </w:r>
          </w:p>
        </w:tc>
        <w:tc>
          <w:tcPr>
            <w:tcW w:w="4536" w:type="dxa"/>
          </w:tcPr>
          <w:p w14:paraId="1F63B3D4" w14:textId="77777777" w:rsidR="00FD1484" w:rsidRPr="00091E2E" w:rsidRDefault="00FD1484" w:rsidP="00BF2951">
            <w:pPr>
              <w:snapToGrid w:val="0"/>
              <w:ind w:left="113" w:right="187"/>
              <w:jc w:val="both"/>
            </w:pPr>
            <w:r w:rsidRPr="00091E2E">
              <w:t>Выпас сельскохозяйственных животных</w:t>
            </w:r>
          </w:p>
        </w:tc>
        <w:tc>
          <w:tcPr>
            <w:tcW w:w="4696" w:type="dxa"/>
          </w:tcPr>
          <w:p w14:paraId="4EF69465"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w:t>
            </w:r>
            <w:r w:rsidR="003F67BB" w:rsidRPr="00091E2E">
              <w:rPr>
                <w:rFonts w:eastAsia="SimSun"/>
                <w:lang w:eastAsia="zh-CN" w:bidi="ru-RU"/>
              </w:rPr>
              <w:t>адь земельного участка - 300 (25</w:t>
            </w:r>
            <w:r w:rsidRPr="00091E2E">
              <w:rPr>
                <w:rFonts w:eastAsia="SimSun"/>
                <w:lang w:eastAsia="zh-CN" w:bidi="ru-RU"/>
              </w:rPr>
              <w:t>000) кв. м.</w:t>
            </w:r>
          </w:p>
          <w:p w14:paraId="64A7D25D"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153E144D" w14:textId="77777777" w:rsidR="00FD1484" w:rsidRPr="00091E2E" w:rsidRDefault="00FD1484" w:rsidP="00BF2951">
            <w:pPr>
              <w:snapToGrid w:val="0"/>
              <w:ind w:left="113" w:right="187"/>
              <w:jc w:val="both"/>
            </w:pPr>
            <w:r w:rsidRPr="00091E2E">
              <w:rPr>
                <w:rFonts w:eastAsia="SimSun"/>
                <w:lang w:eastAsia="zh-CN" w:bidi="ru-RU"/>
              </w:rPr>
              <w:t>Использование земельного участка без права строительства</w:t>
            </w:r>
          </w:p>
        </w:tc>
        <w:tc>
          <w:tcPr>
            <w:tcW w:w="3242" w:type="dxa"/>
            <w:vMerge/>
          </w:tcPr>
          <w:p w14:paraId="099D91A3" w14:textId="77777777" w:rsidR="00FD1484" w:rsidRPr="00091E2E" w:rsidRDefault="00FD1484" w:rsidP="00BF2951">
            <w:pPr>
              <w:ind w:firstLine="567"/>
              <w:jc w:val="both"/>
            </w:pPr>
          </w:p>
        </w:tc>
      </w:tr>
      <w:tr w:rsidR="002C5923" w:rsidRPr="00091E2E" w14:paraId="02264847" w14:textId="77777777" w:rsidTr="00F919E0">
        <w:trPr>
          <w:trHeight w:val="20"/>
        </w:trPr>
        <w:tc>
          <w:tcPr>
            <w:tcW w:w="2675" w:type="dxa"/>
          </w:tcPr>
          <w:p w14:paraId="0A476F8E" w14:textId="77777777" w:rsidR="00FD1484" w:rsidRPr="00091E2E" w:rsidRDefault="00FD1484" w:rsidP="00BF2951">
            <w:pPr>
              <w:snapToGrid w:val="0"/>
              <w:ind w:left="113" w:right="187"/>
              <w:jc w:val="both"/>
            </w:pPr>
            <w:r w:rsidRPr="00091E2E">
              <w:t xml:space="preserve">[9.3] </w:t>
            </w:r>
          </w:p>
          <w:p w14:paraId="718F46B7" w14:textId="77777777" w:rsidR="00FD1484" w:rsidRPr="00091E2E" w:rsidRDefault="00FD1484" w:rsidP="00BF2951">
            <w:pPr>
              <w:snapToGrid w:val="0"/>
              <w:ind w:left="113"/>
            </w:pPr>
            <w:r w:rsidRPr="00091E2E">
              <w:t>Историко-культурная деятельность</w:t>
            </w:r>
          </w:p>
        </w:tc>
        <w:tc>
          <w:tcPr>
            <w:tcW w:w="4536" w:type="dxa"/>
          </w:tcPr>
          <w:p w14:paraId="2098DA29"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мемориальные комплексы;</w:t>
            </w:r>
          </w:p>
          <w:p w14:paraId="22F61E27"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монументы, памятники и памятные знаки;</w:t>
            </w:r>
          </w:p>
          <w:p w14:paraId="56EF8E0A"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памятники истории и культуры в том числе:</w:t>
            </w:r>
          </w:p>
          <w:p w14:paraId="3F290799"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объекты культурного наследия, </w:t>
            </w:r>
          </w:p>
          <w:p w14:paraId="24155CFD"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историческое здание (объект культурного наследия);</w:t>
            </w:r>
          </w:p>
          <w:p w14:paraId="629D18AB"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объекты археологического наследия;</w:t>
            </w:r>
          </w:p>
          <w:p w14:paraId="3FC85241"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места бытования исторических промыслов, производств и ремесел;</w:t>
            </w:r>
          </w:p>
          <w:p w14:paraId="0308644E" w14:textId="77777777" w:rsidR="00FD1484" w:rsidRPr="00091E2E" w:rsidRDefault="005E7B66" w:rsidP="005E7B66">
            <w:pPr>
              <w:snapToGrid w:val="0"/>
              <w:ind w:left="131" w:right="187"/>
              <w:jc w:val="both"/>
            </w:pPr>
            <w:r w:rsidRPr="00091E2E">
              <w:t>- недействующие военные и гражданские захоронения</w:t>
            </w:r>
          </w:p>
        </w:tc>
        <w:tc>
          <w:tcPr>
            <w:tcW w:w="4696" w:type="dxa"/>
          </w:tcPr>
          <w:p w14:paraId="73FCABE5" w14:textId="77777777" w:rsidR="00924716" w:rsidRPr="00091E2E" w:rsidRDefault="00924716" w:rsidP="00BF2951">
            <w:pPr>
              <w:snapToGrid w:val="0"/>
              <w:ind w:left="132"/>
              <w:jc w:val="center"/>
              <w:rPr>
                <w:rFonts w:eastAsia="Calibri"/>
              </w:rPr>
            </w:pPr>
            <w:r w:rsidRPr="00091E2E">
              <w:rPr>
                <w:rFonts w:eastAsia="Calibri"/>
              </w:rPr>
              <w:t>Не подлеж</w:t>
            </w:r>
            <w:r w:rsidR="00A17842" w:rsidRPr="00091E2E">
              <w:rPr>
                <w:rFonts w:eastAsia="Calibri"/>
              </w:rPr>
              <w:t>а</w:t>
            </w:r>
            <w:r w:rsidRPr="00091E2E">
              <w:rPr>
                <w:rFonts w:eastAsia="Calibri"/>
              </w:rPr>
              <w:t>т установлению</w:t>
            </w:r>
          </w:p>
          <w:p w14:paraId="3F5B6CCD" w14:textId="77777777" w:rsidR="00FD1484" w:rsidRPr="00091E2E" w:rsidRDefault="00924716" w:rsidP="00BF2951">
            <w:pPr>
              <w:tabs>
                <w:tab w:val="left" w:pos="1134"/>
              </w:tabs>
              <w:suppressAutoHyphens w:val="0"/>
              <w:overflowPunct/>
              <w:autoSpaceDN w:val="0"/>
              <w:ind w:left="113" w:right="187"/>
              <w:jc w:val="center"/>
              <w:rPr>
                <w:rFonts w:eastAsia="Calibri"/>
              </w:rPr>
            </w:pPr>
            <w:r w:rsidRPr="00091E2E">
              <w:rPr>
                <w:rFonts w:eastAsia="Calibri"/>
              </w:rPr>
              <w:t>(определяется при проектировании)</w:t>
            </w:r>
          </w:p>
          <w:p w14:paraId="3169C193" w14:textId="77777777" w:rsidR="005E7B66" w:rsidRPr="00091E2E" w:rsidRDefault="005E7B66" w:rsidP="005E7B66">
            <w:pPr>
              <w:tabs>
                <w:tab w:val="left" w:pos="1134"/>
              </w:tabs>
              <w:suppressAutoHyphens w:val="0"/>
              <w:overflowPunct/>
              <w:autoSpaceDN w:val="0"/>
              <w:ind w:left="113" w:right="187"/>
              <w:jc w:val="both"/>
              <w:rPr>
                <w:rFonts w:eastAsia="SimSun"/>
                <w:lang w:eastAsia="zh-CN" w:bidi="ru-RU"/>
              </w:rP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19"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20"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242" w:type="dxa"/>
            <w:vMerge/>
          </w:tcPr>
          <w:p w14:paraId="4133FAB8" w14:textId="77777777" w:rsidR="00FD1484" w:rsidRPr="00091E2E" w:rsidRDefault="00FD1484" w:rsidP="00BF2951">
            <w:pPr>
              <w:ind w:firstLine="567"/>
              <w:jc w:val="both"/>
            </w:pPr>
          </w:p>
        </w:tc>
      </w:tr>
      <w:tr w:rsidR="00FD1484" w:rsidRPr="00091E2E" w14:paraId="09E7FAF6" w14:textId="77777777" w:rsidTr="00E460EE">
        <w:trPr>
          <w:trHeight w:val="1659"/>
        </w:trPr>
        <w:tc>
          <w:tcPr>
            <w:tcW w:w="2675" w:type="dxa"/>
          </w:tcPr>
          <w:p w14:paraId="11AF80B2" w14:textId="77777777" w:rsidR="00FD1484" w:rsidRPr="00091E2E" w:rsidRDefault="00FD1484" w:rsidP="00BF2951">
            <w:pPr>
              <w:snapToGrid w:val="0"/>
              <w:ind w:left="113" w:right="187"/>
            </w:pPr>
            <w:r w:rsidRPr="00091E2E">
              <w:t xml:space="preserve">[13.1]  </w:t>
            </w:r>
          </w:p>
          <w:p w14:paraId="14E8E949" w14:textId="77777777" w:rsidR="00FD1484" w:rsidRPr="00091E2E" w:rsidRDefault="00FD1484" w:rsidP="00BF2951">
            <w:pPr>
              <w:snapToGrid w:val="0"/>
              <w:ind w:left="113" w:right="187"/>
            </w:pPr>
            <w:r w:rsidRPr="00091E2E">
              <w:t>Ведение огородничества</w:t>
            </w:r>
          </w:p>
        </w:tc>
        <w:tc>
          <w:tcPr>
            <w:tcW w:w="4536" w:type="dxa"/>
          </w:tcPr>
          <w:p w14:paraId="464A5DFA" w14:textId="77777777" w:rsidR="00FD1484" w:rsidRPr="00091E2E" w:rsidRDefault="00FD1484" w:rsidP="00BF2951">
            <w:pPr>
              <w:snapToGrid w:val="0"/>
              <w:ind w:left="113" w:right="187"/>
              <w:jc w:val="both"/>
            </w:pPr>
            <w:r w:rsidRPr="00091E2E">
              <w:rPr>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96" w:type="dxa"/>
          </w:tcPr>
          <w:p w14:paraId="2E040C19"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 xml:space="preserve">Минимальная (максимальная) площадь земельного участка - </w:t>
            </w:r>
            <w:r w:rsidR="00BE5E6B" w:rsidRPr="00091E2E">
              <w:rPr>
                <w:rFonts w:eastAsia="SimSun"/>
                <w:lang w:eastAsia="zh-CN" w:bidi="ru-RU"/>
              </w:rPr>
              <w:t>300 (15</w:t>
            </w:r>
            <w:r w:rsidRPr="00091E2E">
              <w:rPr>
                <w:rFonts w:eastAsia="SimSun"/>
                <w:lang w:eastAsia="zh-CN" w:bidi="ru-RU"/>
              </w:rPr>
              <w:t>00) кв. м.</w:t>
            </w:r>
          </w:p>
          <w:p w14:paraId="6C50F179" w14:textId="77777777" w:rsidR="00FD1484" w:rsidRPr="00091E2E" w:rsidRDefault="00FD1484" w:rsidP="00BF2951">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784C995A" w14:textId="77777777" w:rsidR="00FD1484" w:rsidRPr="00091E2E" w:rsidRDefault="00FD1484" w:rsidP="00BF2951">
            <w:pPr>
              <w:ind w:left="113" w:right="187"/>
              <w:jc w:val="both"/>
            </w:pPr>
            <w:r w:rsidRPr="00091E2E">
              <w:rPr>
                <w:rFonts w:eastAsia="SimSun"/>
                <w:lang w:eastAsia="zh-CN" w:bidi="ru-RU"/>
              </w:rPr>
              <w:t>Использование земельного участка без права строительства</w:t>
            </w:r>
          </w:p>
        </w:tc>
        <w:tc>
          <w:tcPr>
            <w:tcW w:w="3242" w:type="dxa"/>
            <w:vMerge/>
          </w:tcPr>
          <w:p w14:paraId="2DA40F34" w14:textId="77777777" w:rsidR="00FD1484" w:rsidRPr="00091E2E" w:rsidRDefault="00FD1484" w:rsidP="00BF2951">
            <w:pPr>
              <w:ind w:firstLine="567"/>
              <w:jc w:val="both"/>
            </w:pPr>
          </w:p>
        </w:tc>
      </w:tr>
    </w:tbl>
    <w:p w14:paraId="23936445" w14:textId="77777777" w:rsidR="00C47E8C" w:rsidRPr="00091E2E" w:rsidRDefault="00C47E8C" w:rsidP="00BF2951">
      <w:pPr>
        <w:tabs>
          <w:tab w:val="left" w:pos="2520"/>
        </w:tabs>
        <w:jc w:val="center"/>
        <w:rPr>
          <w:b/>
        </w:rPr>
      </w:pPr>
    </w:p>
    <w:p w14:paraId="687A67AE" w14:textId="77777777" w:rsidR="00E740ED" w:rsidRDefault="00E740ED" w:rsidP="00BF2951">
      <w:pPr>
        <w:tabs>
          <w:tab w:val="left" w:pos="2520"/>
        </w:tabs>
        <w:jc w:val="center"/>
        <w:rPr>
          <w:b/>
        </w:rPr>
      </w:pPr>
    </w:p>
    <w:p w14:paraId="3AE87C64" w14:textId="77777777" w:rsidR="00406419" w:rsidRPr="00091E2E" w:rsidRDefault="00406419" w:rsidP="00BF2951">
      <w:pPr>
        <w:tabs>
          <w:tab w:val="left" w:pos="2520"/>
        </w:tabs>
        <w:jc w:val="center"/>
        <w:rPr>
          <w:b/>
        </w:rPr>
      </w:pPr>
      <w:r w:rsidRPr="00091E2E">
        <w:rPr>
          <w:b/>
        </w:rPr>
        <w:lastRenderedPageBreak/>
        <w:t>УСЛОВНО РАЗРЕШЕННЫЕ ВИДЫ И ПАРАМЕТРЫ ИСПОЛЬЗОВАНИЯ ЗЕМЕЛЬНЫХ УЧАСТКОВ И ОБЪЕКТОВ КАПИТАЛЬНОГО СТРОИТЕЛЬСТВА</w:t>
      </w:r>
    </w:p>
    <w:tbl>
      <w:tblPr>
        <w:tblW w:w="15178" w:type="dxa"/>
        <w:tblLayout w:type="fixed"/>
        <w:tblCellMar>
          <w:left w:w="10" w:type="dxa"/>
          <w:right w:w="10" w:type="dxa"/>
        </w:tblCellMar>
        <w:tblLook w:val="04A0" w:firstRow="1" w:lastRow="0" w:firstColumn="1" w:lastColumn="0" w:noHBand="0" w:noVBand="1"/>
      </w:tblPr>
      <w:tblGrid>
        <w:gridCol w:w="3134"/>
        <w:gridCol w:w="4029"/>
        <w:gridCol w:w="5727"/>
        <w:gridCol w:w="2288"/>
      </w:tblGrid>
      <w:tr w:rsidR="002C5923" w:rsidRPr="00091E2E" w14:paraId="56B4A69C" w14:textId="77777777" w:rsidTr="00121063">
        <w:trPr>
          <w:trHeight w:val="23"/>
        </w:trPr>
        <w:tc>
          <w:tcPr>
            <w:tcW w:w="3134" w:type="dxa"/>
            <w:tcBorders>
              <w:top w:val="single" w:sz="4" w:space="0" w:color="000000"/>
              <w:left w:val="single" w:sz="4" w:space="0" w:color="000000"/>
              <w:bottom w:val="single" w:sz="4" w:space="0" w:color="000000"/>
              <w:right w:val="nil"/>
            </w:tcBorders>
            <w:vAlign w:val="center"/>
            <w:hideMark/>
          </w:tcPr>
          <w:p w14:paraId="03F8DDAD" w14:textId="77777777" w:rsidR="00406419" w:rsidRPr="00091E2E" w:rsidRDefault="00406419" w:rsidP="00BF2951">
            <w:pPr>
              <w:tabs>
                <w:tab w:val="left" w:pos="2520"/>
              </w:tabs>
              <w:snapToGrid w:val="0"/>
              <w:ind w:left="142" w:right="13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НАИМЕНОВАНИЕ ВИДАРАЗРЕШЕННОГО ИСПОЛЬЗОВАНИЯ ЗЕМЕЛЬНЫХ УЧАСТКОВ</w:t>
            </w:r>
          </w:p>
        </w:tc>
        <w:tc>
          <w:tcPr>
            <w:tcW w:w="4029" w:type="dxa"/>
            <w:tcBorders>
              <w:top w:val="single" w:sz="4" w:space="0" w:color="000000"/>
              <w:left w:val="single" w:sz="4" w:space="0" w:color="000000"/>
              <w:bottom w:val="single" w:sz="4" w:space="0" w:color="000000"/>
              <w:right w:val="nil"/>
            </w:tcBorders>
            <w:vAlign w:val="center"/>
            <w:hideMark/>
          </w:tcPr>
          <w:p w14:paraId="7D5CE50D" w14:textId="77777777" w:rsidR="00406419" w:rsidRPr="00091E2E" w:rsidRDefault="00D813FB" w:rsidP="00BF2951">
            <w:pPr>
              <w:tabs>
                <w:tab w:val="left" w:pos="2520"/>
              </w:tabs>
              <w:snapToGrid w:val="0"/>
              <w:ind w:left="142" w:right="137"/>
              <w:jc w:val="center"/>
              <w:rPr>
                <w:b/>
              </w:rPr>
            </w:pPr>
            <w:r w:rsidRPr="00091E2E">
              <w:rPr>
                <w:b/>
              </w:rPr>
              <w:t>ВИДЫ РАЗРЕШЕННОГО ИСПОЛЬЗОВАНИЯ ОБЪЕКТОВ КАПИТАЛЬНОГО СТРОИТЕЛЬСТВА</w:t>
            </w:r>
          </w:p>
        </w:tc>
        <w:tc>
          <w:tcPr>
            <w:tcW w:w="5727" w:type="dxa"/>
            <w:tcBorders>
              <w:top w:val="single" w:sz="4" w:space="0" w:color="000000"/>
              <w:left w:val="single" w:sz="4" w:space="0" w:color="000000"/>
              <w:bottom w:val="single" w:sz="4" w:space="0" w:color="000000"/>
              <w:right w:val="single" w:sz="4" w:space="0" w:color="auto"/>
            </w:tcBorders>
            <w:vAlign w:val="center"/>
            <w:hideMark/>
          </w:tcPr>
          <w:p w14:paraId="6FCC0E31" w14:textId="77777777" w:rsidR="00406419" w:rsidRPr="00091E2E" w:rsidRDefault="00406419" w:rsidP="00BF2951">
            <w:pPr>
              <w:tabs>
                <w:tab w:val="left" w:pos="2520"/>
              </w:tabs>
              <w:snapToGrid w:val="0"/>
              <w:ind w:left="142" w:right="13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288" w:type="dxa"/>
            <w:tcBorders>
              <w:top w:val="single" w:sz="4" w:space="0" w:color="000000"/>
              <w:left w:val="single" w:sz="4" w:space="0" w:color="auto"/>
              <w:bottom w:val="single" w:sz="4" w:space="0" w:color="000000"/>
              <w:right w:val="single" w:sz="4" w:space="0" w:color="000000"/>
            </w:tcBorders>
            <w:vAlign w:val="center"/>
          </w:tcPr>
          <w:p w14:paraId="0249725A" w14:textId="77777777" w:rsidR="00406419" w:rsidRPr="00091E2E" w:rsidRDefault="00406419" w:rsidP="00BF2951">
            <w:pPr>
              <w:tabs>
                <w:tab w:val="left" w:pos="3071"/>
              </w:tabs>
              <w:snapToGrid w:val="0"/>
              <w:ind w:right="-10"/>
              <w:jc w:val="center"/>
              <w:rPr>
                <w:b/>
              </w:rPr>
            </w:pPr>
            <w:r w:rsidRPr="00091E2E">
              <w:rPr>
                <w:b/>
              </w:rPr>
              <w:t>ОСОБЫЕ УСЛОВИЯ РЕАЛИЗАЦИИ РЕГЛАМЕНТА</w:t>
            </w:r>
          </w:p>
        </w:tc>
      </w:tr>
      <w:tr w:rsidR="00A41E99" w:rsidRPr="00091E2E" w14:paraId="23F0D647" w14:textId="77777777" w:rsidTr="00146EEC">
        <w:trPr>
          <w:trHeight w:val="23"/>
        </w:trPr>
        <w:tc>
          <w:tcPr>
            <w:tcW w:w="15178" w:type="dxa"/>
            <w:gridSpan w:val="4"/>
            <w:tcBorders>
              <w:top w:val="single" w:sz="4" w:space="0" w:color="000000"/>
              <w:left w:val="single" w:sz="4" w:space="0" w:color="000000"/>
              <w:bottom w:val="single" w:sz="4" w:space="0" w:color="000000"/>
              <w:right w:val="single" w:sz="4" w:space="0" w:color="000000"/>
            </w:tcBorders>
            <w:vAlign w:val="center"/>
          </w:tcPr>
          <w:p w14:paraId="6B688630" w14:textId="77777777" w:rsidR="00A41E99" w:rsidRPr="00091E2E" w:rsidRDefault="00A41E99" w:rsidP="00BF2951">
            <w:pPr>
              <w:tabs>
                <w:tab w:val="left" w:pos="3071"/>
              </w:tabs>
              <w:snapToGrid w:val="0"/>
              <w:ind w:right="142" w:firstLine="567"/>
              <w:jc w:val="center"/>
            </w:pPr>
            <w:r w:rsidRPr="00091E2E">
              <w:t>Не установлены</w:t>
            </w:r>
          </w:p>
        </w:tc>
      </w:tr>
    </w:tbl>
    <w:p w14:paraId="69591890" w14:textId="77777777" w:rsidR="00C47E8C" w:rsidRPr="00091E2E" w:rsidRDefault="00C47E8C" w:rsidP="00BF2951">
      <w:pPr>
        <w:tabs>
          <w:tab w:val="left" w:pos="2520"/>
        </w:tabs>
        <w:jc w:val="center"/>
        <w:rPr>
          <w:b/>
        </w:rPr>
      </w:pPr>
    </w:p>
    <w:p w14:paraId="1A10440D" w14:textId="77777777" w:rsidR="00406419" w:rsidRPr="00091E2E" w:rsidRDefault="00406419" w:rsidP="00BF2951">
      <w:pPr>
        <w:tabs>
          <w:tab w:val="left" w:pos="2520"/>
        </w:tabs>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7D0F643C" w14:textId="77777777" w:rsidR="00406419" w:rsidRPr="00091E2E" w:rsidRDefault="00406419" w:rsidP="00BF2951">
      <w:pPr>
        <w:suppressAutoHyphens w:val="0"/>
        <w:overflowPunct/>
        <w:autoSpaceDN w:val="0"/>
        <w:ind w:firstLine="567"/>
        <w:jc w:val="both"/>
        <w:rPr>
          <w:rFonts w:eastAsia="SimSun"/>
          <w:lang w:eastAsia="zh-CN" w:bidi="ru-RU"/>
        </w:rPr>
      </w:pPr>
      <w:r w:rsidRPr="00091E2E">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528556DE" w14:textId="77777777" w:rsidR="00406419" w:rsidRPr="00091E2E" w:rsidRDefault="00406419" w:rsidP="00BF2951">
      <w:pPr>
        <w:tabs>
          <w:tab w:val="left" w:pos="2520"/>
        </w:tabs>
        <w:ind w:firstLine="567"/>
        <w:jc w:val="center"/>
        <w:rPr>
          <w:b/>
        </w:rPr>
      </w:pPr>
    </w:p>
    <w:tbl>
      <w:tblPr>
        <w:tblW w:w="0" w:type="auto"/>
        <w:tblLayout w:type="fixed"/>
        <w:tblCellMar>
          <w:left w:w="10" w:type="dxa"/>
          <w:right w:w="10" w:type="dxa"/>
        </w:tblCellMar>
        <w:tblLook w:val="04A0" w:firstRow="1" w:lastRow="0" w:firstColumn="1" w:lastColumn="0" w:noHBand="0" w:noVBand="1"/>
      </w:tblPr>
      <w:tblGrid>
        <w:gridCol w:w="7090"/>
        <w:gridCol w:w="4744"/>
        <w:gridCol w:w="3344"/>
      </w:tblGrid>
      <w:tr w:rsidR="002C5923" w:rsidRPr="00091E2E" w14:paraId="48F7DBEC" w14:textId="77777777" w:rsidTr="00EC4FA2">
        <w:trPr>
          <w:trHeight w:val="460"/>
        </w:trPr>
        <w:tc>
          <w:tcPr>
            <w:tcW w:w="7090" w:type="dxa"/>
            <w:tcBorders>
              <w:top w:val="single" w:sz="4" w:space="0" w:color="000000"/>
              <w:left w:val="single" w:sz="4" w:space="0" w:color="000000"/>
              <w:bottom w:val="single" w:sz="4" w:space="0" w:color="000000"/>
              <w:right w:val="nil"/>
            </w:tcBorders>
            <w:vAlign w:val="center"/>
            <w:hideMark/>
          </w:tcPr>
          <w:p w14:paraId="60627344" w14:textId="77777777" w:rsidR="00406419" w:rsidRPr="00091E2E" w:rsidRDefault="00406419" w:rsidP="00BF2951">
            <w:pPr>
              <w:tabs>
                <w:tab w:val="left" w:pos="2520"/>
              </w:tabs>
              <w:snapToGrid w:val="0"/>
              <w:ind w:firstLine="567"/>
              <w:jc w:val="center"/>
              <w:rPr>
                <w:b/>
              </w:rPr>
            </w:pPr>
            <w:r w:rsidRPr="00091E2E">
              <w:rPr>
                <w:b/>
              </w:rPr>
              <w:t>ВИДЫ ВСПОМО</w:t>
            </w:r>
            <w:r w:rsidR="00BA20A9" w:rsidRPr="00091E2E">
              <w:rPr>
                <w:b/>
              </w:rPr>
              <w:t>ГАТЕЛЬНЫХ ОБЪЕКТОВ КАПИТАЛЬНОГО</w:t>
            </w:r>
            <w:r w:rsidRPr="00091E2E">
              <w:rPr>
                <w:b/>
              </w:rPr>
              <w:t xml:space="preserve"> СТРОИТЕЛЬСТВА</w:t>
            </w:r>
          </w:p>
        </w:tc>
        <w:tc>
          <w:tcPr>
            <w:tcW w:w="4744" w:type="dxa"/>
            <w:tcBorders>
              <w:top w:val="single" w:sz="4" w:space="0" w:color="000000"/>
              <w:left w:val="single" w:sz="4" w:space="0" w:color="000000"/>
              <w:bottom w:val="single" w:sz="4" w:space="0" w:color="000000"/>
              <w:right w:val="single" w:sz="4" w:space="0" w:color="auto"/>
            </w:tcBorders>
            <w:vAlign w:val="center"/>
            <w:hideMark/>
          </w:tcPr>
          <w:p w14:paraId="3BECD1C4" w14:textId="77777777" w:rsidR="00406419" w:rsidRPr="00091E2E" w:rsidRDefault="00406419" w:rsidP="00BF2951">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344" w:type="dxa"/>
            <w:tcBorders>
              <w:top w:val="single" w:sz="4" w:space="0" w:color="000000"/>
              <w:left w:val="single" w:sz="4" w:space="0" w:color="auto"/>
              <w:bottom w:val="single" w:sz="4" w:space="0" w:color="000000"/>
              <w:right w:val="single" w:sz="4" w:space="0" w:color="000000"/>
            </w:tcBorders>
            <w:vAlign w:val="center"/>
          </w:tcPr>
          <w:p w14:paraId="073832C9" w14:textId="77777777" w:rsidR="00406419" w:rsidRPr="00091E2E" w:rsidRDefault="00406419" w:rsidP="00BF2951">
            <w:pPr>
              <w:tabs>
                <w:tab w:val="left" w:pos="3071"/>
              </w:tabs>
              <w:snapToGrid w:val="0"/>
              <w:ind w:right="-10"/>
              <w:jc w:val="center"/>
              <w:rPr>
                <w:b/>
              </w:rPr>
            </w:pPr>
            <w:r w:rsidRPr="00091E2E">
              <w:rPr>
                <w:b/>
              </w:rPr>
              <w:t>ОСОБЫЕ УСЛОВИЯ РЕАЛИЗАЦИИ РЕГЛАМЕНТА</w:t>
            </w:r>
          </w:p>
          <w:p w14:paraId="1200EFB0" w14:textId="77777777" w:rsidR="00406419" w:rsidRPr="00091E2E" w:rsidRDefault="00406419" w:rsidP="00BF2951">
            <w:pPr>
              <w:tabs>
                <w:tab w:val="left" w:pos="3071"/>
              </w:tabs>
              <w:snapToGrid w:val="0"/>
              <w:ind w:right="557" w:firstLine="567"/>
              <w:jc w:val="center"/>
              <w:rPr>
                <w:b/>
              </w:rPr>
            </w:pPr>
          </w:p>
        </w:tc>
      </w:tr>
      <w:tr w:rsidR="00C2231A" w:rsidRPr="00091E2E" w14:paraId="02A9AF4A" w14:textId="77777777" w:rsidTr="00EC4FA2">
        <w:trPr>
          <w:trHeight w:val="298"/>
        </w:trPr>
        <w:tc>
          <w:tcPr>
            <w:tcW w:w="15178" w:type="dxa"/>
            <w:gridSpan w:val="3"/>
            <w:tcBorders>
              <w:top w:val="single" w:sz="4" w:space="0" w:color="auto"/>
              <w:left w:val="single" w:sz="4" w:space="0" w:color="000000"/>
              <w:bottom w:val="single" w:sz="4" w:space="0" w:color="auto"/>
              <w:right w:val="single" w:sz="4" w:space="0" w:color="000000"/>
            </w:tcBorders>
          </w:tcPr>
          <w:p w14:paraId="67BCD448" w14:textId="77777777" w:rsidR="00C2231A" w:rsidRPr="00091E2E" w:rsidRDefault="00195522" w:rsidP="00BF2951">
            <w:pPr>
              <w:autoSpaceDN w:val="0"/>
              <w:ind w:left="127" w:right="132"/>
              <w:jc w:val="center"/>
              <w:rPr>
                <w:rFonts w:eastAsia="Calibri"/>
              </w:rPr>
            </w:pPr>
            <w:r w:rsidRPr="00091E2E">
              <w:rPr>
                <w:rFonts w:eastAsia="Calibri"/>
              </w:rPr>
              <w:t>Вспомогательные виды и их параметры определяются материалами проектной документации.</w:t>
            </w:r>
          </w:p>
          <w:p w14:paraId="5228CF68" w14:textId="77777777" w:rsidR="00C2231A" w:rsidRPr="00091E2E" w:rsidRDefault="00C2231A" w:rsidP="00BF2951">
            <w:pPr>
              <w:tabs>
                <w:tab w:val="left" w:pos="3071"/>
              </w:tabs>
              <w:ind w:right="142" w:firstLine="567"/>
              <w:jc w:val="both"/>
              <w:rPr>
                <w:shd w:val="clear" w:color="auto" w:fill="FFFFFF"/>
              </w:rPr>
            </w:pPr>
          </w:p>
        </w:tc>
      </w:tr>
    </w:tbl>
    <w:p w14:paraId="42B64994" w14:textId="77777777" w:rsidR="00E460EE" w:rsidRPr="00091E2E" w:rsidRDefault="00E460EE" w:rsidP="00275C97">
      <w:pPr>
        <w:ind w:firstLine="567"/>
        <w:jc w:val="both"/>
        <w:rPr>
          <w:szCs w:val="24"/>
          <w:shd w:val="clear" w:color="auto" w:fill="FFFFFF"/>
        </w:rPr>
      </w:pPr>
    </w:p>
    <w:p w14:paraId="6631863C" w14:textId="77777777" w:rsidR="00275C97" w:rsidRPr="00091E2E" w:rsidRDefault="00275C97" w:rsidP="00275C97">
      <w:pPr>
        <w:ind w:firstLine="567"/>
        <w:jc w:val="both"/>
        <w:rPr>
          <w:szCs w:val="24"/>
          <w:shd w:val="clear" w:color="auto" w:fill="FFFFFF"/>
        </w:rPr>
      </w:pPr>
      <w:r w:rsidRPr="00091E2E">
        <w:rPr>
          <w:szCs w:val="24"/>
          <w:shd w:val="clear" w:color="auto" w:fill="FFFFFF"/>
        </w:rPr>
        <w:t>Примечание:</w:t>
      </w:r>
    </w:p>
    <w:p w14:paraId="14F7A9FB"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7C40B129" w14:textId="77777777" w:rsidR="00275C97" w:rsidRPr="00091E2E" w:rsidRDefault="00275C97" w:rsidP="00C23824">
      <w:pPr>
        <w:ind w:firstLine="567"/>
        <w:jc w:val="both"/>
      </w:pPr>
      <w:r w:rsidRPr="00091E2E">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58D96DD3" w14:textId="77777777" w:rsidR="00275C97" w:rsidRPr="00091E2E" w:rsidRDefault="00275C97" w:rsidP="00BF2951">
      <w:pPr>
        <w:ind w:firstLine="567"/>
        <w:jc w:val="both"/>
      </w:pPr>
    </w:p>
    <w:p w14:paraId="28572247" w14:textId="77777777" w:rsidR="008B020E" w:rsidRPr="00091E2E" w:rsidRDefault="008B020E" w:rsidP="00BF2951">
      <w:pPr>
        <w:ind w:firstLine="567"/>
        <w:jc w:val="center"/>
        <w:rPr>
          <w:b/>
          <w:sz w:val="24"/>
          <w:szCs w:val="24"/>
          <w:u w:val="single"/>
        </w:rPr>
      </w:pPr>
      <w:r w:rsidRPr="00091E2E">
        <w:rPr>
          <w:b/>
          <w:sz w:val="24"/>
          <w:szCs w:val="24"/>
          <w:u w:val="single"/>
        </w:rPr>
        <w:t xml:space="preserve">СО. Зона садоводческих </w:t>
      </w:r>
      <w:r w:rsidR="005E7B66" w:rsidRPr="00091E2E">
        <w:rPr>
          <w:b/>
          <w:sz w:val="24"/>
          <w:szCs w:val="24"/>
          <w:u w:val="single"/>
        </w:rPr>
        <w:t>объединений</w:t>
      </w:r>
    </w:p>
    <w:p w14:paraId="31CAC37A" w14:textId="77777777" w:rsidR="0098371A" w:rsidRPr="00091E2E" w:rsidRDefault="0098371A" w:rsidP="00BF2951">
      <w:pPr>
        <w:ind w:firstLine="567"/>
        <w:jc w:val="center"/>
        <w:rPr>
          <w:b/>
          <w:sz w:val="24"/>
          <w:szCs w:val="24"/>
          <w:u w:val="single"/>
        </w:rPr>
      </w:pPr>
    </w:p>
    <w:p w14:paraId="4AB9F650" w14:textId="77777777" w:rsidR="008B020E" w:rsidRPr="00091E2E" w:rsidRDefault="00D16E66" w:rsidP="00BF2951">
      <w:pPr>
        <w:ind w:firstLine="567"/>
        <w:jc w:val="center"/>
        <w:rPr>
          <w:sz w:val="24"/>
          <w:szCs w:val="24"/>
        </w:rPr>
      </w:pPr>
      <w:r w:rsidRPr="00091E2E">
        <w:rPr>
          <w:sz w:val="24"/>
          <w:szCs w:val="24"/>
        </w:rPr>
        <w:t>Зона садоводческих товариществ СО организуется для отдыха населения и выращивания сельскохозяйственных культур.</w:t>
      </w:r>
    </w:p>
    <w:p w14:paraId="5B2B307B" w14:textId="77777777" w:rsidR="00BF4CA8" w:rsidRPr="00091E2E" w:rsidRDefault="00BF4CA8" w:rsidP="00BF2951">
      <w:pPr>
        <w:ind w:firstLine="567"/>
        <w:jc w:val="center"/>
        <w:rPr>
          <w:sz w:val="24"/>
          <w:szCs w:val="24"/>
        </w:rPr>
      </w:pPr>
    </w:p>
    <w:p w14:paraId="22EFBB39" w14:textId="77777777" w:rsidR="00BF4CA8" w:rsidRPr="00091E2E" w:rsidRDefault="00BF4CA8" w:rsidP="00BF4CA8">
      <w:pPr>
        <w:shd w:val="clear" w:color="auto" w:fill="FFFFFF"/>
        <w:autoSpaceDE/>
        <w:ind w:firstLine="709"/>
        <w:textAlignment w:val="baseline"/>
        <w:rPr>
          <w:u w:val="single"/>
        </w:rPr>
      </w:pPr>
      <w:r w:rsidRPr="00091E2E">
        <w:rPr>
          <w:u w:val="single"/>
        </w:rPr>
        <w:t>Основные виды разрешенного использования:</w:t>
      </w:r>
    </w:p>
    <w:p w14:paraId="61EE39B2" w14:textId="77777777" w:rsidR="00BF4CA8" w:rsidRPr="00091E2E" w:rsidRDefault="00BF4CA8" w:rsidP="00BF4CA8">
      <w:pPr>
        <w:shd w:val="clear" w:color="auto" w:fill="FFFFFF"/>
        <w:autoSpaceDE/>
        <w:ind w:firstLine="709"/>
        <w:textAlignment w:val="baseline"/>
      </w:pPr>
      <w:r w:rsidRPr="00091E2E">
        <w:t>1</w:t>
      </w:r>
      <w:r w:rsidR="00873ABC" w:rsidRPr="00091E2E">
        <w:t>.Ведение садоводства</w:t>
      </w:r>
      <w:r w:rsidRPr="00091E2E">
        <w:t>(1</w:t>
      </w:r>
      <w:r w:rsidR="00873ABC" w:rsidRPr="00091E2E">
        <w:t>3</w:t>
      </w:r>
      <w:r w:rsidRPr="00091E2E">
        <w:t>.2);</w:t>
      </w:r>
    </w:p>
    <w:p w14:paraId="0B284027" w14:textId="77777777" w:rsidR="00873ABC" w:rsidRPr="00091E2E" w:rsidRDefault="00873ABC" w:rsidP="00873ABC">
      <w:pPr>
        <w:shd w:val="clear" w:color="auto" w:fill="FFFFFF"/>
        <w:autoSpaceDE/>
        <w:ind w:firstLine="709"/>
        <w:textAlignment w:val="baseline"/>
        <w:rPr>
          <w:lang w:eastAsia="en-US"/>
        </w:rPr>
      </w:pPr>
      <w:r w:rsidRPr="00091E2E">
        <w:t>2. Ведение огородничества</w:t>
      </w:r>
      <w:r w:rsidRPr="00091E2E">
        <w:rPr>
          <w:lang w:eastAsia="en-US"/>
        </w:rPr>
        <w:t xml:space="preserve"> (13.1);</w:t>
      </w:r>
    </w:p>
    <w:p w14:paraId="2231CD85" w14:textId="77777777" w:rsidR="00873ABC" w:rsidRPr="00091E2E" w:rsidRDefault="00873ABC" w:rsidP="00873ABC">
      <w:pPr>
        <w:shd w:val="clear" w:color="auto" w:fill="FFFFFF"/>
        <w:autoSpaceDE/>
        <w:ind w:firstLine="709"/>
        <w:textAlignment w:val="baseline"/>
      </w:pPr>
      <w:r w:rsidRPr="00091E2E">
        <w:t>3. Предоставление</w:t>
      </w:r>
      <w:r w:rsidR="00E740ED">
        <w:t xml:space="preserve"> </w:t>
      </w:r>
      <w:r w:rsidRPr="00091E2E">
        <w:t>коммунальных услуг (3.1.1);</w:t>
      </w:r>
    </w:p>
    <w:p w14:paraId="6BA62761" w14:textId="77777777" w:rsidR="00BF4CA8" w:rsidRPr="00091E2E" w:rsidRDefault="00873ABC" w:rsidP="00BF4CA8">
      <w:pPr>
        <w:shd w:val="clear" w:color="auto" w:fill="FFFFFF"/>
        <w:autoSpaceDE/>
        <w:ind w:firstLine="709"/>
        <w:textAlignment w:val="baseline"/>
      </w:pPr>
      <w:r w:rsidRPr="00091E2E">
        <w:t>4</w:t>
      </w:r>
      <w:r w:rsidR="00BF4CA8" w:rsidRPr="00091E2E">
        <w:t>. Историко-культурная деятельность (9.3);</w:t>
      </w:r>
    </w:p>
    <w:p w14:paraId="604199B1" w14:textId="77777777" w:rsidR="00873ABC" w:rsidRPr="00091E2E" w:rsidRDefault="00873ABC" w:rsidP="00BF4CA8">
      <w:pPr>
        <w:shd w:val="clear" w:color="auto" w:fill="FFFFFF"/>
        <w:autoSpaceDE/>
        <w:ind w:firstLine="709"/>
        <w:textAlignment w:val="baseline"/>
      </w:pPr>
      <w:r w:rsidRPr="00091E2E">
        <w:t>5. Земельные участки (территории) общего пользования (12.0);</w:t>
      </w:r>
    </w:p>
    <w:p w14:paraId="4FB1F30B" w14:textId="77777777" w:rsidR="00873ABC" w:rsidRPr="00091E2E" w:rsidRDefault="00873ABC" w:rsidP="00BF4CA8">
      <w:pPr>
        <w:shd w:val="clear" w:color="auto" w:fill="FFFFFF"/>
        <w:autoSpaceDE/>
        <w:ind w:firstLine="709"/>
        <w:textAlignment w:val="baseline"/>
      </w:pPr>
      <w:r w:rsidRPr="00091E2E">
        <w:t>6. Благоустройство территории (12.0.2);</w:t>
      </w:r>
    </w:p>
    <w:p w14:paraId="78C5BB5E" w14:textId="77777777" w:rsidR="00873ABC" w:rsidRPr="00091E2E" w:rsidRDefault="00873ABC" w:rsidP="00BF4CA8">
      <w:pPr>
        <w:shd w:val="clear" w:color="auto" w:fill="FFFFFF"/>
        <w:autoSpaceDE/>
        <w:ind w:firstLine="709"/>
        <w:textAlignment w:val="baseline"/>
      </w:pPr>
      <w:r w:rsidRPr="00091E2E">
        <w:t xml:space="preserve">7. </w:t>
      </w:r>
      <w:r w:rsidRPr="00091E2E">
        <w:rPr>
          <w:rFonts w:eastAsia="SimSun"/>
          <w:lang w:eastAsia="zh-CN" w:bidi="ru-RU"/>
        </w:rPr>
        <w:t>Улично-дорожная сеть (12.0.1).</w:t>
      </w:r>
    </w:p>
    <w:p w14:paraId="54B20533" w14:textId="77777777" w:rsidR="00BF4CA8" w:rsidRPr="00091E2E" w:rsidRDefault="00BF4CA8" w:rsidP="00BF4CA8">
      <w:pPr>
        <w:shd w:val="clear" w:color="auto" w:fill="FFFFFF"/>
        <w:autoSpaceDE/>
        <w:ind w:firstLine="709"/>
        <w:textAlignment w:val="baseline"/>
        <w:rPr>
          <w:lang w:eastAsia="en-US"/>
        </w:rPr>
      </w:pPr>
    </w:p>
    <w:p w14:paraId="4C7E5FB3" w14:textId="77777777" w:rsidR="00BF4CA8" w:rsidRPr="00091E2E" w:rsidRDefault="00BF4CA8" w:rsidP="00BF4CA8">
      <w:pPr>
        <w:shd w:val="clear" w:color="auto" w:fill="FFFFFF"/>
        <w:autoSpaceDE/>
        <w:ind w:firstLine="709"/>
        <w:textAlignment w:val="baseline"/>
        <w:rPr>
          <w:u w:val="single"/>
        </w:rPr>
      </w:pPr>
      <w:r w:rsidRPr="00091E2E">
        <w:rPr>
          <w:u w:val="single"/>
        </w:rPr>
        <w:t>Условно-разрешенные виды использования:</w:t>
      </w:r>
    </w:p>
    <w:p w14:paraId="272A3EA1" w14:textId="77777777" w:rsidR="00BF4CA8" w:rsidRPr="00091E2E" w:rsidRDefault="00873ABC" w:rsidP="00BF4CA8">
      <w:pPr>
        <w:shd w:val="clear" w:color="auto" w:fill="FFFFFF"/>
        <w:autoSpaceDE/>
        <w:ind w:firstLine="709"/>
        <w:textAlignment w:val="baseline"/>
      </w:pPr>
      <w:r w:rsidRPr="00091E2E">
        <w:t>1. Для ведения личного подсобного хозяйства (приусадебный земельный участок) (2.2);</w:t>
      </w:r>
    </w:p>
    <w:p w14:paraId="1AB16FD8" w14:textId="77777777" w:rsidR="00873ABC" w:rsidRPr="00091E2E" w:rsidRDefault="00873ABC" w:rsidP="00873ABC">
      <w:pPr>
        <w:shd w:val="clear" w:color="auto" w:fill="FFFFFF"/>
        <w:autoSpaceDE/>
        <w:ind w:firstLine="709"/>
        <w:textAlignment w:val="baseline"/>
      </w:pPr>
      <w:r w:rsidRPr="00091E2E">
        <w:t>2. Размещение гаражей для собственных нужд (2.7.2);</w:t>
      </w:r>
    </w:p>
    <w:p w14:paraId="241C84A4" w14:textId="77777777" w:rsidR="00873ABC" w:rsidRPr="00091E2E" w:rsidRDefault="00873ABC" w:rsidP="00873ABC">
      <w:pPr>
        <w:shd w:val="clear" w:color="auto" w:fill="FFFFFF"/>
        <w:autoSpaceDE/>
        <w:ind w:firstLine="709"/>
        <w:textAlignment w:val="baseline"/>
        <w:rPr>
          <w:rFonts w:eastAsia="SimSun"/>
          <w:lang w:eastAsia="zh-CN" w:bidi="ru-RU"/>
        </w:rPr>
      </w:pPr>
      <w:r w:rsidRPr="00091E2E">
        <w:t xml:space="preserve">3. </w:t>
      </w:r>
      <w:r w:rsidRPr="00091E2E">
        <w:rPr>
          <w:rFonts w:eastAsia="SimSun"/>
          <w:lang w:eastAsia="zh-CN" w:bidi="ru-RU"/>
        </w:rPr>
        <w:t>Бытовое обслуживание (3.3);</w:t>
      </w:r>
    </w:p>
    <w:p w14:paraId="751952E1" w14:textId="77777777" w:rsidR="00873ABC" w:rsidRPr="00091E2E" w:rsidRDefault="00873ABC" w:rsidP="00873ABC">
      <w:pPr>
        <w:shd w:val="clear" w:color="auto" w:fill="FFFFFF"/>
        <w:autoSpaceDE/>
        <w:ind w:firstLine="709"/>
        <w:textAlignment w:val="baseline"/>
      </w:pPr>
      <w:r w:rsidRPr="00091E2E">
        <w:rPr>
          <w:rFonts w:eastAsia="SimSun"/>
          <w:lang w:eastAsia="zh-CN" w:bidi="ru-RU"/>
        </w:rPr>
        <w:t xml:space="preserve">4. </w:t>
      </w:r>
      <w:r w:rsidRPr="00091E2E">
        <w:t>Амбулаторное ветеринарное обслуживание (3.10.1);</w:t>
      </w:r>
    </w:p>
    <w:p w14:paraId="678D70A1" w14:textId="77777777" w:rsidR="00873ABC" w:rsidRPr="00091E2E" w:rsidRDefault="00873ABC" w:rsidP="00873ABC">
      <w:pPr>
        <w:shd w:val="clear" w:color="auto" w:fill="FFFFFF"/>
        <w:autoSpaceDE/>
        <w:ind w:firstLine="709"/>
        <w:textAlignment w:val="baseline"/>
        <w:rPr>
          <w:rFonts w:eastAsia="SimSun"/>
          <w:lang w:eastAsia="zh-CN" w:bidi="ru-RU"/>
        </w:rPr>
      </w:pPr>
      <w:r w:rsidRPr="00091E2E">
        <w:t>5. Магазины (4.4).</w:t>
      </w:r>
    </w:p>
    <w:p w14:paraId="3826CA19" w14:textId="77777777" w:rsidR="00873ABC" w:rsidRPr="00091E2E" w:rsidRDefault="00873ABC" w:rsidP="00BF2951">
      <w:pPr>
        <w:ind w:firstLine="567"/>
        <w:jc w:val="center"/>
        <w:rPr>
          <w:b/>
        </w:rPr>
      </w:pPr>
    </w:p>
    <w:p w14:paraId="4323F35A" w14:textId="77777777" w:rsidR="00C85D89" w:rsidRPr="00091E2E" w:rsidRDefault="00C85D89" w:rsidP="00BF2951">
      <w:pPr>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553BAE78" w14:textId="77777777" w:rsidR="00C47E8C" w:rsidRPr="00091E2E" w:rsidRDefault="00C47E8C" w:rsidP="00BF2951">
      <w:pPr>
        <w:ind w:firstLine="567"/>
        <w:jc w:val="center"/>
        <w:rPr>
          <w:b/>
        </w:rPr>
      </w:pPr>
    </w:p>
    <w:tbl>
      <w:tblPr>
        <w:tblW w:w="1514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675"/>
        <w:gridCol w:w="4536"/>
        <w:gridCol w:w="4696"/>
        <w:gridCol w:w="3242"/>
      </w:tblGrid>
      <w:tr w:rsidR="002C5923" w:rsidRPr="00091E2E" w14:paraId="1E6FADBD" w14:textId="77777777" w:rsidTr="002F5AF5">
        <w:trPr>
          <w:trHeight w:val="20"/>
        </w:trPr>
        <w:tc>
          <w:tcPr>
            <w:tcW w:w="2675" w:type="dxa"/>
            <w:vAlign w:val="center"/>
            <w:hideMark/>
          </w:tcPr>
          <w:p w14:paraId="6DA10536" w14:textId="77777777" w:rsidR="00F919E0" w:rsidRPr="00091E2E" w:rsidRDefault="00F919E0" w:rsidP="00BF2951">
            <w:pPr>
              <w:tabs>
                <w:tab w:val="left" w:pos="2520"/>
              </w:tabs>
              <w:snapToGrid w:val="0"/>
              <w:ind w:left="113"/>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536" w:type="dxa"/>
            <w:vAlign w:val="center"/>
            <w:hideMark/>
          </w:tcPr>
          <w:p w14:paraId="5551DDBB" w14:textId="77777777" w:rsidR="00F919E0" w:rsidRPr="00091E2E" w:rsidRDefault="00D813FB" w:rsidP="00D813FB">
            <w:pPr>
              <w:tabs>
                <w:tab w:val="left" w:pos="2520"/>
              </w:tabs>
              <w:snapToGrid w:val="0"/>
              <w:jc w:val="center"/>
              <w:rPr>
                <w:b/>
              </w:rPr>
            </w:pPr>
            <w:r w:rsidRPr="00091E2E">
              <w:rPr>
                <w:b/>
              </w:rPr>
              <w:t>ВИДЫ РАЗРЕШЕННОГО ИСПОЛЬЗОВАНИЯ ОБЪЕКТОВ КАПИТАЛЬНОГО СТРОИТЕЛЬСТВА</w:t>
            </w:r>
          </w:p>
        </w:tc>
        <w:tc>
          <w:tcPr>
            <w:tcW w:w="4696" w:type="dxa"/>
            <w:vAlign w:val="center"/>
            <w:hideMark/>
          </w:tcPr>
          <w:p w14:paraId="40B4252D" w14:textId="77777777" w:rsidR="00F919E0" w:rsidRPr="00091E2E" w:rsidRDefault="00F919E0" w:rsidP="00BF2951">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242" w:type="dxa"/>
            <w:vAlign w:val="center"/>
          </w:tcPr>
          <w:p w14:paraId="5A030BCF" w14:textId="77777777" w:rsidR="00F919E0" w:rsidRPr="00091E2E" w:rsidRDefault="00F919E0" w:rsidP="00BF2951">
            <w:pPr>
              <w:tabs>
                <w:tab w:val="left" w:pos="3071"/>
              </w:tabs>
              <w:snapToGrid w:val="0"/>
              <w:ind w:left="113" w:right="151"/>
              <w:jc w:val="center"/>
              <w:rPr>
                <w:b/>
              </w:rPr>
            </w:pPr>
            <w:r w:rsidRPr="00091E2E">
              <w:rPr>
                <w:b/>
              </w:rPr>
              <w:t>ОСОБЫЕ УСЛОВИЯ РЕАЛИЗАЦИИ РЕГЛАМЕНТА</w:t>
            </w:r>
          </w:p>
          <w:p w14:paraId="41E8E395" w14:textId="77777777" w:rsidR="00F919E0" w:rsidRPr="00091E2E" w:rsidRDefault="00F919E0" w:rsidP="00BF2951">
            <w:pPr>
              <w:tabs>
                <w:tab w:val="left" w:pos="2520"/>
              </w:tabs>
              <w:snapToGrid w:val="0"/>
              <w:ind w:left="113" w:right="151"/>
              <w:jc w:val="center"/>
              <w:rPr>
                <w:b/>
              </w:rPr>
            </w:pPr>
          </w:p>
        </w:tc>
      </w:tr>
      <w:tr w:rsidR="002C5923" w:rsidRPr="00091E2E" w14:paraId="444F133C" w14:textId="77777777" w:rsidTr="009833B4">
        <w:trPr>
          <w:trHeight w:val="20"/>
        </w:trPr>
        <w:tc>
          <w:tcPr>
            <w:tcW w:w="2675" w:type="dxa"/>
            <w:hideMark/>
          </w:tcPr>
          <w:p w14:paraId="3D68E0A3" w14:textId="77777777" w:rsidR="002F5AF5" w:rsidRPr="00091E2E" w:rsidRDefault="009833B4" w:rsidP="00BF2951">
            <w:pPr>
              <w:pStyle w:val="TableParagraph"/>
              <w:ind w:left="172"/>
              <w:rPr>
                <w:spacing w:val="-6"/>
                <w:sz w:val="20"/>
                <w:lang w:val="ru-RU"/>
              </w:rPr>
            </w:pPr>
            <w:r w:rsidRPr="00091E2E">
              <w:rPr>
                <w:sz w:val="20"/>
              </w:rPr>
              <w:t>[13.2]</w:t>
            </w:r>
          </w:p>
          <w:p w14:paraId="7B7E90CC" w14:textId="77777777" w:rsidR="009833B4" w:rsidRPr="00091E2E" w:rsidRDefault="009833B4" w:rsidP="00BF2951">
            <w:pPr>
              <w:pStyle w:val="TableParagraph"/>
              <w:ind w:left="172"/>
              <w:rPr>
                <w:sz w:val="20"/>
              </w:rPr>
            </w:pPr>
            <w:r w:rsidRPr="00091E2E">
              <w:rPr>
                <w:sz w:val="20"/>
              </w:rPr>
              <w:t>Ведение</w:t>
            </w:r>
            <w:r w:rsidR="00E740ED">
              <w:rPr>
                <w:sz w:val="20"/>
                <w:lang w:val="ru-RU"/>
              </w:rPr>
              <w:t xml:space="preserve"> </w:t>
            </w:r>
            <w:r w:rsidRPr="00091E2E">
              <w:rPr>
                <w:sz w:val="20"/>
              </w:rPr>
              <w:t>садоводства</w:t>
            </w:r>
          </w:p>
        </w:tc>
        <w:tc>
          <w:tcPr>
            <w:tcW w:w="4536" w:type="dxa"/>
            <w:hideMark/>
          </w:tcPr>
          <w:p w14:paraId="4185DC2B" w14:textId="77777777" w:rsidR="005E7B66" w:rsidRPr="00091E2E" w:rsidRDefault="005E7B66" w:rsidP="005E7B66">
            <w:pPr>
              <w:ind w:left="131"/>
              <w:rPr>
                <w:shd w:val="clear" w:color="auto" w:fill="FFFFFF"/>
              </w:rPr>
            </w:pPr>
            <w:r w:rsidRPr="00091E2E">
              <w:rPr>
                <w:shd w:val="clear" w:color="auto" w:fill="FFFFFF"/>
              </w:rPr>
              <w:t>Осуществление отдыха и (или) выращивания гражданами для собственных нужд сельскохозяйственных культур;</w:t>
            </w:r>
          </w:p>
          <w:p w14:paraId="475C336A"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садовый дом;</w:t>
            </w:r>
          </w:p>
          <w:p w14:paraId="372D4286" w14:textId="77777777" w:rsidR="00172EBA" w:rsidRPr="00091E2E" w:rsidRDefault="00172EBA" w:rsidP="005E7B66">
            <w:pPr>
              <w:pStyle w:val="s16"/>
              <w:shd w:val="clear" w:color="auto" w:fill="FFFFFF"/>
              <w:spacing w:before="0" w:beforeAutospacing="0" w:after="0" w:afterAutospacing="0"/>
              <w:ind w:left="131"/>
              <w:rPr>
                <w:sz w:val="20"/>
                <w:szCs w:val="20"/>
              </w:rPr>
            </w:pPr>
            <w:r w:rsidRPr="00091E2E">
              <w:rPr>
                <w:sz w:val="20"/>
                <w:szCs w:val="20"/>
                <w:shd w:val="clear" w:color="auto" w:fill="FFFFFF"/>
                <w:lang w:eastAsia="ar-SA"/>
              </w:rPr>
              <w:t>- жилой дом, указанный в описании вида разрешенного использования с </w:t>
            </w:r>
            <w:hyperlink r:id="rId121" w:anchor="block_1021" w:history="1">
              <w:r w:rsidRPr="00091E2E">
                <w:rPr>
                  <w:sz w:val="20"/>
                  <w:szCs w:val="20"/>
                  <w:shd w:val="clear" w:color="auto" w:fill="FFFFFF"/>
                  <w:lang w:eastAsia="ar-SA"/>
                </w:rPr>
                <w:t>кодом 2.1</w:t>
              </w:r>
            </w:hyperlink>
          </w:p>
          <w:p w14:paraId="5E5DE06D" w14:textId="77777777" w:rsidR="005E7B66" w:rsidRPr="00091E2E" w:rsidRDefault="005E7B66" w:rsidP="005E7B66">
            <w:pPr>
              <w:widowControl/>
              <w:autoSpaceDE/>
              <w:ind w:left="131"/>
            </w:pPr>
            <w:r w:rsidRPr="00091E2E">
              <w:t>- гараж для собственных нужд;</w:t>
            </w:r>
          </w:p>
          <w:p w14:paraId="527795F4" w14:textId="77777777" w:rsidR="009833B4" w:rsidRPr="00091E2E" w:rsidRDefault="005E7B66" w:rsidP="005E7B66">
            <w:pPr>
              <w:pStyle w:val="TableParagraph"/>
              <w:tabs>
                <w:tab w:val="left" w:pos="3085"/>
              </w:tabs>
              <w:ind w:left="131" w:right="129"/>
              <w:jc w:val="both"/>
              <w:rPr>
                <w:sz w:val="20"/>
                <w:szCs w:val="20"/>
                <w:lang w:val="ru-RU"/>
              </w:rPr>
            </w:pPr>
            <w:r w:rsidRPr="00091E2E">
              <w:rPr>
                <w:sz w:val="20"/>
                <w:szCs w:val="20"/>
                <w:lang w:val="ru-RU"/>
              </w:rPr>
              <w:t>- хозяйственные постройки: летняя кухня, беседка, навес, кладовая, подвал, теплица, оранжерея индивидуального пользования, бассейн, баня индивидуального использования, сауна индивидуального использования</w:t>
            </w:r>
          </w:p>
          <w:p w14:paraId="50C0A21B" w14:textId="77777777" w:rsidR="00172EBA" w:rsidRPr="00091E2E" w:rsidRDefault="00172EBA" w:rsidP="005E7B66">
            <w:pPr>
              <w:pStyle w:val="TableParagraph"/>
              <w:tabs>
                <w:tab w:val="left" w:pos="3085"/>
              </w:tabs>
              <w:ind w:left="131" w:right="129"/>
              <w:jc w:val="both"/>
              <w:rPr>
                <w:sz w:val="20"/>
                <w:szCs w:val="20"/>
                <w:lang w:val="ru-RU"/>
              </w:rPr>
            </w:pPr>
          </w:p>
          <w:p w14:paraId="0917D84D" w14:textId="77777777" w:rsidR="00172EBA" w:rsidRPr="00091E2E" w:rsidRDefault="00172EBA" w:rsidP="00172EBA">
            <w:pPr>
              <w:pStyle w:val="TableParagraph"/>
              <w:tabs>
                <w:tab w:val="left" w:pos="3085"/>
              </w:tabs>
              <w:ind w:left="131" w:right="129"/>
              <w:jc w:val="both"/>
              <w:rPr>
                <w:sz w:val="20"/>
                <w:lang w:val="ru-RU"/>
              </w:rPr>
            </w:pPr>
          </w:p>
        </w:tc>
        <w:tc>
          <w:tcPr>
            <w:tcW w:w="4696" w:type="dxa"/>
            <w:hideMark/>
          </w:tcPr>
          <w:p w14:paraId="72D1CA6D" w14:textId="77777777" w:rsidR="009833B4" w:rsidRPr="00091E2E" w:rsidRDefault="009833B4" w:rsidP="00BF2951">
            <w:pPr>
              <w:pStyle w:val="TableParagraph"/>
              <w:tabs>
                <w:tab w:val="left" w:pos="3028"/>
                <w:tab w:val="left" w:pos="4194"/>
              </w:tabs>
              <w:ind w:left="142" w:right="134"/>
              <w:rPr>
                <w:sz w:val="20"/>
                <w:lang w:val="ru-RU"/>
              </w:rPr>
            </w:pPr>
            <w:r w:rsidRPr="00091E2E">
              <w:rPr>
                <w:sz w:val="20"/>
                <w:lang w:val="ru-RU"/>
              </w:rPr>
              <w:t>Минимальная/максимальная</w:t>
            </w:r>
            <w:r w:rsidR="00E740ED">
              <w:rPr>
                <w:sz w:val="20"/>
                <w:lang w:val="ru-RU"/>
              </w:rPr>
              <w:t xml:space="preserve"> </w:t>
            </w:r>
            <w:r w:rsidRPr="00091E2E">
              <w:rPr>
                <w:sz w:val="20"/>
                <w:lang w:val="ru-RU"/>
              </w:rPr>
              <w:t>площадь</w:t>
            </w:r>
            <w:r w:rsidR="00E740ED">
              <w:rPr>
                <w:sz w:val="20"/>
                <w:lang w:val="ru-RU"/>
              </w:rPr>
              <w:t xml:space="preserve"> </w:t>
            </w:r>
            <w:r w:rsidRPr="00091E2E">
              <w:rPr>
                <w:spacing w:val="-1"/>
                <w:sz w:val="20"/>
                <w:lang w:val="ru-RU"/>
              </w:rPr>
              <w:t>земельных</w:t>
            </w:r>
            <w:r w:rsidR="00E740ED">
              <w:rPr>
                <w:spacing w:val="-1"/>
                <w:sz w:val="20"/>
                <w:lang w:val="ru-RU"/>
              </w:rPr>
              <w:t xml:space="preserve"> </w:t>
            </w:r>
            <w:r w:rsidRPr="00091E2E">
              <w:rPr>
                <w:sz w:val="20"/>
                <w:lang w:val="ru-RU"/>
              </w:rPr>
              <w:t>участков–300/1000кв. м;</w:t>
            </w:r>
          </w:p>
          <w:p w14:paraId="754FAA3C" w14:textId="77777777" w:rsidR="001B33E2" w:rsidRPr="00091E2E" w:rsidRDefault="00580BCD" w:rsidP="00BF2951">
            <w:pPr>
              <w:pStyle w:val="TableParagraph"/>
              <w:ind w:left="142" w:right="119"/>
              <w:rPr>
                <w:sz w:val="20"/>
                <w:lang w:val="ru-RU"/>
              </w:rPr>
            </w:pPr>
            <w:r w:rsidRPr="00091E2E">
              <w:rPr>
                <w:sz w:val="20"/>
                <w:lang w:val="ru-RU"/>
              </w:rPr>
              <w:t>М</w:t>
            </w:r>
            <w:r w:rsidR="009833B4" w:rsidRPr="00091E2E">
              <w:rPr>
                <w:sz w:val="20"/>
                <w:lang w:val="ru-RU"/>
              </w:rPr>
              <w:t>инимальная</w:t>
            </w:r>
            <w:r w:rsidR="00E740ED">
              <w:rPr>
                <w:sz w:val="20"/>
                <w:lang w:val="ru-RU"/>
              </w:rPr>
              <w:t xml:space="preserve"> </w:t>
            </w:r>
            <w:r w:rsidR="009833B4" w:rsidRPr="00091E2E">
              <w:rPr>
                <w:sz w:val="20"/>
                <w:lang w:val="ru-RU"/>
              </w:rPr>
              <w:t>ширина</w:t>
            </w:r>
            <w:r w:rsidR="00E740ED">
              <w:rPr>
                <w:sz w:val="20"/>
                <w:lang w:val="ru-RU"/>
              </w:rPr>
              <w:t xml:space="preserve"> </w:t>
            </w:r>
            <w:r w:rsidR="009833B4" w:rsidRPr="00091E2E">
              <w:rPr>
                <w:sz w:val="20"/>
                <w:lang w:val="ru-RU"/>
              </w:rPr>
              <w:t>земельных</w:t>
            </w:r>
            <w:r w:rsidR="00E740ED">
              <w:rPr>
                <w:sz w:val="20"/>
                <w:lang w:val="ru-RU"/>
              </w:rPr>
              <w:t xml:space="preserve"> </w:t>
            </w:r>
            <w:r w:rsidR="009833B4" w:rsidRPr="00091E2E">
              <w:rPr>
                <w:sz w:val="20"/>
                <w:lang w:val="ru-RU"/>
              </w:rPr>
              <w:t>участков</w:t>
            </w:r>
            <w:r w:rsidR="00E740ED">
              <w:rPr>
                <w:sz w:val="20"/>
                <w:lang w:val="ru-RU"/>
              </w:rPr>
              <w:t xml:space="preserve"> </w:t>
            </w:r>
            <w:r w:rsidR="009833B4" w:rsidRPr="00091E2E">
              <w:rPr>
                <w:sz w:val="20"/>
                <w:lang w:val="ru-RU"/>
              </w:rPr>
              <w:t>вдоль</w:t>
            </w:r>
            <w:r w:rsidR="00E740ED">
              <w:rPr>
                <w:sz w:val="20"/>
                <w:lang w:val="ru-RU"/>
              </w:rPr>
              <w:t xml:space="preserve"> </w:t>
            </w:r>
            <w:r w:rsidR="009833B4" w:rsidRPr="00091E2E">
              <w:rPr>
                <w:sz w:val="20"/>
                <w:lang w:val="ru-RU"/>
              </w:rPr>
              <w:t>фронта</w:t>
            </w:r>
            <w:r w:rsidR="00E740ED">
              <w:rPr>
                <w:sz w:val="20"/>
                <w:lang w:val="ru-RU"/>
              </w:rPr>
              <w:t xml:space="preserve"> </w:t>
            </w:r>
            <w:r w:rsidR="009833B4" w:rsidRPr="00091E2E">
              <w:rPr>
                <w:sz w:val="20"/>
                <w:lang w:val="ru-RU"/>
              </w:rPr>
              <w:t>улицы(проезда)–12м;</w:t>
            </w:r>
          </w:p>
          <w:p w14:paraId="0C42BCB5" w14:textId="77777777" w:rsidR="009833B4" w:rsidRPr="00091E2E" w:rsidRDefault="00E740ED" w:rsidP="001B33E2">
            <w:pPr>
              <w:pStyle w:val="TableParagraph"/>
              <w:ind w:left="142" w:right="119"/>
              <w:rPr>
                <w:sz w:val="20"/>
                <w:lang w:val="ru-RU"/>
              </w:rPr>
            </w:pPr>
            <w:r>
              <w:rPr>
                <w:sz w:val="20"/>
                <w:lang w:val="ru-RU"/>
              </w:rPr>
              <w:t>п</w:t>
            </w:r>
            <w:r w:rsidR="009833B4" w:rsidRPr="00091E2E">
              <w:rPr>
                <w:sz w:val="20"/>
                <w:lang w:val="ru-RU"/>
              </w:rPr>
              <w:t>ри</w:t>
            </w:r>
            <w:r>
              <w:rPr>
                <w:sz w:val="20"/>
                <w:lang w:val="ru-RU"/>
              </w:rPr>
              <w:t xml:space="preserve"> </w:t>
            </w:r>
            <w:r w:rsidR="009833B4" w:rsidRPr="00091E2E">
              <w:rPr>
                <w:sz w:val="20"/>
                <w:lang w:val="ru-RU"/>
              </w:rPr>
              <w:t>образовании</w:t>
            </w:r>
            <w:r>
              <w:rPr>
                <w:sz w:val="20"/>
                <w:lang w:val="ru-RU"/>
              </w:rPr>
              <w:t xml:space="preserve"> </w:t>
            </w:r>
            <w:r w:rsidR="009833B4" w:rsidRPr="00091E2E">
              <w:rPr>
                <w:sz w:val="20"/>
                <w:lang w:val="ru-RU"/>
              </w:rPr>
              <w:t>нового</w:t>
            </w:r>
            <w:r>
              <w:rPr>
                <w:sz w:val="20"/>
                <w:lang w:val="ru-RU"/>
              </w:rPr>
              <w:t xml:space="preserve"> </w:t>
            </w:r>
            <w:r w:rsidR="009833B4" w:rsidRPr="00091E2E">
              <w:rPr>
                <w:sz w:val="20"/>
                <w:lang w:val="ru-RU"/>
              </w:rPr>
              <w:t>участка–15м.</w:t>
            </w:r>
          </w:p>
          <w:p w14:paraId="774E176F" w14:textId="77777777" w:rsidR="009833B4" w:rsidRPr="00091E2E" w:rsidRDefault="009833B4" w:rsidP="00BF2951">
            <w:pPr>
              <w:pStyle w:val="TableParagraph"/>
              <w:ind w:left="142"/>
              <w:rPr>
                <w:sz w:val="20"/>
                <w:lang w:val="ru-RU"/>
              </w:rPr>
            </w:pPr>
            <w:r w:rsidRPr="00091E2E">
              <w:rPr>
                <w:sz w:val="20"/>
                <w:lang w:val="ru-RU"/>
              </w:rPr>
              <w:t>максимальноеколичествонадземныхэтажейзданий–3этажа(включаямансардный этаж);</w:t>
            </w:r>
          </w:p>
          <w:p w14:paraId="09E5F98F" w14:textId="77777777" w:rsidR="009833B4" w:rsidRPr="00091E2E" w:rsidRDefault="009833B4" w:rsidP="00BF2951">
            <w:pPr>
              <w:pStyle w:val="TableParagraph"/>
              <w:ind w:left="142" w:right="119"/>
              <w:jc w:val="both"/>
              <w:rPr>
                <w:sz w:val="20"/>
                <w:lang w:val="ru-RU"/>
              </w:rPr>
            </w:pPr>
            <w:r w:rsidRPr="00091E2E">
              <w:rPr>
                <w:sz w:val="20"/>
                <w:lang w:val="ru-RU"/>
              </w:rPr>
              <w:t>максимальная высота зданий от уровня земли до верха</w:t>
            </w:r>
            <w:r w:rsidR="00E740ED">
              <w:rPr>
                <w:sz w:val="20"/>
                <w:lang w:val="ru-RU"/>
              </w:rPr>
              <w:t xml:space="preserve"> </w:t>
            </w:r>
            <w:r w:rsidRPr="00091E2E">
              <w:rPr>
                <w:sz w:val="20"/>
                <w:lang w:val="ru-RU"/>
              </w:rPr>
              <w:t>перекрытия последнего этажа (или конька кровли) - 20 м;</w:t>
            </w:r>
            <w:r w:rsidR="00E740ED">
              <w:rPr>
                <w:sz w:val="20"/>
                <w:lang w:val="ru-RU"/>
              </w:rPr>
              <w:t xml:space="preserve"> </w:t>
            </w:r>
            <w:r w:rsidRPr="00091E2E">
              <w:rPr>
                <w:sz w:val="20"/>
                <w:lang w:val="ru-RU"/>
              </w:rPr>
              <w:t>максимальный процент застройки в границах земельного</w:t>
            </w:r>
            <w:r w:rsidR="00E740ED">
              <w:rPr>
                <w:sz w:val="20"/>
                <w:lang w:val="ru-RU"/>
              </w:rPr>
              <w:t xml:space="preserve"> </w:t>
            </w:r>
            <w:r w:rsidRPr="00091E2E">
              <w:rPr>
                <w:sz w:val="20"/>
                <w:lang w:val="ru-RU"/>
              </w:rPr>
              <w:t>участка–50%;</w:t>
            </w:r>
          </w:p>
          <w:p w14:paraId="56A39CB8" w14:textId="77777777" w:rsidR="009833B4" w:rsidRPr="00091E2E" w:rsidRDefault="009833B4" w:rsidP="001B33E2">
            <w:pPr>
              <w:pStyle w:val="TableParagraph"/>
              <w:ind w:left="166" w:right="106"/>
              <w:jc w:val="both"/>
              <w:rPr>
                <w:sz w:val="20"/>
                <w:lang w:val="ru-RU"/>
              </w:rPr>
            </w:pPr>
            <w:r w:rsidRPr="00091E2E">
              <w:rPr>
                <w:sz w:val="20"/>
                <w:lang w:val="ru-RU"/>
              </w:rPr>
              <w:t>минимальные отступы от красной линии – 5 м;</w:t>
            </w:r>
            <w:r w:rsidR="00E740ED">
              <w:rPr>
                <w:sz w:val="20"/>
                <w:lang w:val="ru-RU"/>
              </w:rPr>
              <w:t xml:space="preserve"> </w:t>
            </w:r>
            <w:r w:rsidRPr="00091E2E">
              <w:rPr>
                <w:sz w:val="20"/>
                <w:lang w:val="ru-RU"/>
              </w:rPr>
              <w:t>от</w:t>
            </w:r>
            <w:r w:rsidR="00E740ED">
              <w:rPr>
                <w:sz w:val="20"/>
                <w:lang w:val="ru-RU"/>
              </w:rPr>
              <w:t xml:space="preserve"> </w:t>
            </w:r>
            <w:r w:rsidRPr="00091E2E">
              <w:rPr>
                <w:sz w:val="20"/>
                <w:lang w:val="ru-RU"/>
              </w:rPr>
              <w:t>иных границ– 3м</w:t>
            </w:r>
            <w:r w:rsidR="00580BCD" w:rsidRPr="00091E2E">
              <w:rPr>
                <w:sz w:val="20"/>
                <w:lang w:val="ru-RU"/>
              </w:rPr>
              <w:t>.</w:t>
            </w:r>
          </w:p>
          <w:p w14:paraId="5DC01A68" w14:textId="77777777" w:rsidR="009833B4" w:rsidRPr="00091E2E" w:rsidRDefault="009833B4" w:rsidP="00BF2951">
            <w:pPr>
              <w:pStyle w:val="TableParagraph"/>
              <w:ind w:left="166" w:right="108"/>
              <w:jc w:val="both"/>
              <w:rPr>
                <w:sz w:val="20"/>
                <w:lang w:val="ru-RU"/>
              </w:rPr>
            </w:pPr>
            <w:r w:rsidRPr="00091E2E">
              <w:rPr>
                <w:sz w:val="20"/>
                <w:lang w:val="ru-RU"/>
              </w:rPr>
              <w:t>Всложившейсязастройке,приширинеземельногоучастка12метровименее,длястроительстважилогодома минимальный отступ от границы соседнего участка</w:t>
            </w:r>
            <w:r w:rsidR="00E740ED">
              <w:rPr>
                <w:sz w:val="20"/>
                <w:lang w:val="ru-RU"/>
              </w:rPr>
              <w:t xml:space="preserve"> </w:t>
            </w:r>
            <w:r w:rsidRPr="00091E2E">
              <w:rPr>
                <w:sz w:val="20"/>
                <w:lang w:val="ru-RU"/>
              </w:rPr>
              <w:t>составляет не</w:t>
            </w:r>
            <w:r w:rsidR="00E740ED">
              <w:rPr>
                <w:sz w:val="20"/>
                <w:lang w:val="ru-RU"/>
              </w:rPr>
              <w:t xml:space="preserve"> </w:t>
            </w:r>
            <w:r w:rsidRPr="00091E2E">
              <w:rPr>
                <w:sz w:val="20"/>
                <w:lang w:val="ru-RU"/>
              </w:rPr>
              <w:t>менее:</w:t>
            </w:r>
          </w:p>
          <w:p w14:paraId="2DC1E046" w14:textId="77777777" w:rsidR="001B33E2" w:rsidRPr="00091E2E" w:rsidRDefault="009833B4" w:rsidP="00BF2951">
            <w:pPr>
              <w:pStyle w:val="TableParagraph"/>
              <w:ind w:left="166" w:right="150"/>
              <w:jc w:val="both"/>
              <w:rPr>
                <w:sz w:val="20"/>
                <w:lang w:val="ru-RU"/>
              </w:rPr>
            </w:pPr>
            <w:r w:rsidRPr="00091E2E">
              <w:rPr>
                <w:sz w:val="20"/>
                <w:lang w:val="ru-RU"/>
              </w:rPr>
              <w:t>1,0 м - для одноэтажного жилого дома;</w:t>
            </w:r>
          </w:p>
          <w:p w14:paraId="01C5A4C4" w14:textId="77777777" w:rsidR="001B33E2" w:rsidRPr="00091E2E" w:rsidRDefault="009833B4" w:rsidP="00BF2951">
            <w:pPr>
              <w:pStyle w:val="TableParagraph"/>
              <w:ind w:left="166" w:right="150"/>
              <w:jc w:val="both"/>
              <w:rPr>
                <w:sz w:val="20"/>
                <w:lang w:val="ru-RU"/>
              </w:rPr>
            </w:pPr>
            <w:r w:rsidRPr="00091E2E">
              <w:rPr>
                <w:sz w:val="20"/>
                <w:lang w:val="ru-RU"/>
              </w:rPr>
              <w:t>1,5 м - для двухэтажного жилого дома;</w:t>
            </w:r>
          </w:p>
          <w:p w14:paraId="164EA3AF" w14:textId="77777777" w:rsidR="009833B4" w:rsidRPr="00091E2E" w:rsidRDefault="009833B4" w:rsidP="00BF2951">
            <w:pPr>
              <w:pStyle w:val="TableParagraph"/>
              <w:ind w:left="166" w:right="150"/>
              <w:jc w:val="both"/>
              <w:rPr>
                <w:sz w:val="20"/>
                <w:lang w:val="ru-RU"/>
              </w:rPr>
            </w:pPr>
            <w:r w:rsidRPr="00091E2E">
              <w:rPr>
                <w:sz w:val="20"/>
                <w:lang w:val="ru-RU"/>
              </w:rPr>
              <w:t xml:space="preserve">2,0м </w:t>
            </w:r>
            <w:r w:rsidR="001B33E2" w:rsidRPr="00091E2E">
              <w:rPr>
                <w:sz w:val="20"/>
                <w:lang w:val="ru-RU"/>
              </w:rPr>
              <w:t>–</w:t>
            </w:r>
            <w:r w:rsidRPr="00091E2E">
              <w:rPr>
                <w:sz w:val="20"/>
                <w:lang w:val="ru-RU"/>
              </w:rPr>
              <w:t>для</w:t>
            </w:r>
            <w:r w:rsidR="00E740ED">
              <w:rPr>
                <w:sz w:val="20"/>
                <w:lang w:val="ru-RU"/>
              </w:rPr>
              <w:t xml:space="preserve"> </w:t>
            </w:r>
            <w:r w:rsidRPr="00091E2E">
              <w:rPr>
                <w:sz w:val="20"/>
                <w:lang w:val="ru-RU"/>
              </w:rPr>
              <w:t>трехэтажного</w:t>
            </w:r>
            <w:r w:rsidR="00E740ED">
              <w:rPr>
                <w:sz w:val="20"/>
                <w:lang w:val="ru-RU"/>
              </w:rPr>
              <w:t xml:space="preserve"> </w:t>
            </w:r>
            <w:r w:rsidRPr="00091E2E">
              <w:rPr>
                <w:sz w:val="20"/>
                <w:lang w:val="ru-RU"/>
              </w:rPr>
              <w:t>жилого</w:t>
            </w:r>
            <w:r w:rsidR="00E740ED">
              <w:rPr>
                <w:sz w:val="20"/>
                <w:lang w:val="ru-RU"/>
              </w:rPr>
              <w:t xml:space="preserve"> </w:t>
            </w:r>
            <w:r w:rsidRPr="00091E2E">
              <w:rPr>
                <w:sz w:val="20"/>
                <w:lang w:val="ru-RU"/>
              </w:rPr>
              <w:t>дома.</w:t>
            </w:r>
          </w:p>
          <w:p w14:paraId="61EA380E" w14:textId="77777777" w:rsidR="00015BD1" w:rsidRPr="00091E2E" w:rsidRDefault="00015BD1" w:rsidP="00BF2951">
            <w:pPr>
              <w:suppressAutoHyphens w:val="0"/>
              <w:autoSpaceDN w:val="0"/>
              <w:ind w:left="127" w:right="132"/>
              <w:jc w:val="both"/>
              <w:rPr>
                <w:rFonts w:eastAsia="SimSun"/>
                <w:lang w:eastAsia="zh-CN" w:bidi="ru-RU"/>
              </w:rPr>
            </w:pPr>
            <w:r w:rsidRPr="00091E2E">
              <w:rPr>
                <w:rFonts w:eastAsia="SimSun"/>
                <w:lang w:eastAsia="zh-CN" w:bidi="ru-RU"/>
              </w:rPr>
              <w:t>Минимальный отступ от границы соседнего участка составляет не менее: от стволов высокорослых деревьев – 4 м, от стволов среднерослых деревьев – 2 м, от кустарника – 1 м.</w:t>
            </w:r>
          </w:p>
          <w:p w14:paraId="71756CDD" w14:textId="77777777" w:rsidR="009833B4" w:rsidRPr="00091E2E" w:rsidRDefault="009833B4" w:rsidP="00BF2951">
            <w:pPr>
              <w:pStyle w:val="TableParagraph"/>
              <w:ind w:left="142"/>
              <w:jc w:val="both"/>
              <w:rPr>
                <w:sz w:val="20"/>
                <w:lang w:val="ru-RU"/>
              </w:rPr>
            </w:pPr>
            <w:r w:rsidRPr="00091E2E">
              <w:rPr>
                <w:sz w:val="20"/>
                <w:lang w:val="ru-RU"/>
              </w:rPr>
              <w:t>Коэффициентиспользованиятерриториинеболее0,4.</w:t>
            </w:r>
          </w:p>
        </w:tc>
        <w:tc>
          <w:tcPr>
            <w:tcW w:w="3242" w:type="dxa"/>
            <w:vMerge w:val="restart"/>
            <w:vAlign w:val="center"/>
          </w:tcPr>
          <w:p w14:paraId="40DE5D2F" w14:textId="77777777" w:rsidR="009833B4" w:rsidRPr="00091E2E" w:rsidRDefault="009833B4" w:rsidP="00BF2951">
            <w:pPr>
              <w:pStyle w:val="TableParagraph"/>
              <w:tabs>
                <w:tab w:val="left" w:pos="847"/>
                <w:tab w:val="left" w:pos="1155"/>
                <w:tab w:val="left" w:pos="1596"/>
                <w:tab w:val="left" w:pos="1710"/>
                <w:tab w:val="left" w:pos="2048"/>
                <w:tab w:val="left" w:pos="2079"/>
                <w:tab w:val="left" w:pos="2579"/>
              </w:tabs>
              <w:ind w:left="142" w:right="128"/>
              <w:rPr>
                <w:sz w:val="20"/>
                <w:lang w:val="ru-RU"/>
              </w:rPr>
            </w:pPr>
            <w:r w:rsidRPr="00091E2E">
              <w:rPr>
                <w:sz w:val="20"/>
                <w:lang w:val="ru-RU"/>
              </w:rPr>
              <w:t>При</w:t>
            </w:r>
            <w:r w:rsidR="008B5ED1" w:rsidRPr="00091E2E">
              <w:rPr>
                <w:sz w:val="20"/>
                <w:lang w:val="ru-RU"/>
              </w:rPr>
              <w:t xml:space="preserve"> проектировании </w:t>
            </w:r>
            <w:r w:rsidR="0011139F" w:rsidRPr="00091E2E">
              <w:rPr>
                <w:sz w:val="20"/>
                <w:lang w:val="ru-RU"/>
              </w:rPr>
              <w:t xml:space="preserve">и </w:t>
            </w:r>
            <w:r w:rsidRPr="00091E2E">
              <w:rPr>
                <w:sz w:val="20"/>
                <w:lang w:val="ru-RU"/>
              </w:rPr>
              <w:t>строительствена</w:t>
            </w:r>
            <w:r w:rsidRPr="00091E2E">
              <w:rPr>
                <w:spacing w:val="-1"/>
                <w:sz w:val="20"/>
                <w:lang w:val="ru-RU"/>
              </w:rPr>
              <w:t>участке</w:t>
            </w:r>
            <w:r w:rsidRPr="00091E2E">
              <w:rPr>
                <w:sz w:val="20"/>
                <w:lang w:val="ru-RU"/>
              </w:rPr>
              <w:t>садоводческоготовариществаруководствоватьсясводомправилПланировка</w:t>
            </w:r>
            <w:r w:rsidRPr="00091E2E">
              <w:rPr>
                <w:spacing w:val="-3"/>
                <w:sz w:val="20"/>
                <w:lang w:val="ru-RU"/>
              </w:rPr>
              <w:t>и</w:t>
            </w:r>
            <w:r w:rsidRPr="00091E2E">
              <w:rPr>
                <w:sz w:val="20"/>
                <w:lang w:val="ru-RU"/>
              </w:rPr>
              <w:t>застройкатерриторииведениягражданамисадоводства.Зданияисооружения (СНиП 30-02-97*Планировка</w:t>
            </w:r>
            <w:r w:rsidR="00E740ED">
              <w:rPr>
                <w:sz w:val="20"/>
                <w:lang w:val="ru-RU"/>
              </w:rPr>
              <w:t xml:space="preserve"> </w:t>
            </w:r>
            <w:r w:rsidRPr="00091E2E">
              <w:rPr>
                <w:sz w:val="20"/>
                <w:lang w:val="ru-RU"/>
              </w:rPr>
              <w:t>и</w:t>
            </w:r>
            <w:r w:rsidR="00E740ED">
              <w:rPr>
                <w:sz w:val="20"/>
                <w:lang w:val="ru-RU"/>
              </w:rPr>
              <w:t xml:space="preserve"> </w:t>
            </w:r>
            <w:r w:rsidRPr="00091E2E">
              <w:rPr>
                <w:sz w:val="20"/>
                <w:lang w:val="ru-RU"/>
              </w:rPr>
              <w:t>застройка</w:t>
            </w:r>
            <w:r w:rsidR="00E740ED">
              <w:rPr>
                <w:sz w:val="20"/>
                <w:lang w:val="ru-RU"/>
              </w:rPr>
              <w:t xml:space="preserve"> </w:t>
            </w:r>
            <w:r w:rsidRPr="00091E2E">
              <w:rPr>
                <w:sz w:val="20"/>
                <w:lang w:val="ru-RU"/>
              </w:rPr>
              <w:t>(дачных)</w:t>
            </w:r>
            <w:r w:rsidR="00E740ED">
              <w:rPr>
                <w:sz w:val="20"/>
                <w:lang w:val="ru-RU"/>
              </w:rPr>
              <w:t xml:space="preserve"> </w:t>
            </w:r>
            <w:r w:rsidRPr="00091E2E">
              <w:rPr>
                <w:spacing w:val="-1"/>
                <w:sz w:val="20"/>
                <w:lang w:val="ru-RU"/>
              </w:rPr>
              <w:t>садоводческих</w:t>
            </w:r>
            <w:r w:rsidR="00E740ED">
              <w:rPr>
                <w:spacing w:val="-1"/>
                <w:sz w:val="20"/>
                <w:lang w:val="ru-RU"/>
              </w:rPr>
              <w:t xml:space="preserve"> </w:t>
            </w:r>
            <w:r w:rsidRPr="00091E2E">
              <w:rPr>
                <w:sz w:val="20"/>
                <w:lang w:val="ru-RU"/>
              </w:rPr>
              <w:t>объединений граждан, здания</w:t>
            </w:r>
            <w:r w:rsidR="008B5ED1" w:rsidRPr="00091E2E">
              <w:rPr>
                <w:sz w:val="20"/>
                <w:lang w:val="ru-RU"/>
              </w:rPr>
              <w:t xml:space="preserve"> и </w:t>
            </w:r>
            <w:r w:rsidRPr="00091E2E">
              <w:rPr>
                <w:sz w:val="20"/>
                <w:lang w:val="ru-RU"/>
              </w:rPr>
              <w:t>сооружения)</w:t>
            </w:r>
            <w:r w:rsidR="00E740ED">
              <w:rPr>
                <w:sz w:val="20"/>
                <w:lang w:val="ru-RU"/>
              </w:rPr>
              <w:t xml:space="preserve"> </w:t>
            </w:r>
            <w:r w:rsidRPr="00091E2E">
              <w:rPr>
                <w:sz w:val="20"/>
                <w:lang w:val="ru-RU"/>
              </w:rPr>
              <w:t>СП53.13330.2019</w:t>
            </w:r>
            <w:r w:rsidR="00E740ED">
              <w:rPr>
                <w:sz w:val="20"/>
                <w:lang w:val="ru-RU"/>
              </w:rPr>
              <w:t xml:space="preserve"> </w:t>
            </w:r>
            <w:r w:rsidRPr="00091E2E">
              <w:rPr>
                <w:sz w:val="20"/>
                <w:lang w:val="ru-RU"/>
              </w:rPr>
              <w:t>введен</w:t>
            </w:r>
            <w:r w:rsidR="00E740ED">
              <w:rPr>
                <w:sz w:val="20"/>
                <w:lang w:val="ru-RU"/>
              </w:rPr>
              <w:t xml:space="preserve"> </w:t>
            </w:r>
            <w:r w:rsidRPr="00091E2E">
              <w:rPr>
                <w:sz w:val="20"/>
                <w:lang w:val="ru-RU"/>
              </w:rPr>
              <w:t>в</w:t>
            </w:r>
            <w:r w:rsidR="00E740ED">
              <w:rPr>
                <w:sz w:val="20"/>
                <w:lang w:val="ru-RU"/>
              </w:rPr>
              <w:t xml:space="preserve"> </w:t>
            </w:r>
            <w:r w:rsidRPr="00091E2E">
              <w:rPr>
                <w:sz w:val="20"/>
                <w:lang w:val="ru-RU"/>
              </w:rPr>
              <w:t>действие</w:t>
            </w:r>
            <w:r w:rsidR="00E740ED">
              <w:rPr>
                <w:sz w:val="20"/>
                <w:lang w:val="ru-RU"/>
              </w:rPr>
              <w:t xml:space="preserve"> </w:t>
            </w:r>
            <w:r w:rsidRPr="00091E2E">
              <w:rPr>
                <w:sz w:val="20"/>
                <w:lang w:val="ru-RU"/>
              </w:rPr>
              <w:t>15.04.2020г.(утв.приказом</w:t>
            </w:r>
            <w:r w:rsidR="00E740ED">
              <w:rPr>
                <w:sz w:val="20"/>
                <w:lang w:val="ru-RU"/>
              </w:rPr>
              <w:t xml:space="preserve"> </w:t>
            </w:r>
            <w:r w:rsidRPr="00091E2E">
              <w:rPr>
                <w:sz w:val="20"/>
                <w:lang w:val="ru-RU"/>
              </w:rPr>
              <w:t>Министерства</w:t>
            </w:r>
            <w:r w:rsidR="00E740ED">
              <w:rPr>
                <w:sz w:val="20"/>
                <w:lang w:val="ru-RU"/>
              </w:rPr>
              <w:t xml:space="preserve"> </w:t>
            </w:r>
            <w:r w:rsidRPr="00091E2E">
              <w:rPr>
                <w:sz w:val="20"/>
                <w:lang w:val="ru-RU"/>
              </w:rPr>
              <w:t>строительства</w:t>
            </w:r>
            <w:r w:rsidR="00E740ED">
              <w:rPr>
                <w:sz w:val="20"/>
                <w:lang w:val="ru-RU"/>
              </w:rPr>
              <w:t xml:space="preserve"> </w:t>
            </w:r>
            <w:r w:rsidRPr="00091E2E">
              <w:rPr>
                <w:sz w:val="20"/>
                <w:lang w:val="ru-RU"/>
              </w:rPr>
              <w:t>жилищно-коммунального хозяйства РФ</w:t>
            </w:r>
            <w:r w:rsidR="00E740ED">
              <w:rPr>
                <w:sz w:val="20"/>
                <w:lang w:val="ru-RU"/>
              </w:rPr>
              <w:t xml:space="preserve"> от 14.10 2019 г. №</w:t>
            </w:r>
            <w:r w:rsidRPr="00091E2E">
              <w:rPr>
                <w:sz w:val="20"/>
                <w:lang w:val="ru-RU"/>
              </w:rPr>
              <w:t>618/п); СП4.13130.2013</w:t>
            </w:r>
            <w:r w:rsidRPr="00091E2E">
              <w:rPr>
                <w:b/>
                <w:sz w:val="20"/>
                <w:lang w:val="ru-RU"/>
              </w:rPr>
              <w:t>«</w:t>
            </w:r>
            <w:r w:rsidRPr="00091E2E">
              <w:rPr>
                <w:sz w:val="20"/>
                <w:lang w:val="ru-RU"/>
              </w:rPr>
              <w:t>Системы</w:t>
            </w:r>
            <w:r w:rsidR="00E740ED">
              <w:rPr>
                <w:sz w:val="20"/>
                <w:lang w:val="ru-RU"/>
              </w:rPr>
              <w:t xml:space="preserve"> </w:t>
            </w:r>
            <w:r w:rsidRPr="00091E2E">
              <w:rPr>
                <w:sz w:val="20"/>
                <w:lang w:val="ru-RU"/>
              </w:rPr>
              <w:t>противопожарной</w:t>
            </w:r>
            <w:r w:rsidR="00E740ED">
              <w:rPr>
                <w:sz w:val="20"/>
                <w:lang w:val="ru-RU"/>
              </w:rPr>
              <w:t xml:space="preserve"> </w:t>
            </w:r>
            <w:r w:rsidRPr="00091E2E">
              <w:rPr>
                <w:sz w:val="20"/>
                <w:lang w:val="ru-RU"/>
              </w:rPr>
              <w:t>защиты.</w:t>
            </w:r>
            <w:r w:rsidR="00E740ED">
              <w:rPr>
                <w:sz w:val="20"/>
                <w:lang w:val="ru-RU"/>
              </w:rPr>
              <w:t xml:space="preserve"> </w:t>
            </w:r>
            <w:r w:rsidRPr="00091E2E">
              <w:rPr>
                <w:sz w:val="20"/>
                <w:lang w:val="ru-RU"/>
              </w:rPr>
              <w:t>Ограничение</w:t>
            </w:r>
            <w:r w:rsidR="00E740ED">
              <w:rPr>
                <w:sz w:val="20"/>
                <w:lang w:val="ru-RU"/>
              </w:rPr>
              <w:t xml:space="preserve"> </w:t>
            </w:r>
            <w:r w:rsidRPr="00091E2E">
              <w:rPr>
                <w:sz w:val="20"/>
                <w:lang w:val="ru-RU"/>
              </w:rPr>
              <w:t>распространение</w:t>
            </w:r>
            <w:r w:rsidR="00E740ED">
              <w:rPr>
                <w:sz w:val="20"/>
                <w:lang w:val="ru-RU"/>
              </w:rPr>
              <w:t xml:space="preserve"> </w:t>
            </w:r>
            <w:r w:rsidRPr="00091E2E">
              <w:rPr>
                <w:sz w:val="20"/>
                <w:lang w:val="ru-RU"/>
              </w:rPr>
              <w:t>пожара</w:t>
            </w:r>
            <w:r w:rsidR="00E740ED">
              <w:rPr>
                <w:sz w:val="20"/>
                <w:lang w:val="ru-RU"/>
              </w:rPr>
              <w:t xml:space="preserve"> </w:t>
            </w:r>
            <w:r w:rsidRPr="00091E2E">
              <w:rPr>
                <w:sz w:val="20"/>
                <w:lang w:val="ru-RU"/>
              </w:rPr>
              <w:t>на</w:t>
            </w:r>
            <w:r w:rsidR="00E740ED">
              <w:rPr>
                <w:sz w:val="20"/>
                <w:lang w:val="ru-RU"/>
              </w:rPr>
              <w:t xml:space="preserve"> </w:t>
            </w:r>
            <w:r w:rsidRPr="00091E2E">
              <w:rPr>
                <w:sz w:val="20"/>
                <w:lang w:val="ru-RU"/>
              </w:rPr>
              <w:t>объектах</w:t>
            </w:r>
            <w:r w:rsidR="00E740ED">
              <w:rPr>
                <w:sz w:val="20"/>
                <w:lang w:val="ru-RU"/>
              </w:rPr>
              <w:t xml:space="preserve"> </w:t>
            </w:r>
            <w:r w:rsidRPr="00091E2E">
              <w:rPr>
                <w:spacing w:val="-1"/>
                <w:sz w:val="20"/>
                <w:lang w:val="ru-RU"/>
              </w:rPr>
              <w:t>защиты.</w:t>
            </w:r>
            <w:r w:rsidR="00E740ED">
              <w:rPr>
                <w:spacing w:val="-1"/>
                <w:sz w:val="20"/>
                <w:lang w:val="ru-RU"/>
              </w:rPr>
              <w:t xml:space="preserve"> </w:t>
            </w:r>
            <w:r w:rsidRPr="00091E2E">
              <w:rPr>
                <w:sz w:val="20"/>
                <w:lang w:val="ru-RU"/>
              </w:rPr>
              <w:t>Требования</w:t>
            </w:r>
            <w:r w:rsidR="00E740ED">
              <w:rPr>
                <w:sz w:val="20"/>
                <w:lang w:val="ru-RU"/>
              </w:rPr>
              <w:t xml:space="preserve"> </w:t>
            </w:r>
            <w:r w:rsidRPr="00091E2E">
              <w:rPr>
                <w:sz w:val="20"/>
                <w:lang w:val="ru-RU"/>
              </w:rPr>
              <w:t>к</w:t>
            </w:r>
            <w:r w:rsidR="00E740ED">
              <w:rPr>
                <w:sz w:val="20"/>
                <w:lang w:val="ru-RU"/>
              </w:rPr>
              <w:t xml:space="preserve"> </w:t>
            </w:r>
            <w:r w:rsidRPr="00091E2E">
              <w:rPr>
                <w:sz w:val="20"/>
                <w:lang w:val="ru-RU"/>
              </w:rPr>
              <w:t>объемно-планировочным</w:t>
            </w:r>
            <w:r w:rsidR="00E740ED">
              <w:rPr>
                <w:sz w:val="20"/>
                <w:lang w:val="ru-RU"/>
              </w:rPr>
              <w:t xml:space="preserve"> </w:t>
            </w:r>
            <w:r w:rsidRPr="00091E2E">
              <w:rPr>
                <w:spacing w:val="-3"/>
                <w:sz w:val="20"/>
                <w:lang w:val="ru-RU"/>
              </w:rPr>
              <w:t>и</w:t>
            </w:r>
            <w:r w:rsidR="00E740ED">
              <w:rPr>
                <w:spacing w:val="-3"/>
                <w:sz w:val="20"/>
                <w:lang w:val="ru-RU"/>
              </w:rPr>
              <w:t xml:space="preserve"> </w:t>
            </w:r>
            <w:r w:rsidRPr="00091E2E">
              <w:rPr>
                <w:sz w:val="20"/>
                <w:lang w:val="ru-RU"/>
              </w:rPr>
              <w:t>конструктивным</w:t>
            </w:r>
            <w:r w:rsidR="00E740ED">
              <w:rPr>
                <w:sz w:val="20"/>
                <w:lang w:val="ru-RU"/>
              </w:rPr>
              <w:t xml:space="preserve"> </w:t>
            </w:r>
            <w:r w:rsidRPr="00091E2E">
              <w:rPr>
                <w:sz w:val="20"/>
                <w:lang w:val="ru-RU"/>
              </w:rPr>
              <w:t>решениям»</w:t>
            </w:r>
          </w:p>
          <w:p w14:paraId="2DA9BA81" w14:textId="77777777" w:rsidR="009833B4" w:rsidRPr="00091E2E" w:rsidRDefault="009833B4" w:rsidP="00BF2951">
            <w:pPr>
              <w:pStyle w:val="TableParagraph"/>
              <w:tabs>
                <w:tab w:val="left" w:pos="1705"/>
                <w:tab w:val="left" w:pos="2445"/>
              </w:tabs>
              <w:ind w:left="132" w:right="73"/>
              <w:jc w:val="both"/>
              <w:rPr>
                <w:sz w:val="20"/>
                <w:lang w:val="ru-RU"/>
              </w:rPr>
            </w:pPr>
            <w:r w:rsidRPr="00091E2E">
              <w:rPr>
                <w:sz w:val="20"/>
                <w:lang w:val="ru-RU"/>
              </w:rPr>
              <w:t>В</w:t>
            </w:r>
            <w:r w:rsidR="00E740ED">
              <w:rPr>
                <w:sz w:val="20"/>
                <w:lang w:val="ru-RU"/>
              </w:rPr>
              <w:t xml:space="preserve"> </w:t>
            </w:r>
            <w:r w:rsidRPr="00091E2E">
              <w:rPr>
                <w:sz w:val="20"/>
                <w:lang w:val="ru-RU"/>
              </w:rPr>
              <w:t>границах</w:t>
            </w:r>
            <w:r w:rsidR="00E740ED">
              <w:rPr>
                <w:sz w:val="20"/>
                <w:lang w:val="ru-RU"/>
              </w:rPr>
              <w:t xml:space="preserve"> </w:t>
            </w:r>
            <w:r w:rsidRPr="00091E2E">
              <w:rPr>
                <w:sz w:val="20"/>
                <w:lang w:val="ru-RU"/>
              </w:rPr>
              <w:t>населенных</w:t>
            </w:r>
            <w:r w:rsidR="00E740ED">
              <w:rPr>
                <w:sz w:val="20"/>
                <w:lang w:val="ru-RU"/>
              </w:rPr>
              <w:t xml:space="preserve"> </w:t>
            </w:r>
            <w:r w:rsidRPr="00091E2E">
              <w:rPr>
                <w:sz w:val="20"/>
                <w:lang w:val="ru-RU"/>
              </w:rPr>
              <w:t>пунктов</w:t>
            </w:r>
            <w:r w:rsidR="00E740ED">
              <w:rPr>
                <w:sz w:val="20"/>
                <w:lang w:val="ru-RU"/>
              </w:rPr>
              <w:t xml:space="preserve"> </w:t>
            </w:r>
            <w:r w:rsidRPr="00091E2E">
              <w:rPr>
                <w:sz w:val="20"/>
                <w:lang w:val="ru-RU"/>
              </w:rPr>
              <w:t>территории,</w:t>
            </w:r>
            <w:r w:rsidR="00E740ED">
              <w:rPr>
                <w:sz w:val="20"/>
                <w:lang w:val="ru-RU"/>
              </w:rPr>
              <w:t xml:space="preserve"> </w:t>
            </w:r>
            <w:r w:rsidRPr="00091E2E">
              <w:rPr>
                <w:sz w:val="20"/>
                <w:lang w:val="ru-RU"/>
              </w:rPr>
              <w:t>предназначенные</w:t>
            </w:r>
            <w:r w:rsidR="00E740ED">
              <w:rPr>
                <w:sz w:val="20"/>
                <w:lang w:val="ru-RU"/>
              </w:rPr>
              <w:t xml:space="preserve"> </w:t>
            </w:r>
            <w:r w:rsidRPr="00091E2E">
              <w:rPr>
                <w:spacing w:val="-1"/>
                <w:sz w:val="20"/>
                <w:lang w:val="ru-RU"/>
              </w:rPr>
              <w:t>для</w:t>
            </w:r>
            <w:r w:rsidR="00E740ED">
              <w:rPr>
                <w:spacing w:val="-1"/>
                <w:sz w:val="20"/>
                <w:lang w:val="ru-RU"/>
              </w:rPr>
              <w:t xml:space="preserve"> </w:t>
            </w:r>
            <w:r w:rsidRPr="00091E2E">
              <w:rPr>
                <w:sz w:val="20"/>
                <w:lang w:val="ru-RU"/>
              </w:rPr>
              <w:lastRenderedPageBreak/>
              <w:t>садоводческих</w:t>
            </w:r>
            <w:r w:rsidR="00E740ED">
              <w:rPr>
                <w:sz w:val="20"/>
                <w:lang w:val="ru-RU"/>
              </w:rPr>
              <w:t xml:space="preserve"> </w:t>
            </w:r>
            <w:r w:rsidRPr="00091E2E">
              <w:rPr>
                <w:sz w:val="20"/>
                <w:lang w:val="ru-RU"/>
              </w:rPr>
              <w:t>товариществ,</w:t>
            </w:r>
            <w:r w:rsidR="00E740ED">
              <w:rPr>
                <w:sz w:val="20"/>
                <w:lang w:val="ru-RU"/>
              </w:rPr>
              <w:t xml:space="preserve"> </w:t>
            </w:r>
            <w:r w:rsidRPr="00091E2E">
              <w:rPr>
                <w:sz w:val="20"/>
                <w:lang w:val="ru-RU"/>
              </w:rPr>
              <w:t>могут</w:t>
            </w:r>
            <w:r w:rsidR="00E740ED">
              <w:rPr>
                <w:sz w:val="20"/>
                <w:lang w:val="ru-RU"/>
              </w:rPr>
              <w:t xml:space="preserve"> </w:t>
            </w:r>
            <w:r w:rsidRPr="00091E2E">
              <w:rPr>
                <w:sz w:val="20"/>
                <w:lang w:val="ru-RU"/>
              </w:rPr>
              <w:t>включаться</w:t>
            </w:r>
            <w:r w:rsidR="00E740ED">
              <w:rPr>
                <w:sz w:val="20"/>
                <w:lang w:val="ru-RU"/>
              </w:rPr>
              <w:t xml:space="preserve"> </w:t>
            </w:r>
            <w:r w:rsidRPr="00091E2E">
              <w:rPr>
                <w:sz w:val="20"/>
                <w:lang w:val="ru-RU"/>
              </w:rPr>
              <w:t>в</w:t>
            </w:r>
            <w:r w:rsidR="00E740ED">
              <w:rPr>
                <w:sz w:val="20"/>
                <w:lang w:val="ru-RU"/>
              </w:rPr>
              <w:t xml:space="preserve"> </w:t>
            </w:r>
            <w:r w:rsidRPr="00091E2E">
              <w:rPr>
                <w:sz w:val="20"/>
                <w:lang w:val="ru-RU"/>
              </w:rPr>
              <w:t>состав</w:t>
            </w:r>
            <w:r w:rsidR="00E740ED">
              <w:rPr>
                <w:sz w:val="20"/>
                <w:lang w:val="ru-RU"/>
              </w:rPr>
              <w:t xml:space="preserve"> </w:t>
            </w:r>
            <w:r w:rsidRPr="00091E2E">
              <w:rPr>
                <w:sz w:val="20"/>
                <w:lang w:val="ru-RU"/>
              </w:rPr>
              <w:t>жилых</w:t>
            </w:r>
            <w:r w:rsidR="00E740ED">
              <w:rPr>
                <w:sz w:val="20"/>
                <w:lang w:val="ru-RU"/>
              </w:rPr>
              <w:t xml:space="preserve"> </w:t>
            </w:r>
            <w:r w:rsidRPr="00091E2E">
              <w:rPr>
                <w:sz w:val="20"/>
                <w:lang w:val="ru-RU"/>
              </w:rPr>
              <w:t>зон.</w:t>
            </w:r>
          </w:p>
          <w:p w14:paraId="6364A5F3" w14:textId="77777777" w:rsidR="009833B4" w:rsidRPr="00091E2E" w:rsidRDefault="009833B4" w:rsidP="00BF2951">
            <w:pPr>
              <w:pStyle w:val="TableParagraph"/>
              <w:tabs>
                <w:tab w:val="left" w:pos="1984"/>
                <w:tab w:val="left" w:pos="2579"/>
              </w:tabs>
              <w:ind w:left="132" w:right="128"/>
              <w:jc w:val="both"/>
              <w:rPr>
                <w:sz w:val="20"/>
                <w:lang w:val="ru-RU"/>
              </w:rPr>
            </w:pPr>
            <w:r w:rsidRPr="00091E2E">
              <w:rPr>
                <w:sz w:val="20"/>
                <w:lang w:val="ru-RU"/>
              </w:rPr>
              <w:t>За</w:t>
            </w:r>
            <w:r w:rsidR="00E740ED">
              <w:rPr>
                <w:sz w:val="20"/>
                <w:lang w:val="ru-RU"/>
              </w:rPr>
              <w:t xml:space="preserve"> </w:t>
            </w:r>
            <w:r w:rsidRPr="00091E2E">
              <w:rPr>
                <w:sz w:val="20"/>
                <w:lang w:val="ru-RU"/>
              </w:rPr>
              <w:t>границами</w:t>
            </w:r>
            <w:r w:rsidR="00E740ED">
              <w:rPr>
                <w:sz w:val="20"/>
                <w:lang w:val="ru-RU"/>
              </w:rPr>
              <w:t xml:space="preserve"> </w:t>
            </w:r>
            <w:r w:rsidRPr="00091E2E">
              <w:rPr>
                <w:sz w:val="20"/>
                <w:lang w:val="ru-RU"/>
              </w:rPr>
              <w:t>населенных</w:t>
            </w:r>
            <w:r w:rsidR="00E740ED">
              <w:rPr>
                <w:sz w:val="20"/>
                <w:lang w:val="ru-RU"/>
              </w:rPr>
              <w:t xml:space="preserve"> </w:t>
            </w:r>
            <w:r w:rsidRPr="00091E2E">
              <w:rPr>
                <w:sz w:val="20"/>
                <w:lang w:val="ru-RU"/>
              </w:rPr>
              <w:t>пунктов</w:t>
            </w:r>
            <w:r w:rsidR="00E740ED">
              <w:rPr>
                <w:sz w:val="20"/>
                <w:lang w:val="ru-RU"/>
              </w:rPr>
              <w:t xml:space="preserve"> </w:t>
            </w:r>
            <w:r w:rsidRPr="00091E2E">
              <w:rPr>
                <w:sz w:val="20"/>
                <w:lang w:val="ru-RU"/>
              </w:rPr>
              <w:t>территории,</w:t>
            </w:r>
            <w:r w:rsidR="00E740ED">
              <w:rPr>
                <w:sz w:val="20"/>
                <w:lang w:val="ru-RU"/>
              </w:rPr>
              <w:t xml:space="preserve"> </w:t>
            </w:r>
            <w:r w:rsidRPr="00091E2E">
              <w:rPr>
                <w:sz w:val="20"/>
                <w:lang w:val="ru-RU"/>
              </w:rPr>
              <w:t>предназначенные</w:t>
            </w:r>
            <w:r w:rsidR="00E740ED">
              <w:rPr>
                <w:sz w:val="20"/>
                <w:lang w:val="ru-RU"/>
              </w:rPr>
              <w:t xml:space="preserve"> </w:t>
            </w:r>
            <w:r w:rsidRPr="00091E2E">
              <w:rPr>
                <w:sz w:val="20"/>
                <w:lang w:val="ru-RU"/>
              </w:rPr>
              <w:t>для</w:t>
            </w:r>
            <w:r w:rsidR="00E740ED">
              <w:rPr>
                <w:sz w:val="20"/>
                <w:lang w:val="ru-RU"/>
              </w:rPr>
              <w:t xml:space="preserve"> </w:t>
            </w:r>
            <w:r w:rsidRPr="00091E2E">
              <w:rPr>
                <w:sz w:val="20"/>
                <w:lang w:val="ru-RU"/>
              </w:rPr>
              <w:t>садоводческих</w:t>
            </w:r>
            <w:r w:rsidR="00E740ED">
              <w:rPr>
                <w:sz w:val="20"/>
                <w:lang w:val="ru-RU"/>
              </w:rPr>
              <w:t xml:space="preserve"> </w:t>
            </w:r>
            <w:r w:rsidRPr="00091E2E">
              <w:rPr>
                <w:sz w:val="20"/>
                <w:lang w:val="ru-RU"/>
              </w:rPr>
              <w:t>товариществ,</w:t>
            </w:r>
            <w:r w:rsidR="00E740ED">
              <w:rPr>
                <w:sz w:val="20"/>
                <w:lang w:val="ru-RU"/>
              </w:rPr>
              <w:t xml:space="preserve"> </w:t>
            </w:r>
            <w:r w:rsidRPr="00091E2E">
              <w:rPr>
                <w:sz w:val="20"/>
                <w:lang w:val="ru-RU"/>
              </w:rPr>
              <w:t>включаются</w:t>
            </w:r>
            <w:r w:rsidR="00E740ED">
              <w:rPr>
                <w:sz w:val="20"/>
                <w:lang w:val="ru-RU"/>
              </w:rPr>
              <w:t xml:space="preserve"> </w:t>
            </w:r>
            <w:r w:rsidRPr="00091E2E">
              <w:rPr>
                <w:sz w:val="20"/>
                <w:lang w:val="ru-RU"/>
              </w:rPr>
              <w:t>в</w:t>
            </w:r>
            <w:r w:rsidR="00E740ED">
              <w:rPr>
                <w:sz w:val="20"/>
                <w:lang w:val="ru-RU"/>
              </w:rPr>
              <w:t xml:space="preserve"> </w:t>
            </w:r>
            <w:r w:rsidRPr="00091E2E">
              <w:rPr>
                <w:sz w:val="20"/>
                <w:lang w:val="ru-RU"/>
              </w:rPr>
              <w:t>состав</w:t>
            </w:r>
            <w:r w:rsidR="00E740ED">
              <w:rPr>
                <w:sz w:val="20"/>
                <w:lang w:val="ru-RU"/>
              </w:rPr>
              <w:t xml:space="preserve"> </w:t>
            </w:r>
            <w:r w:rsidRPr="00091E2E">
              <w:rPr>
                <w:sz w:val="20"/>
                <w:lang w:val="ru-RU"/>
              </w:rPr>
              <w:t>земель</w:t>
            </w:r>
            <w:r w:rsidR="00E740ED">
              <w:rPr>
                <w:sz w:val="20"/>
                <w:lang w:val="ru-RU"/>
              </w:rPr>
              <w:t xml:space="preserve"> </w:t>
            </w:r>
            <w:r w:rsidRPr="00091E2E">
              <w:rPr>
                <w:sz w:val="20"/>
                <w:lang w:val="ru-RU"/>
              </w:rPr>
              <w:t>сельскохозяйственного</w:t>
            </w:r>
            <w:r w:rsidR="00E740ED">
              <w:rPr>
                <w:sz w:val="20"/>
                <w:lang w:val="ru-RU"/>
              </w:rPr>
              <w:t xml:space="preserve"> </w:t>
            </w:r>
            <w:r w:rsidRPr="00091E2E">
              <w:rPr>
                <w:sz w:val="20"/>
                <w:lang w:val="ru-RU"/>
              </w:rPr>
              <w:t>назначения</w:t>
            </w:r>
          </w:p>
          <w:p w14:paraId="273F593C" w14:textId="77777777" w:rsidR="009833B4" w:rsidRPr="00091E2E" w:rsidRDefault="009833B4" w:rsidP="00BF2951">
            <w:pPr>
              <w:tabs>
                <w:tab w:val="left" w:pos="3071"/>
              </w:tabs>
              <w:snapToGrid w:val="0"/>
              <w:ind w:left="113" w:right="151"/>
              <w:jc w:val="center"/>
              <w:rPr>
                <w:b/>
              </w:rPr>
            </w:pPr>
          </w:p>
        </w:tc>
      </w:tr>
      <w:tr w:rsidR="002C5923" w:rsidRPr="00091E2E" w14:paraId="44075FCD" w14:textId="77777777" w:rsidTr="009833B4">
        <w:trPr>
          <w:trHeight w:val="20"/>
        </w:trPr>
        <w:tc>
          <w:tcPr>
            <w:tcW w:w="2675" w:type="dxa"/>
            <w:hideMark/>
          </w:tcPr>
          <w:p w14:paraId="28A1C6BB" w14:textId="77777777" w:rsidR="009833B4" w:rsidRPr="00091E2E" w:rsidRDefault="009833B4" w:rsidP="00BF2951">
            <w:pPr>
              <w:pStyle w:val="TableParagraph"/>
              <w:ind w:left="172"/>
              <w:rPr>
                <w:sz w:val="20"/>
              </w:rPr>
            </w:pPr>
            <w:r w:rsidRPr="00091E2E">
              <w:rPr>
                <w:sz w:val="20"/>
              </w:rPr>
              <w:t>[13.1]</w:t>
            </w:r>
            <w:r w:rsidR="004E2779">
              <w:rPr>
                <w:sz w:val="20"/>
                <w:lang w:val="ru-RU"/>
              </w:rPr>
              <w:t xml:space="preserve"> </w:t>
            </w:r>
            <w:r w:rsidRPr="00091E2E">
              <w:rPr>
                <w:sz w:val="20"/>
              </w:rPr>
              <w:t>Ведение</w:t>
            </w:r>
            <w:r w:rsidR="004E2779">
              <w:rPr>
                <w:sz w:val="20"/>
                <w:lang w:val="ru-RU"/>
              </w:rPr>
              <w:t xml:space="preserve"> </w:t>
            </w:r>
            <w:r w:rsidRPr="00091E2E">
              <w:rPr>
                <w:sz w:val="20"/>
              </w:rPr>
              <w:lastRenderedPageBreak/>
              <w:t>огородничества</w:t>
            </w:r>
          </w:p>
        </w:tc>
        <w:tc>
          <w:tcPr>
            <w:tcW w:w="4536" w:type="dxa"/>
            <w:hideMark/>
          </w:tcPr>
          <w:p w14:paraId="6151B6EB" w14:textId="77777777" w:rsidR="005E7B66" w:rsidRPr="00091E2E" w:rsidRDefault="005E7B66" w:rsidP="005E7B66">
            <w:pPr>
              <w:widowControl/>
              <w:autoSpaceDE/>
              <w:ind w:left="131"/>
              <w:rPr>
                <w:shd w:val="clear" w:color="auto" w:fill="FFFFFF"/>
              </w:rPr>
            </w:pPr>
            <w:r w:rsidRPr="00091E2E">
              <w:rPr>
                <w:shd w:val="clear" w:color="auto" w:fill="FFFFFF"/>
              </w:rPr>
              <w:lastRenderedPageBreak/>
              <w:t xml:space="preserve">Осуществление отдыха и (или) выращивания </w:t>
            </w:r>
            <w:r w:rsidRPr="00091E2E">
              <w:rPr>
                <w:shd w:val="clear" w:color="auto" w:fill="FFFFFF"/>
              </w:rPr>
              <w:lastRenderedPageBreak/>
              <w:t xml:space="preserve">гражданами для собственных нужд сельскохозяйственных культур; </w:t>
            </w:r>
          </w:p>
          <w:p w14:paraId="16E33E0C" w14:textId="77777777" w:rsidR="009833B4" w:rsidRPr="00091E2E" w:rsidRDefault="005E7B66" w:rsidP="005E7B66">
            <w:pPr>
              <w:pStyle w:val="TableParagraph"/>
              <w:ind w:left="131" w:right="132"/>
              <w:jc w:val="both"/>
              <w:rPr>
                <w:sz w:val="20"/>
                <w:lang w:val="ru-RU"/>
              </w:rPr>
            </w:pPr>
            <w:r w:rsidRPr="00091E2E">
              <w:rPr>
                <w:sz w:val="20"/>
                <w:szCs w:val="20"/>
                <w:shd w:val="clear" w:color="auto" w:fill="FFFFFF"/>
                <w:lang w:val="ru-RU"/>
              </w:rPr>
              <w:t>- хозяйственные постройки, не являющиеся объектами недвижимости, предназначенные для хранения инвентаря и урожая сельскохозяйственных культур</w:t>
            </w:r>
          </w:p>
        </w:tc>
        <w:tc>
          <w:tcPr>
            <w:tcW w:w="4696" w:type="dxa"/>
            <w:hideMark/>
          </w:tcPr>
          <w:p w14:paraId="26D022AF" w14:textId="77777777" w:rsidR="009833B4" w:rsidRPr="00091E2E" w:rsidRDefault="009833B4" w:rsidP="00BF2951">
            <w:pPr>
              <w:pStyle w:val="TableParagraph"/>
              <w:tabs>
                <w:tab w:val="left" w:pos="3039"/>
                <w:tab w:val="left" w:pos="4191"/>
              </w:tabs>
              <w:ind w:left="137" w:right="137" w:firstLine="38"/>
              <w:rPr>
                <w:sz w:val="20"/>
                <w:lang w:val="ru-RU"/>
              </w:rPr>
            </w:pPr>
            <w:r w:rsidRPr="00091E2E">
              <w:rPr>
                <w:sz w:val="20"/>
                <w:lang w:val="ru-RU"/>
              </w:rPr>
              <w:lastRenderedPageBreak/>
              <w:t>Минимальная/максимальная</w:t>
            </w:r>
            <w:r w:rsidR="00E740ED">
              <w:rPr>
                <w:sz w:val="20"/>
                <w:lang w:val="ru-RU"/>
              </w:rPr>
              <w:t xml:space="preserve"> </w:t>
            </w:r>
            <w:r w:rsidRPr="00091E2E">
              <w:rPr>
                <w:sz w:val="20"/>
                <w:lang w:val="ru-RU"/>
              </w:rPr>
              <w:t>площадь</w:t>
            </w:r>
            <w:r w:rsidR="00E740ED">
              <w:rPr>
                <w:sz w:val="20"/>
                <w:lang w:val="ru-RU"/>
              </w:rPr>
              <w:t xml:space="preserve"> </w:t>
            </w:r>
            <w:r w:rsidRPr="00091E2E">
              <w:rPr>
                <w:spacing w:val="-1"/>
                <w:sz w:val="20"/>
                <w:lang w:val="ru-RU"/>
              </w:rPr>
              <w:t>земельных</w:t>
            </w:r>
            <w:r w:rsidR="00E740ED">
              <w:rPr>
                <w:spacing w:val="-1"/>
                <w:sz w:val="20"/>
                <w:lang w:val="ru-RU"/>
              </w:rPr>
              <w:t xml:space="preserve"> </w:t>
            </w:r>
            <w:r w:rsidRPr="00091E2E">
              <w:rPr>
                <w:sz w:val="20"/>
                <w:lang w:val="ru-RU"/>
              </w:rPr>
              <w:lastRenderedPageBreak/>
              <w:t>участков–</w:t>
            </w:r>
            <w:r w:rsidR="005E7B66" w:rsidRPr="00091E2E">
              <w:rPr>
                <w:sz w:val="20"/>
                <w:lang w:val="ru-RU"/>
              </w:rPr>
              <w:t>300/2</w:t>
            </w:r>
            <w:r w:rsidRPr="00091E2E">
              <w:rPr>
                <w:sz w:val="20"/>
                <w:lang w:val="ru-RU"/>
              </w:rPr>
              <w:t>000кв. м.</w:t>
            </w:r>
          </w:p>
        </w:tc>
        <w:tc>
          <w:tcPr>
            <w:tcW w:w="3242" w:type="dxa"/>
            <w:vMerge/>
            <w:vAlign w:val="center"/>
          </w:tcPr>
          <w:p w14:paraId="19CF62A0" w14:textId="77777777" w:rsidR="009833B4" w:rsidRPr="00091E2E" w:rsidRDefault="009833B4" w:rsidP="00BF2951">
            <w:pPr>
              <w:tabs>
                <w:tab w:val="left" w:pos="3071"/>
              </w:tabs>
              <w:snapToGrid w:val="0"/>
              <w:ind w:left="113" w:right="151"/>
              <w:jc w:val="center"/>
              <w:rPr>
                <w:b/>
              </w:rPr>
            </w:pPr>
          </w:p>
        </w:tc>
      </w:tr>
      <w:tr w:rsidR="002C5923" w:rsidRPr="00091E2E" w14:paraId="192CF856" w14:textId="77777777" w:rsidTr="009833B4">
        <w:trPr>
          <w:trHeight w:val="20"/>
        </w:trPr>
        <w:tc>
          <w:tcPr>
            <w:tcW w:w="2675" w:type="dxa"/>
            <w:hideMark/>
          </w:tcPr>
          <w:p w14:paraId="69F326D8" w14:textId="77777777" w:rsidR="009833B4" w:rsidRPr="00091E2E" w:rsidRDefault="009833B4" w:rsidP="00BF2951">
            <w:pPr>
              <w:pStyle w:val="TableParagraph"/>
              <w:ind w:left="172"/>
              <w:rPr>
                <w:sz w:val="20"/>
              </w:rPr>
            </w:pPr>
            <w:r w:rsidRPr="00091E2E">
              <w:rPr>
                <w:sz w:val="20"/>
              </w:rPr>
              <w:t>[3.1.1.]</w:t>
            </w:r>
            <w:r w:rsidR="00E740ED">
              <w:rPr>
                <w:sz w:val="20"/>
                <w:lang w:val="ru-RU"/>
              </w:rPr>
              <w:t xml:space="preserve"> </w:t>
            </w:r>
            <w:r w:rsidRPr="00091E2E">
              <w:rPr>
                <w:sz w:val="20"/>
              </w:rPr>
              <w:t>Предоставление</w:t>
            </w:r>
          </w:p>
          <w:p w14:paraId="30261179" w14:textId="77777777" w:rsidR="009833B4" w:rsidRPr="00091E2E" w:rsidRDefault="004E2779" w:rsidP="00BF2951">
            <w:pPr>
              <w:pStyle w:val="TableParagraph"/>
              <w:ind w:left="172"/>
              <w:rPr>
                <w:sz w:val="20"/>
              </w:rPr>
            </w:pPr>
            <w:r>
              <w:rPr>
                <w:sz w:val="20"/>
                <w:lang w:val="ru-RU"/>
              </w:rPr>
              <w:t>к</w:t>
            </w:r>
            <w:r w:rsidR="009833B4" w:rsidRPr="00091E2E">
              <w:rPr>
                <w:sz w:val="20"/>
              </w:rPr>
              <w:t>оммунальных</w:t>
            </w:r>
            <w:r w:rsidR="00E740ED">
              <w:rPr>
                <w:sz w:val="20"/>
                <w:lang w:val="ru-RU"/>
              </w:rPr>
              <w:t xml:space="preserve"> </w:t>
            </w:r>
            <w:r>
              <w:rPr>
                <w:sz w:val="20"/>
                <w:lang w:val="ru-RU"/>
              </w:rPr>
              <w:t xml:space="preserve"> </w:t>
            </w:r>
            <w:r w:rsidR="009833B4" w:rsidRPr="00091E2E">
              <w:rPr>
                <w:sz w:val="20"/>
              </w:rPr>
              <w:t>услуг</w:t>
            </w:r>
          </w:p>
        </w:tc>
        <w:tc>
          <w:tcPr>
            <w:tcW w:w="4536" w:type="dxa"/>
            <w:hideMark/>
          </w:tcPr>
          <w:p w14:paraId="3F79231A"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2544759D"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котельная;</w:t>
            </w:r>
          </w:p>
          <w:p w14:paraId="4E60C15B"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насосная станция;</w:t>
            </w:r>
          </w:p>
          <w:p w14:paraId="70E6982C"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водопровод;</w:t>
            </w:r>
          </w:p>
          <w:p w14:paraId="5968C133"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водозабор;</w:t>
            </w:r>
          </w:p>
          <w:p w14:paraId="22C8AD0D"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 очистные сооружения;</w:t>
            </w:r>
          </w:p>
          <w:p w14:paraId="07A3984E"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Объекты инженерной инфраструктуры:</w:t>
            </w:r>
          </w:p>
          <w:p w14:paraId="2A168DE0"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 линия электропередач,</w:t>
            </w:r>
          </w:p>
          <w:p w14:paraId="3E4DA44A"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трансформаторная подстанция, </w:t>
            </w:r>
          </w:p>
          <w:p w14:paraId="43A48386"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газопровод, </w:t>
            </w:r>
          </w:p>
          <w:p w14:paraId="195680F3"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линия связи, </w:t>
            </w:r>
          </w:p>
          <w:p w14:paraId="269DB8E1"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телефонная станция, </w:t>
            </w:r>
          </w:p>
          <w:p w14:paraId="0BCA57F9"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канализация, </w:t>
            </w:r>
          </w:p>
          <w:p w14:paraId="6C9DA2D4"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 стоянка транспортных средств,</w:t>
            </w:r>
          </w:p>
          <w:p w14:paraId="767C81C5"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218B4BFE"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сооружения, необходимые для сбора и плавки снега);</w:t>
            </w:r>
          </w:p>
          <w:p w14:paraId="77EF18A0" w14:textId="77777777" w:rsidR="009833B4" w:rsidRPr="00091E2E" w:rsidRDefault="005E7B66" w:rsidP="005E7B66">
            <w:pPr>
              <w:pStyle w:val="TableParagraph"/>
              <w:ind w:left="131" w:right="132"/>
              <w:jc w:val="both"/>
              <w:rPr>
                <w:sz w:val="20"/>
                <w:lang w:val="ru-RU"/>
              </w:rPr>
            </w:pPr>
            <w:r w:rsidRPr="00091E2E">
              <w:rPr>
                <w:sz w:val="20"/>
                <w:szCs w:val="20"/>
                <w:lang w:val="ru-RU"/>
              </w:rPr>
              <w:t>- здания, предназначенные для приема физических и юридических лиц в связи с предоставлением им коммунальных услуг</w:t>
            </w:r>
          </w:p>
        </w:tc>
        <w:tc>
          <w:tcPr>
            <w:tcW w:w="4696" w:type="dxa"/>
            <w:hideMark/>
          </w:tcPr>
          <w:p w14:paraId="2A90ABA9" w14:textId="77777777" w:rsidR="005E7B66" w:rsidRPr="00091E2E" w:rsidRDefault="005E7B66" w:rsidP="00BF2951">
            <w:pPr>
              <w:pStyle w:val="TableParagraph"/>
              <w:ind w:left="132" w:right="134"/>
              <w:rPr>
                <w:sz w:val="20"/>
                <w:lang w:val="ru-RU"/>
              </w:rPr>
            </w:pPr>
            <w:r w:rsidRPr="00091E2E">
              <w:rPr>
                <w:sz w:val="20"/>
                <w:lang w:val="ru-RU"/>
              </w:rPr>
              <w:t xml:space="preserve">Минимальная/максимальная площадь </w:t>
            </w:r>
            <w:r w:rsidRPr="00091E2E">
              <w:rPr>
                <w:spacing w:val="-1"/>
                <w:sz w:val="20"/>
                <w:lang w:val="ru-RU"/>
              </w:rPr>
              <w:t>земельных</w:t>
            </w:r>
            <w:r w:rsidR="00E740ED">
              <w:rPr>
                <w:spacing w:val="-1"/>
                <w:sz w:val="20"/>
                <w:lang w:val="ru-RU"/>
              </w:rPr>
              <w:t xml:space="preserve"> </w:t>
            </w:r>
            <w:r w:rsidRPr="00091E2E">
              <w:rPr>
                <w:sz w:val="20"/>
                <w:lang w:val="ru-RU"/>
              </w:rPr>
              <w:t>участков–4/10000кв. м.</w:t>
            </w:r>
          </w:p>
          <w:p w14:paraId="0B163DDA" w14:textId="77777777" w:rsidR="00454972" w:rsidRPr="00091E2E" w:rsidRDefault="009833B4" w:rsidP="00BF2951">
            <w:pPr>
              <w:pStyle w:val="TableParagraph"/>
              <w:ind w:left="132" w:right="134"/>
              <w:rPr>
                <w:spacing w:val="1"/>
                <w:sz w:val="20"/>
                <w:lang w:val="ru-RU"/>
              </w:rPr>
            </w:pPr>
            <w:r w:rsidRPr="00091E2E">
              <w:rPr>
                <w:sz w:val="20"/>
                <w:lang w:val="ru-RU"/>
              </w:rPr>
              <w:t>максимальное количество надземных этажей зданий –1;</w:t>
            </w:r>
          </w:p>
          <w:p w14:paraId="6F4F844C" w14:textId="77777777" w:rsidR="009833B4" w:rsidRPr="00091E2E" w:rsidRDefault="009833B4" w:rsidP="00BF2951">
            <w:pPr>
              <w:pStyle w:val="TableParagraph"/>
              <w:ind w:left="132" w:right="134"/>
              <w:rPr>
                <w:sz w:val="20"/>
                <w:lang w:val="ru-RU"/>
              </w:rPr>
            </w:pPr>
            <w:r w:rsidRPr="00091E2E">
              <w:rPr>
                <w:sz w:val="20"/>
                <w:lang w:val="ru-RU"/>
              </w:rPr>
              <w:t>максимальный</w:t>
            </w:r>
            <w:r w:rsidR="00E740ED">
              <w:rPr>
                <w:sz w:val="20"/>
                <w:lang w:val="ru-RU"/>
              </w:rPr>
              <w:t xml:space="preserve"> </w:t>
            </w:r>
            <w:r w:rsidRPr="00091E2E">
              <w:rPr>
                <w:sz w:val="20"/>
                <w:lang w:val="ru-RU"/>
              </w:rPr>
              <w:t>процент</w:t>
            </w:r>
            <w:r w:rsidR="00E740ED">
              <w:rPr>
                <w:sz w:val="20"/>
                <w:lang w:val="ru-RU"/>
              </w:rPr>
              <w:t xml:space="preserve"> </w:t>
            </w:r>
            <w:r w:rsidRPr="00091E2E">
              <w:rPr>
                <w:sz w:val="20"/>
                <w:lang w:val="ru-RU"/>
              </w:rPr>
              <w:t>застройки</w:t>
            </w:r>
            <w:r w:rsidR="00E740ED">
              <w:rPr>
                <w:sz w:val="20"/>
                <w:lang w:val="ru-RU"/>
              </w:rPr>
              <w:t xml:space="preserve"> </w:t>
            </w:r>
            <w:r w:rsidRPr="00091E2E">
              <w:rPr>
                <w:sz w:val="20"/>
                <w:lang w:val="ru-RU"/>
              </w:rPr>
              <w:t>в</w:t>
            </w:r>
            <w:r w:rsidR="00E740ED">
              <w:rPr>
                <w:sz w:val="20"/>
                <w:lang w:val="ru-RU"/>
              </w:rPr>
              <w:t xml:space="preserve"> </w:t>
            </w:r>
            <w:r w:rsidRPr="00091E2E">
              <w:rPr>
                <w:sz w:val="20"/>
                <w:lang w:val="ru-RU"/>
              </w:rPr>
              <w:t>границах</w:t>
            </w:r>
            <w:r w:rsidR="00E740ED">
              <w:rPr>
                <w:sz w:val="20"/>
                <w:lang w:val="ru-RU"/>
              </w:rPr>
              <w:t xml:space="preserve"> </w:t>
            </w:r>
            <w:r w:rsidRPr="00091E2E">
              <w:rPr>
                <w:sz w:val="20"/>
                <w:lang w:val="ru-RU"/>
              </w:rPr>
              <w:t>земельного</w:t>
            </w:r>
            <w:r w:rsidR="00E740ED">
              <w:rPr>
                <w:sz w:val="20"/>
                <w:lang w:val="ru-RU"/>
              </w:rPr>
              <w:t xml:space="preserve"> </w:t>
            </w:r>
            <w:r w:rsidRPr="00091E2E">
              <w:rPr>
                <w:sz w:val="20"/>
                <w:lang w:val="ru-RU"/>
              </w:rPr>
              <w:t>участка–80%;</w:t>
            </w:r>
          </w:p>
          <w:p w14:paraId="589348FA" w14:textId="77777777" w:rsidR="009833B4" w:rsidRPr="00091E2E" w:rsidRDefault="009833B4" w:rsidP="00BF2951">
            <w:pPr>
              <w:pStyle w:val="TableParagraph"/>
              <w:ind w:left="147" w:right="133" w:hanging="15"/>
              <w:rPr>
                <w:sz w:val="20"/>
                <w:lang w:val="ru-RU"/>
              </w:rPr>
            </w:pPr>
            <w:r w:rsidRPr="00091E2E">
              <w:rPr>
                <w:sz w:val="20"/>
                <w:lang w:val="ru-RU"/>
              </w:rPr>
              <w:t>минимальные</w:t>
            </w:r>
            <w:r w:rsidR="00E740ED">
              <w:rPr>
                <w:sz w:val="20"/>
                <w:lang w:val="ru-RU"/>
              </w:rPr>
              <w:t xml:space="preserve"> </w:t>
            </w:r>
            <w:r w:rsidRPr="00091E2E">
              <w:rPr>
                <w:sz w:val="20"/>
                <w:lang w:val="ru-RU"/>
              </w:rPr>
              <w:t>отступы</w:t>
            </w:r>
            <w:r w:rsidR="00E740ED">
              <w:rPr>
                <w:sz w:val="20"/>
                <w:lang w:val="ru-RU"/>
              </w:rPr>
              <w:t xml:space="preserve"> </w:t>
            </w:r>
            <w:r w:rsidRPr="00091E2E">
              <w:rPr>
                <w:sz w:val="20"/>
                <w:lang w:val="ru-RU"/>
              </w:rPr>
              <w:t>от</w:t>
            </w:r>
            <w:r w:rsidR="00E740ED">
              <w:rPr>
                <w:sz w:val="20"/>
                <w:lang w:val="ru-RU"/>
              </w:rPr>
              <w:t xml:space="preserve"> </w:t>
            </w:r>
            <w:r w:rsidRPr="00091E2E">
              <w:rPr>
                <w:sz w:val="20"/>
                <w:lang w:val="ru-RU"/>
              </w:rPr>
              <w:t>красной</w:t>
            </w:r>
            <w:r w:rsidR="00E740ED">
              <w:rPr>
                <w:sz w:val="20"/>
                <w:lang w:val="ru-RU"/>
              </w:rPr>
              <w:t xml:space="preserve"> </w:t>
            </w:r>
            <w:r w:rsidRPr="00091E2E">
              <w:rPr>
                <w:sz w:val="20"/>
                <w:lang w:val="ru-RU"/>
              </w:rPr>
              <w:t>линии–5м;</w:t>
            </w:r>
            <w:r w:rsidR="00E740ED">
              <w:rPr>
                <w:sz w:val="20"/>
                <w:lang w:val="ru-RU"/>
              </w:rPr>
              <w:t xml:space="preserve"> </w:t>
            </w:r>
            <w:r w:rsidRPr="00091E2E">
              <w:rPr>
                <w:sz w:val="20"/>
                <w:lang w:val="ru-RU"/>
              </w:rPr>
              <w:t>от</w:t>
            </w:r>
            <w:r w:rsidR="00E740ED">
              <w:rPr>
                <w:sz w:val="20"/>
                <w:lang w:val="ru-RU"/>
              </w:rPr>
              <w:t xml:space="preserve"> </w:t>
            </w:r>
            <w:r w:rsidRPr="00091E2E">
              <w:rPr>
                <w:sz w:val="20"/>
                <w:lang w:val="ru-RU"/>
              </w:rPr>
              <w:t>иных</w:t>
            </w:r>
            <w:r w:rsidR="00E740ED">
              <w:rPr>
                <w:sz w:val="20"/>
                <w:lang w:val="ru-RU"/>
              </w:rPr>
              <w:t xml:space="preserve"> </w:t>
            </w:r>
            <w:r w:rsidRPr="00091E2E">
              <w:rPr>
                <w:sz w:val="20"/>
                <w:lang w:val="ru-RU"/>
              </w:rPr>
              <w:t>границ–3м;</w:t>
            </w:r>
          </w:p>
          <w:p w14:paraId="256371EB" w14:textId="77777777" w:rsidR="009833B4" w:rsidRPr="00091E2E" w:rsidRDefault="009833B4" w:rsidP="00BF2951">
            <w:pPr>
              <w:pStyle w:val="TableParagraph"/>
              <w:ind w:left="132" w:right="340"/>
              <w:rPr>
                <w:sz w:val="20"/>
                <w:lang w:val="ru-RU"/>
              </w:rPr>
            </w:pPr>
            <w:r w:rsidRPr="00091E2E">
              <w:rPr>
                <w:sz w:val="20"/>
                <w:lang w:val="ru-RU"/>
              </w:rPr>
              <w:t>для</w:t>
            </w:r>
            <w:r w:rsidR="00E740ED">
              <w:rPr>
                <w:sz w:val="20"/>
                <w:lang w:val="ru-RU"/>
              </w:rPr>
              <w:t xml:space="preserve"> </w:t>
            </w:r>
            <w:r w:rsidRPr="00091E2E">
              <w:rPr>
                <w:sz w:val="20"/>
                <w:lang w:val="ru-RU"/>
              </w:rPr>
              <w:t>линейных</w:t>
            </w:r>
            <w:r w:rsidR="00E740ED">
              <w:rPr>
                <w:sz w:val="20"/>
                <w:lang w:val="ru-RU"/>
              </w:rPr>
              <w:t xml:space="preserve"> </w:t>
            </w:r>
            <w:r w:rsidRPr="00091E2E">
              <w:rPr>
                <w:sz w:val="20"/>
                <w:lang w:val="ru-RU"/>
              </w:rPr>
              <w:t>объектов</w:t>
            </w:r>
            <w:r w:rsidR="00E740ED">
              <w:rPr>
                <w:sz w:val="20"/>
                <w:lang w:val="ru-RU"/>
              </w:rPr>
              <w:t xml:space="preserve"> </w:t>
            </w:r>
            <w:r w:rsidRPr="00091E2E">
              <w:rPr>
                <w:sz w:val="20"/>
                <w:lang w:val="ru-RU"/>
              </w:rPr>
              <w:t>минимальные</w:t>
            </w:r>
            <w:r w:rsidR="00E740ED">
              <w:rPr>
                <w:sz w:val="20"/>
                <w:lang w:val="ru-RU"/>
              </w:rPr>
              <w:t xml:space="preserve"> </w:t>
            </w:r>
            <w:r w:rsidRPr="00091E2E">
              <w:rPr>
                <w:sz w:val="20"/>
                <w:lang w:val="ru-RU"/>
              </w:rPr>
              <w:t>отступы–не</w:t>
            </w:r>
            <w:r w:rsidR="00E740ED">
              <w:rPr>
                <w:sz w:val="20"/>
                <w:lang w:val="ru-RU"/>
              </w:rPr>
              <w:t xml:space="preserve"> </w:t>
            </w:r>
            <w:r w:rsidRPr="00091E2E">
              <w:rPr>
                <w:sz w:val="20"/>
                <w:lang w:val="ru-RU"/>
              </w:rPr>
              <w:t>регламентируются</w:t>
            </w:r>
          </w:p>
          <w:p w14:paraId="731608B4" w14:textId="77777777" w:rsidR="00172EBA" w:rsidRPr="00091E2E" w:rsidRDefault="00172EBA" w:rsidP="00172EBA">
            <w:pPr>
              <w:pStyle w:val="TableParagraph"/>
              <w:ind w:left="132" w:right="340"/>
              <w:jc w:val="both"/>
              <w:rPr>
                <w:sz w:val="20"/>
                <w:szCs w:val="20"/>
                <w:lang w:val="ru-RU"/>
              </w:rPr>
            </w:pPr>
            <w:r w:rsidRPr="00091E2E">
              <w:rPr>
                <w:rFonts w:eastAsia="SimSun"/>
                <w:sz w:val="20"/>
                <w:szCs w:val="20"/>
                <w:lang w:val="ru-RU" w:eastAsia="zh-CN" w:bidi="ru-RU"/>
              </w:rPr>
              <w:t>минимальный процент озеленения земельного участка – не подлежит установлению</w:t>
            </w:r>
          </w:p>
          <w:p w14:paraId="2F58D468" w14:textId="77777777" w:rsidR="00172EBA" w:rsidRPr="00091E2E" w:rsidRDefault="00172EBA" w:rsidP="00BF2951">
            <w:pPr>
              <w:pStyle w:val="TableParagraph"/>
              <w:ind w:left="132" w:right="340"/>
              <w:rPr>
                <w:sz w:val="20"/>
                <w:lang w:val="ru-RU"/>
              </w:rPr>
            </w:pPr>
          </w:p>
        </w:tc>
        <w:tc>
          <w:tcPr>
            <w:tcW w:w="3242" w:type="dxa"/>
            <w:vMerge/>
            <w:vAlign w:val="center"/>
          </w:tcPr>
          <w:p w14:paraId="7DD96CB9" w14:textId="77777777" w:rsidR="009833B4" w:rsidRPr="00091E2E" w:rsidRDefault="009833B4" w:rsidP="00BF2951">
            <w:pPr>
              <w:tabs>
                <w:tab w:val="left" w:pos="3071"/>
              </w:tabs>
              <w:snapToGrid w:val="0"/>
              <w:ind w:left="113" w:right="151"/>
              <w:jc w:val="center"/>
              <w:rPr>
                <w:b/>
              </w:rPr>
            </w:pPr>
          </w:p>
        </w:tc>
      </w:tr>
      <w:tr w:rsidR="002C5923" w:rsidRPr="00091E2E" w14:paraId="0C8905C3" w14:textId="77777777" w:rsidTr="009833B4">
        <w:trPr>
          <w:trHeight w:val="20"/>
        </w:trPr>
        <w:tc>
          <w:tcPr>
            <w:tcW w:w="2675" w:type="dxa"/>
            <w:hideMark/>
          </w:tcPr>
          <w:p w14:paraId="6D3FA9EC" w14:textId="77777777" w:rsidR="009833B4" w:rsidRPr="00091E2E" w:rsidRDefault="009833B4" w:rsidP="00BF2951">
            <w:pPr>
              <w:pStyle w:val="TableParagraph"/>
              <w:ind w:left="172"/>
              <w:rPr>
                <w:sz w:val="20"/>
              </w:rPr>
            </w:pPr>
            <w:r w:rsidRPr="00091E2E">
              <w:rPr>
                <w:sz w:val="20"/>
              </w:rPr>
              <w:t>[9.3]</w:t>
            </w:r>
            <w:r w:rsidR="00434F86">
              <w:rPr>
                <w:sz w:val="20"/>
                <w:lang w:val="ru-RU"/>
              </w:rPr>
              <w:t xml:space="preserve"> </w:t>
            </w:r>
            <w:r w:rsidRPr="00091E2E">
              <w:rPr>
                <w:sz w:val="20"/>
              </w:rPr>
              <w:t>Историко-культурная</w:t>
            </w:r>
          </w:p>
          <w:p w14:paraId="3E66A2CB" w14:textId="77777777" w:rsidR="009833B4" w:rsidRPr="00091E2E" w:rsidRDefault="009833B4" w:rsidP="00BF2951">
            <w:pPr>
              <w:pStyle w:val="TableParagraph"/>
              <w:ind w:left="172"/>
              <w:rPr>
                <w:sz w:val="20"/>
              </w:rPr>
            </w:pPr>
            <w:r w:rsidRPr="00091E2E">
              <w:rPr>
                <w:sz w:val="20"/>
              </w:rPr>
              <w:t>деятельность</w:t>
            </w:r>
          </w:p>
        </w:tc>
        <w:tc>
          <w:tcPr>
            <w:tcW w:w="4536" w:type="dxa"/>
            <w:hideMark/>
          </w:tcPr>
          <w:p w14:paraId="02801A7E"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мемориальные комплексы;</w:t>
            </w:r>
          </w:p>
          <w:p w14:paraId="078517F6"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монументы, памятники и памятные знаки;</w:t>
            </w:r>
          </w:p>
          <w:p w14:paraId="17F4F716"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памятники истории и культуры в том числе:</w:t>
            </w:r>
          </w:p>
          <w:p w14:paraId="2BB7D2BD" w14:textId="77777777" w:rsidR="005E7B66" w:rsidRPr="00091E2E" w:rsidRDefault="005E7B66" w:rsidP="005E7B66">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объекты культурного наследия, </w:t>
            </w:r>
          </w:p>
          <w:p w14:paraId="461C5964"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историческое здание (объект культурного наследия);</w:t>
            </w:r>
          </w:p>
          <w:p w14:paraId="489E206A"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объекты археологического наследия;</w:t>
            </w:r>
          </w:p>
          <w:p w14:paraId="754E64D0" w14:textId="77777777" w:rsidR="005E7B66" w:rsidRPr="00091E2E" w:rsidRDefault="005E7B66" w:rsidP="005E7B66">
            <w:pPr>
              <w:pStyle w:val="s16"/>
              <w:shd w:val="clear" w:color="auto" w:fill="FFFFFF"/>
              <w:spacing w:before="0" w:beforeAutospacing="0" w:after="0" w:afterAutospacing="0"/>
              <w:ind w:left="131"/>
              <w:rPr>
                <w:sz w:val="20"/>
                <w:szCs w:val="20"/>
              </w:rPr>
            </w:pPr>
            <w:r w:rsidRPr="00091E2E">
              <w:rPr>
                <w:sz w:val="20"/>
                <w:szCs w:val="20"/>
              </w:rPr>
              <w:t>- места бытования исторических промыслов, производств и ремесел;</w:t>
            </w:r>
          </w:p>
          <w:p w14:paraId="5B7E6564" w14:textId="77777777" w:rsidR="009833B4" w:rsidRPr="00091E2E" w:rsidRDefault="005E7B66" w:rsidP="005E7B66">
            <w:pPr>
              <w:pStyle w:val="TableParagraph"/>
              <w:tabs>
                <w:tab w:val="left" w:pos="1842"/>
                <w:tab w:val="left" w:pos="3185"/>
              </w:tabs>
              <w:ind w:left="131" w:right="96"/>
              <w:jc w:val="both"/>
              <w:rPr>
                <w:sz w:val="20"/>
                <w:lang w:val="ru-RU"/>
              </w:rPr>
            </w:pPr>
            <w:r w:rsidRPr="00091E2E">
              <w:rPr>
                <w:sz w:val="20"/>
                <w:szCs w:val="20"/>
                <w:lang w:val="ru-RU"/>
              </w:rPr>
              <w:t>- недействующие военные и гражданские захоронения</w:t>
            </w:r>
          </w:p>
        </w:tc>
        <w:tc>
          <w:tcPr>
            <w:tcW w:w="4696" w:type="dxa"/>
            <w:hideMark/>
          </w:tcPr>
          <w:p w14:paraId="1B04817A" w14:textId="77777777" w:rsidR="009833B4" w:rsidRPr="00091E2E" w:rsidRDefault="009833B4" w:rsidP="00BF2951">
            <w:pPr>
              <w:pStyle w:val="TableParagraph"/>
              <w:ind w:left="440" w:right="93"/>
              <w:jc w:val="center"/>
              <w:rPr>
                <w:sz w:val="20"/>
                <w:lang w:val="ru-RU"/>
              </w:rPr>
            </w:pPr>
            <w:r w:rsidRPr="00091E2E">
              <w:rPr>
                <w:sz w:val="20"/>
                <w:lang w:val="ru-RU"/>
              </w:rPr>
              <w:t xml:space="preserve">Регламенты не распространяются </w:t>
            </w:r>
          </w:p>
          <w:p w14:paraId="16E7D820" w14:textId="77777777" w:rsidR="009833B4" w:rsidRPr="00091E2E" w:rsidRDefault="009833B4" w:rsidP="00BF2951">
            <w:pPr>
              <w:pStyle w:val="TableParagraph"/>
              <w:ind w:left="440" w:right="93"/>
              <w:jc w:val="center"/>
              <w:rPr>
                <w:sz w:val="20"/>
                <w:lang w:val="ru-RU"/>
              </w:rPr>
            </w:pPr>
            <w:r w:rsidRPr="00091E2E">
              <w:rPr>
                <w:sz w:val="20"/>
                <w:lang w:val="ru-RU"/>
              </w:rPr>
              <w:t>(не подлеж</w:t>
            </w:r>
            <w:r w:rsidR="00A17842" w:rsidRPr="00091E2E">
              <w:rPr>
                <w:sz w:val="20"/>
                <w:lang w:val="ru-RU"/>
              </w:rPr>
              <w:t>а</w:t>
            </w:r>
            <w:r w:rsidRPr="00091E2E">
              <w:rPr>
                <w:sz w:val="20"/>
                <w:lang w:val="ru-RU"/>
              </w:rPr>
              <w:t>т установлению)</w:t>
            </w:r>
          </w:p>
          <w:p w14:paraId="575AFCF2" w14:textId="77777777" w:rsidR="005E7B66" w:rsidRPr="00091E2E" w:rsidRDefault="005E7B66" w:rsidP="005E7B66">
            <w:pPr>
              <w:pStyle w:val="TableParagraph"/>
              <w:ind w:left="131" w:right="93"/>
              <w:jc w:val="both"/>
              <w:rPr>
                <w:sz w:val="20"/>
                <w:szCs w:val="20"/>
                <w:lang w:val="ru-RU"/>
              </w:rPr>
            </w:pPr>
            <w:r w:rsidRPr="00091E2E">
              <w:rPr>
                <w:sz w:val="20"/>
                <w:szCs w:val="20"/>
                <w:lang w:val="ru-RU"/>
              </w:rPr>
              <w:t>В соответствии с п. 1 ч. 4 ст. 36 Градостроительного кодекса Российской Федерации</w:t>
            </w:r>
            <w:r w:rsidRPr="00091E2E">
              <w:rPr>
                <w:sz w:val="20"/>
                <w:szCs w:val="20"/>
                <w:shd w:val="clear" w:color="auto" w:fill="FFFFFF"/>
                <w:lang w:val="ru-RU"/>
              </w:rPr>
              <w:t xml:space="preserve"> в границах территорий памятников и ансамблей, включенных в единый государственный</w:t>
            </w:r>
            <w:r w:rsidRPr="00091E2E">
              <w:rPr>
                <w:sz w:val="20"/>
                <w:szCs w:val="20"/>
                <w:shd w:val="clear" w:color="auto" w:fill="FFFFFF"/>
              </w:rPr>
              <w:t> </w:t>
            </w:r>
            <w:hyperlink r:id="rId122" w:anchor="/document/70112744/entry/26" w:history="1">
              <w:r w:rsidRPr="00091E2E">
                <w:rPr>
                  <w:sz w:val="20"/>
                  <w:szCs w:val="20"/>
                  <w:shd w:val="clear" w:color="auto" w:fill="FFFFFF"/>
                  <w:lang w:val="ru-RU"/>
                </w:rPr>
                <w:t>реестр</w:t>
              </w:r>
            </w:hyperlink>
            <w:r w:rsidRPr="00091E2E">
              <w:rPr>
                <w:sz w:val="20"/>
                <w:szCs w:val="20"/>
                <w:shd w:val="clear" w:color="auto" w:fill="FFFFFF"/>
              </w:rPr>
              <w:t> </w:t>
            </w:r>
            <w:r w:rsidRPr="00091E2E">
              <w:rPr>
                <w:sz w:val="20"/>
                <w:szCs w:val="20"/>
                <w:shd w:val="clear" w:color="auto" w:fill="FFFFFF"/>
                <w:lang w:val="ru-RU"/>
              </w:rPr>
              <w:t xml:space="preserve">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w:t>
            </w:r>
            <w:r w:rsidRPr="00091E2E">
              <w:rPr>
                <w:sz w:val="20"/>
                <w:szCs w:val="20"/>
                <w:shd w:val="clear" w:color="auto" w:fill="FFFFFF"/>
                <w:lang w:val="ru-RU"/>
              </w:rPr>
              <w:lastRenderedPageBreak/>
              <w:t>принимаются в порядке, установленном</w:t>
            </w:r>
            <w:r w:rsidRPr="00091E2E">
              <w:rPr>
                <w:sz w:val="20"/>
                <w:szCs w:val="20"/>
                <w:shd w:val="clear" w:color="auto" w:fill="FFFFFF"/>
              </w:rPr>
              <w:t> </w:t>
            </w:r>
            <w:hyperlink r:id="rId123" w:anchor="/document/12127232/entry/0" w:history="1">
              <w:r w:rsidRPr="00091E2E">
                <w:rPr>
                  <w:sz w:val="20"/>
                  <w:szCs w:val="20"/>
                  <w:shd w:val="clear" w:color="auto" w:fill="FFFFFF"/>
                  <w:lang w:val="ru-RU"/>
                </w:rPr>
                <w:t>законодательством</w:t>
              </w:r>
            </w:hyperlink>
            <w:r w:rsidRPr="00091E2E">
              <w:rPr>
                <w:sz w:val="20"/>
                <w:szCs w:val="20"/>
                <w:shd w:val="clear" w:color="auto" w:fill="FFFFFF"/>
              </w:rPr>
              <w:t> </w:t>
            </w:r>
            <w:r w:rsidRPr="00091E2E">
              <w:rPr>
                <w:sz w:val="20"/>
                <w:szCs w:val="20"/>
                <w:shd w:val="clear" w:color="auto" w:fill="FFFFFF"/>
                <w:lang w:val="ru-RU"/>
              </w:rPr>
              <w:t>РФ об охране объектов культурного наследия.</w:t>
            </w:r>
          </w:p>
        </w:tc>
        <w:tc>
          <w:tcPr>
            <w:tcW w:w="3242" w:type="dxa"/>
            <w:vMerge/>
            <w:vAlign w:val="center"/>
          </w:tcPr>
          <w:p w14:paraId="58A6A807" w14:textId="77777777" w:rsidR="009833B4" w:rsidRPr="00091E2E" w:rsidRDefault="009833B4" w:rsidP="00BF2951">
            <w:pPr>
              <w:tabs>
                <w:tab w:val="left" w:pos="3071"/>
              </w:tabs>
              <w:snapToGrid w:val="0"/>
              <w:ind w:left="113" w:right="151"/>
              <w:jc w:val="center"/>
              <w:rPr>
                <w:b/>
              </w:rPr>
            </w:pPr>
          </w:p>
        </w:tc>
      </w:tr>
      <w:tr w:rsidR="002C5923" w:rsidRPr="00091E2E" w14:paraId="0AC3E107" w14:textId="77777777" w:rsidTr="009833B4">
        <w:trPr>
          <w:trHeight w:val="20"/>
        </w:trPr>
        <w:tc>
          <w:tcPr>
            <w:tcW w:w="2675" w:type="dxa"/>
            <w:hideMark/>
          </w:tcPr>
          <w:p w14:paraId="7FAECEEC" w14:textId="77777777" w:rsidR="009833B4" w:rsidRPr="00091E2E" w:rsidRDefault="009833B4" w:rsidP="00BF2951">
            <w:pPr>
              <w:pStyle w:val="TableParagraph"/>
              <w:ind w:left="172" w:right="52"/>
              <w:rPr>
                <w:sz w:val="20"/>
                <w:lang w:val="ru-RU"/>
              </w:rPr>
            </w:pPr>
            <w:r w:rsidRPr="00091E2E">
              <w:rPr>
                <w:sz w:val="20"/>
                <w:lang w:val="ru-RU"/>
              </w:rPr>
              <w:t>[12.0] Земельные участки</w:t>
            </w:r>
            <w:r w:rsidR="00434F86">
              <w:rPr>
                <w:sz w:val="20"/>
                <w:lang w:val="ru-RU"/>
              </w:rPr>
              <w:t xml:space="preserve"> </w:t>
            </w:r>
            <w:r w:rsidRPr="00091E2E">
              <w:rPr>
                <w:sz w:val="20"/>
                <w:lang w:val="ru-RU"/>
              </w:rPr>
              <w:t>(территории)</w:t>
            </w:r>
            <w:r w:rsidR="00434F86">
              <w:rPr>
                <w:sz w:val="20"/>
                <w:lang w:val="ru-RU"/>
              </w:rPr>
              <w:t xml:space="preserve"> </w:t>
            </w:r>
            <w:r w:rsidRPr="00091E2E">
              <w:rPr>
                <w:sz w:val="20"/>
                <w:lang w:val="ru-RU"/>
              </w:rPr>
              <w:t>общего</w:t>
            </w:r>
            <w:r w:rsidR="00434F86">
              <w:rPr>
                <w:sz w:val="20"/>
                <w:lang w:val="ru-RU"/>
              </w:rPr>
              <w:t xml:space="preserve"> </w:t>
            </w:r>
            <w:r w:rsidRPr="00091E2E">
              <w:rPr>
                <w:sz w:val="20"/>
                <w:lang w:val="ru-RU"/>
              </w:rPr>
              <w:t>пользования</w:t>
            </w:r>
          </w:p>
        </w:tc>
        <w:tc>
          <w:tcPr>
            <w:tcW w:w="4536" w:type="dxa"/>
            <w:hideMark/>
          </w:tcPr>
          <w:p w14:paraId="70451FB4" w14:textId="77777777" w:rsidR="009833B4" w:rsidRPr="00091E2E" w:rsidRDefault="005E7B66" w:rsidP="00BF2951">
            <w:pPr>
              <w:pStyle w:val="TableParagraph"/>
              <w:tabs>
                <w:tab w:val="left" w:pos="1842"/>
                <w:tab w:val="left" w:pos="3185"/>
              </w:tabs>
              <w:ind w:left="162" w:right="96" w:hanging="24"/>
              <w:jc w:val="both"/>
              <w:rPr>
                <w:sz w:val="20"/>
                <w:szCs w:val="20"/>
                <w:lang w:val="ru-RU"/>
              </w:rPr>
            </w:pPr>
            <w:r w:rsidRPr="00091E2E">
              <w:rPr>
                <w:sz w:val="20"/>
                <w:szCs w:val="20"/>
                <w:shd w:val="clear" w:color="auto" w:fill="FFFFFF"/>
                <w:lang w:val="ru-RU"/>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4696" w:type="dxa"/>
            <w:hideMark/>
          </w:tcPr>
          <w:p w14:paraId="26DE32DB" w14:textId="77777777" w:rsidR="009833B4" w:rsidRPr="00091E2E" w:rsidRDefault="009833B4" w:rsidP="00BF2951">
            <w:pPr>
              <w:pStyle w:val="TableParagraph"/>
              <w:ind w:left="440" w:right="93"/>
              <w:jc w:val="center"/>
              <w:rPr>
                <w:sz w:val="20"/>
                <w:lang w:val="ru-RU"/>
              </w:rPr>
            </w:pPr>
            <w:r w:rsidRPr="00091E2E">
              <w:rPr>
                <w:sz w:val="20"/>
                <w:lang w:val="ru-RU"/>
              </w:rPr>
              <w:t xml:space="preserve">Регламенты не распространяются </w:t>
            </w:r>
          </w:p>
          <w:p w14:paraId="3551B5C7" w14:textId="77777777" w:rsidR="009833B4" w:rsidRPr="00091E2E" w:rsidRDefault="009833B4" w:rsidP="00BF2951">
            <w:pPr>
              <w:pStyle w:val="TableParagraph"/>
              <w:ind w:left="440" w:right="93"/>
              <w:jc w:val="center"/>
              <w:rPr>
                <w:sz w:val="20"/>
                <w:lang w:val="ru-RU"/>
              </w:rPr>
            </w:pPr>
            <w:r w:rsidRPr="00091E2E">
              <w:rPr>
                <w:sz w:val="20"/>
                <w:lang w:val="ru-RU"/>
              </w:rPr>
              <w:t>(не подлеж</w:t>
            </w:r>
            <w:r w:rsidR="00A17842" w:rsidRPr="00091E2E">
              <w:rPr>
                <w:sz w:val="20"/>
                <w:lang w:val="ru-RU"/>
              </w:rPr>
              <w:t>а</w:t>
            </w:r>
            <w:r w:rsidRPr="00091E2E">
              <w:rPr>
                <w:sz w:val="20"/>
                <w:lang w:val="ru-RU"/>
              </w:rPr>
              <w:t>т установлению)</w:t>
            </w:r>
          </w:p>
          <w:p w14:paraId="1AB7724E" w14:textId="77777777" w:rsidR="005E7B66" w:rsidRPr="00091E2E" w:rsidRDefault="005E7B66" w:rsidP="00BF2951">
            <w:pPr>
              <w:pStyle w:val="TableParagraph"/>
              <w:ind w:left="440" w:right="93"/>
              <w:jc w:val="center"/>
              <w:rPr>
                <w:sz w:val="20"/>
                <w:szCs w:val="20"/>
                <w:lang w:val="ru-RU"/>
              </w:rPr>
            </w:pPr>
            <w:r w:rsidRPr="00091E2E">
              <w:rPr>
                <w:sz w:val="20"/>
                <w:szCs w:val="20"/>
                <w:lang w:val="ru-RU"/>
              </w:rPr>
              <w:t>В соответствии с п. 2 ч. 4 ст. 36 Градостроительного кодекса Российской Федерации</w:t>
            </w:r>
            <w:r w:rsidRPr="00091E2E">
              <w:rPr>
                <w:sz w:val="20"/>
                <w:szCs w:val="20"/>
                <w:shd w:val="clear" w:color="auto" w:fill="FFFFFF"/>
                <w:lang w:val="ru-RU"/>
              </w:rPr>
              <w:t xml:space="preserve"> ноября 2007 г. № 257-ФЗ</w:t>
            </w:r>
            <w:r w:rsidRPr="00091E2E">
              <w:rPr>
                <w:sz w:val="20"/>
                <w:szCs w:val="20"/>
                <w:shd w:val="clear" w:color="auto" w:fill="FFFFFF"/>
                <w:lang w:val="ru-RU" w:eastAsia="ar-SA"/>
              </w:rPr>
              <w:t>.</w:t>
            </w:r>
          </w:p>
        </w:tc>
        <w:tc>
          <w:tcPr>
            <w:tcW w:w="3242" w:type="dxa"/>
            <w:vAlign w:val="center"/>
          </w:tcPr>
          <w:p w14:paraId="0AA8DA1A" w14:textId="77777777" w:rsidR="009833B4" w:rsidRPr="00091E2E" w:rsidRDefault="009833B4" w:rsidP="00BF2951">
            <w:pPr>
              <w:tabs>
                <w:tab w:val="left" w:pos="3071"/>
              </w:tabs>
              <w:snapToGrid w:val="0"/>
              <w:ind w:left="113" w:right="151"/>
              <w:jc w:val="center"/>
              <w:rPr>
                <w:b/>
              </w:rPr>
            </w:pPr>
          </w:p>
        </w:tc>
      </w:tr>
      <w:tr w:rsidR="002C5923" w:rsidRPr="00091E2E" w14:paraId="6BFB3B48" w14:textId="77777777" w:rsidTr="009833B4">
        <w:trPr>
          <w:trHeight w:val="20"/>
        </w:trPr>
        <w:tc>
          <w:tcPr>
            <w:tcW w:w="2675" w:type="dxa"/>
            <w:hideMark/>
          </w:tcPr>
          <w:p w14:paraId="179C8B42" w14:textId="77777777" w:rsidR="009833B4" w:rsidRPr="00091E2E" w:rsidRDefault="009833B4" w:rsidP="00BF2951">
            <w:pPr>
              <w:pStyle w:val="TableParagraph"/>
              <w:ind w:left="172"/>
              <w:rPr>
                <w:sz w:val="20"/>
              </w:rPr>
            </w:pPr>
            <w:r w:rsidRPr="00091E2E">
              <w:rPr>
                <w:sz w:val="20"/>
              </w:rPr>
              <w:t>[12.0.2]</w:t>
            </w:r>
            <w:r w:rsidR="00434F86">
              <w:rPr>
                <w:sz w:val="20"/>
                <w:lang w:val="ru-RU"/>
              </w:rPr>
              <w:t xml:space="preserve"> </w:t>
            </w:r>
            <w:r w:rsidRPr="00091E2E">
              <w:rPr>
                <w:sz w:val="20"/>
              </w:rPr>
              <w:t>Благоустройство</w:t>
            </w:r>
            <w:r w:rsidR="00E740ED">
              <w:rPr>
                <w:sz w:val="20"/>
                <w:lang w:val="ru-RU"/>
              </w:rPr>
              <w:t xml:space="preserve"> </w:t>
            </w:r>
            <w:r w:rsidRPr="00091E2E">
              <w:rPr>
                <w:sz w:val="20"/>
              </w:rPr>
              <w:t>территории</w:t>
            </w:r>
          </w:p>
        </w:tc>
        <w:tc>
          <w:tcPr>
            <w:tcW w:w="4536" w:type="dxa"/>
            <w:hideMark/>
          </w:tcPr>
          <w:p w14:paraId="6B9721EA" w14:textId="77777777" w:rsidR="009833B4" w:rsidRPr="00091E2E" w:rsidRDefault="009833B4" w:rsidP="00BF2951">
            <w:pPr>
              <w:pStyle w:val="TableParagraph"/>
              <w:tabs>
                <w:tab w:val="left" w:pos="2327"/>
              </w:tabs>
              <w:ind w:left="138"/>
              <w:jc w:val="both"/>
              <w:rPr>
                <w:sz w:val="20"/>
                <w:lang w:val="ru-RU"/>
              </w:rPr>
            </w:pPr>
            <w:r w:rsidRPr="00091E2E">
              <w:rPr>
                <w:sz w:val="20"/>
                <w:lang w:val="ru-RU"/>
              </w:rPr>
              <w:t>Размещение</w:t>
            </w:r>
            <w:r w:rsidR="00E740ED">
              <w:rPr>
                <w:sz w:val="20"/>
                <w:lang w:val="ru-RU"/>
              </w:rPr>
              <w:t xml:space="preserve"> </w:t>
            </w:r>
            <w:r w:rsidRPr="00091E2E">
              <w:rPr>
                <w:sz w:val="20"/>
                <w:lang w:val="ru-RU"/>
              </w:rPr>
              <w:t>декоративных,</w:t>
            </w:r>
            <w:r w:rsidR="00454972" w:rsidRPr="00091E2E">
              <w:rPr>
                <w:sz w:val="20"/>
                <w:lang w:val="ru-RU"/>
              </w:rPr>
              <w:t xml:space="preserve"> т</w:t>
            </w:r>
            <w:r w:rsidRPr="00091E2E">
              <w:rPr>
                <w:sz w:val="20"/>
                <w:lang w:val="ru-RU"/>
              </w:rPr>
              <w:t>ехнических</w:t>
            </w:r>
            <w:r w:rsidR="00454972" w:rsidRPr="00091E2E">
              <w:rPr>
                <w:sz w:val="20"/>
                <w:lang w:val="ru-RU"/>
              </w:rPr>
              <w:t xml:space="preserve">, </w:t>
            </w:r>
            <w:r w:rsidRPr="00091E2E">
              <w:rPr>
                <w:spacing w:val="-1"/>
                <w:sz w:val="20"/>
                <w:lang w:val="ru-RU"/>
              </w:rPr>
              <w:t>планировочных,</w:t>
            </w:r>
            <w:r w:rsidRPr="00091E2E">
              <w:rPr>
                <w:sz w:val="20"/>
                <w:lang w:val="ru-RU"/>
              </w:rPr>
              <w:t>конструктивныхустройств,элементовозеленения,различныхвидовоборудованияиоформления,малыхархитектурныхформ,некапитальныхнестационарныхстроенийисооружений, информационных щитов иуказателей,применяемыхкаксоставныечастиблагоустройстватерритории, общественных</w:t>
            </w:r>
            <w:r w:rsidR="00E740ED">
              <w:rPr>
                <w:sz w:val="20"/>
                <w:lang w:val="ru-RU"/>
              </w:rPr>
              <w:t xml:space="preserve"> </w:t>
            </w:r>
            <w:r w:rsidRPr="00091E2E">
              <w:rPr>
                <w:sz w:val="20"/>
                <w:lang w:val="ru-RU"/>
              </w:rPr>
              <w:t>туалетов</w:t>
            </w:r>
          </w:p>
        </w:tc>
        <w:tc>
          <w:tcPr>
            <w:tcW w:w="4696" w:type="dxa"/>
            <w:hideMark/>
          </w:tcPr>
          <w:p w14:paraId="1FFCFE07" w14:textId="77777777" w:rsidR="009833B4" w:rsidRPr="00091E2E" w:rsidRDefault="009833B4" w:rsidP="00BF2951">
            <w:pPr>
              <w:pStyle w:val="TableParagraph"/>
              <w:ind w:left="464" w:right="93"/>
              <w:jc w:val="center"/>
              <w:rPr>
                <w:sz w:val="20"/>
                <w:lang w:val="ru-RU"/>
              </w:rPr>
            </w:pPr>
            <w:r w:rsidRPr="00091E2E">
              <w:rPr>
                <w:sz w:val="20"/>
                <w:lang w:val="ru-RU"/>
              </w:rPr>
              <w:t>Регламенты</w:t>
            </w:r>
            <w:r w:rsidR="00E740ED">
              <w:rPr>
                <w:sz w:val="20"/>
                <w:lang w:val="ru-RU"/>
              </w:rPr>
              <w:t xml:space="preserve"> </w:t>
            </w:r>
            <w:r w:rsidRPr="00091E2E">
              <w:rPr>
                <w:sz w:val="20"/>
                <w:lang w:val="ru-RU"/>
              </w:rPr>
              <w:t>не</w:t>
            </w:r>
            <w:r w:rsidR="00E740ED">
              <w:rPr>
                <w:sz w:val="20"/>
                <w:lang w:val="ru-RU"/>
              </w:rPr>
              <w:t xml:space="preserve"> </w:t>
            </w:r>
            <w:r w:rsidRPr="00091E2E">
              <w:rPr>
                <w:sz w:val="20"/>
                <w:lang w:val="ru-RU"/>
              </w:rPr>
              <w:t>распространяются</w:t>
            </w:r>
          </w:p>
          <w:p w14:paraId="47AA1B4C" w14:textId="77777777" w:rsidR="009833B4" w:rsidRPr="00091E2E" w:rsidRDefault="009833B4" w:rsidP="00BF2951">
            <w:pPr>
              <w:pStyle w:val="TableParagraph"/>
              <w:ind w:left="440" w:right="93"/>
              <w:jc w:val="center"/>
              <w:rPr>
                <w:sz w:val="20"/>
                <w:lang w:val="ru-RU"/>
              </w:rPr>
            </w:pPr>
            <w:r w:rsidRPr="00091E2E">
              <w:rPr>
                <w:sz w:val="20"/>
                <w:lang w:val="ru-RU"/>
              </w:rPr>
              <w:t>(не</w:t>
            </w:r>
            <w:r w:rsidR="00E740ED">
              <w:rPr>
                <w:sz w:val="20"/>
                <w:lang w:val="ru-RU"/>
              </w:rPr>
              <w:t xml:space="preserve"> </w:t>
            </w:r>
            <w:r w:rsidRPr="00091E2E">
              <w:rPr>
                <w:sz w:val="20"/>
                <w:lang w:val="ru-RU"/>
              </w:rPr>
              <w:t>подлеж</w:t>
            </w:r>
            <w:r w:rsidR="00A17842" w:rsidRPr="00091E2E">
              <w:rPr>
                <w:sz w:val="20"/>
                <w:lang w:val="ru-RU"/>
              </w:rPr>
              <w:t>а</w:t>
            </w:r>
            <w:r w:rsidRPr="00091E2E">
              <w:rPr>
                <w:sz w:val="20"/>
                <w:lang w:val="ru-RU"/>
              </w:rPr>
              <w:t>т установлению)</w:t>
            </w:r>
          </w:p>
          <w:p w14:paraId="63E61AC2" w14:textId="77777777" w:rsidR="006D2CB2" w:rsidRPr="00091E2E" w:rsidRDefault="006D2CB2" w:rsidP="006D2CB2">
            <w:pPr>
              <w:pStyle w:val="TableParagraph"/>
              <w:ind w:left="131" w:right="93"/>
              <w:jc w:val="both"/>
              <w:rPr>
                <w:sz w:val="20"/>
                <w:lang w:val="ru-RU"/>
              </w:rPr>
            </w:pPr>
            <w:r w:rsidRPr="00091E2E">
              <w:rPr>
                <w:sz w:val="20"/>
                <w:szCs w:val="20"/>
                <w:lang w:val="ru-RU"/>
              </w:rPr>
              <w:t>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r w:rsidRPr="00091E2E">
              <w:rPr>
                <w:sz w:val="18"/>
                <w:szCs w:val="18"/>
                <w:lang w:val="ru-RU"/>
              </w:rPr>
              <w:t>.</w:t>
            </w:r>
          </w:p>
        </w:tc>
        <w:tc>
          <w:tcPr>
            <w:tcW w:w="3242" w:type="dxa"/>
            <w:vAlign w:val="center"/>
          </w:tcPr>
          <w:p w14:paraId="0D9D70C0" w14:textId="77777777" w:rsidR="009833B4" w:rsidRPr="00091E2E" w:rsidRDefault="009833B4" w:rsidP="00BF2951">
            <w:pPr>
              <w:tabs>
                <w:tab w:val="left" w:pos="3071"/>
              </w:tabs>
              <w:snapToGrid w:val="0"/>
              <w:ind w:left="113" w:right="151"/>
              <w:jc w:val="center"/>
              <w:rPr>
                <w:b/>
              </w:rPr>
            </w:pPr>
          </w:p>
        </w:tc>
      </w:tr>
      <w:tr w:rsidR="005E7B66" w:rsidRPr="00091E2E" w14:paraId="36D5E903" w14:textId="77777777" w:rsidTr="009833B4">
        <w:trPr>
          <w:trHeight w:val="20"/>
        </w:trPr>
        <w:tc>
          <w:tcPr>
            <w:tcW w:w="2675" w:type="dxa"/>
            <w:hideMark/>
          </w:tcPr>
          <w:p w14:paraId="201E2894" w14:textId="77777777" w:rsidR="005E7B66" w:rsidRPr="00091E2E" w:rsidRDefault="005E7B66" w:rsidP="007F5EA6">
            <w:pPr>
              <w:tabs>
                <w:tab w:val="left" w:pos="2520"/>
              </w:tabs>
              <w:snapToGrid w:val="0"/>
              <w:ind w:left="142" w:right="117"/>
              <w:rPr>
                <w:rFonts w:eastAsia="SimSun"/>
                <w:lang w:eastAsia="zh-CN" w:bidi="ru-RU"/>
              </w:rPr>
            </w:pPr>
            <w:r w:rsidRPr="00091E2E">
              <w:rPr>
                <w:rFonts w:eastAsia="SimSun"/>
                <w:lang w:val="en-US" w:eastAsia="zh-CN" w:bidi="ru-RU"/>
              </w:rPr>
              <w:t>[</w:t>
            </w:r>
            <w:r w:rsidRPr="00091E2E">
              <w:rPr>
                <w:rFonts w:eastAsia="SimSun"/>
                <w:lang w:eastAsia="zh-CN" w:bidi="ru-RU"/>
              </w:rPr>
              <w:t>12.0.1]</w:t>
            </w:r>
          </w:p>
          <w:p w14:paraId="40076D23" w14:textId="77777777" w:rsidR="005E7B66" w:rsidRPr="00091E2E" w:rsidRDefault="005E7B66" w:rsidP="007F5EA6">
            <w:pPr>
              <w:tabs>
                <w:tab w:val="left" w:pos="2520"/>
              </w:tabs>
              <w:snapToGrid w:val="0"/>
              <w:ind w:left="142" w:right="117"/>
              <w:rPr>
                <w:rFonts w:eastAsia="SimSun"/>
                <w:lang w:eastAsia="zh-CN" w:bidi="ru-RU"/>
              </w:rPr>
            </w:pPr>
            <w:r w:rsidRPr="00091E2E">
              <w:rPr>
                <w:rFonts w:eastAsia="SimSun"/>
                <w:lang w:eastAsia="zh-CN" w:bidi="ru-RU"/>
              </w:rPr>
              <w:t>Улично-дорожная сеть</w:t>
            </w:r>
          </w:p>
        </w:tc>
        <w:tc>
          <w:tcPr>
            <w:tcW w:w="4536" w:type="dxa"/>
            <w:hideMark/>
          </w:tcPr>
          <w:p w14:paraId="77F2BA78" w14:textId="77777777" w:rsidR="005E7B66" w:rsidRPr="00091E2E" w:rsidRDefault="00DA23E0" w:rsidP="009C164E">
            <w:pPr>
              <w:tabs>
                <w:tab w:val="left" w:pos="2520"/>
              </w:tabs>
              <w:snapToGrid w:val="0"/>
              <w:ind w:left="132" w:right="117"/>
              <w:jc w:val="both"/>
              <w:rPr>
                <w:b/>
              </w:rPr>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24"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25" w:anchor="/document/75062082/entry/1049" w:history="1">
              <w:r w:rsidRPr="00091E2E">
                <w:rPr>
                  <w:rStyle w:val="af5"/>
                  <w:color w:val="auto"/>
                  <w:u w:val="none"/>
                  <w:shd w:val="clear" w:color="auto" w:fill="FFFFFF"/>
                </w:rPr>
                <w:t>4.9</w:t>
              </w:r>
            </w:hyperlink>
            <w:r w:rsidRPr="00091E2E">
              <w:rPr>
                <w:shd w:val="clear" w:color="auto" w:fill="FFFFFF"/>
              </w:rPr>
              <w:t>, </w:t>
            </w:r>
            <w:hyperlink r:id="rId126"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696" w:type="dxa"/>
            <w:hideMark/>
          </w:tcPr>
          <w:p w14:paraId="35E876DE" w14:textId="77777777" w:rsidR="005E7B66" w:rsidRPr="00091E2E" w:rsidRDefault="005E7B66" w:rsidP="007F5EA6">
            <w:pPr>
              <w:tabs>
                <w:tab w:val="left" w:pos="2520"/>
              </w:tabs>
              <w:snapToGrid w:val="0"/>
              <w:ind w:left="142" w:right="117"/>
              <w:jc w:val="center"/>
              <w:rPr>
                <w:rFonts w:eastAsia="SimSun"/>
                <w:lang w:eastAsia="zh-CN" w:bidi="ru-RU"/>
              </w:rPr>
            </w:pPr>
            <w:r w:rsidRPr="00091E2E">
              <w:rPr>
                <w:rFonts w:eastAsia="SimSun"/>
                <w:lang w:eastAsia="zh-CN" w:bidi="ru-RU"/>
              </w:rPr>
              <w:t>Регламенты не распространяются</w:t>
            </w:r>
          </w:p>
          <w:p w14:paraId="3225046E" w14:textId="77777777" w:rsidR="005E7B66" w:rsidRPr="00091E2E" w:rsidRDefault="005E7B66" w:rsidP="007F5EA6">
            <w:pPr>
              <w:tabs>
                <w:tab w:val="left" w:pos="2520"/>
              </w:tabs>
              <w:snapToGrid w:val="0"/>
              <w:ind w:left="142" w:right="117"/>
              <w:jc w:val="center"/>
              <w:rPr>
                <w:rFonts w:eastAsia="SimSun"/>
                <w:lang w:eastAsia="zh-CN" w:bidi="ru-RU"/>
              </w:rPr>
            </w:pPr>
            <w:r w:rsidRPr="00091E2E">
              <w:rPr>
                <w:rFonts w:eastAsia="SimSun"/>
                <w:lang w:eastAsia="zh-CN" w:bidi="ru-RU"/>
              </w:rPr>
              <w:t>(не подлежат установлению)</w:t>
            </w:r>
          </w:p>
          <w:p w14:paraId="5127CB5F" w14:textId="77777777" w:rsidR="005E7B66" w:rsidRPr="00091E2E" w:rsidRDefault="005E7B66" w:rsidP="005E7B66">
            <w:pPr>
              <w:widowControl/>
              <w:autoSpaceDE/>
              <w:ind w:left="131" w:right="150"/>
              <w:jc w:val="both"/>
              <w:rPr>
                <w:lang w:eastAsia="en-US"/>
              </w:rPr>
            </w:pP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27" w:anchor="/document/12138258/entry/1012" w:history="1">
              <w:r w:rsidRPr="00091E2E">
                <w:rPr>
                  <w:shd w:val="clear" w:color="auto" w:fill="FFFFFF"/>
                </w:rPr>
                <w:t>территорий общего пользования</w:t>
              </w:r>
            </w:hyperlink>
            <w:r w:rsidRPr="00091E2E">
              <w:t>.</w:t>
            </w:r>
          </w:p>
          <w:p w14:paraId="7EB1EC6D" w14:textId="77777777" w:rsidR="005E7B66" w:rsidRPr="00091E2E" w:rsidRDefault="005E7B66" w:rsidP="005E7B66">
            <w:pPr>
              <w:tabs>
                <w:tab w:val="left" w:pos="2520"/>
              </w:tabs>
              <w:snapToGrid w:val="0"/>
              <w:ind w:left="131" w:right="150"/>
              <w:jc w:val="both"/>
              <w:rPr>
                <w:rFonts w:eastAsia="SimSun"/>
                <w:lang w:eastAsia="zh-CN" w:bidi="ru-RU"/>
              </w:rPr>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242" w:type="dxa"/>
            <w:vAlign w:val="center"/>
          </w:tcPr>
          <w:p w14:paraId="0AC8078A" w14:textId="77777777" w:rsidR="005E7B66" w:rsidRPr="00091E2E" w:rsidRDefault="005E7B66" w:rsidP="00BF2951">
            <w:pPr>
              <w:tabs>
                <w:tab w:val="left" w:pos="3071"/>
              </w:tabs>
              <w:snapToGrid w:val="0"/>
              <w:ind w:left="113" w:right="151"/>
              <w:jc w:val="center"/>
              <w:rPr>
                <w:b/>
              </w:rPr>
            </w:pPr>
          </w:p>
        </w:tc>
      </w:tr>
    </w:tbl>
    <w:p w14:paraId="4758F48D" w14:textId="77777777" w:rsidR="00C47E8C" w:rsidRPr="00091E2E" w:rsidRDefault="00C47E8C" w:rsidP="00BF2951">
      <w:pPr>
        <w:tabs>
          <w:tab w:val="left" w:pos="2520"/>
        </w:tabs>
        <w:jc w:val="center"/>
        <w:rPr>
          <w:b/>
        </w:rPr>
      </w:pPr>
    </w:p>
    <w:p w14:paraId="3AAAA49B" w14:textId="77777777" w:rsidR="00F919E0" w:rsidRPr="00091E2E" w:rsidRDefault="00F919E0" w:rsidP="00BF2951">
      <w:pPr>
        <w:tabs>
          <w:tab w:val="left" w:pos="2520"/>
        </w:tabs>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3F79B0EA" w14:textId="77777777" w:rsidR="00C47E8C" w:rsidRPr="00091E2E" w:rsidRDefault="00C47E8C" w:rsidP="00BF2951">
      <w:pPr>
        <w:tabs>
          <w:tab w:val="left" w:pos="2520"/>
        </w:tabs>
        <w:jc w:val="center"/>
        <w:rPr>
          <w:b/>
        </w:rPr>
      </w:pPr>
    </w:p>
    <w:tbl>
      <w:tblPr>
        <w:tblW w:w="15036" w:type="dxa"/>
        <w:tblLayout w:type="fixed"/>
        <w:tblCellMar>
          <w:left w:w="10" w:type="dxa"/>
          <w:right w:w="10" w:type="dxa"/>
        </w:tblCellMar>
        <w:tblLook w:val="04A0" w:firstRow="1" w:lastRow="0" w:firstColumn="1" w:lastColumn="0" w:noHBand="0" w:noVBand="1"/>
      </w:tblPr>
      <w:tblGrid>
        <w:gridCol w:w="3134"/>
        <w:gridCol w:w="4029"/>
        <w:gridCol w:w="5321"/>
        <w:gridCol w:w="2552"/>
      </w:tblGrid>
      <w:tr w:rsidR="002C5923" w:rsidRPr="00091E2E" w14:paraId="7F091C3C" w14:textId="77777777" w:rsidTr="002F5AF5">
        <w:trPr>
          <w:trHeight w:val="23"/>
        </w:trPr>
        <w:tc>
          <w:tcPr>
            <w:tcW w:w="3134" w:type="dxa"/>
            <w:tcBorders>
              <w:top w:val="single" w:sz="4" w:space="0" w:color="000000"/>
              <w:left w:val="single" w:sz="4" w:space="0" w:color="000000"/>
              <w:bottom w:val="single" w:sz="4" w:space="0" w:color="000000"/>
              <w:right w:val="nil"/>
            </w:tcBorders>
            <w:vAlign w:val="center"/>
            <w:hideMark/>
          </w:tcPr>
          <w:p w14:paraId="3A84DC59" w14:textId="77777777" w:rsidR="00F919E0" w:rsidRPr="00091E2E" w:rsidRDefault="00F919E0" w:rsidP="00BF2951">
            <w:pPr>
              <w:tabs>
                <w:tab w:val="left" w:pos="2520"/>
              </w:tabs>
              <w:snapToGrid w:val="0"/>
              <w:ind w:left="142" w:right="13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w:t>
            </w:r>
            <w:r w:rsidRPr="00091E2E">
              <w:rPr>
                <w:b/>
              </w:rPr>
              <w:lastRenderedPageBreak/>
              <w:t>НАИМЕНОВАНИЕ ВИДАРАЗРЕШЕННОГО ИСПОЛЬЗОВАНИЯ ЗЕМЕЛЬНЫХ УЧАСТКОВ</w:t>
            </w:r>
          </w:p>
        </w:tc>
        <w:tc>
          <w:tcPr>
            <w:tcW w:w="4029" w:type="dxa"/>
            <w:tcBorders>
              <w:top w:val="single" w:sz="4" w:space="0" w:color="000000"/>
              <w:left w:val="single" w:sz="4" w:space="0" w:color="000000"/>
              <w:bottom w:val="single" w:sz="4" w:space="0" w:color="000000"/>
              <w:right w:val="nil"/>
            </w:tcBorders>
            <w:vAlign w:val="center"/>
            <w:hideMark/>
          </w:tcPr>
          <w:p w14:paraId="160605EC" w14:textId="77777777" w:rsidR="00F919E0" w:rsidRPr="00091E2E" w:rsidRDefault="00D813FB" w:rsidP="00BF2951">
            <w:pPr>
              <w:tabs>
                <w:tab w:val="left" w:pos="2520"/>
              </w:tabs>
              <w:snapToGrid w:val="0"/>
              <w:ind w:left="142" w:right="137"/>
              <w:jc w:val="center"/>
              <w:rPr>
                <w:b/>
              </w:rPr>
            </w:pPr>
            <w:r w:rsidRPr="00091E2E">
              <w:rPr>
                <w:b/>
              </w:rPr>
              <w:lastRenderedPageBreak/>
              <w:t xml:space="preserve">ВИДЫ РАЗРЕШЕННОГО ИСПОЛЬЗОВАНИЯ ОБЪЕКТОВ </w:t>
            </w:r>
            <w:r w:rsidRPr="00091E2E">
              <w:rPr>
                <w:b/>
              </w:rPr>
              <w:lastRenderedPageBreak/>
              <w:t>КАПИТАЛЬНОГО СТРОИТЕЛЬСТВА</w:t>
            </w:r>
          </w:p>
        </w:tc>
        <w:tc>
          <w:tcPr>
            <w:tcW w:w="5321" w:type="dxa"/>
            <w:tcBorders>
              <w:top w:val="single" w:sz="4" w:space="0" w:color="000000"/>
              <w:left w:val="single" w:sz="4" w:space="0" w:color="000000"/>
              <w:bottom w:val="single" w:sz="4" w:space="0" w:color="000000"/>
              <w:right w:val="single" w:sz="4" w:space="0" w:color="auto"/>
            </w:tcBorders>
            <w:vAlign w:val="center"/>
            <w:hideMark/>
          </w:tcPr>
          <w:p w14:paraId="001DDC12" w14:textId="77777777" w:rsidR="00F919E0" w:rsidRPr="00091E2E" w:rsidRDefault="00F919E0" w:rsidP="00BF2951">
            <w:pPr>
              <w:tabs>
                <w:tab w:val="left" w:pos="2520"/>
              </w:tabs>
              <w:snapToGrid w:val="0"/>
              <w:ind w:left="142" w:right="137"/>
              <w:jc w:val="center"/>
              <w:rPr>
                <w:b/>
              </w:rPr>
            </w:pPr>
            <w:r w:rsidRPr="00091E2E">
              <w:rPr>
                <w:rFonts w:eastAsia="SimSun"/>
                <w:b/>
                <w:lang w:eastAsia="zh-CN" w:bidi="ru-RU"/>
              </w:rPr>
              <w:lastRenderedPageBreak/>
              <w:t xml:space="preserve">ПРЕДЕЛЬНЫЕ (МИНИМАЛЬНЫЕ И (ИЛИ) МАКСИМАЛЬНЫЕ РАЗМЕРЫ ЗЕМЕЛЬНЫХ </w:t>
            </w:r>
            <w:r w:rsidRPr="00091E2E">
              <w:rPr>
                <w:rFonts w:eastAsia="SimSun"/>
                <w:b/>
                <w:lang w:eastAsia="zh-CN" w:bidi="ru-RU"/>
              </w:rPr>
              <w:lastRenderedPageBreak/>
              <w:t>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552" w:type="dxa"/>
            <w:tcBorders>
              <w:top w:val="single" w:sz="4" w:space="0" w:color="000000"/>
              <w:left w:val="single" w:sz="4" w:space="0" w:color="auto"/>
              <w:bottom w:val="single" w:sz="4" w:space="0" w:color="000000"/>
              <w:right w:val="single" w:sz="4" w:space="0" w:color="000000"/>
            </w:tcBorders>
            <w:vAlign w:val="center"/>
          </w:tcPr>
          <w:p w14:paraId="14904DE6" w14:textId="77777777" w:rsidR="00F919E0" w:rsidRPr="00091E2E" w:rsidRDefault="00F919E0" w:rsidP="00BF2951">
            <w:pPr>
              <w:tabs>
                <w:tab w:val="left" w:pos="3071"/>
              </w:tabs>
              <w:snapToGrid w:val="0"/>
              <w:ind w:right="142"/>
              <w:jc w:val="center"/>
              <w:rPr>
                <w:b/>
              </w:rPr>
            </w:pPr>
            <w:r w:rsidRPr="00091E2E">
              <w:rPr>
                <w:b/>
              </w:rPr>
              <w:lastRenderedPageBreak/>
              <w:t xml:space="preserve">ОСОБЫЕ УСЛОВИЯ РЕАЛИЗАЦИИ </w:t>
            </w:r>
            <w:r w:rsidRPr="00091E2E">
              <w:rPr>
                <w:b/>
              </w:rPr>
              <w:lastRenderedPageBreak/>
              <w:t>РЕГЛАМЕНТА</w:t>
            </w:r>
          </w:p>
        </w:tc>
      </w:tr>
      <w:tr w:rsidR="002C5923" w:rsidRPr="00091E2E" w14:paraId="3D87C8D2" w14:textId="77777777" w:rsidTr="00454972">
        <w:trPr>
          <w:trHeight w:val="23"/>
        </w:trPr>
        <w:tc>
          <w:tcPr>
            <w:tcW w:w="3134" w:type="dxa"/>
            <w:tcBorders>
              <w:top w:val="single" w:sz="4" w:space="0" w:color="000000"/>
              <w:left w:val="single" w:sz="4" w:space="0" w:color="000000"/>
              <w:bottom w:val="single" w:sz="4" w:space="0" w:color="000000"/>
              <w:right w:val="nil"/>
            </w:tcBorders>
            <w:hideMark/>
          </w:tcPr>
          <w:p w14:paraId="1B8D3466" w14:textId="77777777" w:rsidR="006D2CB2" w:rsidRPr="00091E2E" w:rsidRDefault="006D2CB2" w:rsidP="007F5EA6">
            <w:pPr>
              <w:tabs>
                <w:tab w:val="left" w:pos="2520"/>
              </w:tabs>
              <w:ind w:left="142"/>
              <w:jc w:val="both"/>
            </w:pPr>
            <w:r w:rsidRPr="00091E2E">
              <w:lastRenderedPageBreak/>
              <w:t>[2.2] Для ведения личного подсобного хозяйства (приусадебный земельный участок)</w:t>
            </w:r>
          </w:p>
        </w:tc>
        <w:tc>
          <w:tcPr>
            <w:tcW w:w="4029" w:type="dxa"/>
            <w:tcBorders>
              <w:top w:val="single" w:sz="4" w:space="0" w:color="000000"/>
              <w:left w:val="single" w:sz="4" w:space="0" w:color="000000"/>
              <w:bottom w:val="single" w:sz="4" w:space="0" w:color="000000"/>
              <w:right w:val="nil"/>
            </w:tcBorders>
            <w:hideMark/>
          </w:tcPr>
          <w:p w14:paraId="131FE9D3" w14:textId="77777777" w:rsidR="00DA23E0" w:rsidRPr="00091E2E" w:rsidRDefault="00DA23E0" w:rsidP="00DA23E0">
            <w:pPr>
              <w:pStyle w:val="s16"/>
              <w:shd w:val="clear" w:color="auto" w:fill="FFFFFF"/>
              <w:spacing w:before="0" w:beforeAutospacing="0" w:after="0" w:afterAutospacing="0"/>
              <w:rPr>
                <w:sz w:val="18"/>
                <w:szCs w:val="18"/>
              </w:rPr>
            </w:pPr>
            <w:r w:rsidRPr="00091E2E">
              <w:rPr>
                <w:sz w:val="18"/>
                <w:szCs w:val="18"/>
              </w:rPr>
              <w:t>- индивидуальный жилой дом;</w:t>
            </w:r>
          </w:p>
          <w:p w14:paraId="4A5A030B" w14:textId="77777777" w:rsidR="00DA23E0" w:rsidRPr="00091E2E" w:rsidRDefault="00DA23E0" w:rsidP="00DA23E0">
            <w:pPr>
              <w:pStyle w:val="s16"/>
              <w:shd w:val="clear" w:color="auto" w:fill="FFFFFF"/>
              <w:spacing w:before="0" w:beforeAutospacing="0" w:after="0" w:afterAutospacing="0"/>
              <w:rPr>
                <w:rFonts w:cs="Times New Roman CYR"/>
                <w:sz w:val="18"/>
                <w:szCs w:val="18"/>
              </w:rPr>
            </w:pPr>
            <w:r w:rsidRPr="00091E2E">
              <w:rPr>
                <w:sz w:val="18"/>
                <w:szCs w:val="18"/>
              </w:rPr>
              <w:t>- производство сельскохозяйственной продукции;</w:t>
            </w:r>
          </w:p>
          <w:p w14:paraId="7A338A18" w14:textId="77777777" w:rsidR="00DA23E0" w:rsidRPr="00091E2E" w:rsidRDefault="00DA23E0" w:rsidP="00DA23E0">
            <w:pPr>
              <w:widowControl/>
              <w:autoSpaceDE/>
              <w:rPr>
                <w:sz w:val="18"/>
                <w:szCs w:val="18"/>
              </w:rPr>
            </w:pPr>
            <w:r w:rsidRPr="00091E2E">
              <w:rPr>
                <w:sz w:val="18"/>
                <w:szCs w:val="18"/>
              </w:rPr>
              <w:t>- гараж для собственных нужд;</w:t>
            </w:r>
          </w:p>
          <w:p w14:paraId="2645B767" w14:textId="77777777" w:rsidR="00DA23E0" w:rsidRPr="00091E2E" w:rsidRDefault="00DA23E0" w:rsidP="00DA23E0">
            <w:pPr>
              <w:tabs>
                <w:tab w:val="left" w:pos="2520"/>
              </w:tabs>
              <w:ind w:left="142"/>
              <w:jc w:val="both"/>
              <w:rPr>
                <w:sz w:val="18"/>
                <w:szCs w:val="18"/>
              </w:rPr>
            </w:pPr>
            <w:r w:rsidRPr="00091E2E">
              <w:rPr>
                <w:sz w:val="18"/>
                <w:szCs w:val="18"/>
              </w:rPr>
              <w:t>- хозяйственные постройки: летняя кухня, бассейн, баня индивидуального использования, сауна индивидуального использования;</w:t>
            </w:r>
          </w:p>
          <w:p w14:paraId="5B99A77C" w14:textId="77777777" w:rsidR="006D2CB2" w:rsidRPr="00091E2E" w:rsidRDefault="00DA23E0" w:rsidP="00DA23E0">
            <w:pPr>
              <w:tabs>
                <w:tab w:val="left" w:pos="2520"/>
              </w:tabs>
              <w:ind w:left="142"/>
              <w:jc w:val="both"/>
            </w:pPr>
            <w:r w:rsidRPr="00091E2E">
              <w:rPr>
                <w:sz w:val="18"/>
                <w:szCs w:val="18"/>
              </w:rPr>
              <w:t>- содержание сельскохозяйственных животных</w:t>
            </w:r>
          </w:p>
        </w:tc>
        <w:tc>
          <w:tcPr>
            <w:tcW w:w="5321" w:type="dxa"/>
            <w:tcBorders>
              <w:top w:val="single" w:sz="4" w:space="0" w:color="000000"/>
              <w:left w:val="single" w:sz="4" w:space="0" w:color="000000"/>
              <w:bottom w:val="single" w:sz="4" w:space="0" w:color="000000"/>
              <w:right w:val="single" w:sz="4" w:space="0" w:color="auto"/>
            </w:tcBorders>
            <w:hideMark/>
          </w:tcPr>
          <w:p w14:paraId="30BB1B50" w14:textId="77777777" w:rsidR="006D2CB2" w:rsidRPr="00091E2E" w:rsidRDefault="006D2CB2" w:rsidP="007F5EA6">
            <w:pPr>
              <w:tabs>
                <w:tab w:val="left" w:pos="5660"/>
              </w:tabs>
              <w:snapToGrid w:val="0"/>
              <w:ind w:left="116" w:right="116"/>
              <w:jc w:val="both"/>
            </w:pPr>
            <w:r w:rsidRPr="00091E2E">
              <w:t>минимальная/максимальная площадь земельных участков  –</w:t>
            </w:r>
            <w:r w:rsidR="00195B77" w:rsidRPr="00091E2E">
              <w:t>4</w:t>
            </w:r>
            <w:r w:rsidRPr="00091E2E">
              <w:t>00 /</w:t>
            </w:r>
            <w:r w:rsidR="00434F86">
              <w:t>15</w:t>
            </w:r>
            <w:r w:rsidRPr="00091E2E">
              <w:t>00 кв. м;</w:t>
            </w:r>
          </w:p>
          <w:p w14:paraId="151388AF" w14:textId="77777777" w:rsidR="006D2CB2" w:rsidRPr="00091E2E" w:rsidRDefault="006D2CB2" w:rsidP="007F5EA6">
            <w:pPr>
              <w:tabs>
                <w:tab w:val="left" w:pos="5660"/>
              </w:tabs>
              <w:ind w:left="116" w:right="116"/>
              <w:jc w:val="both"/>
            </w:pPr>
            <w:r w:rsidRPr="00091E2E">
              <w:t xml:space="preserve">минимальная ширина земельных участков вдоль фронта улицы (проезда) – 12 м; </w:t>
            </w:r>
          </w:p>
          <w:p w14:paraId="296F5307" w14:textId="77777777" w:rsidR="006D2CB2" w:rsidRPr="00091E2E" w:rsidRDefault="006D2CB2" w:rsidP="007F5EA6">
            <w:pPr>
              <w:tabs>
                <w:tab w:val="left" w:pos="5660"/>
              </w:tabs>
              <w:ind w:left="116" w:right="116"/>
              <w:jc w:val="both"/>
            </w:pPr>
            <w:r w:rsidRPr="00091E2E">
              <w:t xml:space="preserve">максимальное количество надземных этажей зданий – 3 этажа (включая мансардный этаж); </w:t>
            </w:r>
          </w:p>
          <w:p w14:paraId="2ED108E3" w14:textId="77777777" w:rsidR="006D2CB2" w:rsidRPr="00091E2E" w:rsidRDefault="006D2CB2" w:rsidP="007F5EA6">
            <w:pPr>
              <w:tabs>
                <w:tab w:val="left" w:pos="5660"/>
              </w:tabs>
              <w:ind w:left="116" w:right="116"/>
              <w:jc w:val="both"/>
            </w:pPr>
            <w:r w:rsidRPr="00091E2E">
              <w:t>максимальная высота зданий от уровня земли до верха перекрытия последнего этажа (или конька кровли) -  20  м;</w:t>
            </w:r>
          </w:p>
          <w:p w14:paraId="244EC209" w14:textId="77777777" w:rsidR="006D2CB2" w:rsidRPr="00091E2E" w:rsidRDefault="006D2CB2" w:rsidP="007F5EA6">
            <w:pPr>
              <w:ind w:left="116" w:right="116"/>
              <w:jc w:val="both"/>
            </w:pPr>
            <w:r w:rsidRPr="00091E2E">
              <w:t xml:space="preserve">максимальный процент застройки в границах земельного участка – 60 %; </w:t>
            </w:r>
          </w:p>
          <w:p w14:paraId="7C769760" w14:textId="77777777" w:rsidR="006D2CB2" w:rsidRPr="00091E2E" w:rsidRDefault="006D2CB2" w:rsidP="007F5EA6">
            <w:pPr>
              <w:ind w:left="116" w:right="103"/>
              <w:jc w:val="both"/>
            </w:pPr>
            <w:r w:rsidRPr="00091E2E">
              <w:t>минимальные отступы от красной линии – 5 м или по линии застройки  в</w:t>
            </w:r>
            <w:r w:rsidR="00A004A4">
              <w:t xml:space="preserve"> </w:t>
            </w:r>
            <w:r w:rsidRPr="00091E2E">
              <w:rPr>
                <w:rFonts w:eastAsia="SimSun"/>
                <w:lang w:eastAsia="zh-CN" w:bidi="ru-RU"/>
              </w:rPr>
              <w:t>сложившейся</w:t>
            </w:r>
            <w:r w:rsidRPr="00091E2E">
              <w:t xml:space="preserve"> застройке; </w:t>
            </w:r>
          </w:p>
          <w:p w14:paraId="6C9A4259" w14:textId="77777777" w:rsidR="006D2CB2" w:rsidRPr="00091E2E" w:rsidRDefault="006D2CB2" w:rsidP="007F5EA6">
            <w:pPr>
              <w:ind w:left="116" w:right="103"/>
              <w:jc w:val="both"/>
              <w:rPr>
                <w:rFonts w:eastAsia="SimSun"/>
                <w:lang w:eastAsia="zh-CN" w:bidi="ru-RU"/>
              </w:rPr>
            </w:pPr>
            <w:r w:rsidRPr="00091E2E">
              <w:t>от иных границ – 3 м</w:t>
            </w:r>
            <w:r w:rsidRPr="00091E2E">
              <w:rPr>
                <w:rFonts w:eastAsia="SimSun"/>
                <w:lang w:eastAsia="zh-CN" w:bidi="ru-RU"/>
              </w:rPr>
              <w:t>, при блокировке зданий – 0 м.</w:t>
            </w:r>
          </w:p>
          <w:p w14:paraId="74F02F90" w14:textId="77777777" w:rsidR="006D2CB2" w:rsidRPr="00091E2E" w:rsidRDefault="006D2CB2" w:rsidP="007F5EA6">
            <w:pPr>
              <w:suppressAutoHyphens w:val="0"/>
              <w:overflowPunct/>
              <w:autoSpaceDN w:val="0"/>
              <w:ind w:left="116" w:right="103"/>
              <w:jc w:val="both"/>
              <w:rPr>
                <w:rFonts w:eastAsia="SimSun"/>
                <w:lang w:eastAsia="zh-CN" w:bidi="ru-RU"/>
              </w:rPr>
            </w:pPr>
            <w:r w:rsidRPr="00091E2E">
              <w:rPr>
                <w:rFonts w:eastAsia="SimSun"/>
                <w:lang w:eastAsia="zh-CN" w:bidi="ru-RU"/>
              </w:rPr>
              <w:t>В сложившейся застройке, при ширине земельного участка 12 метров и менее, для строительства жилого дома минимальный отступ от границы соседнего участка составляет не менее:</w:t>
            </w:r>
          </w:p>
          <w:p w14:paraId="3D5DA26C" w14:textId="77777777" w:rsidR="006D2CB2" w:rsidRPr="00091E2E" w:rsidRDefault="006D2CB2" w:rsidP="007F5EA6">
            <w:pPr>
              <w:suppressAutoHyphens w:val="0"/>
              <w:overflowPunct/>
              <w:autoSpaceDN w:val="0"/>
              <w:ind w:left="116" w:right="103"/>
              <w:jc w:val="both"/>
              <w:rPr>
                <w:rFonts w:eastAsia="SimSun"/>
                <w:lang w:eastAsia="zh-CN" w:bidi="ru-RU"/>
              </w:rPr>
            </w:pPr>
            <w:r w:rsidRPr="00091E2E">
              <w:rPr>
                <w:rFonts w:eastAsia="SimSun"/>
                <w:lang w:eastAsia="zh-CN" w:bidi="ru-RU"/>
              </w:rPr>
              <w:t>1,0 м - для одноэтажного жилого дома;</w:t>
            </w:r>
          </w:p>
          <w:p w14:paraId="4C2CCD7E" w14:textId="77777777" w:rsidR="006D2CB2" w:rsidRPr="00091E2E" w:rsidRDefault="006D2CB2" w:rsidP="007F5EA6">
            <w:pPr>
              <w:suppressAutoHyphens w:val="0"/>
              <w:overflowPunct/>
              <w:autoSpaceDN w:val="0"/>
              <w:ind w:left="116" w:right="103"/>
              <w:jc w:val="both"/>
              <w:rPr>
                <w:rFonts w:eastAsia="SimSun"/>
                <w:lang w:eastAsia="zh-CN" w:bidi="ru-RU"/>
              </w:rPr>
            </w:pPr>
            <w:r w:rsidRPr="00091E2E">
              <w:rPr>
                <w:rFonts w:eastAsia="SimSun"/>
                <w:lang w:eastAsia="zh-CN" w:bidi="ru-RU"/>
              </w:rPr>
              <w:t>1,5 м - для двухэтажного жилого дома;</w:t>
            </w:r>
          </w:p>
          <w:p w14:paraId="6DD446D1" w14:textId="77777777" w:rsidR="006D2CB2" w:rsidRPr="00091E2E" w:rsidRDefault="006D2CB2" w:rsidP="007F5EA6">
            <w:pPr>
              <w:suppressAutoHyphens w:val="0"/>
              <w:overflowPunct/>
              <w:autoSpaceDN w:val="0"/>
              <w:ind w:left="116" w:right="103"/>
              <w:jc w:val="both"/>
              <w:rPr>
                <w:rFonts w:eastAsia="SimSun"/>
                <w:lang w:eastAsia="zh-CN" w:bidi="ru-RU"/>
              </w:rPr>
            </w:pPr>
            <w:r w:rsidRPr="00091E2E">
              <w:rPr>
                <w:rFonts w:eastAsia="SimSun"/>
                <w:lang w:eastAsia="zh-CN" w:bidi="ru-RU"/>
              </w:rPr>
              <w:t>2,0 м - для трехэтажного жилого дома.</w:t>
            </w:r>
          </w:p>
          <w:p w14:paraId="03ADBD49" w14:textId="77777777" w:rsidR="006D2CB2" w:rsidRPr="00091E2E" w:rsidRDefault="006D2CB2" w:rsidP="007F5EA6">
            <w:pPr>
              <w:ind w:left="132" w:right="116"/>
              <w:jc w:val="both"/>
              <w:rPr>
                <w:rFonts w:eastAsia="SimSun"/>
                <w:lang w:eastAsia="zh-CN" w:bidi="ru-RU"/>
              </w:rPr>
            </w:pPr>
            <w:r w:rsidRPr="00091E2E">
              <w:t xml:space="preserve">минимальный/максимальный </w:t>
            </w:r>
            <w:r w:rsidRPr="00091E2E">
              <w:rPr>
                <w:rFonts w:eastAsia="SimSun"/>
                <w:lang w:eastAsia="zh-CN" w:bidi="ru-RU"/>
              </w:rPr>
              <w:t>коэффициент использования территории - 0,4 - 0,6</w:t>
            </w:r>
          </w:p>
          <w:p w14:paraId="3B4348A6" w14:textId="77777777" w:rsidR="006D2CB2" w:rsidRPr="00091E2E" w:rsidRDefault="006D2CB2" w:rsidP="007F5EA6">
            <w:pPr>
              <w:snapToGrid w:val="0"/>
              <w:ind w:left="142" w:right="132"/>
              <w:jc w:val="both"/>
              <w:rPr>
                <w:rFonts w:eastAsia="Calibri"/>
              </w:rPr>
            </w:pPr>
            <w:r w:rsidRPr="00091E2E">
              <w:t>Раздел земельных участков площадью 1,5 га и более выполнять исключительно в соответствии с утвержденной документацией по планировке территории.</w:t>
            </w:r>
          </w:p>
        </w:tc>
        <w:tc>
          <w:tcPr>
            <w:tcW w:w="2552" w:type="dxa"/>
            <w:vMerge w:val="restart"/>
            <w:tcBorders>
              <w:top w:val="single" w:sz="4" w:space="0" w:color="000000"/>
              <w:left w:val="single" w:sz="4" w:space="0" w:color="auto"/>
              <w:right w:val="single" w:sz="4" w:space="0" w:color="000000"/>
            </w:tcBorders>
            <w:vAlign w:val="center"/>
          </w:tcPr>
          <w:p w14:paraId="1F46EBD0" w14:textId="77777777" w:rsidR="006D2CB2" w:rsidRPr="00091E2E" w:rsidRDefault="006D2CB2" w:rsidP="00BF2951">
            <w:pPr>
              <w:pStyle w:val="TableParagraph"/>
              <w:ind w:left="154" w:right="92"/>
              <w:jc w:val="both"/>
              <w:rPr>
                <w:sz w:val="20"/>
                <w:lang w:val="ru-RU"/>
              </w:rPr>
            </w:pPr>
            <w:r w:rsidRPr="00091E2E">
              <w:rPr>
                <w:sz w:val="20"/>
                <w:lang w:val="ru-RU"/>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7ED1466D" w14:textId="77777777" w:rsidR="006D2CB2" w:rsidRPr="00091E2E" w:rsidRDefault="006D2CB2" w:rsidP="00BF2951">
            <w:pPr>
              <w:pStyle w:val="TableParagraph"/>
              <w:ind w:left="154" w:right="92"/>
              <w:jc w:val="both"/>
              <w:rPr>
                <w:sz w:val="20"/>
                <w:lang w:val="ru-RU"/>
              </w:rPr>
            </w:pPr>
            <w:r w:rsidRPr="00091E2E">
              <w:rPr>
                <w:sz w:val="20"/>
                <w:lang w:val="ru-RU"/>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tc>
      </w:tr>
      <w:tr w:rsidR="002C5923" w:rsidRPr="00091E2E" w14:paraId="09565EA8" w14:textId="77777777" w:rsidTr="006D2CB2">
        <w:trPr>
          <w:trHeight w:val="372"/>
        </w:trPr>
        <w:tc>
          <w:tcPr>
            <w:tcW w:w="3134" w:type="dxa"/>
            <w:tcBorders>
              <w:top w:val="single" w:sz="4" w:space="0" w:color="000000"/>
              <w:left w:val="single" w:sz="4" w:space="0" w:color="000000"/>
              <w:bottom w:val="single" w:sz="4" w:space="0" w:color="000000"/>
              <w:right w:val="nil"/>
            </w:tcBorders>
            <w:hideMark/>
          </w:tcPr>
          <w:p w14:paraId="1D2FF8A2" w14:textId="77777777" w:rsidR="006D2CB2" w:rsidRPr="00091E2E" w:rsidRDefault="006D2CB2" w:rsidP="007F5EA6">
            <w:pPr>
              <w:snapToGrid w:val="0"/>
              <w:ind w:left="142" w:right="117"/>
              <w:rPr>
                <w:rFonts w:eastAsia="SimSun"/>
                <w:lang w:eastAsia="zh-CN" w:bidi="ru-RU"/>
              </w:rPr>
            </w:pPr>
            <w:r w:rsidRPr="00091E2E">
              <w:rPr>
                <w:rFonts w:eastAsia="SimSun"/>
                <w:lang w:eastAsia="zh-CN" w:bidi="ru-RU"/>
              </w:rPr>
              <w:t>[2.7.2]</w:t>
            </w:r>
          </w:p>
          <w:p w14:paraId="5462183F" w14:textId="77777777" w:rsidR="006D2CB2" w:rsidRPr="00091E2E" w:rsidRDefault="006D2CB2" w:rsidP="007F5EA6">
            <w:pPr>
              <w:tabs>
                <w:tab w:val="left" w:pos="2520"/>
              </w:tabs>
              <w:ind w:left="142"/>
              <w:jc w:val="both"/>
            </w:pPr>
            <w:r w:rsidRPr="00091E2E">
              <w:t>Размещение гаражей для собственных нужд</w:t>
            </w:r>
          </w:p>
        </w:tc>
        <w:tc>
          <w:tcPr>
            <w:tcW w:w="4029" w:type="dxa"/>
            <w:tcBorders>
              <w:top w:val="single" w:sz="4" w:space="0" w:color="000000"/>
              <w:left w:val="single" w:sz="4" w:space="0" w:color="000000"/>
              <w:bottom w:val="single" w:sz="4" w:space="0" w:color="000000"/>
              <w:right w:val="nil"/>
            </w:tcBorders>
            <w:hideMark/>
          </w:tcPr>
          <w:p w14:paraId="524907F8" w14:textId="77777777" w:rsidR="006D2CB2" w:rsidRPr="00091E2E" w:rsidRDefault="009861BE" w:rsidP="007F5EA6">
            <w:pPr>
              <w:pStyle w:val="s16"/>
              <w:shd w:val="clear" w:color="auto" w:fill="FFFFFF"/>
              <w:spacing w:before="0" w:beforeAutospacing="0" w:after="0" w:afterAutospacing="0"/>
              <w:rPr>
                <w:sz w:val="18"/>
                <w:szCs w:val="18"/>
              </w:rPr>
            </w:pPr>
            <w:r w:rsidRPr="00091E2E">
              <w:rPr>
                <w:sz w:val="18"/>
                <w:szCs w:val="18"/>
              </w:rPr>
              <w:t>Отдельно стоящие гараж и (или) гаражи, блокированные общими стенами с другими гаражами в одном ряду, имеющие общие с ними крышу, фундамент и коммуникации</w:t>
            </w:r>
          </w:p>
        </w:tc>
        <w:tc>
          <w:tcPr>
            <w:tcW w:w="5321" w:type="dxa"/>
            <w:tcBorders>
              <w:top w:val="single" w:sz="4" w:space="0" w:color="000000"/>
              <w:left w:val="single" w:sz="4" w:space="0" w:color="000000"/>
              <w:bottom w:val="single" w:sz="4" w:space="0" w:color="000000"/>
              <w:right w:val="single" w:sz="4" w:space="0" w:color="auto"/>
            </w:tcBorders>
            <w:hideMark/>
          </w:tcPr>
          <w:p w14:paraId="56C3A230" w14:textId="77777777" w:rsidR="006D2CB2" w:rsidRPr="00091E2E" w:rsidRDefault="006D2CB2" w:rsidP="007F5EA6">
            <w:pPr>
              <w:tabs>
                <w:tab w:val="left" w:pos="1134"/>
              </w:tabs>
              <w:snapToGrid w:val="0"/>
              <w:ind w:left="142" w:right="117"/>
              <w:jc w:val="both"/>
            </w:pPr>
            <w:r w:rsidRPr="00091E2E">
              <w:t>Минимальная/максимальная площадь земельных участков – 15/100 кв. м;</w:t>
            </w:r>
          </w:p>
          <w:p w14:paraId="2A31F743" w14:textId="77777777" w:rsidR="006D2CB2" w:rsidRPr="00091E2E" w:rsidRDefault="006D2CB2" w:rsidP="007F5EA6">
            <w:pPr>
              <w:tabs>
                <w:tab w:val="left" w:pos="1134"/>
              </w:tabs>
              <w:snapToGrid w:val="0"/>
              <w:ind w:left="142" w:right="117"/>
              <w:jc w:val="both"/>
            </w:pPr>
            <w:r w:rsidRPr="00091E2E">
              <w:t>максимальное количество надземных этажей зданий – 2;</w:t>
            </w:r>
          </w:p>
          <w:p w14:paraId="59E7876D" w14:textId="77777777" w:rsidR="006D2CB2" w:rsidRPr="00091E2E" w:rsidRDefault="006D2CB2" w:rsidP="007F5EA6">
            <w:pPr>
              <w:tabs>
                <w:tab w:val="left" w:pos="5660"/>
              </w:tabs>
              <w:snapToGrid w:val="0"/>
              <w:ind w:left="116" w:right="116"/>
              <w:jc w:val="both"/>
            </w:pPr>
            <w:r w:rsidRPr="00091E2E">
              <w:t>максимальная высота зданий, строений, сооружений от уровня земли – 6 м.</w:t>
            </w:r>
          </w:p>
        </w:tc>
        <w:tc>
          <w:tcPr>
            <w:tcW w:w="2552" w:type="dxa"/>
            <w:vMerge/>
            <w:tcBorders>
              <w:top w:val="single" w:sz="4" w:space="0" w:color="000000"/>
              <w:left w:val="single" w:sz="4" w:space="0" w:color="auto"/>
              <w:right w:val="single" w:sz="4" w:space="0" w:color="000000"/>
            </w:tcBorders>
            <w:vAlign w:val="center"/>
          </w:tcPr>
          <w:p w14:paraId="22434262" w14:textId="77777777" w:rsidR="006D2CB2" w:rsidRPr="00091E2E" w:rsidRDefault="006D2CB2" w:rsidP="00BF2951">
            <w:pPr>
              <w:pStyle w:val="TableParagraph"/>
              <w:ind w:left="154" w:right="92"/>
              <w:jc w:val="both"/>
              <w:rPr>
                <w:sz w:val="20"/>
                <w:lang w:val="ru-RU"/>
              </w:rPr>
            </w:pPr>
          </w:p>
        </w:tc>
      </w:tr>
      <w:tr w:rsidR="002C5923" w:rsidRPr="00091E2E" w14:paraId="610B5551" w14:textId="77777777" w:rsidTr="006D2CB2">
        <w:trPr>
          <w:trHeight w:val="372"/>
        </w:trPr>
        <w:tc>
          <w:tcPr>
            <w:tcW w:w="3134" w:type="dxa"/>
            <w:tcBorders>
              <w:top w:val="single" w:sz="4" w:space="0" w:color="000000"/>
              <w:left w:val="single" w:sz="4" w:space="0" w:color="000000"/>
              <w:bottom w:val="single" w:sz="4" w:space="0" w:color="000000"/>
              <w:right w:val="nil"/>
            </w:tcBorders>
            <w:hideMark/>
          </w:tcPr>
          <w:p w14:paraId="5179F739" w14:textId="77777777" w:rsidR="006D2CB2" w:rsidRPr="00091E2E" w:rsidRDefault="006D2CB2" w:rsidP="007F5EA6">
            <w:pPr>
              <w:suppressAutoHyphens w:val="0"/>
              <w:autoSpaceDN w:val="0"/>
              <w:ind w:left="142" w:right="207"/>
              <w:rPr>
                <w:rFonts w:eastAsia="SimSun"/>
                <w:lang w:eastAsia="zh-CN" w:bidi="ru-RU"/>
              </w:rPr>
            </w:pPr>
            <w:r w:rsidRPr="00091E2E">
              <w:rPr>
                <w:rFonts w:eastAsia="SimSun"/>
                <w:lang w:eastAsia="zh-CN" w:bidi="ru-RU"/>
              </w:rPr>
              <w:t>[</w:t>
            </w:r>
            <w:r w:rsidRPr="00091E2E">
              <w:rPr>
                <w:lang w:eastAsia="zh-CN" w:bidi="ru-RU"/>
              </w:rPr>
              <w:t>3.3</w:t>
            </w:r>
            <w:r w:rsidRPr="00091E2E">
              <w:rPr>
                <w:rFonts w:eastAsia="SimSun"/>
                <w:lang w:eastAsia="zh-CN" w:bidi="ru-RU"/>
              </w:rPr>
              <w:t xml:space="preserve">] </w:t>
            </w:r>
          </w:p>
          <w:p w14:paraId="4F0E1548" w14:textId="77777777" w:rsidR="006D2CB2" w:rsidRPr="00091E2E" w:rsidRDefault="006D2CB2" w:rsidP="007F5EA6">
            <w:pPr>
              <w:suppressAutoHyphens w:val="0"/>
              <w:autoSpaceDN w:val="0"/>
              <w:ind w:left="142" w:right="207"/>
              <w:rPr>
                <w:rFonts w:eastAsia="SimSun"/>
                <w:lang w:eastAsia="zh-CN" w:bidi="ru-RU"/>
              </w:rPr>
            </w:pPr>
            <w:r w:rsidRPr="00091E2E">
              <w:rPr>
                <w:rFonts w:eastAsia="SimSun"/>
                <w:lang w:eastAsia="zh-CN" w:bidi="ru-RU"/>
              </w:rPr>
              <w:t>Бытовое обслуживание</w:t>
            </w:r>
          </w:p>
          <w:p w14:paraId="6A53413F" w14:textId="77777777" w:rsidR="006D2CB2" w:rsidRPr="00091E2E" w:rsidRDefault="006D2CB2" w:rsidP="007F5EA6">
            <w:pPr>
              <w:snapToGrid w:val="0"/>
              <w:ind w:left="142" w:right="117"/>
              <w:rPr>
                <w:rFonts w:eastAsia="SimSun"/>
                <w:lang w:eastAsia="zh-CN" w:bidi="ru-RU"/>
              </w:rPr>
            </w:pPr>
          </w:p>
        </w:tc>
        <w:tc>
          <w:tcPr>
            <w:tcW w:w="4029" w:type="dxa"/>
            <w:tcBorders>
              <w:top w:val="single" w:sz="4" w:space="0" w:color="000000"/>
              <w:left w:val="single" w:sz="4" w:space="0" w:color="000000"/>
              <w:bottom w:val="single" w:sz="4" w:space="0" w:color="000000"/>
              <w:right w:val="nil"/>
            </w:tcBorders>
            <w:hideMark/>
          </w:tcPr>
          <w:p w14:paraId="16FB02C7" w14:textId="77777777" w:rsidR="006D2CB2" w:rsidRPr="00091E2E" w:rsidRDefault="006D2CB2" w:rsidP="007F5EA6">
            <w:pPr>
              <w:widowControl/>
              <w:autoSpaceDE/>
              <w:rPr>
                <w:shd w:val="clear" w:color="auto" w:fill="FFFFFF"/>
              </w:rPr>
            </w:pPr>
            <w:r w:rsidRPr="00091E2E">
              <w:rPr>
                <w:shd w:val="clear" w:color="auto" w:fill="FFFFFF"/>
              </w:rPr>
              <w:t>- здание бытового обслуживания;</w:t>
            </w:r>
          </w:p>
          <w:p w14:paraId="36A64D8E" w14:textId="77777777" w:rsidR="006D2CB2" w:rsidRPr="00091E2E" w:rsidRDefault="006D2CB2" w:rsidP="007F5EA6">
            <w:pPr>
              <w:widowControl/>
              <w:autoSpaceDE/>
              <w:rPr>
                <w:shd w:val="clear" w:color="auto" w:fill="FFFFFF"/>
              </w:rPr>
            </w:pPr>
            <w:r w:rsidRPr="00091E2E">
              <w:rPr>
                <w:shd w:val="clear" w:color="auto" w:fill="FFFFFF"/>
              </w:rPr>
              <w:t>- мастерская мелкого ремонта,</w:t>
            </w:r>
          </w:p>
          <w:p w14:paraId="24FA2272" w14:textId="77777777" w:rsidR="006D2CB2" w:rsidRPr="00091E2E" w:rsidRDefault="006D2CB2" w:rsidP="007F5EA6">
            <w:pPr>
              <w:widowControl/>
              <w:autoSpaceDE/>
              <w:rPr>
                <w:shd w:val="clear" w:color="auto" w:fill="FFFFFF"/>
              </w:rPr>
            </w:pPr>
            <w:r w:rsidRPr="00091E2E">
              <w:rPr>
                <w:shd w:val="clear" w:color="auto" w:fill="FFFFFF"/>
              </w:rPr>
              <w:t xml:space="preserve">- ателье, </w:t>
            </w:r>
          </w:p>
          <w:p w14:paraId="2B082B6F" w14:textId="77777777" w:rsidR="006D2CB2" w:rsidRPr="00091E2E" w:rsidRDefault="006D2CB2" w:rsidP="007F5EA6">
            <w:pPr>
              <w:widowControl/>
              <w:autoSpaceDE/>
              <w:rPr>
                <w:shd w:val="clear" w:color="auto" w:fill="FFFFFF"/>
              </w:rPr>
            </w:pPr>
            <w:r w:rsidRPr="00091E2E">
              <w:rPr>
                <w:shd w:val="clear" w:color="auto" w:fill="FFFFFF"/>
              </w:rPr>
              <w:t xml:space="preserve">- здание бани, </w:t>
            </w:r>
          </w:p>
          <w:p w14:paraId="737707C1" w14:textId="77777777" w:rsidR="006D2CB2" w:rsidRPr="00091E2E" w:rsidRDefault="006D2CB2" w:rsidP="007F5EA6">
            <w:pPr>
              <w:widowControl/>
              <w:autoSpaceDE/>
              <w:rPr>
                <w:shd w:val="clear" w:color="auto" w:fill="FFFFFF"/>
              </w:rPr>
            </w:pPr>
            <w:r w:rsidRPr="00091E2E">
              <w:rPr>
                <w:shd w:val="clear" w:color="auto" w:fill="FFFFFF"/>
              </w:rPr>
              <w:t xml:space="preserve">- парикмахерская, </w:t>
            </w:r>
          </w:p>
          <w:p w14:paraId="38716D6D" w14:textId="77777777" w:rsidR="006D2CB2" w:rsidRPr="00091E2E" w:rsidRDefault="006D2CB2" w:rsidP="007F5EA6">
            <w:pPr>
              <w:widowControl/>
              <w:autoSpaceDE/>
              <w:rPr>
                <w:shd w:val="clear" w:color="auto" w:fill="FFFFFF"/>
              </w:rPr>
            </w:pPr>
            <w:r w:rsidRPr="00091E2E">
              <w:rPr>
                <w:shd w:val="clear" w:color="auto" w:fill="FFFFFF"/>
              </w:rPr>
              <w:t>- здание общественной уборной;</w:t>
            </w:r>
          </w:p>
          <w:p w14:paraId="727FC13E" w14:textId="77777777" w:rsidR="006D2CB2" w:rsidRPr="00091E2E" w:rsidRDefault="006D2CB2" w:rsidP="007F5EA6">
            <w:pPr>
              <w:pStyle w:val="s16"/>
              <w:shd w:val="clear" w:color="auto" w:fill="FFFFFF"/>
              <w:spacing w:before="0" w:beforeAutospacing="0" w:after="0" w:afterAutospacing="0"/>
              <w:rPr>
                <w:sz w:val="18"/>
                <w:szCs w:val="18"/>
                <w:shd w:val="clear" w:color="auto" w:fill="FFFFFF"/>
              </w:rPr>
            </w:pPr>
            <w:r w:rsidRPr="00091E2E">
              <w:rPr>
                <w:sz w:val="20"/>
                <w:szCs w:val="20"/>
                <w:shd w:val="clear" w:color="auto" w:fill="FFFFFF"/>
              </w:rPr>
              <w:t>- похоронное бюро</w:t>
            </w:r>
          </w:p>
        </w:tc>
        <w:tc>
          <w:tcPr>
            <w:tcW w:w="5321" w:type="dxa"/>
            <w:tcBorders>
              <w:top w:val="single" w:sz="4" w:space="0" w:color="000000"/>
              <w:left w:val="single" w:sz="4" w:space="0" w:color="000000"/>
              <w:bottom w:val="single" w:sz="4" w:space="0" w:color="000000"/>
              <w:right w:val="single" w:sz="4" w:space="0" w:color="auto"/>
            </w:tcBorders>
            <w:hideMark/>
          </w:tcPr>
          <w:p w14:paraId="2A254EC7" w14:textId="77777777" w:rsidR="006D2CB2" w:rsidRPr="00091E2E" w:rsidRDefault="006D2CB2" w:rsidP="007F5EA6">
            <w:pPr>
              <w:tabs>
                <w:tab w:val="left" w:pos="3071"/>
              </w:tabs>
              <w:snapToGrid w:val="0"/>
              <w:ind w:left="142" w:right="207"/>
              <w:jc w:val="both"/>
            </w:pPr>
            <w:r w:rsidRPr="00091E2E">
              <w:t>Минимальная/максимальная площадь земельных участков   – 100/1000 кв. м;</w:t>
            </w:r>
          </w:p>
          <w:p w14:paraId="744BE774" w14:textId="77777777" w:rsidR="006D2CB2" w:rsidRPr="00091E2E" w:rsidRDefault="006D2CB2" w:rsidP="007F5EA6">
            <w:pPr>
              <w:tabs>
                <w:tab w:val="left" w:pos="3071"/>
              </w:tabs>
              <w:snapToGrid w:val="0"/>
              <w:ind w:left="142" w:right="207"/>
              <w:jc w:val="both"/>
            </w:pPr>
            <w:r w:rsidRPr="00091E2E">
              <w:t xml:space="preserve">максимальное количество надземных этажей зданий – 2 этажа; </w:t>
            </w:r>
          </w:p>
          <w:p w14:paraId="1EFB5211" w14:textId="77777777" w:rsidR="006D2CB2" w:rsidRPr="00091E2E" w:rsidRDefault="006D2CB2" w:rsidP="007F5EA6">
            <w:pPr>
              <w:tabs>
                <w:tab w:val="left" w:pos="3071"/>
              </w:tabs>
              <w:snapToGrid w:val="0"/>
              <w:ind w:left="142" w:right="207"/>
              <w:jc w:val="both"/>
            </w:pPr>
            <w:r w:rsidRPr="00091E2E">
              <w:t>максимальная высота зданий от уровня земли до верха перекрытия последнего этажа (или конька кровли) - 12 м;</w:t>
            </w:r>
          </w:p>
          <w:p w14:paraId="2A8812A5" w14:textId="77777777" w:rsidR="006D2CB2" w:rsidRPr="00091E2E" w:rsidRDefault="006D2CB2" w:rsidP="007F5EA6">
            <w:pPr>
              <w:tabs>
                <w:tab w:val="left" w:pos="3071"/>
              </w:tabs>
              <w:snapToGrid w:val="0"/>
              <w:ind w:left="142" w:right="207"/>
              <w:jc w:val="both"/>
            </w:pPr>
            <w:r w:rsidRPr="00091E2E">
              <w:t>максимальный процент застройки – 60%;</w:t>
            </w:r>
          </w:p>
          <w:p w14:paraId="41400DD2" w14:textId="77777777" w:rsidR="006D2CB2" w:rsidRPr="00091E2E" w:rsidRDefault="006D2CB2" w:rsidP="007F5EA6">
            <w:pPr>
              <w:tabs>
                <w:tab w:val="left" w:pos="3071"/>
              </w:tabs>
              <w:snapToGrid w:val="0"/>
              <w:ind w:left="142" w:right="207"/>
              <w:jc w:val="both"/>
            </w:pPr>
            <w:r w:rsidRPr="00091E2E">
              <w:t xml:space="preserve">минимальные отступы от красной линии -5 м; от иных границ – 3 м;  </w:t>
            </w:r>
          </w:p>
          <w:p w14:paraId="515F0EE0" w14:textId="77777777" w:rsidR="006D2CB2" w:rsidRPr="00091E2E" w:rsidRDefault="006D2CB2" w:rsidP="007F5EA6">
            <w:pPr>
              <w:tabs>
                <w:tab w:val="left" w:pos="1134"/>
              </w:tabs>
              <w:snapToGrid w:val="0"/>
              <w:ind w:left="142" w:right="117"/>
              <w:jc w:val="both"/>
            </w:pPr>
            <w:r w:rsidRPr="00091E2E">
              <w:t>минимальный</w:t>
            </w:r>
            <w:r w:rsidR="00527EEA" w:rsidRPr="00091E2E">
              <w:t xml:space="preserve"> земельного участка 20</w:t>
            </w:r>
            <w:r w:rsidRPr="00091E2E">
              <w:t>%.</w:t>
            </w:r>
          </w:p>
        </w:tc>
        <w:tc>
          <w:tcPr>
            <w:tcW w:w="2552" w:type="dxa"/>
            <w:vMerge/>
            <w:tcBorders>
              <w:top w:val="single" w:sz="4" w:space="0" w:color="000000"/>
              <w:left w:val="single" w:sz="4" w:space="0" w:color="auto"/>
              <w:right w:val="single" w:sz="4" w:space="0" w:color="000000"/>
            </w:tcBorders>
            <w:vAlign w:val="center"/>
          </w:tcPr>
          <w:p w14:paraId="46CA7C32" w14:textId="77777777" w:rsidR="006D2CB2" w:rsidRPr="00091E2E" w:rsidRDefault="006D2CB2" w:rsidP="00BF2951">
            <w:pPr>
              <w:pStyle w:val="TableParagraph"/>
              <w:ind w:left="154" w:right="92"/>
              <w:jc w:val="both"/>
              <w:rPr>
                <w:sz w:val="20"/>
                <w:lang w:val="ru-RU"/>
              </w:rPr>
            </w:pPr>
          </w:p>
        </w:tc>
      </w:tr>
      <w:tr w:rsidR="002C5923" w:rsidRPr="00091E2E" w14:paraId="2B5B649D" w14:textId="77777777" w:rsidTr="006D2CB2">
        <w:trPr>
          <w:trHeight w:val="372"/>
        </w:trPr>
        <w:tc>
          <w:tcPr>
            <w:tcW w:w="3134" w:type="dxa"/>
            <w:tcBorders>
              <w:top w:val="single" w:sz="4" w:space="0" w:color="000000"/>
              <w:left w:val="single" w:sz="4" w:space="0" w:color="000000"/>
              <w:bottom w:val="single" w:sz="4" w:space="0" w:color="000000"/>
              <w:right w:val="nil"/>
            </w:tcBorders>
            <w:hideMark/>
          </w:tcPr>
          <w:p w14:paraId="0AD4E563" w14:textId="77777777" w:rsidR="006D2CB2" w:rsidRPr="00091E2E" w:rsidRDefault="006D2CB2" w:rsidP="006D2CB2">
            <w:pPr>
              <w:tabs>
                <w:tab w:val="left" w:pos="2520"/>
              </w:tabs>
              <w:ind w:left="142"/>
              <w:rPr>
                <w:b/>
              </w:rPr>
            </w:pPr>
            <w:r w:rsidRPr="00091E2E">
              <w:lastRenderedPageBreak/>
              <w:t>[3.10.1] Амбулаторное ветеринарное обслуживание</w:t>
            </w:r>
          </w:p>
        </w:tc>
        <w:tc>
          <w:tcPr>
            <w:tcW w:w="4029" w:type="dxa"/>
            <w:tcBorders>
              <w:top w:val="single" w:sz="4" w:space="0" w:color="000000"/>
              <w:left w:val="single" w:sz="4" w:space="0" w:color="000000"/>
              <w:bottom w:val="single" w:sz="4" w:space="0" w:color="000000"/>
              <w:right w:val="nil"/>
            </w:tcBorders>
            <w:hideMark/>
          </w:tcPr>
          <w:p w14:paraId="2470BC17" w14:textId="77777777" w:rsidR="006D2CB2" w:rsidRPr="00091E2E" w:rsidRDefault="006D2CB2" w:rsidP="004373E6">
            <w:pPr>
              <w:pStyle w:val="s16"/>
              <w:shd w:val="clear" w:color="auto" w:fill="FFFFFF"/>
              <w:spacing w:before="0" w:beforeAutospacing="0" w:after="0" w:afterAutospacing="0"/>
              <w:rPr>
                <w:sz w:val="20"/>
                <w:szCs w:val="20"/>
              </w:rPr>
            </w:pPr>
            <w:r w:rsidRPr="00091E2E">
              <w:rPr>
                <w:sz w:val="20"/>
                <w:szCs w:val="20"/>
                <w:shd w:val="clear" w:color="auto" w:fill="FFFFFF"/>
              </w:rPr>
              <w:t>Объекты капитального строительства, предназначенные для оказания ветеринарных услуг без содержания животных</w:t>
            </w:r>
          </w:p>
        </w:tc>
        <w:tc>
          <w:tcPr>
            <w:tcW w:w="5321" w:type="dxa"/>
            <w:tcBorders>
              <w:top w:val="single" w:sz="4" w:space="0" w:color="000000"/>
              <w:left w:val="single" w:sz="4" w:space="0" w:color="000000"/>
              <w:bottom w:val="single" w:sz="4" w:space="0" w:color="000000"/>
              <w:right w:val="single" w:sz="4" w:space="0" w:color="auto"/>
            </w:tcBorders>
            <w:hideMark/>
          </w:tcPr>
          <w:p w14:paraId="13EC8FE1" w14:textId="77777777" w:rsidR="006D2CB2" w:rsidRPr="00091E2E" w:rsidRDefault="006D2CB2" w:rsidP="007F5EA6">
            <w:pPr>
              <w:snapToGrid w:val="0"/>
              <w:ind w:left="142" w:right="132"/>
              <w:jc w:val="both"/>
              <w:rPr>
                <w:rFonts w:eastAsia="Calibri"/>
              </w:rPr>
            </w:pPr>
            <w:r w:rsidRPr="00091E2E">
              <w:rPr>
                <w:rFonts w:eastAsia="Calibri"/>
              </w:rPr>
              <w:t>Минимальная/максимальная площадь земельных участков – 200/1000 кв. м; максимальное количество надземных этажей зданий – 3 этажа (включая мансардный этаж);</w:t>
            </w:r>
          </w:p>
          <w:p w14:paraId="75587630" w14:textId="77777777" w:rsidR="006D2CB2" w:rsidRPr="00091E2E" w:rsidRDefault="006D2CB2" w:rsidP="007F5EA6">
            <w:pPr>
              <w:snapToGrid w:val="0"/>
              <w:ind w:left="142" w:right="132"/>
              <w:jc w:val="both"/>
              <w:rPr>
                <w:rFonts w:eastAsia="Calibri"/>
              </w:rPr>
            </w:pPr>
            <w:r w:rsidRPr="00091E2E">
              <w:rPr>
                <w:rFonts w:eastAsia="Calibri"/>
              </w:rPr>
              <w:t>максимальный процент застройки в границах земельного участка – 60%</w:t>
            </w:r>
          </w:p>
          <w:p w14:paraId="5DBB0C44" w14:textId="77777777" w:rsidR="006D2CB2" w:rsidRPr="00091E2E" w:rsidRDefault="006D2CB2" w:rsidP="007F5EA6">
            <w:pPr>
              <w:snapToGrid w:val="0"/>
              <w:ind w:left="142" w:right="132"/>
              <w:jc w:val="both"/>
              <w:rPr>
                <w:rFonts w:eastAsia="Calibri"/>
              </w:rPr>
            </w:pPr>
            <w:r w:rsidRPr="00091E2E">
              <w:rPr>
                <w:rFonts w:eastAsia="Calibri"/>
              </w:rPr>
              <w:t>минимальные отступы до красной линии – 5 м; до иных границ – 3 м.</w:t>
            </w:r>
          </w:p>
          <w:p w14:paraId="6BD27E38" w14:textId="77777777" w:rsidR="006D2CB2" w:rsidRPr="00091E2E" w:rsidRDefault="006D2CB2" w:rsidP="007F5EA6">
            <w:pPr>
              <w:tabs>
                <w:tab w:val="left" w:pos="2520"/>
              </w:tabs>
              <w:ind w:left="142"/>
              <w:jc w:val="both"/>
              <w:rPr>
                <w:b/>
              </w:rPr>
            </w:pPr>
            <w:r w:rsidRPr="00091E2E">
              <w:rPr>
                <w:rFonts w:eastAsia="Calibri"/>
              </w:rPr>
              <w:t xml:space="preserve">минимальный </w:t>
            </w:r>
            <w:r w:rsidRPr="00091E2E">
              <w:t xml:space="preserve">процент озеленения </w:t>
            </w:r>
            <w:r w:rsidRPr="00091E2E">
              <w:rPr>
                <w:rFonts w:eastAsia="Calibri"/>
              </w:rPr>
              <w:t>земельного участка 15%.</w:t>
            </w:r>
          </w:p>
        </w:tc>
        <w:tc>
          <w:tcPr>
            <w:tcW w:w="2552" w:type="dxa"/>
            <w:vMerge/>
            <w:tcBorders>
              <w:top w:val="single" w:sz="4" w:space="0" w:color="000000"/>
              <w:left w:val="single" w:sz="4" w:space="0" w:color="auto"/>
              <w:right w:val="single" w:sz="4" w:space="0" w:color="000000"/>
            </w:tcBorders>
            <w:vAlign w:val="center"/>
          </w:tcPr>
          <w:p w14:paraId="05410B4E" w14:textId="77777777" w:rsidR="006D2CB2" w:rsidRPr="00091E2E" w:rsidRDefault="006D2CB2" w:rsidP="00BF2951">
            <w:pPr>
              <w:pStyle w:val="TableParagraph"/>
              <w:ind w:left="154" w:right="92"/>
              <w:jc w:val="both"/>
              <w:rPr>
                <w:sz w:val="20"/>
                <w:lang w:val="ru-RU"/>
              </w:rPr>
            </w:pPr>
          </w:p>
        </w:tc>
      </w:tr>
      <w:tr w:rsidR="006D2CB2" w:rsidRPr="00091E2E" w14:paraId="4D51731A" w14:textId="77777777" w:rsidTr="007F5EA6">
        <w:trPr>
          <w:trHeight w:val="23"/>
        </w:trPr>
        <w:tc>
          <w:tcPr>
            <w:tcW w:w="3134" w:type="dxa"/>
            <w:tcBorders>
              <w:top w:val="single" w:sz="4" w:space="0" w:color="000000"/>
              <w:left w:val="single" w:sz="4" w:space="0" w:color="000000"/>
              <w:bottom w:val="single" w:sz="4" w:space="0" w:color="000000"/>
              <w:right w:val="nil"/>
            </w:tcBorders>
            <w:hideMark/>
          </w:tcPr>
          <w:p w14:paraId="6C2F9421" w14:textId="77777777" w:rsidR="006D2CB2" w:rsidRPr="00091E2E" w:rsidRDefault="006D2CB2" w:rsidP="00BF2951">
            <w:pPr>
              <w:pStyle w:val="TableParagraph"/>
              <w:ind w:left="172"/>
              <w:rPr>
                <w:sz w:val="20"/>
              </w:rPr>
            </w:pPr>
            <w:r w:rsidRPr="00091E2E">
              <w:rPr>
                <w:sz w:val="20"/>
              </w:rPr>
              <w:t>[4.4]Магазины</w:t>
            </w:r>
          </w:p>
        </w:tc>
        <w:tc>
          <w:tcPr>
            <w:tcW w:w="4029" w:type="dxa"/>
            <w:tcBorders>
              <w:top w:val="single" w:sz="4" w:space="0" w:color="000000"/>
              <w:left w:val="single" w:sz="4" w:space="0" w:color="000000"/>
              <w:bottom w:val="single" w:sz="4" w:space="0" w:color="000000"/>
              <w:right w:val="nil"/>
            </w:tcBorders>
            <w:hideMark/>
          </w:tcPr>
          <w:p w14:paraId="78529F8F" w14:textId="77777777" w:rsidR="004373E6" w:rsidRPr="00091E2E" w:rsidRDefault="004373E6" w:rsidP="004373E6">
            <w:pPr>
              <w:widowControl/>
              <w:autoSpaceDE/>
              <w:rPr>
                <w:shd w:val="clear" w:color="auto" w:fill="FFFFFF"/>
              </w:rPr>
            </w:pPr>
            <w:r w:rsidRPr="00091E2E">
              <w:rPr>
                <w:shd w:val="clear" w:color="auto" w:fill="FFFFFF"/>
              </w:rPr>
              <w:t>Объект капитального строительства, предназначенный для продажи товаров, торговая площадь которого составляет до 5000 кв. м</w:t>
            </w:r>
          </w:p>
          <w:p w14:paraId="14C02E9B" w14:textId="77777777" w:rsidR="004373E6" w:rsidRPr="00091E2E" w:rsidRDefault="004373E6" w:rsidP="004373E6">
            <w:pPr>
              <w:widowControl/>
              <w:autoSpaceDE/>
              <w:rPr>
                <w:shd w:val="clear" w:color="auto" w:fill="FFFFFF"/>
              </w:rPr>
            </w:pPr>
            <w:r w:rsidRPr="00091E2E">
              <w:rPr>
                <w:shd w:val="clear" w:color="auto" w:fill="FFFFFF"/>
              </w:rPr>
              <w:t>-  аптека (аптечный пункт);</w:t>
            </w:r>
          </w:p>
          <w:p w14:paraId="2BC8BB50" w14:textId="77777777" w:rsidR="004373E6" w:rsidRPr="00091E2E" w:rsidRDefault="004373E6" w:rsidP="004373E6">
            <w:pPr>
              <w:tabs>
                <w:tab w:val="left" w:pos="2520"/>
              </w:tabs>
              <w:jc w:val="both"/>
              <w:rPr>
                <w:shd w:val="clear" w:color="auto" w:fill="FFFFFF"/>
              </w:rPr>
            </w:pPr>
            <w:r w:rsidRPr="00091E2E">
              <w:rPr>
                <w:shd w:val="clear" w:color="auto" w:fill="FFFFFF"/>
              </w:rPr>
              <w:t>-  магазин;</w:t>
            </w:r>
          </w:p>
          <w:p w14:paraId="4EC6BF15" w14:textId="77777777" w:rsidR="006D2CB2" w:rsidRPr="00091E2E" w:rsidRDefault="004373E6" w:rsidP="004373E6">
            <w:pPr>
              <w:pStyle w:val="TableParagraph"/>
              <w:ind w:left="127" w:right="92"/>
              <w:jc w:val="both"/>
              <w:rPr>
                <w:sz w:val="20"/>
                <w:lang w:val="ru-RU"/>
              </w:rPr>
            </w:pPr>
            <w:r w:rsidRPr="00091E2E">
              <w:rPr>
                <w:sz w:val="20"/>
                <w:szCs w:val="20"/>
                <w:shd w:val="clear" w:color="auto" w:fill="FFFFFF"/>
                <w:lang w:val="ru-RU"/>
              </w:rPr>
              <w:t>- ветаптека</w:t>
            </w:r>
          </w:p>
        </w:tc>
        <w:tc>
          <w:tcPr>
            <w:tcW w:w="5321" w:type="dxa"/>
            <w:tcBorders>
              <w:top w:val="single" w:sz="4" w:space="0" w:color="000000"/>
              <w:left w:val="single" w:sz="4" w:space="0" w:color="000000"/>
              <w:bottom w:val="single" w:sz="4" w:space="0" w:color="000000"/>
              <w:right w:val="single" w:sz="4" w:space="0" w:color="auto"/>
            </w:tcBorders>
            <w:hideMark/>
          </w:tcPr>
          <w:p w14:paraId="399D6C5C" w14:textId="77777777" w:rsidR="006D2CB2" w:rsidRPr="00091E2E" w:rsidRDefault="006D2CB2" w:rsidP="00BF2951">
            <w:pPr>
              <w:pStyle w:val="TableParagraph"/>
              <w:ind w:left="154" w:right="92"/>
              <w:jc w:val="both"/>
              <w:rPr>
                <w:sz w:val="20"/>
                <w:lang w:val="ru-RU"/>
              </w:rPr>
            </w:pPr>
            <w:r w:rsidRPr="00091E2E">
              <w:rPr>
                <w:sz w:val="20"/>
                <w:lang w:val="ru-RU"/>
              </w:rPr>
              <w:t>Минимальная/максимальная площадь земельных участков – 200/2000 кв. м;</w:t>
            </w:r>
          </w:p>
          <w:p w14:paraId="6752D631" w14:textId="77777777" w:rsidR="006D2CB2" w:rsidRPr="00091E2E" w:rsidRDefault="006D2CB2" w:rsidP="00BF2951">
            <w:pPr>
              <w:pStyle w:val="TableParagraph"/>
              <w:ind w:left="154" w:right="92"/>
              <w:jc w:val="both"/>
              <w:rPr>
                <w:sz w:val="20"/>
                <w:lang w:val="ru-RU"/>
              </w:rPr>
            </w:pPr>
            <w:r w:rsidRPr="00091E2E">
              <w:rPr>
                <w:sz w:val="20"/>
                <w:lang w:val="ru-RU"/>
              </w:rPr>
              <w:t>Максимальный процент застройки в границах земельного участка –50%;</w:t>
            </w:r>
          </w:p>
          <w:p w14:paraId="6FF00EA8" w14:textId="77777777" w:rsidR="006D2CB2" w:rsidRPr="00091E2E" w:rsidRDefault="006D2CB2" w:rsidP="00BF2951">
            <w:pPr>
              <w:pStyle w:val="TableParagraph"/>
              <w:ind w:left="154" w:right="92"/>
              <w:jc w:val="both"/>
              <w:rPr>
                <w:sz w:val="20"/>
                <w:lang w:val="ru-RU"/>
              </w:rPr>
            </w:pPr>
            <w:r w:rsidRPr="00091E2E">
              <w:rPr>
                <w:sz w:val="20"/>
                <w:lang w:val="ru-RU"/>
              </w:rPr>
              <w:t>максимальное количество надземных этажей зданий – 1 этаж;</w:t>
            </w:r>
          </w:p>
          <w:p w14:paraId="676F42B5" w14:textId="77777777" w:rsidR="006D2CB2" w:rsidRPr="00091E2E" w:rsidRDefault="006D2CB2" w:rsidP="00BF2951">
            <w:pPr>
              <w:pStyle w:val="TableParagraph"/>
              <w:ind w:left="154" w:right="92"/>
              <w:jc w:val="both"/>
              <w:rPr>
                <w:sz w:val="20"/>
                <w:lang w:val="ru-RU"/>
              </w:rPr>
            </w:pPr>
            <w:r w:rsidRPr="00091E2E">
              <w:rPr>
                <w:sz w:val="20"/>
                <w:lang w:val="ru-RU"/>
              </w:rPr>
              <w:t>максимальная высота зданий, строений, сооружений от уровня земли – 8 м;</w:t>
            </w:r>
          </w:p>
          <w:p w14:paraId="325F0760" w14:textId="77777777" w:rsidR="006D2CB2" w:rsidRPr="00091E2E" w:rsidRDefault="006D2CB2" w:rsidP="00BF2951">
            <w:pPr>
              <w:pStyle w:val="TableParagraph"/>
              <w:ind w:left="154" w:right="92"/>
              <w:jc w:val="both"/>
              <w:rPr>
                <w:sz w:val="20"/>
                <w:lang w:val="ru-RU"/>
              </w:rPr>
            </w:pPr>
            <w:r w:rsidRPr="00091E2E">
              <w:rPr>
                <w:sz w:val="20"/>
                <w:lang w:val="ru-RU"/>
              </w:rPr>
              <w:t>минимальные отступы от красной линии – 5 м; от иных границ – 3 м.</w:t>
            </w:r>
            <w:r w:rsidR="00527EEA" w:rsidRPr="00091E2E">
              <w:rPr>
                <w:sz w:val="20"/>
                <w:lang w:val="ru-RU"/>
              </w:rPr>
              <w:t>;</w:t>
            </w:r>
          </w:p>
          <w:p w14:paraId="02AABDC1" w14:textId="77777777" w:rsidR="00527EEA" w:rsidRPr="00091E2E" w:rsidRDefault="00527EEA" w:rsidP="00BF2951">
            <w:pPr>
              <w:pStyle w:val="TableParagraph"/>
              <w:ind w:left="154" w:right="92"/>
              <w:jc w:val="both"/>
              <w:rPr>
                <w:sz w:val="20"/>
                <w:lang w:val="ru-RU"/>
              </w:rPr>
            </w:pPr>
            <w:r w:rsidRPr="00091E2E">
              <w:rPr>
                <w:rFonts w:eastAsia="SimSun"/>
                <w:lang w:val="ru-RU" w:eastAsia="zh-CN" w:bidi="ru-RU"/>
              </w:rPr>
              <w:t>минимальный процент озеленения земельного участка 20%.</w:t>
            </w:r>
          </w:p>
        </w:tc>
        <w:tc>
          <w:tcPr>
            <w:tcW w:w="2552" w:type="dxa"/>
            <w:vMerge/>
            <w:tcBorders>
              <w:left w:val="single" w:sz="4" w:space="0" w:color="auto"/>
              <w:right w:val="single" w:sz="4" w:space="0" w:color="000000"/>
            </w:tcBorders>
            <w:vAlign w:val="center"/>
          </w:tcPr>
          <w:p w14:paraId="6B3E3A5A" w14:textId="77777777" w:rsidR="006D2CB2" w:rsidRPr="00091E2E" w:rsidRDefault="006D2CB2" w:rsidP="00BF2951">
            <w:pPr>
              <w:pStyle w:val="TableParagraph"/>
              <w:ind w:left="154" w:right="92"/>
              <w:jc w:val="both"/>
              <w:rPr>
                <w:b/>
                <w:lang w:val="ru-RU"/>
              </w:rPr>
            </w:pPr>
          </w:p>
        </w:tc>
      </w:tr>
    </w:tbl>
    <w:p w14:paraId="48B98649" w14:textId="77777777" w:rsidR="00EE14A4" w:rsidRPr="00091E2E" w:rsidRDefault="00EE14A4" w:rsidP="00BF2951">
      <w:pPr>
        <w:ind w:firstLine="567"/>
        <w:jc w:val="center"/>
        <w:rPr>
          <w:sz w:val="24"/>
          <w:szCs w:val="24"/>
        </w:rPr>
      </w:pPr>
    </w:p>
    <w:p w14:paraId="10617032" w14:textId="77777777" w:rsidR="00C85D89" w:rsidRPr="00091E2E" w:rsidRDefault="00C85D89" w:rsidP="00BF2951">
      <w:pPr>
        <w:pStyle w:val="TableParagraph"/>
        <w:ind w:left="970" w:right="440"/>
        <w:jc w:val="center"/>
        <w:rPr>
          <w:b/>
          <w:sz w:val="20"/>
          <w:lang w:val="ru-RU"/>
        </w:rPr>
      </w:pPr>
      <w:r w:rsidRPr="00091E2E">
        <w:rPr>
          <w:b/>
          <w:sz w:val="20"/>
          <w:lang w:val="ru-RU"/>
        </w:rPr>
        <w:t>ВСПОМОГАТЕЛЬНЫЕВИДЫИПАРАМЕТРЫРАЗРЕШЕННОГОИСПОЛЬЗОВАНИЯЗЕМЕЛЬНЫХУЧАСТКОВИОБЪЕКТОВ КАПИТАЛЬНОГО СТРОИТЕЛЬСТВА</w:t>
      </w:r>
    </w:p>
    <w:p w14:paraId="0519E132" w14:textId="77777777" w:rsidR="00C47E8C" w:rsidRPr="00091E2E" w:rsidRDefault="00C47E8C" w:rsidP="00BF2951">
      <w:pPr>
        <w:pStyle w:val="TableParagraph"/>
        <w:ind w:left="970" w:right="440"/>
        <w:jc w:val="center"/>
        <w:rPr>
          <w:b/>
          <w:sz w:val="20"/>
          <w:lang w:val="ru-RU"/>
        </w:rPr>
      </w:pPr>
    </w:p>
    <w:p w14:paraId="4CE0E307" w14:textId="77777777" w:rsidR="00C85D89" w:rsidRPr="00091E2E" w:rsidRDefault="00C85D89" w:rsidP="00BF2951">
      <w:pPr>
        <w:ind w:firstLine="567"/>
        <w:jc w:val="center"/>
      </w:pPr>
      <w:r w:rsidRPr="00091E2E">
        <w:t>Вспомогательные виды разрешенного использования, допустимы только в качестве дополнительных по отношению к основным и условно разрешенным видам</w:t>
      </w:r>
      <w:r w:rsidR="00A004A4">
        <w:t xml:space="preserve"> </w:t>
      </w:r>
      <w:r w:rsidRPr="00091E2E">
        <w:t>использования и осуществляемые совместно с ними. Предельные (минимальные и (или) максимальные) размеры земельных участков и предельные параметры разрешенного</w:t>
      </w:r>
      <w:r w:rsidR="00A004A4">
        <w:t xml:space="preserve"> </w:t>
      </w:r>
      <w:r w:rsidRPr="00091E2E">
        <w:t>строительства, реконструкции</w:t>
      </w:r>
      <w:r w:rsidR="00A004A4">
        <w:t xml:space="preserve"> </w:t>
      </w:r>
      <w:r w:rsidRPr="00091E2E">
        <w:t>объектов</w:t>
      </w:r>
      <w:r w:rsidR="00A004A4">
        <w:t xml:space="preserve"> </w:t>
      </w:r>
      <w:r w:rsidRPr="00091E2E">
        <w:t>капитального</w:t>
      </w:r>
      <w:r w:rsidR="00A004A4">
        <w:t xml:space="preserve"> </w:t>
      </w:r>
      <w:r w:rsidRPr="00091E2E">
        <w:t>строительства должны</w:t>
      </w:r>
      <w:r w:rsidR="00A004A4">
        <w:t xml:space="preserve"> </w:t>
      </w:r>
      <w:r w:rsidRPr="00091E2E">
        <w:t>соответствовать</w:t>
      </w:r>
      <w:r w:rsidR="00A004A4">
        <w:t xml:space="preserve"> </w:t>
      </w:r>
      <w:r w:rsidRPr="00091E2E">
        <w:t>виду</w:t>
      </w:r>
      <w:r w:rsidR="00A004A4">
        <w:t xml:space="preserve"> </w:t>
      </w:r>
      <w:r w:rsidRPr="00091E2E">
        <w:t>разрешенного</w:t>
      </w:r>
      <w:r w:rsidR="00A004A4">
        <w:t xml:space="preserve"> </w:t>
      </w:r>
      <w:r w:rsidRPr="00091E2E">
        <w:t>использования, к</w:t>
      </w:r>
      <w:r w:rsidR="00A004A4">
        <w:t xml:space="preserve"> </w:t>
      </w:r>
      <w:r w:rsidRPr="00091E2E">
        <w:t>которому</w:t>
      </w:r>
      <w:r w:rsidR="00A004A4">
        <w:t xml:space="preserve"> </w:t>
      </w:r>
      <w:r w:rsidRPr="00091E2E">
        <w:t>вспомогательный</w:t>
      </w:r>
      <w:r w:rsidR="00A004A4">
        <w:t xml:space="preserve"> </w:t>
      </w:r>
      <w:r w:rsidRPr="00091E2E">
        <w:t>вид</w:t>
      </w:r>
      <w:r w:rsidR="00A004A4">
        <w:t xml:space="preserve"> </w:t>
      </w:r>
      <w:r w:rsidRPr="00091E2E">
        <w:t>относится.</w:t>
      </w:r>
    </w:p>
    <w:tbl>
      <w:tblPr>
        <w:tblW w:w="0" w:type="auto"/>
        <w:tblLayout w:type="fixed"/>
        <w:tblCellMar>
          <w:left w:w="10" w:type="dxa"/>
          <w:right w:w="10" w:type="dxa"/>
        </w:tblCellMar>
        <w:tblLook w:val="04A0" w:firstRow="1" w:lastRow="0" w:firstColumn="1" w:lastColumn="0" w:noHBand="0" w:noVBand="1"/>
      </w:tblPr>
      <w:tblGrid>
        <w:gridCol w:w="4707"/>
        <w:gridCol w:w="5386"/>
        <w:gridCol w:w="5085"/>
      </w:tblGrid>
      <w:tr w:rsidR="002C5923" w:rsidRPr="00091E2E" w14:paraId="6718B864" w14:textId="77777777" w:rsidTr="00C85D89">
        <w:trPr>
          <w:trHeight w:val="23"/>
        </w:trPr>
        <w:tc>
          <w:tcPr>
            <w:tcW w:w="4707" w:type="dxa"/>
            <w:tcBorders>
              <w:top w:val="single" w:sz="4" w:space="0" w:color="000000"/>
              <w:left w:val="single" w:sz="4" w:space="0" w:color="000000"/>
              <w:bottom w:val="single" w:sz="4" w:space="0" w:color="000000"/>
              <w:right w:val="single" w:sz="4" w:space="0" w:color="000000"/>
            </w:tcBorders>
            <w:vAlign w:val="center"/>
            <w:hideMark/>
          </w:tcPr>
          <w:p w14:paraId="6A724F4B" w14:textId="77777777" w:rsidR="00C85D89" w:rsidRPr="00091E2E" w:rsidRDefault="00C85D89" w:rsidP="00BF2951">
            <w:pPr>
              <w:tabs>
                <w:tab w:val="left" w:pos="2520"/>
              </w:tabs>
              <w:snapToGrid w:val="0"/>
              <w:ind w:firstLine="567"/>
              <w:jc w:val="center"/>
              <w:rPr>
                <w:b/>
              </w:rPr>
            </w:pPr>
            <w:r w:rsidRPr="00091E2E">
              <w:rPr>
                <w:b/>
              </w:rPr>
              <w:t>ВИДЫ ВСПОМОГАТЕЛЬНЫХ ОБЪЕКТОВ КАПИТАЛЬНОГО</w:t>
            </w:r>
            <w:r w:rsidRPr="00091E2E">
              <w:rPr>
                <w:b/>
              </w:rPr>
              <w:cr/>
              <w:t xml:space="preserve"> СТРОИТЕЛЬСТВА</w:t>
            </w:r>
          </w:p>
        </w:tc>
        <w:tc>
          <w:tcPr>
            <w:tcW w:w="5386" w:type="dxa"/>
            <w:tcBorders>
              <w:top w:val="single" w:sz="4" w:space="0" w:color="000000"/>
              <w:left w:val="single" w:sz="4" w:space="0" w:color="000000"/>
              <w:bottom w:val="single" w:sz="4" w:space="0" w:color="000000"/>
              <w:right w:val="single" w:sz="4" w:space="0" w:color="auto"/>
            </w:tcBorders>
            <w:vAlign w:val="center"/>
            <w:hideMark/>
          </w:tcPr>
          <w:p w14:paraId="3E58E296" w14:textId="77777777" w:rsidR="00C85D89" w:rsidRPr="00091E2E" w:rsidRDefault="00C85D89" w:rsidP="00BF2951">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085" w:type="dxa"/>
            <w:tcBorders>
              <w:top w:val="single" w:sz="4" w:space="0" w:color="000000"/>
              <w:left w:val="single" w:sz="4" w:space="0" w:color="auto"/>
              <w:bottom w:val="single" w:sz="4" w:space="0" w:color="000000"/>
              <w:right w:val="single" w:sz="4" w:space="0" w:color="000000"/>
            </w:tcBorders>
            <w:vAlign w:val="center"/>
          </w:tcPr>
          <w:p w14:paraId="72F9755F" w14:textId="77777777" w:rsidR="00C85D89" w:rsidRPr="00091E2E" w:rsidRDefault="00C85D89" w:rsidP="00BF2951">
            <w:pPr>
              <w:snapToGrid w:val="0"/>
              <w:ind w:firstLine="567"/>
              <w:jc w:val="center"/>
              <w:rPr>
                <w:b/>
              </w:rPr>
            </w:pPr>
            <w:r w:rsidRPr="00091E2E">
              <w:rPr>
                <w:b/>
              </w:rPr>
              <w:t>ОСОБЫЕ УСЛОВИЯ РЕАЛИЗАЦИИ РЕГЛАМЕНТА</w:t>
            </w:r>
          </w:p>
        </w:tc>
      </w:tr>
      <w:tr w:rsidR="002C5923" w:rsidRPr="00091E2E" w14:paraId="72FEE946" w14:textId="77777777" w:rsidTr="00C85D89">
        <w:trPr>
          <w:trHeight w:val="23"/>
        </w:trPr>
        <w:tc>
          <w:tcPr>
            <w:tcW w:w="4707" w:type="dxa"/>
            <w:tcBorders>
              <w:top w:val="single" w:sz="4" w:space="0" w:color="000000"/>
              <w:left w:val="single" w:sz="4" w:space="0" w:color="000000"/>
              <w:bottom w:val="single" w:sz="4" w:space="0" w:color="000000"/>
              <w:right w:val="single" w:sz="4" w:space="0" w:color="000000"/>
            </w:tcBorders>
            <w:hideMark/>
          </w:tcPr>
          <w:p w14:paraId="3A66D056" w14:textId="77777777" w:rsidR="00C85D89" w:rsidRPr="00091E2E" w:rsidRDefault="00C85D89" w:rsidP="00BF2951">
            <w:pPr>
              <w:pStyle w:val="TableParagraph"/>
              <w:ind w:left="172"/>
              <w:jc w:val="both"/>
              <w:rPr>
                <w:sz w:val="20"/>
                <w:lang w:val="ru-RU"/>
              </w:rPr>
            </w:pPr>
            <w:r w:rsidRPr="00091E2E">
              <w:rPr>
                <w:sz w:val="20"/>
                <w:lang w:val="ru-RU"/>
              </w:rPr>
              <w:t>Площадки</w:t>
            </w:r>
            <w:r w:rsidR="00A004A4">
              <w:rPr>
                <w:sz w:val="20"/>
                <w:lang w:val="ru-RU"/>
              </w:rPr>
              <w:t xml:space="preserve"> </w:t>
            </w:r>
            <w:r w:rsidRPr="00091E2E">
              <w:rPr>
                <w:sz w:val="20"/>
                <w:lang w:val="ru-RU"/>
              </w:rPr>
              <w:t>для</w:t>
            </w:r>
            <w:r w:rsidR="00A004A4">
              <w:rPr>
                <w:sz w:val="20"/>
                <w:lang w:val="ru-RU"/>
              </w:rPr>
              <w:t xml:space="preserve"> </w:t>
            </w:r>
            <w:r w:rsidRPr="00091E2E">
              <w:rPr>
                <w:sz w:val="20"/>
                <w:lang w:val="ru-RU"/>
              </w:rPr>
              <w:t>сбора</w:t>
            </w:r>
            <w:r w:rsidR="00A004A4">
              <w:rPr>
                <w:sz w:val="20"/>
                <w:lang w:val="ru-RU"/>
              </w:rPr>
              <w:t xml:space="preserve"> </w:t>
            </w:r>
            <w:r w:rsidRPr="00091E2E">
              <w:rPr>
                <w:sz w:val="20"/>
                <w:lang w:val="ru-RU"/>
              </w:rPr>
              <w:t>твердых</w:t>
            </w:r>
            <w:r w:rsidR="00A004A4">
              <w:rPr>
                <w:sz w:val="20"/>
                <w:lang w:val="ru-RU"/>
              </w:rPr>
              <w:t xml:space="preserve"> </w:t>
            </w:r>
            <w:r w:rsidRPr="00091E2E">
              <w:rPr>
                <w:sz w:val="20"/>
                <w:lang w:val="ru-RU"/>
              </w:rPr>
              <w:t>бытовых</w:t>
            </w:r>
            <w:r w:rsidR="00A004A4">
              <w:rPr>
                <w:sz w:val="20"/>
                <w:lang w:val="ru-RU"/>
              </w:rPr>
              <w:t xml:space="preserve"> </w:t>
            </w:r>
            <w:r w:rsidRPr="00091E2E">
              <w:rPr>
                <w:sz w:val="20"/>
                <w:lang w:val="ru-RU"/>
              </w:rPr>
              <w:t>отходов.</w:t>
            </w:r>
          </w:p>
        </w:tc>
        <w:tc>
          <w:tcPr>
            <w:tcW w:w="5386" w:type="dxa"/>
            <w:tcBorders>
              <w:top w:val="single" w:sz="4" w:space="0" w:color="000000"/>
              <w:left w:val="single" w:sz="4" w:space="0" w:color="000000"/>
              <w:bottom w:val="single" w:sz="4" w:space="0" w:color="000000"/>
              <w:right w:val="single" w:sz="4" w:space="0" w:color="auto"/>
            </w:tcBorders>
            <w:hideMark/>
          </w:tcPr>
          <w:p w14:paraId="15533E53" w14:textId="77777777" w:rsidR="00C85D89" w:rsidRPr="00091E2E" w:rsidRDefault="00C85D89" w:rsidP="00BF2951">
            <w:pPr>
              <w:pStyle w:val="TableParagraph"/>
              <w:ind w:left="185" w:right="232" w:hanging="5"/>
              <w:jc w:val="both"/>
              <w:rPr>
                <w:sz w:val="20"/>
                <w:lang w:val="ru-RU"/>
              </w:rPr>
            </w:pPr>
            <w:r w:rsidRPr="00091E2E">
              <w:rPr>
                <w:sz w:val="20"/>
                <w:lang w:val="ru-RU"/>
              </w:rPr>
              <w:t>Расстояние от площадок с контейнерами до окон жилых</w:t>
            </w:r>
            <w:r w:rsidR="00A004A4">
              <w:rPr>
                <w:sz w:val="20"/>
                <w:lang w:val="ru-RU"/>
              </w:rPr>
              <w:t xml:space="preserve"> </w:t>
            </w:r>
            <w:r w:rsidRPr="00091E2E">
              <w:rPr>
                <w:sz w:val="20"/>
                <w:lang w:val="ru-RU"/>
              </w:rPr>
              <w:t>домов, границ участков детских, лечебных учреждений,</w:t>
            </w:r>
            <w:r w:rsidR="00A004A4">
              <w:rPr>
                <w:sz w:val="20"/>
                <w:lang w:val="ru-RU"/>
              </w:rPr>
              <w:t xml:space="preserve"> </w:t>
            </w:r>
            <w:r w:rsidRPr="00091E2E">
              <w:rPr>
                <w:sz w:val="20"/>
                <w:lang w:val="ru-RU"/>
              </w:rPr>
              <w:t>мест отдыха должны быть не менее 20 м, и не более 100м.</w:t>
            </w:r>
          </w:p>
          <w:p w14:paraId="358AA9C7" w14:textId="77777777" w:rsidR="00C85D89" w:rsidRPr="00091E2E" w:rsidRDefault="00C85D89" w:rsidP="00BF2951">
            <w:pPr>
              <w:pStyle w:val="TableParagraph"/>
              <w:ind w:left="180"/>
              <w:jc w:val="both"/>
              <w:rPr>
                <w:sz w:val="20"/>
                <w:lang w:val="ru-RU"/>
              </w:rPr>
            </w:pPr>
            <w:r w:rsidRPr="00091E2E">
              <w:rPr>
                <w:sz w:val="20"/>
                <w:lang w:val="ru-RU"/>
              </w:rPr>
              <w:t>Общее</w:t>
            </w:r>
            <w:r w:rsidR="00A004A4">
              <w:rPr>
                <w:sz w:val="20"/>
                <w:lang w:val="ru-RU"/>
              </w:rPr>
              <w:t xml:space="preserve"> </w:t>
            </w:r>
            <w:r w:rsidRPr="00091E2E">
              <w:rPr>
                <w:sz w:val="20"/>
                <w:lang w:val="ru-RU"/>
              </w:rPr>
              <w:t>количество</w:t>
            </w:r>
            <w:r w:rsidR="00A004A4">
              <w:rPr>
                <w:sz w:val="20"/>
                <w:lang w:val="ru-RU"/>
              </w:rPr>
              <w:t xml:space="preserve"> </w:t>
            </w:r>
            <w:r w:rsidRPr="00091E2E">
              <w:rPr>
                <w:sz w:val="20"/>
                <w:lang w:val="ru-RU"/>
              </w:rPr>
              <w:t>контейнеров</w:t>
            </w:r>
            <w:r w:rsidR="00A004A4">
              <w:rPr>
                <w:sz w:val="20"/>
                <w:lang w:val="ru-RU"/>
              </w:rPr>
              <w:t xml:space="preserve"> </w:t>
            </w:r>
            <w:r w:rsidRPr="00091E2E">
              <w:rPr>
                <w:sz w:val="20"/>
                <w:lang w:val="ru-RU"/>
              </w:rPr>
              <w:t>не</w:t>
            </w:r>
            <w:r w:rsidR="00A004A4">
              <w:rPr>
                <w:sz w:val="20"/>
                <w:lang w:val="ru-RU"/>
              </w:rPr>
              <w:t xml:space="preserve"> </w:t>
            </w:r>
            <w:r w:rsidRPr="00091E2E">
              <w:rPr>
                <w:sz w:val="20"/>
                <w:lang w:val="ru-RU"/>
              </w:rPr>
              <w:t>более</w:t>
            </w:r>
            <w:r w:rsidR="00A004A4">
              <w:rPr>
                <w:sz w:val="20"/>
                <w:lang w:val="ru-RU"/>
              </w:rPr>
              <w:t xml:space="preserve"> </w:t>
            </w:r>
            <w:r w:rsidRPr="00091E2E">
              <w:rPr>
                <w:sz w:val="20"/>
                <w:lang w:val="ru-RU"/>
              </w:rPr>
              <w:t>5 шт.</w:t>
            </w:r>
          </w:p>
        </w:tc>
        <w:tc>
          <w:tcPr>
            <w:tcW w:w="5085" w:type="dxa"/>
            <w:vMerge w:val="restart"/>
            <w:tcBorders>
              <w:top w:val="single" w:sz="4" w:space="0" w:color="000000"/>
              <w:left w:val="single" w:sz="4" w:space="0" w:color="auto"/>
              <w:right w:val="single" w:sz="4" w:space="0" w:color="000000"/>
            </w:tcBorders>
            <w:vAlign w:val="center"/>
          </w:tcPr>
          <w:p w14:paraId="23A016E7" w14:textId="77777777" w:rsidR="00C85D89" w:rsidRPr="00091E2E" w:rsidRDefault="00C85D89" w:rsidP="00BF2951">
            <w:pPr>
              <w:pStyle w:val="TableParagraph"/>
              <w:ind w:left="135" w:right="136"/>
              <w:jc w:val="both"/>
              <w:rPr>
                <w:sz w:val="20"/>
                <w:lang w:val="ru-RU"/>
              </w:rPr>
            </w:pPr>
            <w:r w:rsidRPr="00091E2E">
              <w:rPr>
                <w:sz w:val="20"/>
                <w:lang w:val="ru-RU"/>
              </w:rPr>
              <w:t>Допускаетсяблокировкахозяйственныхпостроекнасмежныхприусадебныхземельныхучасткахповзаимному(удостоверенному) согласию домовладельцевприновомстроительствесучетомпротивопожарныхтребований.</w:t>
            </w:r>
          </w:p>
          <w:p w14:paraId="4F9B6D11" w14:textId="77777777" w:rsidR="00C85D89" w:rsidRPr="00091E2E" w:rsidRDefault="00C85D89" w:rsidP="00BF2951">
            <w:pPr>
              <w:pStyle w:val="TableParagraph"/>
              <w:ind w:left="137" w:right="129"/>
              <w:jc w:val="both"/>
              <w:rPr>
                <w:sz w:val="20"/>
                <w:lang w:val="ru-RU"/>
              </w:rPr>
            </w:pPr>
            <w:r w:rsidRPr="00091E2E">
              <w:rPr>
                <w:sz w:val="20"/>
                <w:lang w:val="ru-RU"/>
              </w:rPr>
              <w:t>Размещениевспомогательныхобъектов,втомчисленавесовдолжноосуществлятьсясучетомпротивопожарныхтребований</w:t>
            </w:r>
            <w:r w:rsidRPr="00091E2E">
              <w:rPr>
                <w:sz w:val="20"/>
                <w:lang w:val="ru-RU"/>
              </w:rPr>
              <w:tab/>
            </w:r>
            <w:r w:rsidRPr="00091E2E">
              <w:rPr>
                <w:spacing w:val="-3"/>
                <w:sz w:val="20"/>
                <w:lang w:val="ru-RU"/>
              </w:rPr>
              <w:t>и</w:t>
            </w:r>
            <w:r w:rsidRPr="00091E2E">
              <w:rPr>
                <w:sz w:val="20"/>
                <w:lang w:val="ru-RU"/>
              </w:rPr>
              <w:t>соблюдениянормативнойпродолжительностиинсоляциипридомовыхтерриторийижилыхпомещений,Хо</w:t>
            </w:r>
            <w:r w:rsidRPr="00091E2E">
              <w:rPr>
                <w:sz w:val="20"/>
                <w:lang w:val="ru-RU"/>
              </w:rPr>
              <w:lastRenderedPageBreak/>
              <w:t>зяйственные постройки должны</w:t>
            </w:r>
            <w:r w:rsidR="00A004A4">
              <w:rPr>
                <w:sz w:val="20"/>
                <w:lang w:val="ru-RU"/>
              </w:rPr>
              <w:t xml:space="preserve"> </w:t>
            </w:r>
            <w:r w:rsidRPr="00091E2E">
              <w:rPr>
                <w:spacing w:val="-1"/>
                <w:sz w:val="20"/>
                <w:lang w:val="ru-RU"/>
              </w:rPr>
              <w:t>быть</w:t>
            </w:r>
            <w:r w:rsidR="00A004A4">
              <w:rPr>
                <w:spacing w:val="-1"/>
                <w:sz w:val="20"/>
                <w:lang w:val="ru-RU"/>
              </w:rPr>
              <w:t xml:space="preserve"> </w:t>
            </w:r>
            <w:r w:rsidRPr="00091E2E">
              <w:rPr>
                <w:sz w:val="20"/>
                <w:lang w:val="ru-RU"/>
              </w:rPr>
              <w:t>обеспечены</w:t>
            </w:r>
            <w:r w:rsidR="00A004A4">
              <w:rPr>
                <w:sz w:val="20"/>
                <w:lang w:val="ru-RU"/>
              </w:rPr>
              <w:t xml:space="preserve"> </w:t>
            </w:r>
            <w:r w:rsidRPr="00091E2E">
              <w:rPr>
                <w:sz w:val="20"/>
                <w:lang w:val="ru-RU"/>
              </w:rPr>
              <w:t>системами</w:t>
            </w:r>
            <w:r w:rsidR="00A004A4">
              <w:rPr>
                <w:sz w:val="20"/>
                <w:lang w:val="ru-RU"/>
              </w:rPr>
              <w:t xml:space="preserve"> </w:t>
            </w:r>
            <w:r w:rsidRPr="00091E2E">
              <w:rPr>
                <w:sz w:val="20"/>
                <w:lang w:val="ru-RU"/>
              </w:rPr>
              <w:t>водоотведения</w:t>
            </w:r>
            <w:r w:rsidR="00A004A4">
              <w:rPr>
                <w:sz w:val="20"/>
                <w:lang w:val="ru-RU"/>
              </w:rPr>
              <w:t xml:space="preserve"> </w:t>
            </w:r>
            <w:r w:rsidRPr="00091E2E">
              <w:rPr>
                <w:sz w:val="20"/>
                <w:lang w:val="ru-RU"/>
              </w:rPr>
              <w:t>с</w:t>
            </w:r>
            <w:r w:rsidR="00A004A4">
              <w:rPr>
                <w:sz w:val="20"/>
                <w:lang w:val="ru-RU"/>
              </w:rPr>
              <w:t xml:space="preserve"> </w:t>
            </w:r>
            <w:r w:rsidRPr="00091E2E">
              <w:rPr>
                <w:sz w:val="20"/>
                <w:lang w:val="ru-RU"/>
              </w:rPr>
              <w:t>кровли,</w:t>
            </w:r>
            <w:r w:rsidR="00A004A4">
              <w:rPr>
                <w:sz w:val="20"/>
                <w:lang w:val="ru-RU"/>
              </w:rPr>
              <w:t xml:space="preserve"> </w:t>
            </w:r>
            <w:r w:rsidRPr="00091E2E">
              <w:rPr>
                <w:sz w:val="20"/>
                <w:lang w:val="ru-RU"/>
              </w:rPr>
              <w:t>с</w:t>
            </w:r>
            <w:r w:rsidR="00A004A4">
              <w:rPr>
                <w:sz w:val="20"/>
                <w:lang w:val="ru-RU"/>
              </w:rPr>
              <w:t xml:space="preserve"> </w:t>
            </w:r>
            <w:r w:rsidRPr="00091E2E">
              <w:rPr>
                <w:sz w:val="20"/>
                <w:lang w:val="ru-RU"/>
              </w:rPr>
              <w:t>целью</w:t>
            </w:r>
            <w:r w:rsidR="00A004A4">
              <w:rPr>
                <w:sz w:val="20"/>
                <w:lang w:val="ru-RU"/>
              </w:rPr>
              <w:t xml:space="preserve"> </w:t>
            </w:r>
            <w:r w:rsidRPr="00091E2E">
              <w:rPr>
                <w:sz w:val="20"/>
                <w:lang w:val="ru-RU"/>
              </w:rPr>
              <w:t>предотвращения</w:t>
            </w:r>
            <w:r w:rsidR="00A004A4">
              <w:rPr>
                <w:sz w:val="20"/>
                <w:lang w:val="ru-RU"/>
              </w:rPr>
              <w:t xml:space="preserve"> </w:t>
            </w:r>
            <w:r w:rsidRPr="00091E2E">
              <w:rPr>
                <w:sz w:val="20"/>
                <w:lang w:val="ru-RU"/>
              </w:rPr>
              <w:t>подтопления</w:t>
            </w:r>
            <w:r w:rsidR="00A004A4">
              <w:rPr>
                <w:sz w:val="20"/>
                <w:lang w:val="ru-RU"/>
              </w:rPr>
              <w:t xml:space="preserve"> </w:t>
            </w:r>
            <w:r w:rsidRPr="00091E2E">
              <w:rPr>
                <w:sz w:val="20"/>
                <w:lang w:val="ru-RU"/>
              </w:rPr>
              <w:t>соседних</w:t>
            </w:r>
            <w:r w:rsidR="00A004A4">
              <w:rPr>
                <w:sz w:val="20"/>
                <w:lang w:val="ru-RU"/>
              </w:rPr>
              <w:t xml:space="preserve"> </w:t>
            </w:r>
            <w:r w:rsidRPr="00091E2E">
              <w:rPr>
                <w:sz w:val="20"/>
                <w:lang w:val="ru-RU"/>
              </w:rPr>
              <w:t>земельных</w:t>
            </w:r>
            <w:r w:rsidR="00A004A4">
              <w:rPr>
                <w:sz w:val="20"/>
                <w:lang w:val="ru-RU"/>
              </w:rPr>
              <w:t xml:space="preserve"> </w:t>
            </w:r>
            <w:r w:rsidRPr="00091E2E">
              <w:rPr>
                <w:sz w:val="20"/>
                <w:lang w:val="ru-RU"/>
              </w:rPr>
              <w:t>участков</w:t>
            </w:r>
            <w:r w:rsidR="00A004A4">
              <w:rPr>
                <w:sz w:val="20"/>
                <w:lang w:val="ru-RU"/>
              </w:rPr>
              <w:t xml:space="preserve"> </w:t>
            </w:r>
            <w:r w:rsidRPr="00091E2E">
              <w:rPr>
                <w:sz w:val="20"/>
                <w:lang w:val="ru-RU"/>
              </w:rPr>
              <w:t>и</w:t>
            </w:r>
            <w:r w:rsidR="00A004A4">
              <w:rPr>
                <w:sz w:val="20"/>
                <w:lang w:val="ru-RU"/>
              </w:rPr>
              <w:t xml:space="preserve"> </w:t>
            </w:r>
            <w:r w:rsidRPr="00091E2E">
              <w:rPr>
                <w:sz w:val="20"/>
                <w:lang w:val="ru-RU"/>
              </w:rPr>
              <w:t>строений.</w:t>
            </w:r>
            <w:r w:rsidR="00A004A4">
              <w:rPr>
                <w:sz w:val="20"/>
                <w:lang w:val="ru-RU"/>
              </w:rPr>
              <w:t xml:space="preserve"> </w:t>
            </w:r>
            <w:r w:rsidRPr="00091E2E">
              <w:rPr>
                <w:sz w:val="20"/>
                <w:lang w:val="ru-RU"/>
              </w:rPr>
              <w:t>Допускается</w:t>
            </w:r>
            <w:r w:rsidR="00A004A4">
              <w:rPr>
                <w:sz w:val="20"/>
                <w:lang w:val="ru-RU"/>
              </w:rPr>
              <w:t xml:space="preserve"> </w:t>
            </w:r>
            <w:r w:rsidRPr="00091E2E">
              <w:rPr>
                <w:sz w:val="20"/>
                <w:lang w:val="ru-RU"/>
              </w:rPr>
              <w:t>не</w:t>
            </w:r>
            <w:r w:rsidR="00A004A4">
              <w:rPr>
                <w:sz w:val="20"/>
                <w:lang w:val="ru-RU"/>
              </w:rPr>
              <w:t xml:space="preserve"> </w:t>
            </w:r>
            <w:r w:rsidRPr="00091E2E">
              <w:rPr>
                <w:spacing w:val="-1"/>
                <w:sz w:val="20"/>
                <w:lang w:val="ru-RU"/>
              </w:rPr>
              <w:t>выполнять</w:t>
            </w:r>
            <w:r w:rsidR="00A004A4">
              <w:rPr>
                <w:spacing w:val="-1"/>
                <w:sz w:val="20"/>
                <w:lang w:val="ru-RU"/>
              </w:rPr>
              <w:t xml:space="preserve"> </w:t>
            </w:r>
            <w:r w:rsidRPr="00091E2E">
              <w:rPr>
                <w:sz w:val="20"/>
                <w:lang w:val="ru-RU"/>
              </w:rPr>
              <w:t>организованный</w:t>
            </w:r>
            <w:r w:rsidR="00A004A4">
              <w:rPr>
                <w:sz w:val="20"/>
                <w:lang w:val="ru-RU"/>
              </w:rPr>
              <w:t xml:space="preserve"> </w:t>
            </w:r>
            <w:r w:rsidRPr="00091E2E">
              <w:rPr>
                <w:sz w:val="20"/>
                <w:lang w:val="ru-RU"/>
              </w:rPr>
              <w:t>сток</w:t>
            </w:r>
            <w:r w:rsidR="00A004A4">
              <w:rPr>
                <w:sz w:val="20"/>
                <w:lang w:val="ru-RU"/>
              </w:rPr>
              <w:t xml:space="preserve"> </w:t>
            </w:r>
            <w:r w:rsidRPr="00091E2E">
              <w:rPr>
                <w:sz w:val="20"/>
                <w:lang w:val="ru-RU"/>
              </w:rPr>
              <w:t>воды</w:t>
            </w:r>
            <w:r w:rsidR="00A004A4">
              <w:rPr>
                <w:sz w:val="20"/>
                <w:lang w:val="ru-RU"/>
              </w:rPr>
              <w:t xml:space="preserve"> </w:t>
            </w:r>
            <w:r w:rsidRPr="00091E2E">
              <w:rPr>
                <w:sz w:val="20"/>
                <w:lang w:val="ru-RU"/>
              </w:rPr>
              <w:t>с</w:t>
            </w:r>
            <w:r w:rsidR="00A004A4">
              <w:rPr>
                <w:sz w:val="20"/>
                <w:lang w:val="ru-RU"/>
              </w:rPr>
              <w:t xml:space="preserve"> </w:t>
            </w:r>
            <w:r w:rsidRPr="00091E2E">
              <w:rPr>
                <w:sz w:val="20"/>
                <w:lang w:val="ru-RU"/>
              </w:rPr>
              <w:t>кровли</w:t>
            </w:r>
            <w:r w:rsidR="00A004A4">
              <w:rPr>
                <w:sz w:val="20"/>
                <w:lang w:val="ru-RU"/>
              </w:rPr>
              <w:t xml:space="preserve"> </w:t>
            </w:r>
            <w:r w:rsidRPr="00091E2E">
              <w:rPr>
                <w:sz w:val="20"/>
                <w:lang w:val="ru-RU"/>
              </w:rPr>
              <w:t>при</w:t>
            </w:r>
            <w:r w:rsidR="00A004A4">
              <w:rPr>
                <w:sz w:val="20"/>
                <w:lang w:val="ru-RU"/>
              </w:rPr>
              <w:t xml:space="preserve"> </w:t>
            </w:r>
            <w:r w:rsidRPr="00091E2E">
              <w:rPr>
                <w:sz w:val="20"/>
                <w:lang w:val="ru-RU"/>
              </w:rPr>
              <w:t>условии, когда смежные земельные участки</w:t>
            </w:r>
            <w:r w:rsidR="00A004A4">
              <w:rPr>
                <w:sz w:val="20"/>
                <w:lang w:val="ru-RU"/>
              </w:rPr>
              <w:t xml:space="preserve"> </w:t>
            </w:r>
            <w:r w:rsidRPr="00091E2E">
              <w:rPr>
                <w:sz w:val="20"/>
                <w:lang w:val="ru-RU"/>
              </w:rPr>
              <w:t>находятся</w:t>
            </w:r>
            <w:r w:rsidR="00A004A4">
              <w:rPr>
                <w:sz w:val="20"/>
                <w:lang w:val="ru-RU"/>
              </w:rPr>
              <w:t xml:space="preserve"> </w:t>
            </w:r>
            <w:r w:rsidRPr="00091E2E">
              <w:rPr>
                <w:sz w:val="20"/>
                <w:lang w:val="ru-RU"/>
              </w:rPr>
              <w:t>на</w:t>
            </w:r>
            <w:r w:rsidR="00A004A4">
              <w:rPr>
                <w:sz w:val="20"/>
                <w:lang w:val="ru-RU"/>
              </w:rPr>
              <w:t xml:space="preserve"> </w:t>
            </w:r>
            <w:r w:rsidRPr="00091E2E">
              <w:rPr>
                <w:sz w:val="20"/>
                <w:lang w:val="ru-RU"/>
              </w:rPr>
              <w:t>одном</w:t>
            </w:r>
            <w:r w:rsidR="00A004A4">
              <w:rPr>
                <w:sz w:val="20"/>
                <w:lang w:val="ru-RU"/>
              </w:rPr>
              <w:t xml:space="preserve"> </w:t>
            </w:r>
            <w:r w:rsidRPr="00091E2E">
              <w:rPr>
                <w:sz w:val="20"/>
                <w:lang w:val="ru-RU"/>
              </w:rPr>
              <w:t>уровне</w:t>
            </w:r>
            <w:r w:rsidR="00A004A4">
              <w:rPr>
                <w:sz w:val="20"/>
                <w:lang w:val="ru-RU"/>
              </w:rPr>
              <w:t xml:space="preserve"> </w:t>
            </w:r>
            <w:r w:rsidRPr="00091E2E">
              <w:rPr>
                <w:sz w:val="20"/>
                <w:lang w:val="ru-RU"/>
              </w:rPr>
              <w:t>и</w:t>
            </w:r>
            <w:r w:rsidR="00A004A4">
              <w:rPr>
                <w:sz w:val="20"/>
                <w:lang w:val="ru-RU"/>
              </w:rPr>
              <w:t xml:space="preserve"> </w:t>
            </w:r>
            <w:r w:rsidRPr="00091E2E">
              <w:rPr>
                <w:sz w:val="20"/>
                <w:lang w:val="ru-RU"/>
              </w:rPr>
              <w:t>между</w:t>
            </w:r>
            <w:r w:rsidR="00A004A4">
              <w:rPr>
                <w:sz w:val="20"/>
                <w:lang w:val="ru-RU"/>
              </w:rPr>
              <w:t xml:space="preserve"> </w:t>
            </w:r>
            <w:r w:rsidRPr="00091E2E">
              <w:rPr>
                <w:sz w:val="20"/>
                <w:lang w:val="ru-RU"/>
              </w:rPr>
              <w:t>строениями,</w:t>
            </w:r>
            <w:r w:rsidR="00A004A4">
              <w:rPr>
                <w:sz w:val="20"/>
                <w:lang w:val="ru-RU"/>
              </w:rPr>
              <w:t xml:space="preserve"> </w:t>
            </w:r>
            <w:r w:rsidRPr="00091E2E">
              <w:rPr>
                <w:sz w:val="20"/>
                <w:lang w:val="ru-RU"/>
              </w:rPr>
              <w:t>расположенными</w:t>
            </w:r>
            <w:r w:rsidR="00A004A4">
              <w:rPr>
                <w:sz w:val="20"/>
                <w:lang w:val="ru-RU"/>
              </w:rPr>
              <w:t xml:space="preserve"> </w:t>
            </w:r>
            <w:r w:rsidRPr="00091E2E">
              <w:rPr>
                <w:sz w:val="20"/>
                <w:lang w:val="ru-RU"/>
              </w:rPr>
              <w:t>на</w:t>
            </w:r>
            <w:r w:rsidR="00A004A4">
              <w:rPr>
                <w:sz w:val="20"/>
                <w:lang w:val="ru-RU"/>
              </w:rPr>
              <w:t xml:space="preserve"> </w:t>
            </w:r>
            <w:r w:rsidRPr="00091E2E">
              <w:rPr>
                <w:sz w:val="20"/>
                <w:lang w:val="ru-RU"/>
              </w:rPr>
              <w:t>соседних</w:t>
            </w:r>
            <w:r w:rsidR="00A004A4">
              <w:rPr>
                <w:sz w:val="20"/>
                <w:lang w:val="ru-RU"/>
              </w:rPr>
              <w:t xml:space="preserve"> </w:t>
            </w:r>
            <w:r w:rsidRPr="00091E2E">
              <w:rPr>
                <w:sz w:val="20"/>
                <w:lang w:val="ru-RU"/>
              </w:rPr>
              <w:t>земельных участках расстояние не менее - 4м.</w:t>
            </w:r>
          </w:p>
          <w:p w14:paraId="18B3F427" w14:textId="77777777" w:rsidR="00C85D89" w:rsidRPr="00091E2E" w:rsidRDefault="00C85D89" w:rsidP="00BF2951">
            <w:pPr>
              <w:pStyle w:val="TableParagraph"/>
              <w:ind w:left="128" w:right="134"/>
              <w:jc w:val="both"/>
              <w:rPr>
                <w:sz w:val="20"/>
                <w:lang w:val="ru-RU"/>
              </w:rPr>
            </w:pPr>
            <w:r w:rsidRPr="00091E2E">
              <w:rPr>
                <w:sz w:val="20"/>
                <w:lang w:val="ru-RU"/>
              </w:rPr>
              <w:t>Отмостка должна располагаться в пределах</w:t>
            </w:r>
            <w:r w:rsidR="00A004A4">
              <w:rPr>
                <w:sz w:val="20"/>
                <w:lang w:val="ru-RU"/>
              </w:rPr>
              <w:t xml:space="preserve"> </w:t>
            </w:r>
            <w:r w:rsidRPr="00091E2E">
              <w:rPr>
                <w:sz w:val="20"/>
                <w:lang w:val="ru-RU"/>
              </w:rPr>
              <w:t>отведенного</w:t>
            </w:r>
            <w:r w:rsidR="00A004A4">
              <w:rPr>
                <w:sz w:val="20"/>
                <w:lang w:val="ru-RU"/>
              </w:rPr>
              <w:t xml:space="preserve"> </w:t>
            </w:r>
            <w:r w:rsidRPr="00091E2E">
              <w:rPr>
                <w:sz w:val="20"/>
                <w:lang w:val="ru-RU"/>
              </w:rPr>
              <w:t>(предоставленного)</w:t>
            </w:r>
            <w:r w:rsidR="00A004A4">
              <w:rPr>
                <w:sz w:val="20"/>
                <w:lang w:val="ru-RU"/>
              </w:rPr>
              <w:t xml:space="preserve"> </w:t>
            </w:r>
            <w:r w:rsidRPr="00091E2E">
              <w:rPr>
                <w:sz w:val="20"/>
                <w:lang w:val="ru-RU"/>
              </w:rPr>
              <w:t>земельного</w:t>
            </w:r>
            <w:r w:rsidR="00A004A4">
              <w:rPr>
                <w:sz w:val="20"/>
                <w:lang w:val="ru-RU"/>
              </w:rPr>
              <w:t xml:space="preserve"> </w:t>
            </w:r>
            <w:r w:rsidRPr="00091E2E">
              <w:rPr>
                <w:sz w:val="20"/>
                <w:lang w:val="ru-RU"/>
              </w:rPr>
              <w:t>участка.</w:t>
            </w:r>
            <w:r w:rsidR="00A004A4">
              <w:rPr>
                <w:sz w:val="20"/>
                <w:lang w:val="ru-RU"/>
              </w:rPr>
              <w:t xml:space="preserve"> </w:t>
            </w:r>
            <w:r w:rsidRPr="00091E2E">
              <w:rPr>
                <w:sz w:val="20"/>
                <w:lang w:val="ru-RU"/>
              </w:rPr>
              <w:t>Отмостка</w:t>
            </w:r>
            <w:r w:rsidR="00A004A4">
              <w:rPr>
                <w:sz w:val="20"/>
                <w:lang w:val="ru-RU"/>
              </w:rPr>
              <w:t xml:space="preserve"> </w:t>
            </w:r>
            <w:r w:rsidRPr="00091E2E">
              <w:rPr>
                <w:sz w:val="20"/>
                <w:lang w:val="ru-RU"/>
              </w:rPr>
              <w:t>зданий</w:t>
            </w:r>
            <w:r w:rsidR="00A004A4">
              <w:rPr>
                <w:sz w:val="20"/>
                <w:lang w:val="ru-RU"/>
              </w:rPr>
              <w:t xml:space="preserve"> </w:t>
            </w:r>
            <w:r w:rsidRPr="00091E2E">
              <w:rPr>
                <w:sz w:val="20"/>
                <w:lang w:val="ru-RU"/>
              </w:rPr>
              <w:t>должна</w:t>
            </w:r>
            <w:r w:rsidR="00A004A4">
              <w:rPr>
                <w:sz w:val="20"/>
                <w:lang w:val="ru-RU"/>
              </w:rPr>
              <w:t xml:space="preserve"> </w:t>
            </w:r>
            <w:r w:rsidRPr="00091E2E">
              <w:rPr>
                <w:sz w:val="20"/>
                <w:lang w:val="ru-RU"/>
              </w:rPr>
              <w:t>быть</w:t>
            </w:r>
            <w:r w:rsidR="00A004A4">
              <w:rPr>
                <w:sz w:val="20"/>
                <w:lang w:val="ru-RU"/>
              </w:rPr>
              <w:t xml:space="preserve"> </w:t>
            </w:r>
            <w:r w:rsidRPr="00091E2E">
              <w:rPr>
                <w:sz w:val="20"/>
                <w:lang w:val="ru-RU"/>
              </w:rPr>
              <w:t>не</w:t>
            </w:r>
            <w:r w:rsidR="00A004A4">
              <w:rPr>
                <w:sz w:val="20"/>
                <w:lang w:val="ru-RU"/>
              </w:rPr>
              <w:t xml:space="preserve"> </w:t>
            </w:r>
            <w:r w:rsidRPr="00091E2E">
              <w:rPr>
                <w:sz w:val="20"/>
                <w:lang w:val="ru-RU"/>
              </w:rPr>
              <w:t>менее 0,8 м. Уклон отмостки рекомендуется</w:t>
            </w:r>
            <w:r w:rsidR="00A004A4">
              <w:rPr>
                <w:sz w:val="20"/>
                <w:lang w:val="ru-RU"/>
              </w:rPr>
              <w:t xml:space="preserve"> </w:t>
            </w:r>
            <w:r w:rsidRPr="00091E2E">
              <w:rPr>
                <w:sz w:val="20"/>
                <w:lang w:val="ru-RU"/>
              </w:rPr>
              <w:t>принимать</w:t>
            </w:r>
            <w:r w:rsidR="00A004A4">
              <w:rPr>
                <w:sz w:val="20"/>
                <w:lang w:val="ru-RU"/>
              </w:rPr>
              <w:t xml:space="preserve"> </w:t>
            </w:r>
            <w:r w:rsidRPr="00091E2E">
              <w:rPr>
                <w:sz w:val="20"/>
                <w:lang w:val="ru-RU"/>
              </w:rPr>
              <w:t>не</w:t>
            </w:r>
            <w:r w:rsidR="00A004A4">
              <w:rPr>
                <w:sz w:val="20"/>
                <w:lang w:val="ru-RU"/>
              </w:rPr>
              <w:t xml:space="preserve"> </w:t>
            </w:r>
            <w:r w:rsidRPr="00091E2E">
              <w:rPr>
                <w:sz w:val="20"/>
                <w:lang w:val="ru-RU"/>
              </w:rPr>
              <w:t>менее</w:t>
            </w:r>
            <w:r w:rsidR="00A004A4">
              <w:rPr>
                <w:sz w:val="20"/>
                <w:lang w:val="ru-RU"/>
              </w:rPr>
              <w:t xml:space="preserve"> </w:t>
            </w:r>
            <w:r w:rsidRPr="00091E2E">
              <w:rPr>
                <w:sz w:val="20"/>
                <w:lang w:val="ru-RU"/>
              </w:rPr>
              <w:t>10%</w:t>
            </w:r>
            <w:r w:rsidR="00A004A4">
              <w:rPr>
                <w:sz w:val="20"/>
                <w:lang w:val="ru-RU"/>
              </w:rPr>
              <w:t xml:space="preserve"> </w:t>
            </w:r>
            <w:r w:rsidRPr="00091E2E">
              <w:rPr>
                <w:sz w:val="20"/>
                <w:lang w:val="ru-RU"/>
              </w:rPr>
              <w:t>в</w:t>
            </w:r>
            <w:r w:rsidR="00A004A4">
              <w:rPr>
                <w:sz w:val="20"/>
                <w:lang w:val="ru-RU"/>
              </w:rPr>
              <w:t xml:space="preserve"> </w:t>
            </w:r>
            <w:r w:rsidRPr="00091E2E">
              <w:rPr>
                <w:sz w:val="20"/>
                <w:lang w:val="ru-RU"/>
              </w:rPr>
              <w:t>сторону</w:t>
            </w:r>
            <w:r w:rsidR="00A004A4">
              <w:rPr>
                <w:sz w:val="20"/>
                <w:lang w:val="ru-RU"/>
              </w:rPr>
              <w:t xml:space="preserve"> </w:t>
            </w:r>
            <w:r w:rsidRPr="00091E2E">
              <w:rPr>
                <w:sz w:val="20"/>
                <w:lang w:val="ru-RU"/>
              </w:rPr>
              <w:t>от</w:t>
            </w:r>
            <w:r w:rsidR="00A004A4">
              <w:rPr>
                <w:sz w:val="20"/>
                <w:lang w:val="ru-RU"/>
              </w:rPr>
              <w:t xml:space="preserve"> </w:t>
            </w:r>
            <w:r w:rsidRPr="00091E2E">
              <w:rPr>
                <w:sz w:val="20"/>
                <w:lang w:val="ru-RU"/>
              </w:rPr>
              <w:t>здания.</w:t>
            </w:r>
          </w:p>
          <w:p w14:paraId="4AAA40E0" w14:textId="77777777" w:rsidR="00C85D89" w:rsidRPr="00091E2E" w:rsidRDefault="00C85D89" w:rsidP="00BF2951">
            <w:pPr>
              <w:pStyle w:val="TableParagraph"/>
              <w:ind w:left="128" w:right="139"/>
              <w:jc w:val="both"/>
              <w:rPr>
                <w:sz w:val="20"/>
                <w:lang w:val="ru-RU"/>
              </w:rPr>
            </w:pPr>
            <w:r w:rsidRPr="00091E2E">
              <w:rPr>
                <w:sz w:val="20"/>
                <w:lang w:val="ru-RU"/>
              </w:rPr>
              <w:t>Поднятие уровня земельного участка путем</w:t>
            </w:r>
            <w:r w:rsidR="00A004A4">
              <w:rPr>
                <w:sz w:val="20"/>
                <w:lang w:val="ru-RU"/>
              </w:rPr>
              <w:t xml:space="preserve"> </w:t>
            </w:r>
            <w:r w:rsidRPr="00091E2E">
              <w:rPr>
                <w:sz w:val="20"/>
                <w:lang w:val="ru-RU"/>
              </w:rPr>
              <w:t>отсыпки</w:t>
            </w:r>
            <w:r w:rsidR="00A004A4">
              <w:rPr>
                <w:sz w:val="20"/>
                <w:lang w:val="ru-RU"/>
              </w:rPr>
              <w:t xml:space="preserve"> </w:t>
            </w:r>
            <w:r w:rsidRPr="00091E2E">
              <w:rPr>
                <w:sz w:val="20"/>
                <w:lang w:val="ru-RU"/>
              </w:rPr>
              <w:t>грунта</w:t>
            </w:r>
            <w:r w:rsidR="00A004A4">
              <w:rPr>
                <w:sz w:val="20"/>
                <w:lang w:val="ru-RU"/>
              </w:rPr>
              <w:t xml:space="preserve"> </w:t>
            </w:r>
            <w:r w:rsidRPr="00091E2E">
              <w:rPr>
                <w:sz w:val="20"/>
                <w:lang w:val="ru-RU"/>
              </w:rPr>
              <w:t>допускается</w:t>
            </w:r>
            <w:r w:rsidR="00A004A4">
              <w:rPr>
                <w:sz w:val="20"/>
                <w:lang w:val="ru-RU"/>
              </w:rPr>
              <w:t xml:space="preserve"> </w:t>
            </w:r>
            <w:r w:rsidRPr="00091E2E">
              <w:rPr>
                <w:sz w:val="20"/>
                <w:lang w:val="ru-RU"/>
              </w:rPr>
              <w:t>при</w:t>
            </w:r>
            <w:r w:rsidR="00A004A4">
              <w:rPr>
                <w:sz w:val="20"/>
                <w:lang w:val="ru-RU"/>
              </w:rPr>
              <w:t xml:space="preserve"> </w:t>
            </w:r>
            <w:r w:rsidRPr="00091E2E">
              <w:rPr>
                <w:sz w:val="20"/>
                <w:lang w:val="ru-RU"/>
              </w:rPr>
              <w:t>наличии</w:t>
            </w:r>
            <w:r w:rsidR="00A004A4">
              <w:rPr>
                <w:sz w:val="20"/>
                <w:lang w:val="ru-RU"/>
              </w:rPr>
              <w:t xml:space="preserve"> </w:t>
            </w:r>
            <w:r w:rsidRPr="00091E2E">
              <w:rPr>
                <w:sz w:val="20"/>
                <w:lang w:val="ru-RU"/>
              </w:rPr>
              <w:t>письменного</w:t>
            </w:r>
            <w:r w:rsidR="00A004A4">
              <w:rPr>
                <w:sz w:val="20"/>
                <w:lang w:val="ru-RU"/>
              </w:rPr>
              <w:t xml:space="preserve"> </w:t>
            </w:r>
            <w:r w:rsidRPr="00091E2E">
              <w:rPr>
                <w:sz w:val="20"/>
                <w:lang w:val="ru-RU"/>
              </w:rPr>
              <w:t>согласия</w:t>
            </w:r>
            <w:r w:rsidR="00A004A4">
              <w:rPr>
                <w:sz w:val="20"/>
                <w:lang w:val="ru-RU"/>
              </w:rPr>
              <w:t xml:space="preserve"> </w:t>
            </w:r>
            <w:r w:rsidRPr="00091E2E">
              <w:rPr>
                <w:sz w:val="20"/>
                <w:lang w:val="ru-RU"/>
              </w:rPr>
              <w:t>правообладателей</w:t>
            </w:r>
            <w:r w:rsidR="00A004A4">
              <w:rPr>
                <w:sz w:val="20"/>
                <w:lang w:val="ru-RU"/>
              </w:rPr>
              <w:t xml:space="preserve"> </w:t>
            </w:r>
            <w:r w:rsidRPr="00091E2E">
              <w:rPr>
                <w:sz w:val="20"/>
                <w:lang w:val="ru-RU"/>
              </w:rPr>
              <w:t>соседних</w:t>
            </w:r>
            <w:r w:rsidR="00A004A4">
              <w:rPr>
                <w:sz w:val="20"/>
                <w:lang w:val="ru-RU"/>
              </w:rPr>
              <w:t xml:space="preserve"> </w:t>
            </w:r>
            <w:r w:rsidRPr="00091E2E">
              <w:rPr>
                <w:sz w:val="20"/>
                <w:lang w:val="ru-RU"/>
              </w:rPr>
              <w:t>земельных</w:t>
            </w:r>
            <w:r w:rsidR="00A004A4">
              <w:rPr>
                <w:sz w:val="20"/>
                <w:lang w:val="ru-RU"/>
              </w:rPr>
              <w:t xml:space="preserve"> </w:t>
            </w:r>
            <w:r w:rsidRPr="00091E2E">
              <w:rPr>
                <w:sz w:val="20"/>
                <w:lang w:val="ru-RU"/>
              </w:rPr>
              <w:t>участков,</w:t>
            </w:r>
            <w:r w:rsidR="00A004A4">
              <w:rPr>
                <w:sz w:val="20"/>
                <w:lang w:val="ru-RU"/>
              </w:rPr>
              <w:t xml:space="preserve"> </w:t>
            </w:r>
            <w:r w:rsidRPr="00091E2E">
              <w:rPr>
                <w:sz w:val="20"/>
                <w:lang w:val="ru-RU"/>
              </w:rPr>
              <w:t>подпись</w:t>
            </w:r>
            <w:r w:rsidR="00A004A4">
              <w:rPr>
                <w:sz w:val="20"/>
                <w:lang w:val="ru-RU"/>
              </w:rPr>
              <w:t xml:space="preserve"> </w:t>
            </w:r>
            <w:r w:rsidRPr="00091E2E">
              <w:rPr>
                <w:sz w:val="20"/>
                <w:lang w:val="ru-RU"/>
              </w:rPr>
              <w:t>которых</w:t>
            </w:r>
            <w:r w:rsidR="00A004A4">
              <w:rPr>
                <w:sz w:val="20"/>
                <w:lang w:val="ru-RU"/>
              </w:rPr>
              <w:t xml:space="preserve"> </w:t>
            </w:r>
            <w:r w:rsidRPr="00091E2E">
              <w:rPr>
                <w:sz w:val="20"/>
                <w:lang w:val="ru-RU"/>
              </w:rPr>
              <w:t>должна</w:t>
            </w:r>
            <w:r w:rsidR="00A004A4">
              <w:rPr>
                <w:sz w:val="20"/>
                <w:lang w:val="ru-RU"/>
              </w:rPr>
              <w:t xml:space="preserve"> </w:t>
            </w:r>
            <w:r w:rsidRPr="00091E2E">
              <w:rPr>
                <w:sz w:val="20"/>
                <w:lang w:val="ru-RU"/>
              </w:rPr>
              <w:t>быть</w:t>
            </w:r>
            <w:r w:rsidR="00A004A4">
              <w:rPr>
                <w:sz w:val="20"/>
                <w:lang w:val="ru-RU"/>
              </w:rPr>
              <w:t xml:space="preserve"> </w:t>
            </w:r>
            <w:r w:rsidRPr="00091E2E">
              <w:rPr>
                <w:sz w:val="20"/>
                <w:lang w:val="ru-RU"/>
              </w:rPr>
              <w:t>удостоверена</w:t>
            </w:r>
            <w:r w:rsidR="00A004A4">
              <w:rPr>
                <w:sz w:val="20"/>
                <w:lang w:val="ru-RU"/>
              </w:rPr>
              <w:t xml:space="preserve"> </w:t>
            </w:r>
            <w:r w:rsidRPr="00091E2E">
              <w:rPr>
                <w:sz w:val="20"/>
                <w:lang w:val="ru-RU"/>
              </w:rPr>
              <w:t>нотариально.</w:t>
            </w:r>
          </w:p>
          <w:p w14:paraId="0087C0DF" w14:textId="77777777" w:rsidR="00C85D89" w:rsidRPr="00091E2E" w:rsidRDefault="00C85D89" w:rsidP="00BF2951">
            <w:pPr>
              <w:pStyle w:val="TableParagraph"/>
              <w:ind w:left="128" w:right="139"/>
              <w:jc w:val="both"/>
              <w:rPr>
                <w:b/>
                <w:lang w:val="ru-RU"/>
              </w:rPr>
            </w:pPr>
            <w:r w:rsidRPr="00091E2E">
              <w:rPr>
                <w:sz w:val="20"/>
                <w:lang w:val="ru-RU"/>
              </w:rPr>
              <w:t>Любые вспомогательные виды решённого использования объектов капитального строительства не могут по своим суммарным характеристикам (строительному объёму, общей площади) превышать суммарное значение аналогичных показателей основных (условных)</w:t>
            </w:r>
            <w:r w:rsidRPr="00091E2E">
              <w:rPr>
                <w:sz w:val="20"/>
                <w:lang w:val="ru-RU"/>
              </w:rPr>
              <w:tab/>
              <w:t>видов</w:t>
            </w:r>
            <w:r w:rsidRPr="00091E2E">
              <w:rPr>
                <w:sz w:val="20"/>
                <w:lang w:val="ru-RU"/>
              </w:rPr>
              <w:tab/>
              <w:t>разрешённого использования объектов капитального строительства, при которых установлены данные вспомогательные виды разрешённого использования.</w:t>
            </w:r>
          </w:p>
        </w:tc>
      </w:tr>
      <w:tr w:rsidR="002C5923" w:rsidRPr="00091E2E" w14:paraId="2A179C7C" w14:textId="77777777" w:rsidTr="00C85D89">
        <w:trPr>
          <w:trHeight w:val="23"/>
        </w:trPr>
        <w:tc>
          <w:tcPr>
            <w:tcW w:w="4707" w:type="dxa"/>
            <w:tcBorders>
              <w:top w:val="single" w:sz="4" w:space="0" w:color="000000"/>
              <w:left w:val="single" w:sz="4" w:space="0" w:color="000000"/>
              <w:bottom w:val="single" w:sz="4" w:space="0" w:color="000000"/>
              <w:right w:val="single" w:sz="4" w:space="0" w:color="000000"/>
            </w:tcBorders>
            <w:hideMark/>
          </w:tcPr>
          <w:p w14:paraId="38482076" w14:textId="77777777" w:rsidR="00C85D89" w:rsidRPr="00091E2E" w:rsidRDefault="00C85D89" w:rsidP="00BF2951">
            <w:pPr>
              <w:pStyle w:val="TableParagraph"/>
              <w:ind w:left="172"/>
              <w:jc w:val="both"/>
              <w:rPr>
                <w:sz w:val="20"/>
                <w:lang w:val="ru-RU"/>
              </w:rPr>
            </w:pPr>
            <w:r w:rsidRPr="00091E2E">
              <w:rPr>
                <w:sz w:val="20"/>
                <w:lang w:val="ru-RU"/>
              </w:rPr>
              <w:t>Го</w:t>
            </w:r>
            <w:r w:rsidR="00F919E0" w:rsidRPr="00091E2E">
              <w:rPr>
                <w:sz w:val="20"/>
                <w:lang w:val="ru-RU"/>
              </w:rPr>
              <w:t>стевые</w:t>
            </w:r>
            <w:r w:rsidR="00A004A4">
              <w:rPr>
                <w:sz w:val="20"/>
                <w:lang w:val="ru-RU"/>
              </w:rPr>
              <w:t xml:space="preserve"> </w:t>
            </w:r>
            <w:r w:rsidR="00F919E0" w:rsidRPr="00091E2E">
              <w:rPr>
                <w:sz w:val="20"/>
                <w:lang w:val="ru-RU"/>
              </w:rPr>
              <w:t>автостоянки</w:t>
            </w:r>
            <w:r w:rsidR="00F919E0" w:rsidRPr="00091E2E">
              <w:rPr>
                <w:sz w:val="20"/>
                <w:lang w:val="ru-RU"/>
              </w:rPr>
              <w:tab/>
              <w:t>для</w:t>
            </w:r>
            <w:r w:rsidR="00A004A4">
              <w:rPr>
                <w:sz w:val="20"/>
                <w:lang w:val="ru-RU"/>
              </w:rPr>
              <w:t xml:space="preserve"> </w:t>
            </w:r>
            <w:r w:rsidR="00F919E0" w:rsidRPr="00091E2E">
              <w:rPr>
                <w:sz w:val="20"/>
                <w:lang w:val="ru-RU"/>
              </w:rPr>
              <w:t xml:space="preserve">парковки </w:t>
            </w:r>
            <w:r w:rsidRPr="00091E2E">
              <w:rPr>
                <w:sz w:val="20"/>
                <w:lang w:val="ru-RU"/>
              </w:rPr>
              <w:t>легковых автомобилей посетителей.</w:t>
            </w:r>
          </w:p>
        </w:tc>
        <w:tc>
          <w:tcPr>
            <w:tcW w:w="5386" w:type="dxa"/>
            <w:tcBorders>
              <w:top w:val="single" w:sz="4" w:space="0" w:color="000000"/>
              <w:left w:val="single" w:sz="4" w:space="0" w:color="000000"/>
              <w:bottom w:val="single" w:sz="4" w:space="0" w:color="000000"/>
              <w:right w:val="single" w:sz="4" w:space="0" w:color="auto"/>
            </w:tcBorders>
            <w:hideMark/>
          </w:tcPr>
          <w:p w14:paraId="421221D0" w14:textId="77777777" w:rsidR="00C85D89" w:rsidRPr="00091E2E" w:rsidRDefault="00C85D89" w:rsidP="00BF2951">
            <w:pPr>
              <w:pStyle w:val="TableParagraph"/>
              <w:tabs>
                <w:tab w:val="left" w:pos="1763"/>
                <w:tab w:val="left" w:pos="3174"/>
                <w:tab w:val="left" w:pos="4747"/>
              </w:tabs>
              <w:ind w:left="180" w:right="199"/>
              <w:rPr>
                <w:sz w:val="20"/>
                <w:lang w:val="ru-RU"/>
              </w:rPr>
            </w:pPr>
            <w:r w:rsidRPr="00091E2E">
              <w:rPr>
                <w:sz w:val="20"/>
                <w:lang w:val="ru-RU"/>
              </w:rPr>
              <w:t>Нормативное</w:t>
            </w:r>
            <w:r w:rsidR="00A004A4">
              <w:rPr>
                <w:sz w:val="20"/>
                <w:lang w:val="ru-RU"/>
              </w:rPr>
              <w:t xml:space="preserve"> </w:t>
            </w:r>
            <w:r w:rsidRPr="00091E2E">
              <w:rPr>
                <w:sz w:val="20"/>
                <w:lang w:val="ru-RU"/>
              </w:rPr>
              <w:t>количество</w:t>
            </w:r>
            <w:r w:rsidR="00A004A4">
              <w:rPr>
                <w:sz w:val="20"/>
                <w:lang w:val="ru-RU"/>
              </w:rPr>
              <w:t xml:space="preserve"> </w:t>
            </w:r>
            <w:r w:rsidRPr="00091E2E">
              <w:rPr>
                <w:sz w:val="20"/>
                <w:lang w:val="ru-RU"/>
              </w:rPr>
              <w:t>парковочных</w:t>
            </w:r>
            <w:r w:rsidR="00A004A4">
              <w:rPr>
                <w:sz w:val="20"/>
                <w:lang w:val="ru-RU"/>
              </w:rPr>
              <w:t xml:space="preserve"> </w:t>
            </w:r>
            <w:r w:rsidRPr="00091E2E">
              <w:rPr>
                <w:spacing w:val="-2"/>
                <w:sz w:val="20"/>
                <w:lang w:val="ru-RU"/>
              </w:rPr>
              <w:t>мест</w:t>
            </w:r>
            <w:r w:rsidR="00A004A4">
              <w:rPr>
                <w:spacing w:val="-2"/>
                <w:sz w:val="20"/>
                <w:lang w:val="ru-RU"/>
              </w:rPr>
              <w:t xml:space="preserve"> </w:t>
            </w:r>
            <w:r w:rsidRPr="00091E2E">
              <w:rPr>
                <w:sz w:val="20"/>
                <w:lang w:val="ru-RU"/>
              </w:rPr>
              <w:t xml:space="preserve">определяется </w:t>
            </w:r>
            <w:r w:rsidR="00EB3502" w:rsidRPr="00091E2E">
              <w:rPr>
                <w:sz w:val="20"/>
                <w:lang w:val="ru-RU"/>
              </w:rPr>
              <w:t>в соответствии сост.2</w:t>
            </w:r>
            <w:r w:rsidRPr="00091E2E">
              <w:rPr>
                <w:sz w:val="20"/>
                <w:lang w:val="ru-RU"/>
              </w:rPr>
              <w:t>2</w:t>
            </w:r>
            <w:r w:rsidR="00A004A4">
              <w:rPr>
                <w:sz w:val="20"/>
                <w:lang w:val="ru-RU"/>
              </w:rPr>
              <w:t xml:space="preserve"> </w:t>
            </w:r>
            <w:r w:rsidRPr="00091E2E">
              <w:rPr>
                <w:sz w:val="20"/>
                <w:lang w:val="ru-RU"/>
              </w:rPr>
              <w:t>Правил.</w:t>
            </w:r>
          </w:p>
          <w:p w14:paraId="4CA80553" w14:textId="77777777" w:rsidR="00C85D89" w:rsidRPr="00091E2E" w:rsidRDefault="00C85D89" w:rsidP="00EB3502">
            <w:pPr>
              <w:pStyle w:val="TableParagraph"/>
              <w:tabs>
                <w:tab w:val="left" w:pos="1763"/>
                <w:tab w:val="left" w:pos="3174"/>
                <w:tab w:val="left" w:pos="4747"/>
              </w:tabs>
              <w:ind w:left="180" w:right="199"/>
              <w:rPr>
                <w:sz w:val="20"/>
                <w:lang w:val="ru-RU"/>
              </w:rPr>
            </w:pPr>
            <w:r w:rsidRPr="00091E2E">
              <w:rPr>
                <w:sz w:val="20"/>
                <w:lang w:val="ru-RU"/>
              </w:rPr>
              <w:t>Расстояние</w:t>
            </w:r>
            <w:r w:rsidR="00A004A4">
              <w:rPr>
                <w:sz w:val="20"/>
                <w:lang w:val="ru-RU"/>
              </w:rPr>
              <w:t xml:space="preserve"> </w:t>
            </w:r>
            <w:r w:rsidRPr="00091E2E">
              <w:rPr>
                <w:sz w:val="20"/>
                <w:lang w:val="ru-RU"/>
              </w:rPr>
              <w:t>от</w:t>
            </w:r>
            <w:r w:rsidR="00A004A4">
              <w:rPr>
                <w:sz w:val="20"/>
                <w:lang w:val="ru-RU"/>
              </w:rPr>
              <w:t xml:space="preserve"> </w:t>
            </w:r>
            <w:r w:rsidRPr="00091E2E">
              <w:rPr>
                <w:sz w:val="20"/>
                <w:lang w:val="ru-RU"/>
              </w:rPr>
              <w:t>объектов</w:t>
            </w:r>
            <w:r w:rsidR="00A004A4">
              <w:rPr>
                <w:sz w:val="20"/>
                <w:lang w:val="ru-RU"/>
              </w:rPr>
              <w:t xml:space="preserve"> </w:t>
            </w:r>
            <w:r w:rsidRPr="00091E2E">
              <w:rPr>
                <w:sz w:val="20"/>
                <w:lang w:val="ru-RU"/>
              </w:rPr>
              <w:t>капитального</w:t>
            </w:r>
            <w:r w:rsidR="00A004A4">
              <w:rPr>
                <w:sz w:val="20"/>
                <w:lang w:val="ru-RU"/>
              </w:rPr>
              <w:t xml:space="preserve"> </w:t>
            </w:r>
            <w:r w:rsidRPr="00091E2E">
              <w:rPr>
                <w:sz w:val="20"/>
                <w:lang w:val="ru-RU"/>
              </w:rPr>
              <w:t>строительства</w:t>
            </w:r>
            <w:r w:rsidR="00A004A4">
              <w:rPr>
                <w:sz w:val="20"/>
                <w:lang w:val="ru-RU"/>
              </w:rPr>
              <w:t xml:space="preserve"> </w:t>
            </w:r>
            <w:r w:rsidR="00EB3502" w:rsidRPr="00091E2E">
              <w:rPr>
                <w:sz w:val="20"/>
                <w:lang w:val="ru-RU"/>
              </w:rPr>
              <w:t>в соответствии со ст.22 Правил.</w:t>
            </w:r>
          </w:p>
        </w:tc>
        <w:tc>
          <w:tcPr>
            <w:tcW w:w="5085" w:type="dxa"/>
            <w:vMerge/>
            <w:tcBorders>
              <w:left w:val="single" w:sz="4" w:space="0" w:color="auto"/>
              <w:right w:val="single" w:sz="4" w:space="0" w:color="000000"/>
            </w:tcBorders>
            <w:vAlign w:val="center"/>
          </w:tcPr>
          <w:p w14:paraId="64E1160B" w14:textId="77777777" w:rsidR="00C85D89" w:rsidRPr="00091E2E" w:rsidRDefault="00C85D89" w:rsidP="00BF2951">
            <w:pPr>
              <w:snapToGrid w:val="0"/>
              <w:ind w:firstLine="567"/>
              <w:jc w:val="center"/>
              <w:rPr>
                <w:b/>
              </w:rPr>
            </w:pPr>
          </w:p>
        </w:tc>
      </w:tr>
      <w:tr w:rsidR="002C5923" w:rsidRPr="00091E2E" w14:paraId="556F72B1" w14:textId="77777777" w:rsidTr="00C85D89">
        <w:trPr>
          <w:trHeight w:val="23"/>
        </w:trPr>
        <w:tc>
          <w:tcPr>
            <w:tcW w:w="4707" w:type="dxa"/>
            <w:tcBorders>
              <w:top w:val="single" w:sz="4" w:space="0" w:color="000000"/>
              <w:left w:val="single" w:sz="4" w:space="0" w:color="000000"/>
              <w:bottom w:val="single" w:sz="4" w:space="0" w:color="000000"/>
              <w:right w:val="single" w:sz="4" w:space="0" w:color="000000"/>
            </w:tcBorders>
            <w:hideMark/>
          </w:tcPr>
          <w:p w14:paraId="66DAF785" w14:textId="77777777" w:rsidR="00C85D89" w:rsidRPr="00091E2E" w:rsidRDefault="00C85D89" w:rsidP="00BF2951">
            <w:pPr>
              <w:pStyle w:val="TableParagraph"/>
              <w:ind w:left="172"/>
              <w:jc w:val="both"/>
              <w:rPr>
                <w:sz w:val="20"/>
                <w:lang w:val="ru-RU"/>
              </w:rPr>
            </w:pPr>
            <w:r w:rsidRPr="00091E2E">
              <w:rPr>
                <w:sz w:val="20"/>
                <w:lang w:val="ru-RU"/>
              </w:rPr>
              <w:t>Хозяйственные постройки</w:t>
            </w:r>
            <w:r w:rsidR="00A004A4">
              <w:rPr>
                <w:sz w:val="20"/>
                <w:lang w:val="ru-RU"/>
              </w:rPr>
              <w:t xml:space="preserve"> </w:t>
            </w:r>
            <w:r w:rsidRPr="00091E2E">
              <w:rPr>
                <w:sz w:val="20"/>
                <w:lang w:val="ru-RU"/>
              </w:rPr>
              <w:t>для</w:t>
            </w:r>
            <w:r w:rsidR="00A004A4">
              <w:rPr>
                <w:sz w:val="20"/>
                <w:lang w:val="ru-RU"/>
              </w:rPr>
              <w:t xml:space="preserve"> </w:t>
            </w:r>
            <w:r w:rsidRPr="00091E2E">
              <w:rPr>
                <w:sz w:val="20"/>
                <w:lang w:val="ru-RU"/>
              </w:rPr>
              <w:t xml:space="preserve">хранения   </w:t>
            </w:r>
            <w:r w:rsidRPr="00091E2E">
              <w:rPr>
                <w:sz w:val="20"/>
                <w:lang w:val="ru-RU"/>
              </w:rPr>
              <w:lastRenderedPageBreak/>
              <w:t>инвентаря,</w:t>
            </w:r>
            <w:r w:rsidR="00A004A4">
              <w:rPr>
                <w:sz w:val="20"/>
                <w:lang w:val="ru-RU"/>
              </w:rPr>
              <w:t xml:space="preserve"> </w:t>
            </w:r>
            <w:r w:rsidRPr="00091E2E">
              <w:rPr>
                <w:sz w:val="20"/>
                <w:lang w:val="ru-RU"/>
              </w:rPr>
              <w:t>кормов, топлива и других хозяйственных нужд.</w:t>
            </w:r>
          </w:p>
        </w:tc>
        <w:tc>
          <w:tcPr>
            <w:tcW w:w="5386" w:type="dxa"/>
            <w:tcBorders>
              <w:top w:val="single" w:sz="4" w:space="0" w:color="000000"/>
              <w:left w:val="single" w:sz="4" w:space="0" w:color="000000"/>
              <w:bottom w:val="single" w:sz="4" w:space="0" w:color="000000"/>
              <w:right w:val="single" w:sz="4" w:space="0" w:color="auto"/>
            </w:tcBorders>
            <w:hideMark/>
          </w:tcPr>
          <w:p w14:paraId="7956852D" w14:textId="77777777" w:rsidR="00C85D89" w:rsidRPr="00091E2E" w:rsidRDefault="00C85D89" w:rsidP="00BF2951">
            <w:pPr>
              <w:pStyle w:val="TableParagraph"/>
              <w:ind w:left="180"/>
              <w:rPr>
                <w:sz w:val="20"/>
                <w:lang w:val="ru-RU"/>
              </w:rPr>
            </w:pPr>
            <w:r w:rsidRPr="00091E2E">
              <w:rPr>
                <w:sz w:val="20"/>
                <w:lang w:val="ru-RU"/>
              </w:rPr>
              <w:lastRenderedPageBreak/>
              <w:t>Максимальное</w:t>
            </w:r>
            <w:r w:rsidR="00A004A4">
              <w:rPr>
                <w:sz w:val="20"/>
                <w:lang w:val="ru-RU"/>
              </w:rPr>
              <w:t xml:space="preserve"> </w:t>
            </w:r>
            <w:r w:rsidRPr="00091E2E">
              <w:rPr>
                <w:sz w:val="20"/>
                <w:lang w:val="ru-RU"/>
              </w:rPr>
              <w:t>количество</w:t>
            </w:r>
            <w:r w:rsidR="00A004A4">
              <w:rPr>
                <w:sz w:val="20"/>
                <w:lang w:val="ru-RU"/>
              </w:rPr>
              <w:t xml:space="preserve"> </w:t>
            </w:r>
            <w:r w:rsidRPr="00091E2E">
              <w:rPr>
                <w:sz w:val="20"/>
                <w:lang w:val="ru-RU"/>
              </w:rPr>
              <w:t>надземных</w:t>
            </w:r>
            <w:r w:rsidR="00A004A4">
              <w:rPr>
                <w:sz w:val="20"/>
                <w:lang w:val="ru-RU"/>
              </w:rPr>
              <w:t xml:space="preserve"> </w:t>
            </w:r>
            <w:r w:rsidRPr="00091E2E">
              <w:rPr>
                <w:sz w:val="20"/>
                <w:lang w:val="ru-RU"/>
              </w:rPr>
              <w:t>этажей–2этажа</w:t>
            </w:r>
          </w:p>
          <w:p w14:paraId="074003B7" w14:textId="77777777" w:rsidR="00C85D89" w:rsidRPr="00091E2E" w:rsidRDefault="00C85D89" w:rsidP="00BF2951">
            <w:pPr>
              <w:pStyle w:val="TableParagraph"/>
              <w:ind w:left="180" w:right="389"/>
              <w:rPr>
                <w:sz w:val="20"/>
                <w:lang w:val="ru-RU"/>
              </w:rPr>
            </w:pPr>
            <w:r w:rsidRPr="00091E2E">
              <w:rPr>
                <w:sz w:val="20"/>
                <w:lang w:val="ru-RU"/>
              </w:rPr>
              <w:lastRenderedPageBreak/>
              <w:t>(при</w:t>
            </w:r>
            <w:r w:rsidR="00A004A4">
              <w:rPr>
                <w:sz w:val="20"/>
                <w:lang w:val="ru-RU"/>
              </w:rPr>
              <w:t xml:space="preserve"> </w:t>
            </w:r>
            <w:r w:rsidRPr="00091E2E">
              <w:rPr>
                <w:sz w:val="20"/>
                <w:lang w:val="ru-RU"/>
              </w:rPr>
              <w:t>условии</w:t>
            </w:r>
            <w:r w:rsidR="00A004A4">
              <w:rPr>
                <w:sz w:val="20"/>
                <w:lang w:val="ru-RU"/>
              </w:rPr>
              <w:t xml:space="preserve"> </w:t>
            </w:r>
            <w:r w:rsidRPr="00091E2E">
              <w:rPr>
                <w:sz w:val="20"/>
                <w:lang w:val="ru-RU"/>
              </w:rPr>
              <w:t>обеспечения</w:t>
            </w:r>
            <w:r w:rsidR="00A004A4">
              <w:rPr>
                <w:sz w:val="20"/>
                <w:lang w:val="ru-RU"/>
              </w:rPr>
              <w:t xml:space="preserve"> </w:t>
            </w:r>
            <w:r w:rsidRPr="00091E2E">
              <w:rPr>
                <w:sz w:val="20"/>
                <w:lang w:val="ru-RU"/>
              </w:rPr>
              <w:t>нормативной</w:t>
            </w:r>
            <w:r w:rsidR="00A004A4">
              <w:rPr>
                <w:sz w:val="20"/>
                <w:lang w:val="ru-RU"/>
              </w:rPr>
              <w:t xml:space="preserve"> </w:t>
            </w:r>
            <w:r w:rsidRPr="00091E2E">
              <w:rPr>
                <w:sz w:val="20"/>
                <w:lang w:val="ru-RU"/>
              </w:rPr>
              <w:t>инсоляции</w:t>
            </w:r>
            <w:r w:rsidR="00A004A4">
              <w:rPr>
                <w:sz w:val="20"/>
                <w:lang w:val="ru-RU"/>
              </w:rPr>
              <w:t xml:space="preserve"> </w:t>
            </w:r>
            <w:r w:rsidRPr="00091E2E">
              <w:rPr>
                <w:sz w:val="20"/>
                <w:lang w:val="ru-RU"/>
              </w:rPr>
              <w:t>на</w:t>
            </w:r>
            <w:r w:rsidR="00A004A4">
              <w:rPr>
                <w:sz w:val="20"/>
                <w:lang w:val="ru-RU"/>
              </w:rPr>
              <w:t xml:space="preserve"> </w:t>
            </w:r>
            <w:r w:rsidRPr="00091E2E">
              <w:rPr>
                <w:sz w:val="20"/>
                <w:lang w:val="ru-RU"/>
              </w:rPr>
              <w:t>территории</w:t>
            </w:r>
            <w:r w:rsidR="00A004A4">
              <w:rPr>
                <w:sz w:val="20"/>
                <w:lang w:val="ru-RU"/>
              </w:rPr>
              <w:t xml:space="preserve"> </w:t>
            </w:r>
            <w:r w:rsidRPr="00091E2E">
              <w:rPr>
                <w:sz w:val="20"/>
                <w:lang w:val="ru-RU"/>
              </w:rPr>
              <w:t>соседних</w:t>
            </w:r>
            <w:r w:rsidR="00A004A4">
              <w:rPr>
                <w:sz w:val="20"/>
                <w:lang w:val="ru-RU"/>
              </w:rPr>
              <w:t xml:space="preserve"> </w:t>
            </w:r>
            <w:r w:rsidRPr="00091E2E">
              <w:rPr>
                <w:sz w:val="20"/>
                <w:lang w:val="ru-RU"/>
              </w:rPr>
              <w:t>участков).</w:t>
            </w:r>
          </w:p>
          <w:p w14:paraId="3DDB3A67" w14:textId="77777777" w:rsidR="00C85D89" w:rsidRPr="00091E2E" w:rsidRDefault="00C85D89" w:rsidP="00BF2951">
            <w:pPr>
              <w:pStyle w:val="TableParagraph"/>
              <w:ind w:left="180"/>
              <w:rPr>
                <w:sz w:val="20"/>
                <w:lang w:val="ru-RU"/>
              </w:rPr>
            </w:pPr>
            <w:r w:rsidRPr="00091E2E">
              <w:rPr>
                <w:sz w:val="20"/>
                <w:lang w:val="ru-RU"/>
              </w:rPr>
              <w:t>Максимальная</w:t>
            </w:r>
            <w:r w:rsidR="00A004A4">
              <w:rPr>
                <w:sz w:val="20"/>
                <w:lang w:val="ru-RU"/>
              </w:rPr>
              <w:t xml:space="preserve"> </w:t>
            </w:r>
            <w:r w:rsidRPr="00091E2E">
              <w:rPr>
                <w:sz w:val="20"/>
                <w:lang w:val="ru-RU"/>
              </w:rPr>
              <w:t>высота–6м.</w:t>
            </w:r>
          </w:p>
          <w:p w14:paraId="1E5C60BB" w14:textId="77777777" w:rsidR="00C85D89" w:rsidRPr="00091E2E" w:rsidRDefault="00C85D89" w:rsidP="00BF2951">
            <w:pPr>
              <w:pStyle w:val="TableParagraph"/>
              <w:ind w:left="180"/>
              <w:rPr>
                <w:sz w:val="20"/>
                <w:lang w:val="ru-RU"/>
              </w:rPr>
            </w:pPr>
            <w:r w:rsidRPr="00091E2E">
              <w:rPr>
                <w:sz w:val="20"/>
                <w:lang w:val="ru-RU"/>
              </w:rPr>
              <w:t>Расстояние</w:t>
            </w:r>
            <w:r w:rsidR="00A004A4">
              <w:rPr>
                <w:sz w:val="20"/>
                <w:lang w:val="ru-RU"/>
              </w:rPr>
              <w:t xml:space="preserve"> </w:t>
            </w:r>
            <w:r w:rsidRPr="00091E2E">
              <w:rPr>
                <w:sz w:val="20"/>
                <w:lang w:val="ru-RU"/>
              </w:rPr>
              <w:t>от</w:t>
            </w:r>
            <w:r w:rsidR="00A004A4">
              <w:rPr>
                <w:sz w:val="20"/>
                <w:lang w:val="ru-RU"/>
              </w:rPr>
              <w:t xml:space="preserve"> </w:t>
            </w:r>
            <w:r w:rsidRPr="00091E2E">
              <w:rPr>
                <w:sz w:val="20"/>
                <w:lang w:val="ru-RU"/>
              </w:rPr>
              <w:t>хозяйственных построек</w:t>
            </w:r>
            <w:r w:rsidR="00A004A4">
              <w:rPr>
                <w:sz w:val="20"/>
                <w:lang w:val="ru-RU"/>
              </w:rPr>
              <w:t xml:space="preserve"> </w:t>
            </w:r>
            <w:r w:rsidRPr="00091E2E">
              <w:rPr>
                <w:sz w:val="20"/>
                <w:lang w:val="ru-RU"/>
              </w:rPr>
              <w:t>до</w:t>
            </w:r>
            <w:r w:rsidR="00A004A4">
              <w:rPr>
                <w:sz w:val="20"/>
                <w:lang w:val="ru-RU"/>
              </w:rPr>
              <w:t xml:space="preserve"> </w:t>
            </w:r>
            <w:r w:rsidRPr="00091E2E">
              <w:rPr>
                <w:sz w:val="20"/>
                <w:lang w:val="ru-RU"/>
              </w:rPr>
              <w:t>красных линий</w:t>
            </w:r>
          </w:p>
          <w:p w14:paraId="58F79B35" w14:textId="77777777" w:rsidR="00C85D89" w:rsidRPr="00091E2E" w:rsidRDefault="00A004A4" w:rsidP="00BF2951">
            <w:pPr>
              <w:pStyle w:val="TableParagraph"/>
              <w:ind w:left="180"/>
              <w:rPr>
                <w:sz w:val="20"/>
                <w:lang w:val="ru-RU"/>
              </w:rPr>
            </w:pPr>
            <w:r>
              <w:rPr>
                <w:sz w:val="20"/>
                <w:lang w:val="ru-RU"/>
              </w:rPr>
              <w:t>у</w:t>
            </w:r>
            <w:r w:rsidR="00C85D89" w:rsidRPr="00091E2E">
              <w:rPr>
                <w:sz w:val="20"/>
                <w:lang w:val="ru-RU"/>
              </w:rPr>
              <w:t>лиц</w:t>
            </w:r>
            <w:r>
              <w:rPr>
                <w:sz w:val="20"/>
                <w:lang w:val="ru-RU"/>
              </w:rPr>
              <w:t xml:space="preserve"> </w:t>
            </w:r>
            <w:r w:rsidR="00C85D89" w:rsidRPr="00091E2E">
              <w:rPr>
                <w:sz w:val="20"/>
                <w:lang w:val="ru-RU"/>
              </w:rPr>
              <w:t>и</w:t>
            </w:r>
            <w:r>
              <w:rPr>
                <w:sz w:val="20"/>
                <w:lang w:val="ru-RU"/>
              </w:rPr>
              <w:t xml:space="preserve"> </w:t>
            </w:r>
            <w:r w:rsidR="00C85D89" w:rsidRPr="00091E2E">
              <w:rPr>
                <w:sz w:val="20"/>
                <w:lang w:val="ru-RU"/>
              </w:rPr>
              <w:t>проездов</w:t>
            </w:r>
            <w:r>
              <w:rPr>
                <w:sz w:val="20"/>
                <w:lang w:val="ru-RU"/>
              </w:rPr>
              <w:t xml:space="preserve"> </w:t>
            </w:r>
            <w:r w:rsidR="00C85D89" w:rsidRPr="00091E2E">
              <w:rPr>
                <w:sz w:val="20"/>
                <w:lang w:val="ru-RU"/>
              </w:rPr>
              <w:t>не</w:t>
            </w:r>
            <w:r>
              <w:rPr>
                <w:sz w:val="20"/>
                <w:lang w:val="ru-RU"/>
              </w:rPr>
              <w:t xml:space="preserve"> </w:t>
            </w:r>
            <w:r w:rsidR="00C85D89" w:rsidRPr="00091E2E">
              <w:rPr>
                <w:sz w:val="20"/>
                <w:lang w:val="ru-RU"/>
              </w:rPr>
              <w:t>менее-5м;</w:t>
            </w:r>
            <w:r>
              <w:rPr>
                <w:sz w:val="20"/>
                <w:lang w:val="ru-RU"/>
              </w:rPr>
              <w:t xml:space="preserve"> </w:t>
            </w:r>
            <w:r w:rsidR="00C85D89" w:rsidRPr="00091E2E">
              <w:rPr>
                <w:sz w:val="20"/>
                <w:lang w:val="ru-RU"/>
              </w:rPr>
              <w:t>до</w:t>
            </w:r>
            <w:r>
              <w:rPr>
                <w:sz w:val="20"/>
                <w:lang w:val="ru-RU"/>
              </w:rPr>
              <w:t xml:space="preserve"> </w:t>
            </w:r>
            <w:r w:rsidR="00C85D89" w:rsidRPr="00091E2E">
              <w:rPr>
                <w:sz w:val="20"/>
                <w:lang w:val="ru-RU"/>
              </w:rPr>
              <w:t>иных</w:t>
            </w:r>
            <w:r>
              <w:rPr>
                <w:sz w:val="20"/>
                <w:lang w:val="ru-RU"/>
              </w:rPr>
              <w:t xml:space="preserve"> </w:t>
            </w:r>
            <w:r w:rsidR="00C85D89" w:rsidRPr="00091E2E">
              <w:rPr>
                <w:sz w:val="20"/>
                <w:lang w:val="ru-RU"/>
              </w:rPr>
              <w:t>границ–1</w:t>
            </w:r>
            <w:r>
              <w:rPr>
                <w:sz w:val="20"/>
                <w:lang w:val="ru-RU"/>
              </w:rPr>
              <w:t xml:space="preserve"> </w:t>
            </w:r>
            <w:r w:rsidR="00C85D89" w:rsidRPr="00091E2E">
              <w:rPr>
                <w:sz w:val="20"/>
                <w:lang w:val="ru-RU"/>
              </w:rPr>
              <w:t>при</w:t>
            </w:r>
            <w:r>
              <w:rPr>
                <w:sz w:val="20"/>
                <w:lang w:val="ru-RU"/>
              </w:rPr>
              <w:t xml:space="preserve"> </w:t>
            </w:r>
            <w:r w:rsidR="00C85D89" w:rsidRPr="00091E2E">
              <w:rPr>
                <w:sz w:val="20"/>
                <w:lang w:val="ru-RU"/>
              </w:rPr>
              <w:t>соблюдении</w:t>
            </w:r>
            <w:r>
              <w:rPr>
                <w:sz w:val="20"/>
                <w:lang w:val="ru-RU"/>
              </w:rPr>
              <w:t xml:space="preserve"> </w:t>
            </w:r>
            <w:r w:rsidR="00C85D89" w:rsidRPr="00091E2E">
              <w:rPr>
                <w:sz w:val="20"/>
                <w:lang w:val="ru-RU"/>
              </w:rPr>
              <w:t>требований</w:t>
            </w:r>
            <w:r>
              <w:rPr>
                <w:sz w:val="20"/>
                <w:lang w:val="ru-RU"/>
              </w:rPr>
              <w:t xml:space="preserve"> </w:t>
            </w:r>
            <w:r w:rsidR="00C85D89" w:rsidRPr="00091E2E">
              <w:rPr>
                <w:sz w:val="20"/>
                <w:lang w:val="ru-RU"/>
              </w:rPr>
              <w:t>технических регламентов.</w:t>
            </w:r>
          </w:p>
        </w:tc>
        <w:tc>
          <w:tcPr>
            <w:tcW w:w="5085" w:type="dxa"/>
            <w:vMerge/>
            <w:tcBorders>
              <w:left w:val="single" w:sz="4" w:space="0" w:color="auto"/>
              <w:right w:val="single" w:sz="4" w:space="0" w:color="000000"/>
            </w:tcBorders>
            <w:vAlign w:val="center"/>
          </w:tcPr>
          <w:p w14:paraId="2E0A1FB7" w14:textId="77777777" w:rsidR="00C85D89" w:rsidRPr="00091E2E" w:rsidRDefault="00C85D89" w:rsidP="00BF2951">
            <w:pPr>
              <w:snapToGrid w:val="0"/>
              <w:ind w:firstLine="567"/>
              <w:jc w:val="center"/>
              <w:rPr>
                <w:b/>
              </w:rPr>
            </w:pPr>
          </w:p>
        </w:tc>
      </w:tr>
      <w:tr w:rsidR="002C5923" w:rsidRPr="00091E2E" w14:paraId="05F8C05C" w14:textId="77777777" w:rsidTr="00C85D89">
        <w:trPr>
          <w:trHeight w:val="23"/>
        </w:trPr>
        <w:tc>
          <w:tcPr>
            <w:tcW w:w="4707" w:type="dxa"/>
            <w:tcBorders>
              <w:top w:val="single" w:sz="4" w:space="0" w:color="000000"/>
              <w:left w:val="single" w:sz="4" w:space="0" w:color="000000"/>
              <w:bottom w:val="single" w:sz="4" w:space="0" w:color="000000"/>
              <w:right w:val="single" w:sz="4" w:space="0" w:color="000000"/>
            </w:tcBorders>
            <w:hideMark/>
          </w:tcPr>
          <w:p w14:paraId="2F8FC785" w14:textId="77777777" w:rsidR="00C85D89" w:rsidRPr="00091E2E" w:rsidRDefault="00C85D89" w:rsidP="00BF2951">
            <w:pPr>
              <w:pStyle w:val="TableParagraph"/>
              <w:ind w:left="172"/>
              <w:jc w:val="both"/>
              <w:rPr>
                <w:sz w:val="20"/>
                <w:lang w:val="ru-RU"/>
              </w:rPr>
            </w:pPr>
            <w:r w:rsidRPr="00091E2E">
              <w:rPr>
                <w:sz w:val="20"/>
                <w:lang w:val="ru-RU"/>
              </w:rPr>
              <w:t>Летние кухни, кладовые, погреба, бани,</w:t>
            </w:r>
            <w:r w:rsidR="00A004A4">
              <w:rPr>
                <w:sz w:val="20"/>
                <w:lang w:val="ru-RU"/>
              </w:rPr>
              <w:t xml:space="preserve"> </w:t>
            </w:r>
            <w:r w:rsidRPr="00091E2E">
              <w:rPr>
                <w:sz w:val="20"/>
                <w:lang w:val="ru-RU"/>
              </w:rPr>
              <w:t>бассейны, гаражи, навесы.</w:t>
            </w:r>
          </w:p>
        </w:tc>
        <w:tc>
          <w:tcPr>
            <w:tcW w:w="5386" w:type="dxa"/>
            <w:tcBorders>
              <w:top w:val="single" w:sz="4" w:space="0" w:color="000000"/>
              <w:left w:val="single" w:sz="4" w:space="0" w:color="000000"/>
              <w:bottom w:val="single" w:sz="4" w:space="0" w:color="000000"/>
              <w:right w:val="single" w:sz="4" w:space="0" w:color="auto"/>
            </w:tcBorders>
            <w:hideMark/>
          </w:tcPr>
          <w:p w14:paraId="39E5FD47" w14:textId="77777777" w:rsidR="00C85D89" w:rsidRPr="00091E2E" w:rsidRDefault="00C85D89" w:rsidP="00BF2951">
            <w:pPr>
              <w:pStyle w:val="TableParagraph"/>
              <w:ind w:left="181" w:right="143"/>
              <w:jc w:val="both"/>
              <w:rPr>
                <w:sz w:val="20"/>
                <w:lang w:val="ru-RU"/>
              </w:rPr>
            </w:pPr>
            <w:r w:rsidRPr="00091E2E">
              <w:rPr>
                <w:sz w:val="20"/>
                <w:lang w:val="ru-RU"/>
              </w:rPr>
              <w:t>Расстояние от окон жилых комнат до стен соседнего дома</w:t>
            </w:r>
            <w:r w:rsidR="00A004A4">
              <w:rPr>
                <w:sz w:val="20"/>
                <w:lang w:val="ru-RU"/>
              </w:rPr>
              <w:t xml:space="preserve"> </w:t>
            </w:r>
            <w:r w:rsidRPr="00091E2E">
              <w:rPr>
                <w:sz w:val="20"/>
                <w:lang w:val="ru-RU"/>
              </w:rPr>
              <w:t>и</w:t>
            </w:r>
            <w:r w:rsidR="00A004A4">
              <w:rPr>
                <w:sz w:val="20"/>
                <w:lang w:val="ru-RU"/>
              </w:rPr>
              <w:t xml:space="preserve"> </w:t>
            </w:r>
            <w:r w:rsidRPr="00091E2E">
              <w:rPr>
                <w:sz w:val="20"/>
                <w:lang w:val="ru-RU"/>
              </w:rPr>
              <w:t>хозяйственных</w:t>
            </w:r>
            <w:r w:rsidR="00A004A4">
              <w:rPr>
                <w:sz w:val="20"/>
                <w:lang w:val="ru-RU"/>
              </w:rPr>
              <w:t xml:space="preserve"> </w:t>
            </w:r>
            <w:r w:rsidRPr="00091E2E">
              <w:rPr>
                <w:sz w:val="20"/>
                <w:lang w:val="ru-RU"/>
              </w:rPr>
              <w:t>построек</w:t>
            </w:r>
            <w:r w:rsidR="00A004A4">
              <w:rPr>
                <w:sz w:val="20"/>
                <w:lang w:val="ru-RU"/>
              </w:rPr>
              <w:t xml:space="preserve"> </w:t>
            </w:r>
            <w:r w:rsidRPr="00091E2E">
              <w:rPr>
                <w:sz w:val="20"/>
                <w:lang w:val="ru-RU"/>
              </w:rPr>
              <w:t>(сарая,</w:t>
            </w:r>
            <w:r w:rsidR="00A004A4">
              <w:rPr>
                <w:sz w:val="20"/>
                <w:lang w:val="ru-RU"/>
              </w:rPr>
              <w:t xml:space="preserve"> </w:t>
            </w:r>
            <w:r w:rsidRPr="00091E2E">
              <w:rPr>
                <w:sz w:val="20"/>
                <w:lang w:val="ru-RU"/>
              </w:rPr>
              <w:t>гаража,</w:t>
            </w:r>
            <w:r w:rsidR="00A004A4">
              <w:rPr>
                <w:sz w:val="20"/>
                <w:lang w:val="ru-RU"/>
              </w:rPr>
              <w:t xml:space="preserve"> </w:t>
            </w:r>
            <w:r w:rsidRPr="00091E2E">
              <w:rPr>
                <w:sz w:val="20"/>
                <w:lang w:val="ru-RU"/>
              </w:rPr>
              <w:t>бани),</w:t>
            </w:r>
            <w:r w:rsidR="00A004A4">
              <w:rPr>
                <w:sz w:val="20"/>
                <w:lang w:val="ru-RU"/>
              </w:rPr>
              <w:t xml:space="preserve"> </w:t>
            </w:r>
            <w:r w:rsidRPr="00091E2E">
              <w:rPr>
                <w:sz w:val="20"/>
                <w:lang w:val="ru-RU"/>
              </w:rPr>
              <w:t>расположенных на соседних земельных участках, должно</w:t>
            </w:r>
            <w:r w:rsidR="00A004A4">
              <w:rPr>
                <w:sz w:val="20"/>
                <w:lang w:val="ru-RU"/>
              </w:rPr>
              <w:t xml:space="preserve"> </w:t>
            </w:r>
            <w:r w:rsidRPr="00091E2E">
              <w:rPr>
                <w:sz w:val="20"/>
                <w:lang w:val="ru-RU"/>
              </w:rPr>
              <w:t>быть не</w:t>
            </w:r>
            <w:r w:rsidR="00A004A4">
              <w:rPr>
                <w:sz w:val="20"/>
                <w:lang w:val="ru-RU"/>
              </w:rPr>
              <w:t xml:space="preserve"> </w:t>
            </w:r>
            <w:r w:rsidRPr="00091E2E">
              <w:rPr>
                <w:sz w:val="20"/>
                <w:lang w:val="ru-RU"/>
              </w:rPr>
              <w:t>менее -6м.</w:t>
            </w:r>
          </w:p>
          <w:p w14:paraId="47325CF7" w14:textId="77777777" w:rsidR="00C85D89" w:rsidRPr="00091E2E" w:rsidRDefault="00A004A4" w:rsidP="00BF2951">
            <w:pPr>
              <w:pStyle w:val="TableParagraph"/>
              <w:ind w:left="181" w:right="195"/>
              <w:jc w:val="both"/>
              <w:rPr>
                <w:sz w:val="20"/>
                <w:lang w:val="ru-RU"/>
              </w:rPr>
            </w:pPr>
            <w:r>
              <w:rPr>
                <w:sz w:val="20"/>
                <w:lang w:val="ru-RU"/>
              </w:rPr>
              <w:t>о</w:t>
            </w:r>
            <w:r w:rsidR="00C85D89" w:rsidRPr="00091E2E">
              <w:rPr>
                <w:sz w:val="20"/>
                <w:lang w:val="ru-RU"/>
              </w:rPr>
              <w:t>т</w:t>
            </w:r>
            <w:r>
              <w:rPr>
                <w:sz w:val="20"/>
                <w:lang w:val="ru-RU"/>
              </w:rPr>
              <w:t xml:space="preserve"> </w:t>
            </w:r>
            <w:r w:rsidR="00C85D89" w:rsidRPr="00091E2E">
              <w:rPr>
                <w:sz w:val="20"/>
                <w:lang w:val="ru-RU"/>
              </w:rPr>
              <w:t>отдельно</w:t>
            </w:r>
            <w:r>
              <w:rPr>
                <w:sz w:val="20"/>
                <w:lang w:val="ru-RU"/>
              </w:rPr>
              <w:t xml:space="preserve"> </w:t>
            </w:r>
            <w:r w:rsidR="00C85D89" w:rsidRPr="00091E2E">
              <w:rPr>
                <w:sz w:val="20"/>
                <w:lang w:val="ru-RU"/>
              </w:rPr>
              <w:t>стоящей</w:t>
            </w:r>
            <w:r>
              <w:rPr>
                <w:sz w:val="20"/>
                <w:lang w:val="ru-RU"/>
              </w:rPr>
              <w:t xml:space="preserve"> </w:t>
            </w:r>
            <w:r w:rsidR="00C85D89" w:rsidRPr="00091E2E">
              <w:rPr>
                <w:sz w:val="20"/>
                <w:lang w:val="ru-RU"/>
              </w:rPr>
              <w:t>хозяйственной</w:t>
            </w:r>
            <w:r>
              <w:rPr>
                <w:sz w:val="20"/>
                <w:lang w:val="ru-RU"/>
              </w:rPr>
              <w:t xml:space="preserve"> </w:t>
            </w:r>
            <w:r w:rsidR="00C85D89" w:rsidRPr="00091E2E">
              <w:rPr>
                <w:sz w:val="20"/>
                <w:lang w:val="ru-RU"/>
              </w:rPr>
              <w:t>постройки</w:t>
            </w:r>
            <w:r>
              <w:rPr>
                <w:sz w:val="20"/>
                <w:lang w:val="ru-RU"/>
              </w:rPr>
              <w:t xml:space="preserve"> </w:t>
            </w:r>
            <w:r w:rsidR="00C85D89" w:rsidRPr="00091E2E">
              <w:rPr>
                <w:sz w:val="20"/>
                <w:lang w:val="ru-RU"/>
              </w:rPr>
              <w:t>[или</w:t>
            </w:r>
            <w:r>
              <w:rPr>
                <w:sz w:val="20"/>
                <w:lang w:val="ru-RU"/>
              </w:rPr>
              <w:t xml:space="preserve"> </w:t>
            </w:r>
            <w:r w:rsidR="00C85D89" w:rsidRPr="00091E2E">
              <w:rPr>
                <w:sz w:val="20"/>
                <w:lang w:val="ru-RU"/>
              </w:rPr>
              <w:t>части</w:t>
            </w:r>
            <w:r>
              <w:rPr>
                <w:sz w:val="20"/>
                <w:lang w:val="ru-RU"/>
              </w:rPr>
              <w:t xml:space="preserve"> </w:t>
            </w:r>
            <w:r w:rsidR="00C85D89" w:rsidRPr="00091E2E">
              <w:rPr>
                <w:sz w:val="20"/>
                <w:lang w:val="ru-RU"/>
              </w:rPr>
              <w:t>садового</w:t>
            </w:r>
            <w:r>
              <w:rPr>
                <w:sz w:val="20"/>
                <w:lang w:val="ru-RU"/>
              </w:rPr>
              <w:t xml:space="preserve"> </w:t>
            </w:r>
            <w:r w:rsidR="00C85D89" w:rsidRPr="00091E2E">
              <w:rPr>
                <w:sz w:val="20"/>
                <w:lang w:val="ru-RU"/>
              </w:rPr>
              <w:t>(жилого)</w:t>
            </w:r>
            <w:r>
              <w:rPr>
                <w:sz w:val="20"/>
                <w:lang w:val="ru-RU"/>
              </w:rPr>
              <w:t xml:space="preserve"> </w:t>
            </w:r>
            <w:r w:rsidR="00C85D89" w:rsidRPr="00091E2E">
              <w:rPr>
                <w:sz w:val="20"/>
                <w:lang w:val="ru-RU"/>
              </w:rPr>
              <w:t>дома]</w:t>
            </w:r>
            <w:r>
              <w:rPr>
                <w:sz w:val="20"/>
                <w:lang w:val="ru-RU"/>
              </w:rPr>
              <w:t xml:space="preserve"> </w:t>
            </w:r>
            <w:r w:rsidR="00C85D89" w:rsidRPr="00091E2E">
              <w:rPr>
                <w:sz w:val="20"/>
                <w:lang w:val="ru-RU"/>
              </w:rPr>
              <w:t>с</w:t>
            </w:r>
            <w:r>
              <w:rPr>
                <w:sz w:val="20"/>
                <w:lang w:val="ru-RU"/>
              </w:rPr>
              <w:t xml:space="preserve"> </w:t>
            </w:r>
            <w:r w:rsidR="00C85D89" w:rsidRPr="00091E2E">
              <w:rPr>
                <w:sz w:val="20"/>
                <w:lang w:val="ru-RU"/>
              </w:rPr>
              <w:t>помещениями</w:t>
            </w:r>
            <w:r>
              <w:rPr>
                <w:sz w:val="20"/>
                <w:lang w:val="ru-RU"/>
              </w:rPr>
              <w:t xml:space="preserve"> </w:t>
            </w:r>
            <w:r w:rsidR="00C85D89" w:rsidRPr="00091E2E">
              <w:rPr>
                <w:sz w:val="20"/>
                <w:lang w:val="ru-RU"/>
              </w:rPr>
              <w:t>для</w:t>
            </w:r>
            <w:r>
              <w:rPr>
                <w:sz w:val="20"/>
                <w:lang w:val="ru-RU"/>
              </w:rPr>
              <w:t xml:space="preserve"> </w:t>
            </w:r>
            <w:r w:rsidR="00C85D89" w:rsidRPr="00091E2E">
              <w:rPr>
                <w:sz w:val="20"/>
                <w:lang w:val="ru-RU"/>
              </w:rPr>
              <w:t>содержания скота</w:t>
            </w:r>
            <w:r>
              <w:rPr>
                <w:sz w:val="20"/>
                <w:lang w:val="ru-RU"/>
              </w:rPr>
              <w:t xml:space="preserve"> </w:t>
            </w:r>
            <w:r w:rsidR="00C85D89" w:rsidRPr="00091E2E">
              <w:rPr>
                <w:sz w:val="20"/>
                <w:lang w:val="ru-RU"/>
              </w:rPr>
              <w:t>и птицы—4м;</w:t>
            </w:r>
          </w:p>
          <w:p w14:paraId="72255734" w14:textId="77777777" w:rsidR="00C85D89" w:rsidRPr="00091E2E" w:rsidRDefault="00C85D89" w:rsidP="00BF2951">
            <w:pPr>
              <w:pStyle w:val="TableParagraph"/>
              <w:ind w:left="181"/>
              <w:jc w:val="both"/>
              <w:rPr>
                <w:sz w:val="20"/>
                <w:lang w:val="ru-RU"/>
              </w:rPr>
            </w:pPr>
            <w:r w:rsidRPr="00091E2E">
              <w:rPr>
                <w:sz w:val="20"/>
                <w:lang w:val="ru-RU"/>
              </w:rPr>
              <w:t>других</w:t>
            </w:r>
            <w:r w:rsidR="00A004A4">
              <w:rPr>
                <w:sz w:val="20"/>
                <w:lang w:val="ru-RU"/>
              </w:rPr>
              <w:t xml:space="preserve"> </w:t>
            </w:r>
            <w:r w:rsidRPr="00091E2E">
              <w:rPr>
                <w:sz w:val="20"/>
                <w:lang w:val="ru-RU"/>
              </w:rPr>
              <w:t>хозяйственных построек —1м;</w:t>
            </w:r>
          </w:p>
          <w:p w14:paraId="1D8F602D" w14:textId="77777777" w:rsidR="00C85D89" w:rsidRPr="00091E2E" w:rsidRDefault="00C85D89" w:rsidP="00BF2951">
            <w:pPr>
              <w:pStyle w:val="TableParagraph"/>
              <w:ind w:left="181" w:right="190"/>
              <w:jc w:val="both"/>
              <w:rPr>
                <w:sz w:val="20"/>
                <w:lang w:val="ru-RU"/>
              </w:rPr>
            </w:pPr>
            <w:r w:rsidRPr="00091E2E">
              <w:rPr>
                <w:sz w:val="20"/>
                <w:lang w:val="ru-RU"/>
              </w:rPr>
              <w:t>стволов высокорослых деревьев — 3 м, среднерослых —2м;</w:t>
            </w:r>
            <w:r w:rsidR="00A004A4">
              <w:rPr>
                <w:sz w:val="20"/>
                <w:lang w:val="ru-RU"/>
              </w:rPr>
              <w:t xml:space="preserve"> </w:t>
            </w:r>
            <w:r w:rsidRPr="00091E2E">
              <w:rPr>
                <w:sz w:val="20"/>
                <w:lang w:val="ru-RU"/>
              </w:rPr>
              <w:t>кустарника—1м.</w:t>
            </w:r>
          </w:p>
        </w:tc>
        <w:tc>
          <w:tcPr>
            <w:tcW w:w="5085" w:type="dxa"/>
            <w:vMerge/>
            <w:tcBorders>
              <w:left w:val="single" w:sz="4" w:space="0" w:color="auto"/>
              <w:right w:val="single" w:sz="4" w:space="0" w:color="000000"/>
            </w:tcBorders>
            <w:vAlign w:val="center"/>
          </w:tcPr>
          <w:p w14:paraId="2069629C" w14:textId="77777777" w:rsidR="00C85D89" w:rsidRPr="00091E2E" w:rsidRDefault="00C85D89" w:rsidP="00BF2951">
            <w:pPr>
              <w:snapToGrid w:val="0"/>
              <w:ind w:firstLine="567"/>
              <w:jc w:val="center"/>
              <w:rPr>
                <w:b/>
              </w:rPr>
            </w:pPr>
          </w:p>
        </w:tc>
      </w:tr>
      <w:tr w:rsidR="002C5923" w:rsidRPr="00091E2E" w14:paraId="41617852" w14:textId="77777777" w:rsidTr="00C85D89">
        <w:trPr>
          <w:trHeight w:val="23"/>
        </w:trPr>
        <w:tc>
          <w:tcPr>
            <w:tcW w:w="4707" w:type="dxa"/>
            <w:tcBorders>
              <w:top w:val="single" w:sz="4" w:space="0" w:color="000000"/>
              <w:left w:val="single" w:sz="4" w:space="0" w:color="000000"/>
              <w:bottom w:val="single" w:sz="4" w:space="0" w:color="000000"/>
              <w:right w:val="single" w:sz="4" w:space="0" w:color="000000"/>
            </w:tcBorders>
            <w:hideMark/>
          </w:tcPr>
          <w:p w14:paraId="32F83A0D" w14:textId="77777777" w:rsidR="00C85D89" w:rsidRPr="00091E2E" w:rsidRDefault="00263DEF" w:rsidP="00BF2951">
            <w:pPr>
              <w:pStyle w:val="TableParagraph"/>
              <w:ind w:left="172"/>
              <w:jc w:val="both"/>
              <w:rPr>
                <w:sz w:val="20"/>
                <w:lang w:val="ru-RU"/>
              </w:rPr>
            </w:pPr>
            <w:r w:rsidRPr="00091E2E">
              <w:rPr>
                <w:sz w:val="20"/>
                <w:lang w:val="ru-RU"/>
              </w:rPr>
              <w:t>Надворные</w:t>
            </w:r>
            <w:r w:rsidRPr="00091E2E">
              <w:rPr>
                <w:sz w:val="20"/>
                <w:lang w:val="ru-RU"/>
              </w:rPr>
              <w:tab/>
              <w:t xml:space="preserve">туалеты, </w:t>
            </w:r>
            <w:r w:rsidR="00C85D89" w:rsidRPr="00091E2E">
              <w:rPr>
                <w:sz w:val="20"/>
                <w:lang w:val="ru-RU"/>
              </w:rPr>
              <w:t>гидронепроницаемые</w:t>
            </w:r>
            <w:r w:rsidR="00A004A4">
              <w:rPr>
                <w:sz w:val="20"/>
                <w:lang w:val="ru-RU"/>
              </w:rPr>
              <w:t xml:space="preserve"> </w:t>
            </w:r>
            <w:r w:rsidR="00C85D89" w:rsidRPr="00091E2E">
              <w:rPr>
                <w:sz w:val="20"/>
                <w:lang w:val="ru-RU"/>
              </w:rPr>
              <w:t>выгребы, септики.</w:t>
            </w:r>
          </w:p>
        </w:tc>
        <w:tc>
          <w:tcPr>
            <w:tcW w:w="5386" w:type="dxa"/>
            <w:tcBorders>
              <w:top w:val="single" w:sz="4" w:space="0" w:color="000000"/>
              <w:left w:val="single" w:sz="4" w:space="0" w:color="000000"/>
              <w:bottom w:val="single" w:sz="4" w:space="0" w:color="000000"/>
              <w:right w:val="single" w:sz="4" w:space="0" w:color="auto"/>
            </w:tcBorders>
            <w:hideMark/>
          </w:tcPr>
          <w:p w14:paraId="77D7DA23" w14:textId="77777777" w:rsidR="00C85D89" w:rsidRPr="00091E2E" w:rsidRDefault="00C85D89" w:rsidP="00BF2951">
            <w:pPr>
              <w:pStyle w:val="TableParagraph"/>
              <w:ind w:left="181" w:right="143"/>
              <w:jc w:val="both"/>
              <w:rPr>
                <w:sz w:val="20"/>
                <w:lang w:val="ru-RU"/>
              </w:rPr>
            </w:pPr>
            <w:r w:rsidRPr="00091E2E">
              <w:rPr>
                <w:sz w:val="20"/>
                <w:lang w:val="ru-RU"/>
              </w:rPr>
              <w:t>Расстояние до надворного туалета, гидронепроницаемого</w:t>
            </w:r>
            <w:r w:rsidR="00A004A4">
              <w:rPr>
                <w:sz w:val="20"/>
                <w:lang w:val="ru-RU"/>
              </w:rPr>
              <w:t xml:space="preserve"> </w:t>
            </w:r>
            <w:r w:rsidRPr="00091E2E">
              <w:rPr>
                <w:sz w:val="20"/>
                <w:lang w:val="ru-RU"/>
              </w:rPr>
              <w:t>выгреба, септика до соседнего жилого дома не менее - 12м;</w:t>
            </w:r>
            <w:r w:rsidR="00A004A4">
              <w:rPr>
                <w:sz w:val="20"/>
                <w:lang w:val="ru-RU"/>
              </w:rPr>
              <w:t xml:space="preserve"> </w:t>
            </w:r>
            <w:r w:rsidRPr="00091E2E">
              <w:rPr>
                <w:sz w:val="20"/>
                <w:lang w:val="ru-RU"/>
              </w:rPr>
              <w:t>до</w:t>
            </w:r>
            <w:r w:rsidR="00A004A4">
              <w:rPr>
                <w:sz w:val="20"/>
                <w:lang w:val="ru-RU"/>
              </w:rPr>
              <w:t xml:space="preserve"> </w:t>
            </w:r>
            <w:r w:rsidRPr="00091E2E">
              <w:rPr>
                <w:sz w:val="20"/>
                <w:lang w:val="ru-RU"/>
              </w:rPr>
              <w:t>красной</w:t>
            </w:r>
            <w:r w:rsidR="00A004A4">
              <w:rPr>
                <w:sz w:val="20"/>
                <w:lang w:val="ru-RU"/>
              </w:rPr>
              <w:t xml:space="preserve"> </w:t>
            </w:r>
            <w:r w:rsidRPr="00091E2E">
              <w:rPr>
                <w:sz w:val="20"/>
                <w:lang w:val="ru-RU"/>
              </w:rPr>
              <w:t>линии</w:t>
            </w:r>
            <w:r w:rsidR="00A004A4">
              <w:rPr>
                <w:sz w:val="20"/>
                <w:lang w:val="ru-RU"/>
              </w:rPr>
              <w:t xml:space="preserve"> </w:t>
            </w:r>
            <w:r w:rsidRPr="00091E2E">
              <w:rPr>
                <w:sz w:val="20"/>
                <w:lang w:val="ru-RU"/>
              </w:rPr>
              <w:t>не</w:t>
            </w:r>
            <w:r w:rsidR="00A004A4">
              <w:rPr>
                <w:sz w:val="20"/>
                <w:lang w:val="ru-RU"/>
              </w:rPr>
              <w:t xml:space="preserve"> </w:t>
            </w:r>
            <w:r w:rsidRPr="00091E2E">
              <w:rPr>
                <w:sz w:val="20"/>
                <w:lang w:val="ru-RU"/>
              </w:rPr>
              <w:t>менее-10м;</w:t>
            </w:r>
            <w:r w:rsidR="00A004A4">
              <w:rPr>
                <w:sz w:val="20"/>
                <w:lang w:val="ru-RU"/>
              </w:rPr>
              <w:t xml:space="preserve"> </w:t>
            </w:r>
            <w:r w:rsidRPr="00091E2E">
              <w:rPr>
                <w:sz w:val="20"/>
                <w:lang w:val="ru-RU"/>
              </w:rPr>
              <w:t>до</w:t>
            </w:r>
            <w:r w:rsidR="00A004A4">
              <w:rPr>
                <w:sz w:val="20"/>
                <w:lang w:val="ru-RU"/>
              </w:rPr>
              <w:t xml:space="preserve"> </w:t>
            </w:r>
            <w:r w:rsidRPr="00091E2E">
              <w:rPr>
                <w:sz w:val="20"/>
                <w:lang w:val="ru-RU"/>
              </w:rPr>
              <w:t>границы</w:t>
            </w:r>
            <w:r w:rsidR="00A004A4">
              <w:rPr>
                <w:sz w:val="20"/>
                <w:lang w:val="ru-RU"/>
              </w:rPr>
              <w:t xml:space="preserve"> </w:t>
            </w:r>
            <w:r w:rsidRPr="00091E2E">
              <w:rPr>
                <w:sz w:val="20"/>
                <w:lang w:val="ru-RU"/>
              </w:rPr>
              <w:t>смежного</w:t>
            </w:r>
            <w:r w:rsidR="00A004A4">
              <w:rPr>
                <w:sz w:val="20"/>
                <w:lang w:val="ru-RU"/>
              </w:rPr>
              <w:t xml:space="preserve"> </w:t>
            </w:r>
            <w:r w:rsidRPr="00091E2E">
              <w:rPr>
                <w:sz w:val="20"/>
                <w:lang w:val="ru-RU"/>
              </w:rPr>
              <w:t>земельного</w:t>
            </w:r>
            <w:r w:rsidR="00A004A4">
              <w:rPr>
                <w:sz w:val="20"/>
                <w:lang w:val="ru-RU"/>
              </w:rPr>
              <w:t xml:space="preserve"> </w:t>
            </w:r>
            <w:r w:rsidRPr="00091E2E">
              <w:rPr>
                <w:sz w:val="20"/>
                <w:lang w:val="ru-RU"/>
              </w:rPr>
              <w:t>участка</w:t>
            </w:r>
            <w:r w:rsidR="00A004A4">
              <w:rPr>
                <w:sz w:val="20"/>
                <w:lang w:val="ru-RU"/>
              </w:rPr>
              <w:t xml:space="preserve"> </w:t>
            </w:r>
            <w:r w:rsidRPr="00091E2E">
              <w:rPr>
                <w:sz w:val="20"/>
                <w:lang w:val="ru-RU"/>
              </w:rPr>
              <w:t>не</w:t>
            </w:r>
            <w:r w:rsidR="00A004A4">
              <w:rPr>
                <w:sz w:val="20"/>
                <w:lang w:val="ru-RU"/>
              </w:rPr>
              <w:t xml:space="preserve"> </w:t>
            </w:r>
            <w:r w:rsidRPr="00091E2E">
              <w:rPr>
                <w:sz w:val="20"/>
                <w:lang w:val="ru-RU"/>
              </w:rPr>
              <w:t>менее-2м.</w:t>
            </w:r>
          </w:p>
          <w:p w14:paraId="2ED8739E" w14:textId="77777777" w:rsidR="00C85D89" w:rsidRPr="00091E2E" w:rsidRDefault="00C85D89" w:rsidP="00BF2951">
            <w:pPr>
              <w:pStyle w:val="TableParagraph"/>
              <w:ind w:left="181" w:right="144"/>
              <w:jc w:val="both"/>
              <w:rPr>
                <w:sz w:val="20"/>
                <w:lang w:val="ru-RU"/>
              </w:rPr>
            </w:pPr>
            <w:r w:rsidRPr="00091E2E">
              <w:rPr>
                <w:sz w:val="20"/>
                <w:lang w:val="ru-RU"/>
              </w:rPr>
              <w:t>Водонепроницаемые септики –на расстоянии не менее</w:t>
            </w:r>
            <w:r w:rsidR="00A004A4">
              <w:rPr>
                <w:sz w:val="20"/>
                <w:lang w:val="ru-RU"/>
              </w:rPr>
              <w:t xml:space="preserve"> </w:t>
            </w:r>
            <w:r w:rsidRPr="00091E2E">
              <w:rPr>
                <w:sz w:val="20"/>
                <w:lang w:val="ru-RU"/>
              </w:rPr>
              <w:t>5м от фундамента построек, фильтрующие – на расстоянии</w:t>
            </w:r>
            <w:r w:rsidR="00A004A4">
              <w:rPr>
                <w:sz w:val="20"/>
                <w:lang w:val="ru-RU"/>
              </w:rPr>
              <w:t xml:space="preserve"> </w:t>
            </w:r>
            <w:r w:rsidRPr="00091E2E">
              <w:rPr>
                <w:sz w:val="20"/>
                <w:lang w:val="ru-RU"/>
              </w:rPr>
              <w:t>не</w:t>
            </w:r>
            <w:r w:rsidR="00A004A4">
              <w:rPr>
                <w:sz w:val="20"/>
                <w:lang w:val="ru-RU"/>
              </w:rPr>
              <w:t xml:space="preserve"> </w:t>
            </w:r>
            <w:r w:rsidRPr="00091E2E">
              <w:rPr>
                <w:sz w:val="20"/>
                <w:lang w:val="ru-RU"/>
              </w:rPr>
              <w:t>менее</w:t>
            </w:r>
            <w:r w:rsidR="00A004A4">
              <w:rPr>
                <w:sz w:val="20"/>
                <w:lang w:val="ru-RU"/>
              </w:rPr>
              <w:t xml:space="preserve"> </w:t>
            </w:r>
            <w:r w:rsidRPr="00091E2E">
              <w:rPr>
                <w:sz w:val="20"/>
                <w:lang w:val="ru-RU"/>
              </w:rPr>
              <w:t>8м</w:t>
            </w:r>
            <w:r w:rsidR="00A004A4">
              <w:rPr>
                <w:sz w:val="20"/>
                <w:lang w:val="ru-RU"/>
              </w:rPr>
              <w:t xml:space="preserve"> </w:t>
            </w:r>
            <w:r w:rsidRPr="00091E2E">
              <w:rPr>
                <w:sz w:val="20"/>
                <w:lang w:val="ru-RU"/>
              </w:rPr>
              <w:t>от фундамента</w:t>
            </w:r>
            <w:r w:rsidR="00A004A4">
              <w:rPr>
                <w:sz w:val="20"/>
                <w:lang w:val="ru-RU"/>
              </w:rPr>
              <w:t xml:space="preserve"> </w:t>
            </w:r>
            <w:r w:rsidRPr="00091E2E">
              <w:rPr>
                <w:sz w:val="20"/>
                <w:lang w:val="ru-RU"/>
              </w:rPr>
              <w:t>построек.</w:t>
            </w:r>
          </w:p>
        </w:tc>
        <w:tc>
          <w:tcPr>
            <w:tcW w:w="5085" w:type="dxa"/>
            <w:vMerge/>
            <w:tcBorders>
              <w:left w:val="single" w:sz="4" w:space="0" w:color="auto"/>
              <w:right w:val="single" w:sz="4" w:space="0" w:color="000000"/>
            </w:tcBorders>
            <w:vAlign w:val="center"/>
          </w:tcPr>
          <w:p w14:paraId="40D83476" w14:textId="77777777" w:rsidR="00C85D89" w:rsidRPr="00091E2E" w:rsidRDefault="00C85D89" w:rsidP="00BF2951">
            <w:pPr>
              <w:snapToGrid w:val="0"/>
              <w:ind w:firstLine="567"/>
              <w:jc w:val="center"/>
              <w:rPr>
                <w:b/>
              </w:rPr>
            </w:pPr>
          </w:p>
        </w:tc>
      </w:tr>
      <w:tr w:rsidR="002C5923" w:rsidRPr="00091E2E" w14:paraId="1E531289" w14:textId="77777777" w:rsidTr="00C85D89">
        <w:trPr>
          <w:trHeight w:val="23"/>
        </w:trPr>
        <w:tc>
          <w:tcPr>
            <w:tcW w:w="4707" w:type="dxa"/>
            <w:tcBorders>
              <w:top w:val="single" w:sz="4" w:space="0" w:color="000000"/>
              <w:left w:val="single" w:sz="4" w:space="0" w:color="000000"/>
              <w:bottom w:val="single" w:sz="4" w:space="0" w:color="000000"/>
              <w:right w:val="single" w:sz="4" w:space="0" w:color="000000"/>
            </w:tcBorders>
            <w:hideMark/>
          </w:tcPr>
          <w:p w14:paraId="5351B961" w14:textId="77777777" w:rsidR="00C85D89" w:rsidRPr="00091E2E" w:rsidRDefault="00C85D89" w:rsidP="00BF2951">
            <w:pPr>
              <w:pStyle w:val="TableParagraph"/>
              <w:ind w:left="172"/>
              <w:jc w:val="both"/>
              <w:rPr>
                <w:sz w:val="20"/>
                <w:lang w:val="ru-RU"/>
              </w:rPr>
            </w:pPr>
            <w:r w:rsidRPr="00091E2E">
              <w:rPr>
                <w:sz w:val="20"/>
                <w:lang w:val="ru-RU"/>
              </w:rPr>
              <w:t>Ограждение</w:t>
            </w:r>
          </w:p>
        </w:tc>
        <w:tc>
          <w:tcPr>
            <w:tcW w:w="5386" w:type="dxa"/>
            <w:tcBorders>
              <w:top w:val="single" w:sz="4" w:space="0" w:color="000000"/>
              <w:left w:val="single" w:sz="4" w:space="0" w:color="000000"/>
              <w:bottom w:val="single" w:sz="4" w:space="0" w:color="000000"/>
              <w:right w:val="single" w:sz="4" w:space="0" w:color="auto"/>
            </w:tcBorders>
            <w:hideMark/>
          </w:tcPr>
          <w:p w14:paraId="0141A50B" w14:textId="77777777" w:rsidR="00C85D89" w:rsidRPr="00091E2E" w:rsidRDefault="00C85D89" w:rsidP="00BF2951">
            <w:pPr>
              <w:pStyle w:val="TableParagraph"/>
              <w:ind w:left="181" w:right="193"/>
              <w:jc w:val="both"/>
              <w:rPr>
                <w:sz w:val="20"/>
                <w:lang w:val="ru-RU"/>
              </w:rPr>
            </w:pPr>
            <w:r w:rsidRPr="00091E2E">
              <w:rPr>
                <w:sz w:val="20"/>
                <w:lang w:val="ru-RU"/>
              </w:rPr>
              <w:t>По</w:t>
            </w:r>
            <w:r w:rsidR="00A004A4">
              <w:rPr>
                <w:sz w:val="20"/>
                <w:lang w:val="ru-RU"/>
              </w:rPr>
              <w:t xml:space="preserve"> </w:t>
            </w:r>
            <w:r w:rsidRPr="00091E2E">
              <w:rPr>
                <w:sz w:val="20"/>
                <w:lang w:val="ru-RU"/>
              </w:rPr>
              <w:t>периметру</w:t>
            </w:r>
            <w:r w:rsidR="00A004A4">
              <w:rPr>
                <w:sz w:val="20"/>
                <w:lang w:val="ru-RU"/>
              </w:rPr>
              <w:t xml:space="preserve"> </w:t>
            </w:r>
            <w:r w:rsidRPr="00091E2E">
              <w:rPr>
                <w:sz w:val="20"/>
                <w:lang w:val="ru-RU"/>
              </w:rPr>
              <w:t>садовых</w:t>
            </w:r>
            <w:r w:rsidR="00A004A4">
              <w:rPr>
                <w:sz w:val="20"/>
                <w:lang w:val="ru-RU"/>
              </w:rPr>
              <w:t xml:space="preserve"> </w:t>
            </w:r>
            <w:r w:rsidRPr="00091E2E">
              <w:rPr>
                <w:sz w:val="20"/>
                <w:lang w:val="ru-RU"/>
              </w:rPr>
              <w:t>земельных</w:t>
            </w:r>
            <w:r w:rsidR="00A004A4">
              <w:rPr>
                <w:sz w:val="20"/>
                <w:lang w:val="ru-RU"/>
              </w:rPr>
              <w:t xml:space="preserve"> </w:t>
            </w:r>
            <w:r w:rsidRPr="00091E2E">
              <w:rPr>
                <w:sz w:val="20"/>
                <w:lang w:val="ru-RU"/>
              </w:rPr>
              <w:t>участков</w:t>
            </w:r>
            <w:r w:rsidR="00A004A4">
              <w:rPr>
                <w:sz w:val="20"/>
                <w:lang w:val="ru-RU"/>
              </w:rPr>
              <w:t xml:space="preserve"> </w:t>
            </w:r>
            <w:r w:rsidRPr="00091E2E">
              <w:rPr>
                <w:sz w:val="20"/>
                <w:lang w:val="ru-RU"/>
              </w:rPr>
              <w:t>рекомендуется устраивать сетчатое ограждение высотой1,2—1,8м.</w:t>
            </w:r>
            <w:r w:rsidR="00A004A4">
              <w:rPr>
                <w:sz w:val="20"/>
                <w:lang w:val="ru-RU"/>
              </w:rPr>
              <w:t xml:space="preserve"> </w:t>
            </w:r>
            <w:r w:rsidRPr="00091E2E">
              <w:rPr>
                <w:sz w:val="20"/>
                <w:lang w:val="ru-RU"/>
              </w:rPr>
              <w:t>По</w:t>
            </w:r>
            <w:r w:rsidR="00A004A4">
              <w:rPr>
                <w:sz w:val="20"/>
                <w:lang w:val="ru-RU"/>
              </w:rPr>
              <w:t xml:space="preserve"> </w:t>
            </w:r>
            <w:r w:rsidRPr="00091E2E">
              <w:rPr>
                <w:sz w:val="20"/>
                <w:lang w:val="ru-RU"/>
              </w:rPr>
              <w:t>обоюдному</w:t>
            </w:r>
            <w:r w:rsidR="00A004A4">
              <w:rPr>
                <w:sz w:val="20"/>
                <w:lang w:val="ru-RU"/>
              </w:rPr>
              <w:t xml:space="preserve"> </w:t>
            </w:r>
            <w:r w:rsidRPr="00091E2E">
              <w:rPr>
                <w:sz w:val="20"/>
                <w:lang w:val="ru-RU"/>
              </w:rPr>
              <w:t>письменному</w:t>
            </w:r>
            <w:r w:rsidR="00A004A4">
              <w:rPr>
                <w:sz w:val="20"/>
                <w:lang w:val="ru-RU"/>
              </w:rPr>
              <w:t xml:space="preserve"> </w:t>
            </w:r>
            <w:r w:rsidRPr="00091E2E">
              <w:rPr>
                <w:sz w:val="20"/>
                <w:lang w:val="ru-RU"/>
              </w:rPr>
              <w:t>согласию</w:t>
            </w:r>
            <w:r w:rsidR="00A004A4">
              <w:rPr>
                <w:sz w:val="20"/>
                <w:lang w:val="ru-RU"/>
              </w:rPr>
              <w:t xml:space="preserve"> </w:t>
            </w:r>
            <w:r w:rsidRPr="00091E2E">
              <w:rPr>
                <w:sz w:val="20"/>
                <w:lang w:val="ru-RU"/>
              </w:rPr>
              <w:t>владельцев</w:t>
            </w:r>
            <w:r w:rsidR="00A004A4">
              <w:rPr>
                <w:sz w:val="20"/>
                <w:lang w:val="ru-RU"/>
              </w:rPr>
              <w:t xml:space="preserve"> </w:t>
            </w:r>
            <w:r w:rsidRPr="00091E2E">
              <w:rPr>
                <w:sz w:val="20"/>
                <w:lang w:val="ru-RU"/>
              </w:rPr>
              <w:t>соседних</w:t>
            </w:r>
            <w:r w:rsidR="00A004A4">
              <w:rPr>
                <w:sz w:val="20"/>
                <w:lang w:val="ru-RU"/>
              </w:rPr>
              <w:t xml:space="preserve"> </w:t>
            </w:r>
            <w:r w:rsidRPr="00091E2E">
              <w:rPr>
                <w:sz w:val="20"/>
                <w:lang w:val="ru-RU"/>
              </w:rPr>
              <w:t>участков</w:t>
            </w:r>
            <w:r w:rsidR="00A004A4">
              <w:rPr>
                <w:sz w:val="20"/>
                <w:lang w:val="ru-RU"/>
              </w:rPr>
              <w:t xml:space="preserve"> </w:t>
            </w:r>
            <w:r w:rsidRPr="00091E2E">
              <w:rPr>
                <w:sz w:val="20"/>
                <w:lang w:val="ru-RU"/>
              </w:rPr>
              <w:t>(согласованному</w:t>
            </w:r>
            <w:r w:rsidR="00A004A4">
              <w:rPr>
                <w:sz w:val="20"/>
                <w:lang w:val="ru-RU"/>
              </w:rPr>
              <w:t xml:space="preserve"> </w:t>
            </w:r>
            <w:r w:rsidRPr="00091E2E">
              <w:rPr>
                <w:sz w:val="20"/>
                <w:lang w:val="ru-RU"/>
              </w:rPr>
              <w:t>с</w:t>
            </w:r>
            <w:r w:rsidR="00A004A4">
              <w:rPr>
                <w:sz w:val="20"/>
                <w:lang w:val="ru-RU"/>
              </w:rPr>
              <w:t xml:space="preserve"> </w:t>
            </w:r>
            <w:r w:rsidRPr="00091E2E">
              <w:rPr>
                <w:sz w:val="20"/>
                <w:lang w:val="ru-RU"/>
              </w:rPr>
              <w:t>правлением</w:t>
            </w:r>
            <w:r w:rsidR="00A004A4">
              <w:rPr>
                <w:sz w:val="20"/>
                <w:lang w:val="ru-RU"/>
              </w:rPr>
              <w:t xml:space="preserve"> </w:t>
            </w:r>
            <w:r w:rsidRPr="00091E2E">
              <w:rPr>
                <w:sz w:val="20"/>
                <w:lang w:val="ru-RU"/>
              </w:rPr>
              <w:t>товарищества)</w:t>
            </w:r>
            <w:r w:rsidR="00A004A4">
              <w:rPr>
                <w:sz w:val="20"/>
                <w:lang w:val="ru-RU"/>
              </w:rPr>
              <w:t xml:space="preserve"> </w:t>
            </w:r>
            <w:r w:rsidRPr="00091E2E">
              <w:rPr>
                <w:sz w:val="20"/>
                <w:lang w:val="ru-RU"/>
              </w:rPr>
              <w:t>возможно</w:t>
            </w:r>
            <w:r w:rsidR="00A004A4">
              <w:rPr>
                <w:sz w:val="20"/>
                <w:lang w:val="ru-RU"/>
              </w:rPr>
              <w:t xml:space="preserve"> </w:t>
            </w:r>
            <w:r w:rsidRPr="00091E2E">
              <w:rPr>
                <w:sz w:val="20"/>
                <w:lang w:val="ru-RU"/>
              </w:rPr>
              <w:t>устройство</w:t>
            </w:r>
            <w:r w:rsidR="00A004A4">
              <w:rPr>
                <w:sz w:val="20"/>
                <w:lang w:val="ru-RU"/>
              </w:rPr>
              <w:t xml:space="preserve"> </w:t>
            </w:r>
            <w:r w:rsidRPr="00091E2E">
              <w:rPr>
                <w:sz w:val="20"/>
                <w:lang w:val="ru-RU"/>
              </w:rPr>
              <w:t>ограждений</w:t>
            </w:r>
            <w:r w:rsidR="00A004A4">
              <w:rPr>
                <w:sz w:val="20"/>
                <w:lang w:val="ru-RU"/>
              </w:rPr>
              <w:t xml:space="preserve"> </w:t>
            </w:r>
            <w:r w:rsidRPr="00091E2E">
              <w:rPr>
                <w:sz w:val="20"/>
                <w:lang w:val="ru-RU"/>
              </w:rPr>
              <w:t>других типов или</w:t>
            </w:r>
            <w:r w:rsidR="00A004A4">
              <w:rPr>
                <w:sz w:val="20"/>
                <w:lang w:val="ru-RU"/>
              </w:rPr>
              <w:t xml:space="preserve"> </w:t>
            </w:r>
            <w:r w:rsidRPr="00091E2E">
              <w:rPr>
                <w:sz w:val="20"/>
                <w:lang w:val="ru-RU"/>
              </w:rPr>
              <w:t>отсутствие</w:t>
            </w:r>
            <w:r w:rsidR="00A004A4">
              <w:rPr>
                <w:sz w:val="20"/>
                <w:lang w:val="ru-RU"/>
              </w:rPr>
              <w:t xml:space="preserve"> </w:t>
            </w:r>
            <w:r w:rsidRPr="00091E2E">
              <w:rPr>
                <w:sz w:val="20"/>
                <w:lang w:val="ru-RU"/>
              </w:rPr>
              <w:t>ограждения.</w:t>
            </w:r>
          </w:p>
          <w:p w14:paraId="4E655290" w14:textId="77777777" w:rsidR="00C85D89" w:rsidRPr="00091E2E" w:rsidRDefault="00C85D89" w:rsidP="00BF2951">
            <w:pPr>
              <w:pStyle w:val="TableParagraph"/>
              <w:ind w:left="181" w:right="192"/>
              <w:jc w:val="both"/>
              <w:rPr>
                <w:sz w:val="20"/>
                <w:lang w:val="ru-RU"/>
              </w:rPr>
            </w:pPr>
            <w:r w:rsidRPr="00091E2E">
              <w:rPr>
                <w:sz w:val="20"/>
                <w:lang w:val="ru-RU"/>
              </w:rPr>
              <w:t>Допускается</w:t>
            </w:r>
            <w:r w:rsidR="00A004A4">
              <w:rPr>
                <w:sz w:val="20"/>
                <w:lang w:val="ru-RU"/>
              </w:rPr>
              <w:t xml:space="preserve"> </w:t>
            </w:r>
            <w:r w:rsidRPr="00091E2E">
              <w:rPr>
                <w:sz w:val="20"/>
                <w:lang w:val="ru-RU"/>
              </w:rPr>
              <w:t>по</w:t>
            </w:r>
            <w:r w:rsidR="00A004A4">
              <w:rPr>
                <w:sz w:val="20"/>
                <w:lang w:val="ru-RU"/>
              </w:rPr>
              <w:t xml:space="preserve"> </w:t>
            </w:r>
            <w:r w:rsidRPr="00091E2E">
              <w:rPr>
                <w:sz w:val="20"/>
                <w:lang w:val="ru-RU"/>
              </w:rPr>
              <w:t>решению</w:t>
            </w:r>
            <w:r w:rsidR="00A004A4">
              <w:rPr>
                <w:sz w:val="20"/>
                <w:lang w:val="ru-RU"/>
              </w:rPr>
              <w:t xml:space="preserve"> </w:t>
            </w:r>
            <w:r w:rsidRPr="00091E2E">
              <w:rPr>
                <w:sz w:val="20"/>
                <w:lang w:val="ru-RU"/>
              </w:rPr>
              <w:t>общего</w:t>
            </w:r>
            <w:r w:rsidR="00A004A4">
              <w:rPr>
                <w:sz w:val="20"/>
                <w:lang w:val="ru-RU"/>
              </w:rPr>
              <w:t xml:space="preserve"> </w:t>
            </w:r>
            <w:r w:rsidRPr="00091E2E">
              <w:rPr>
                <w:sz w:val="20"/>
                <w:lang w:val="ru-RU"/>
              </w:rPr>
              <w:t>собрания</w:t>
            </w:r>
            <w:r w:rsidR="00A004A4">
              <w:rPr>
                <w:sz w:val="20"/>
                <w:lang w:val="ru-RU"/>
              </w:rPr>
              <w:t xml:space="preserve"> </w:t>
            </w:r>
            <w:r w:rsidRPr="00091E2E">
              <w:rPr>
                <w:sz w:val="20"/>
                <w:lang w:val="ru-RU"/>
              </w:rPr>
              <w:t>членов</w:t>
            </w:r>
            <w:r w:rsidR="00A004A4">
              <w:rPr>
                <w:sz w:val="20"/>
                <w:lang w:val="ru-RU"/>
              </w:rPr>
              <w:t xml:space="preserve"> </w:t>
            </w:r>
            <w:r w:rsidRPr="00091E2E">
              <w:rPr>
                <w:sz w:val="20"/>
                <w:lang w:val="ru-RU"/>
              </w:rPr>
              <w:t>товарищества устройство глухих ограждений со стороны</w:t>
            </w:r>
            <w:r w:rsidR="00A004A4">
              <w:rPr>
                <w:sz w:val="20"/>
                <w:lang w:val="ru-RU"/>
              </w:rPr>
              <w:t xml:space="preserve"> </w:t>
            </w:r>
            <w:r w:rsidRPr="00091E2E">
              <w:rPr>
                <w:sz w:val="20"/>
                <w:lang w:val="ru-RU"/>
              </w:rPr>
              <w:t>улиц,</w:t>
            </w:r>
            <w:r w:rsidR="00A004A4">
              <w:rPr>
                <w:sz w:val="20"/>
                <w:lang w:val="ru-RU"/>
              </w:rPr>
              <w:t xml:space="preserve"> </w:t>
            </w:r>
            <w:r w:rsidRPr="00091E2E">
              <w:rPr>
                <w:sz w:val="20"/>
                <w:lang w:val="ru-RU"/>
              </w:rPr>
              <w:t>проездов</w:t>
            </w:r>
            <w:r w:rsidR="00A004A4">
              <w:rPr>
                <w:sz w:val="20"/>
                <w:lang w:val="ru-RU"/>
              </w:rPr>
              <w:t xml:space="preserve"> </w:t>
            </w:r>
            <w:r w:rsidRPr="00091E2E">
              <w:rPr>
                <w:sz w:val="20"/>
                <w:lang w:val="ru-RU"/>
              </w:rPr>
              <w:t>и</w:t>
            </w:r>
            <w:r w:rsidR="00A004A4">
              <w:rPr>
                <w:sz w:val="20"/>
                <w:lang w:val="ru-RU"/>
              </w:rPr>
              <w:t xml:space="preserve"> </w:t>
            </w:r>
            <w:r w:rsidRPr="00091E2E">
              <w:rPr>
                <w:sz w:val="20"/>
                <w:lang w:val="ru-RU"/>
              </w:rPr>
              <w:t>наружных ограждений</w:t>
            </w:r>
            <w:r w:rsidR="00A004A4">
              <w:rPr>
                <w:sz w:val="20"/>
                <w:lang w:val="ru-RU"/>
              </w:rPr>
              <w:t xml:space="preserve"> </w:t>
            </w:r>
            <w:r w:rsidRPr="00091E2E">
              <w:rPr>
                <w:sz w:val="20"/>
                <w:lang w:val="ru-RU"/>
              </w:rPr>
              <w:t>участков.</w:t>
            </w:r>
          </w:p>
        </w:tc>
        <w:tc>
          <w:tcPr>
            <w:tcW w:w="5085" w:type="dxa"/>
            <w:vMerge/>
            <w:tcBorders>
              <w:left w:val="single" w:sz="4" w:space="0" w:color="auto"/>
              <w:right w:val="single" w:sz="4" w:space="0" w:color="000000"/>
            </w:tcBorders>
            <w:vAlign w:val="center"/>
          </w:tcPr>
          <w:p w14:paraId="201D47AA" w14:textId="77777777" w:rsidR="00C85D89" w:rsidRPr="00091E2E" w:rsidRDefault="00C85D89" w:rsidP="00BF2951">
            <w:pPr>
              <w:snapToGrid w:val="0"/>
              <w:ind w:firstLine="567"/>
              <w:jc w:val="center"/>
              <w:rPr>
                <w:b/>
              </w:rPr>
            </w:pPr>
          </w:p>
        </w:tc>
      </w:tr>
      <w:tr w:rsidR="002C5923" w:rsidRPr="00091E2E" w14:paraId="1FF86647" w14:textId="77777777" w:rsidTr="00C85D89">
        <w:trPr>
          <w:trHeight w:val="23"/>
        </w:trPr>
        <w:tc>
          <w:tcPr>
            <w:tcW w:w="4707" w:type="dxa"/>
            <w:tcBorders>
              <w:top w:val="single" w:sz="4" w:space="0" w:color="000000"/>
              <w:left w:val="single" w:sz="4" w:space="0" w:color="000000"/>
              <w:bottom w:val="single" w:sz="4" w:space="0" w:color="000000"/>
              <w:right w:val="single" w:sz="4" w:space="0" w:color="000000"/>
            </w:tcBorders>
            <w:hideMark/>
          </w:tcPr>
          <w:p w14:paraId="73FADA13" w14:textId="77777777" w:rsidR="00C85D89" w:rsidRPr="00091E2E" w:rsidRDefault="00C85D89" w:rsidP="00BF2951">
            <w:pPr>
              <w:pStyle w:val="TableParagraph"/>
              <w:ind w:left="172"/>
              <w:jc w:val="both"/>
              <w:rPr>
                <w:sz w:val="20"/>
                <w:lang w:val="ru-RU"/>
              </w:rPr>
            </w:pPr>
            <w:r w:rsidRPr="00091E2E">
              <w:rPr>
                <w:sz w:val="20"/>
                <w:lang w:val="ru-RU"/>
              </w:rPr>
              <w:t>Компостные площадки</w:t>
            </w:r>
          </w:p>
        </w:tc>
        <w:tc>
          <w:tcPr>
            <w:tcW w:w="5386" w:type="dxa"/>
            <w:tcBorders>
              <w:top w:val="single" w:sz="4" w:space="0" w:color="000000"/>
              <w:left w:val="single" w:sz="4" w:space="0" w:color="000000"/>
              <w:bottom w:val="single" w:sz="4" w:space="0" w:color="000000"/>
              <w:right w:val="single" w:sz="4" w:space="0" w:color="auto"/>
            </w:tcBorders>
            <w:hideMark/>
          </w:tcPr>
          <w:p w14:paraId="798CEF9A" w14:textId="77777777" w:rsidR="00C85D89" w:rsidRPr="00091E2E" w:rsidRDefault="00C85D89" w:rsidP="00BF2951">
            <w:pPr>
              <w:pStyle w:val="TableParagraph"/>
              <w:ind w:left="282"/>
              <w:rPr>
                <w:sz w:val="20"/>
                <w:lang w:val="ru-RU"/>
              </w:rPr>
            </w:pPr>
            <w:r w:rsidRPr="00091E2E">
              <w:rPr>
                <w:sz w:val="20"/>
                <w:lang w:val="ru-RU"/>
              </w:rPr>
              <w:t>Расстояние</w:t>
            </w:r>
            <w:r w:rsidR="00A004A4">
              <w:rPr>
                <w:sz w:val="20"/>
                <w:lang w:val="ru-RU"/>
              </w:rPr>
              <w:t xml:space="preserve"> </w:t>
            </w:r>
            <w:r w:rsidRPr="00091E2E">
              <w:rPr>
                <w:sz w:val="20"/>
                <w:lang w:val="ru-RU"/>
              </w:rPr>
              <w:t>от</w:t>
            </w:r>
            <w:r w:rsidR="00A004A4">
              <w:rPr>
                <w:sz w:val="20"/>
                <w:lang w:val="ru-RU"/>
              </w:rPr>
              <w:t xml:space="preserve"> </w:t>
            </w:r>
            <w:r w:rsidRPr="00091E2E">
              <w:rPr>
                <w:sz w:val="20"/>
                <w:lang w:val="ru-RU"/>
              </w:rPr>
              <w:t>границы</w:t>
            </w:r>
            <w:r w:rsidR="00A004A4">
              <w:rPr>
                <w:sz w:val="20"/>
                <w:lang w:val="ru-RU"/>
              </w:rPr>
              <w:t xml:space="preserve"> </w:t>
            </w:r>
            <w:r w:rsidRPr="00091E2E">
              <w:rPr>
                <w:sz w:val="20"/>
                <w:lang w:val="ru-RU"/>
              </w:rPr>
              <w:t>участка– 2м.</w:t>
            </w:r>
          </w:p>
        </w:tc>
        <w:tc>
          <w:tcPr>
            <w:tcW w:w="5085" w:type="dxa"/>
            <w:vMerge/>
            <w:tcBorders>
              <w:left w:val="single" w:sz="4" w:space="0" w:color="auto"/>
              <w:bottom w:val="single" w:sz="4" w:space="0" w:color="000000"/>
              <w:right w:val="single" w:sz="4" w:space="0" w:color="000000"/>
            </w:tcBorders>
            <w:vAlign w:val="center"/>
          </w:tcPr>
          <w:p w14:paraId="2ED0EBF2" w14:textId="77777777" w:rsidR="00C85D89" w:rsidRPr="00091E2E" w:rsidRDefault="00C85D89" w:rsidP="00BF2951">
            <w:pPr>
              <w:snapToGrid w:val="0"/>
              <w:ind w:firstLine="567"/>
              <w:jc w:val="center"/>
              <w:rPr>
                <w:b/>
              </w:rPr>
            </w:pPr>
          </w:p>
        </w:tc>
      </w:tr>
    </w:tbl>
    <w:p w14:paraId="17787096" w14:textId="77777777" w:rsidR="009833B4" w:rsidRPr="00091E2E" w:rsidRDefault="009833B4" w:rsidP="00BF2951">
      <w:pPr>
        <w:ind w:firstLine="567"/>
        <w:jc w:val="both"/>
      </w:pPr>
      <w:r w:rsidRPr="00091E2E">
        <w:t>Примечания:</w:t>
      </w:r>
    </w:p>
    <w:p w14:paraId="0283E637"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1923768B" w14:textId="77777777" w:rsidR="00303E2F" w:rsidRPr="00091E2E" w:rsidRDefault="00303E2F" w:rsidP="00303E2F">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00876C92" w14:textId="77777777" w:rsidR="009833B4" w:rsidRPr="00091E2E" w:rsidRDefault="009833B4" w:rsidP="00BF2951">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1D4E73"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665CDEC0" w14:textId="77777777" w:rsidR="00C23824" w:rsidRPr="00091E2E" w:rsidRDefault="00C23824" w:rsidP="00C23824">
      <w:pPr>
        <w:ind w:firstLine="567"/>
        <w:jc w:val="both"/>
      </w:pPr>
      <w:r w:rsidRPr="00091E2E">
        <w:t xml:space="preserve">Предельные (минимальные и (или) максимальные) размеры земельных участков и максимальный процент застройки для вспомогательных видов не подлежат </w:t>
      </w:r>
      <w:r w:rsidRPr="00091E2E">
        <w:lastRenderedPageBreak/>
        <w:t>установлению.</w:t>
      </w:r>
    </w:p>
    <w:p w14:paraId="13DA510F" w14:textId="77777777" w:rsidR="00C23824" w:rsidRPr="00091E2E" w:rsidRDefault="00C23824" w:rsidP="00C23824">
      <w:pPr>
        <w:ind w:firstLine="567"/>
        <w:jc w:val="both"/>
      </w:pPr>
      <w:r w:rsidRPr="00091E2E">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39645B35" w14:textId="77777777" w:rsidR="006D2CB2" w:rsidRPr="00091E2E" w:rsidRDefault="006D2CB2" w:rsidP="00C23824">
      <w:pPr>
        <w:ind w:firstLine="567"/>
        <w:jc w:val="both"/>
      </w:pPr>
    </w:p>
    <w:p w14:paraId="5A0BC0EA" w14:textId="77777777" w:rsidR="006D2CB2" w:rsidRPr="00091E2E" w:rsidRDefault="006D2CB2" w:rsidP="006D2CB2">
      <w:pPr>
        <w:ind w:firstLine="567"/>
        <w:jc w:val="center"/>
        <w:rPr>
          <w:b/>
          <w:sz w:val="24"/>
          <w:szCs w:val="24"/>
          <w:u w:val="single"/>
        </w:rPr>
      </w:pPr>
      <w:r w:rsidRPr="00091E2E">
        <w:rPr>
          <w:b/>
          <w:sz w:val="24"/>
          <w:szCs w:val="24"/>
          <w:u w:val="single"/>
        </w:rPr>
        <w:t>СХ</w:t>
      </w:r>
      <w:r w:rsidR="009024AD" w:rsidRPr="00091E2E">
        <w:rPr>
          <w:b/>
          <w:sz w:val="24"/>
          <w:szCs w:val="24"/>
          <w:u w:val="single"/>
        </w:rPr>
        <w:t>-3</w:t>
      </w:r>
      <w:r w:rsidRPr="00091E2E">
        <w:rPr>
          <w:b/>
          <w:sz w:val="24"/>
          <w:szCs w:val="24"/>
          <w:u w:val="single"/>
        </w:rPr>
        <w:t xml:space="preserve">. </w:t>
      </w:r>
      <w:r w:rsidR="009024AD" w:rsidRPr="00091E2E">
        <w:rPr>
          <w:b/>
          <w:sz w:val="24"/>
          <w:szCs w:val="24"/>
          <w:u w:val="single"/>
        </w:rPr>
        <w:t>Производственная зона сельскохозяйственных предприятий</w:t>
      </w:r>
    </w:p>
    <w:p w14:paraId="0FF4C7D9" w14:textId="77777777" w:rsidR="006D2CB2" w:rsidRPr="00091E2E" w:rsidRDefault="006D2CB2" w:rsidP="006D2CB2">
      <w:pPr>
        <w:ind w:firstLine="567"/>
        <w:jc w:val="center"/>
        <w:rPr>
          <w:b/>
          <w:sz w:val="24"/>
          <w:szCs w:val="24"/>
          <w:u w:val="single"/>
        </w:rPr>
      </w:pPr>
    </w:p>
    <w:p w14:paraId="3CA38675" w14:textId="77777777" w:rsidR="009024AD" w:rsidRPr="00091E2E" w:rsidRDefault="009024AD" w:rsidP="009024AD">
      <w:pPr>
        <w:ind w:firstLine="567"/>
        <w:jc w:val="both"/>
        <w:rPr>
          <w:sz w:val="24"/>
          <w:szCs w:val="24"/>
          <w:lang w:eastAsia="ru-RU" w:bidi="ru-RU"/>
        </w:rPr>
      </w:pPr>
      <w:r w:rsidRPr="00091E2E">
        <w:rPr>
          <w:sz w:val="24"/>
          <w:szCs w:val="24"/>
          <w:lang w:eastAsia="ru-RU" w:bidi="ru-RU"/>
        </w:rPr>
        <w:t xml:space="preserve">Зона СХ-3 выделена для обеспечения правовых условий использования земельных участков и объектов капитального строительства, предназначенных для ведения сельского хозяйства, развития объектов сельскохозяйственного назначения на землях </w:t>
      </w:r>
      <w:r w:rsidR="001D4E73" w:rsidRPr="00091E2E">
        <w:rPr>
          <w:sz w:val="24"/>
          <w:szCs w:val="24"/>
          <w:lang w:eastAsia="ru-RU" w:bidi="ru-RU"/>
        </w:rPr>
        <w:t>городского</w:t>
      </w:r>
      <w:r w:rsidRPr="00091E2E">
        <w:rPr>
          <w:sz w:val="24"/>
          <w:szCs w:val="24"/>
          <w:lang w:eastAsia="ru-RU" w:bidi="ru-RU"/>
        </w:rPr>
        <w:t xml:space="preserve"> поселения.</w:t>
      </w:r>
    </w:p>
    <w:p w14:paraId="6869F9F0" w14:textId="77777777" w:rsidR="008E1493" w:rsidRPr="00091E2E" w:rsidRDefault="008E1493" w:rsidP="00873ABC">
      <w:pPr>
        <w:shd w:val="clear" w:color="auto" w:fill="FFFFFF"/>
        <w:autoSpaceDE/>
        <w:ind w:firstLine="709"/>
        <w:textAlignment w:val="baseline"/>
        <w:rPr>
          <w:u w:val="single"/>
        </w:rPr>
      </w:pPr>
    </w:p>
    <w:p w14:paraId="44A6584F" w14:textId="77777777" w:rsidR="00873ABC" w:rsidRPr="00091E2E" w:rsidRDefault="00873ABC" w:rsidP="00873ABC">
      <w:pPr>
        <w:shd w:val="clear" w:color="auto" w:fill="FFFFFF"/>
        <w:autoSpaceDE/>
        <w:ind w:firstLine="709"/>
        <w:textAlignment w:val="baseline"/>
        <w:rPr>
          <w:u w:val="single"/>
        </w:rPr>
      </w:pPr>
      <w:r w:rsidRPr="00091E2E">
        <w:rPr>
          <w:u w:val="single"/>
        </w:rPr>
        <w:t>Основные виды разрешенного использования:</w:t>
      </w:r>
    </w:p>
    <w:p w14:paraId="3C96ACA9" w14:textId="77777777" w:rsidR="00873ABC" w:rsidRPr="00091E2E" w:rsidRDefault="00873ABC" w:rsidP="00873ABC">
      <w:pPr>
        <w:shd w:val="clear" w:color="auto" w:fill="FFFFFF"/>
        <w:autoSpaceDE/>
        <w:ind w:firstLine="709"/>
        <w:textAlignment w:val="baseline"/>
      </w:pPr>
      <w:r w:rsidRPr="00091E2E">
        <w:t>1 Выращивание зерновых и иных сельскохозяйственных культур (1.2);</w:t>
      </w:r>
    </w:p>
    <w:p w14:paraId="7B6AA0B0" w14:textId="77777777" w:rsidR="00873ABC" w:rsidRPr="00091E2E" w:rsidRDefault="00873ABC" w:rsidP="00873ABC">
      <w:pPr>
        <w:shd w:val="clear" w:color="auto" w:fill="FFFFFF"/>
        <w:autoSpaceDE/>
        <w:ind w:firstLine="709"/>
        <w:textAlignment w:val="baseline"/>
      </w:pPr>
      <w:r w:rsidRPr="00091E2E">
        <w:t>2. Овощеводство (1.3);</w:t>
      </w:r>
    </w:p>
    <w:p w14:paraId="44A38336" w14:textId="77777777" w:rsidR="00873ABC" w:rsidRPr="00091E2E" w:rsidRDefault="00873ABC" w:rsidP="00873ABC">
      <w:pPr>
        <w:shd w:val="clear" w:color="auto" w:fill="FFFFFF"/>
        <w:autoSpaceDE/>
        <w:ind w:firstLine="709"/>
        <w:textAlignment w:val="baseline"/>
      </w:pPr>
      <w:r w:rsidRPr="00091E2E">
        <w:t>3. Выращивание тонизирующих, лекарственных, цветочных культур (1.4);</w:t>
      </w:r>
    </w:p>
    <w:p w14:paraId="4FED9172" w14:textId="77777777" w:rsidR="00873ABC" w:rsidRPr="00091E2E" w:rsidRDefault="00873ABC" w:rsidP="00873ABC">
      <w:pPr>
        <w:shd w:val="clear" w:color="auto" w:fill="FFFFFF"/>
        <w:autoSpaceDE/>
        <w:ind w:firstLine="709"/>
        <w:textAlignment w:val="baseline"/>
      </w:pPr>
      <w:r w:rsidRPr="00091E2E">
        <w:t>4. Садоводство (1.5);</w:t>
      </w:r>
    </w:p>
    <w:p w14:paraId="67F1B2A8" w14:textId="77777777" w:rsidR="00873ABC" w:rsidRPr="00091E2E" w:rsidRDefault="00873ABC" w:rsidP="00873ABC">
      <w:pPr>
        <w:shd w:val="clear" w:color="auto" w:fill="FFFFFF"/>
        <w:autoSpaceDE/>
        <w:ind w:firstLine="709"/>
        <w:textAlignment w:val="baseline"/>
      </w:pPr>
      <w:r w:rsidRPr="00091E2E">
        <w:t>5. Виноградарство (1.5.1);</w:t>
      </w:r>
    </w:p>
    <w:p w14:paraId="3E5FB49E" w14:textId="77777777" w:rsidR="00873ABC" w:rsidRPr="00091E2E" w:rsidRDefault="00873ABC" w:rsidP="00873ABC">
      <w:pPr>
        <w:shd w:val="clear" w:color="auto" w:fill="FFFFFF"/>
        <w:autoSpaceDE/>
        <w:ind w:firstLine="709"/>
        <w:textAlignment w:val="baseline"/>
      </w:pPr>
      <w:r w:rsidRPr="00091E2E">
        <w:t>6. Выращивание льна и конопли (1.6);</w:t>
      </w:r>
    </w:p>
    <w:p w14:paraId="78A0E637" w14:textId="77777777" w:rsidR="00873ABC" w:rsidRPr="00091E2E" w:rsidRDefault="00873ABC" w:rsidP="00873ABC">
      <w:pPr>
        <w:shd w:val="clear" w:color="auto" w:fill="FFFFFF"/>
        <w:autoSpaceDE/>
        <w:ind w:firstLine="709"/>
        <w:textAlignment w:val="baseline"/>
      </w:pPr>
      <w:r w:rsidRPr="00091E2E">
        <w:t>7. Животноводство (1.7);</w:t>
      </w:r>
    </w:p>
    <w:p w14:paraId="4FACBD7F" w14:textId="77777777" w:rsidR="00873ABC" w:rsidRPr="00091E2E" w:rsidRDefault="00873ABC" w:rsidP="00873ABC">
      <w:pPr>
        <w:shd w:val="clear" w:color="auto" w:fill="FFFFFF"/>
        <w:autoSpaceDE/>
        <w:ind w:firstLine="709"/>
        <w:textAlignment w:val="baseline"/>
      </w:pPr>
      <w:r w:rsidRPr="00091E2E">
        <w:t>8. Скотоводство (1.8);</w:t>
      </w:r>
    </w:p>
    <w:p w14:paraId="30EE922C" w14:textId="77777777" w:rsidR="00873ABC" w:rsidRPr="00091E2E" w:rsidRDefault="00873ABC" w:rsidP="00873ABC">
      <w:pPr>
        <w:shd w:val="clear" w:color="auto" w:fill="FFFFFF"/>
        <w:autoSpaceDE/>
        <w:ind w:firstLine="709"/>
        <w:textAlignment w:val="baseline"/>
      </w:pPr>
      <w:r w:rsidRPr="00091E2E">
        <w:t>9. Звероводство (1.9);</w:t>
      </w:r>
    </w:p>
    <w:p w14:paraId="4B6A5E14" w14:textId="77777777" w:rsidR="00873ABC" w:rsidRPr="00091E2E" w:rsidRDefault="00873ABC" w:rsidP="00873ABC">
      <w:pPr>
        <w:shd w:val="clear" w:color="auto" w:fill="FFFFFF"/>
        <w:autoSpaceDE/>
        <w:ind w:firstLine="709"/>
        <w:textAlignment w:val="baseline"/>
      </w:pPr>
      <w:r w:rsidRPr="00091E2E">
        <w:t>10. Птицеводство (1.10);</w:t>
      </w:r>
    </w:p>
    <w:p w14:paraId="4AA7F2AB" w14:textId="77777777" w:rsidR="00873ABC" w:rsidRPr="00091E2E" w:rsidRDefault="00873ABC" w:rsidP="00873ABC">
      <w:pPr>
        <w:shd w:val="clear" w:color="auto" w:fill="FFFFFF"/>
        <w:autoSpaceDE/>
        <w:ind w:firstLine="709"/>
        <w:textAlignment w:val="baseline"/>
      </w:pPr>
      <w:r w:rsidRPr="00091E2E">
        <w:t>11. Свиноводство (1.11);</w:t>
      </w:r>
    </w:p>
    <w:p w14:paraId="281555F3" w14:textId="77777777" w:rsidR="00873ABC" w:rsidRPr="00091E2E" w:rsidRDefault="00873ABC" w:rsidP="00873ABC">
      <w:pPr>
        <w:shd w:val="clear" w:color="auto" w:fill="FFFFFF"/>
        <w:autoSpaceDE/>
        <w:ind w:firstLine="709"/>
        <w:textAlignment w:val="baseline"/>
      </w:pPr>
      <w:r w:rsidRPr="00091E2E">
        <w:t>12. Пчеловодство (1.12);</w:t>
      </w:r>
    </w:p>
    <w:p w14:paraId="558F1E39" w14:textId="77777777" w:rsidR="00873ABC" w:rsidRPr="00091E2E" w:rsidRDefault="00873ABC" w:rsidP="00873ABC">
      <w:pPr>
        <w:shd w:val="clear" w:color="auto" w:fill="FFFFFF"/>
        <w:autoSpaceDE/>
        <w:ind w:firstLine="709"/>
        <w:textAlignment w:val="baseline"/>
      </w:pPr>
      <w:r w:rsidRPr="00091E2E">
        <w:t>13. Научное обеспечение сельского хозяйства (1.14);</w:t>
      </w:r>
    </w:p>
    <w:p w14:paraId="6E874D77" w14:textId="77777777" w:rsidR="00873ABC" w:rsidRPr="00091E2E" w:rsidRDefault="00873ABC" w:rsidP="00873ABC">
      <w:pPr>
        <w:shd w:val="clear" w:color="auto" w:fill="FFFFFF"/>
        <w:autoSpaceDE/>
        <w:ind w:firstLine="709"/>
        <w:textAlignment w:val="baseline"/>
      </w:pPr>
      <w:r w:rsidRPr="00091E2E">
        <w:t>14. Хранение и переработка сельскохозяйственной продукции (1.15);</w:t>
      </w:r>
    </w:p>
    <w:p w14:paraId="57B3C97D" w14:textId="77777777" w:rsidR="00873ABC" w:rsidRPr="00091E2E" w:rsidRDefault="00873ABC" w:rsidP="00873ABC">
      <w:pPr>
        <w:shd w:val="clear" w:color="auto" w:fill="FFFFFF"/>
        <w:autoSpaceDE/>
        <w:ind w:firstLine="709"/>
        <w:textAlignment w:val="baseline"/>
      </w:pPr>
      <w:r w:rsidRPr="00091E2E">
        <w:t>15. Ведение личного подсобного хозяйства на полевых участках (1.16);</w:t>
      </w:r>
    </w:p>
    <w:p w14:paraId="2745929C" w14:textId="77777777" w:rsidR="00873ABC" w:rsidRPr="00091E2E" w:rsidRDefault="00873ABC" w:rsidP="00873ABC">
      <w:pPr>
        <w:shd w:val="clear" w:color="auto" w:fill="FFFFFF"/>
        <w:autoSpaceDE/>
        <w:ind w:firstLine="709"/>
        <w:textAlignment w:val="baseline"/>
      </w:pPr>
      <w:r w:rsidRPr="00091E2E">
        <w:t>16. Питомники (1.17);</w:t>
      </w:r>
    </w:p>
    <w:p w14:paraId="3316281D" w14:textId="77777777" w:rsidR="00873ABC" w:rsidRPr="00091E2E" w:rsidRDefault="00873ABC" w:rsidP="00873ABC">
      <w:pPr>
        <w:shd w:val="clear" w:color="auto" w:fill="FFFFFF"/>
        <w:autoSpaceDE/>
        <w:ind w:firstLine="709"/>
        <w:textAlignment w:val="baseline"/>
      </w:pPr>
      <w:r w:rsidRPr="00091E2E">
        <w:t xml:space="preserve">17. </w:t>
      </w:r>
      <w:r w:rsidR="008E1493" w:rsidRPr="00091E2E">
        <w:t>Обеспечение сельскохозяйственного</w:t>
      </w:r>
      <w:r w:rsidRPr="00091E2E">
        <w:t xml:space="preserve"> производства</w:t>
      </w:r>
      <w:r w:rsidR="008E1493" w:rsidRPr="00091E2E">
        <w:t>(1.18);</w:t>
      </w:r>
    </w:p>
    <w:p w14:paraId="740DB846" w14:textId="77777777" w:rsidR="00873ABC" w:rsidRPr="00091E2E" w:rsidRDefault="00873ABC" w:rsidP="00873ABC">
      <w:pPr>
        <w:shd w:val="clear" w:color="auto" w:fill="FFFFFF"/>
        <w:autoSpaceDE/>
        <w:ind w:firstLine="709"/>
        <w:textAlignment w:val="baseline"/>
      </w:pPr>
      <w:r w:rsidRPr="00091E2E">
        <w:t>1</w:t>
      </w:r>
      <w:r w:rsidR="008E1493" w:rsidRPr="00091E2E">
        <w:t>8</w:t>
      </w:r>
      <w:r w:rsidRPr="00091E2E">
        <w:t>. Сенокошение (1.19);</w:t>
      </w:r>
    </w:p>
    <w:p w14:paraId="4D634A2B" w14:textId="77777777" w:rsidR="00873ABC" w:rsidRPr="00091E2E" w:rsidRDefault="00873ABC" w:rsidP="00873ABC">
      <w:pPr>
        <w:shd w:val="clear" w:color="auto" w:fill="FFFFFF"/>
        <w:autoSpaceDE/>
        <w:ind w:firstLine="709"/>
        <w:textAlignment w:val="baseline"/>
      </w:pPr>
      <w:r w:rsidRPr="00091E2E">
        <w:t>1</w:t>
      </w:r>
      <w:r w:rsidR="008E1493" w:rsidRPr="00091E2E">
        <w:t>9</w:t>
      </w:r>
      <w:r w:rsidRPr="00091E2E">
        <w:t>. Выпас сельскохозяйственных животных (1.20);</w:t>
      </w:r>
    </w:p>
    <w:p w14:paraId="75212D75" w14:textId="77777777" w:rsidR="00873ABC" w:rsidRPr="00091E2E" w:rsidRDefault="008E1493" w:rsidP="00873ABC">
      <w:pPr>
        <w:shd w:val="clear" w:color="auto" w:fill="FFFFFF"/>
        <w:autoSpaceDE/>
        <w:ind w:firstLine="709"/>
        <w:textAlignment w:val="baseline"/>
      </w:pPr>
      <w:r w:rsidRPr="00091E2E">
        <w:t>20</w:t>
      </w:r>
      <w:r w:rsidR="00873ABC" w:rsidRPr="00091E2E">
        <w:t>. Историко-культурная деятельность (9.3);</w:t>
      </w:r>
    </w:p>
    <w:p w14:paraId="14D9D98B" w14:textId="77777777" w:rsidR="00873ABC" w:rsidRPr="00091E2E" w:rsidRDefault="00873ABC" w:rsidP="00873ABC">
      <w:pPr>
        <w:shd w:val="clear" w:color="auto" w:fill="FFFFFF"/>
        <w:autoSpaceDE/>
        <w:ind w:firstLine="709"/>
        <w:textAlignment w:val="baseline"/>
        <w:rPr>
          <w:lang w:eastAsia="en-US"/>
        </w:rPr>
      </w:pPr>
      <w:r w:rsidRPr="00091E2E">
        <w:t>2</w:t>
      </w:r>
      <w:r w:rsidR="008E1493" w:rsidRPr="00091E2E">
        <w:t>1</w:t>
      </w:r>
      <w:r w:rsidRPr="00091E2E">
        <w:t>. Ведение огородничества</w:t>
      </w:r>
      <w:r w:rsidRPr="00091E2E">
        <w:rPr>
          <w:lang w:eastAsia="en-US"/>
        </w:rPr>
        <w:t xml:space="preserve"> (13.1).</w:t>
      </w:r>
    </w:p>
    <w:p w14:paraId="047B5CAD" w14:textId="77777777" w:rsidR="00873ABC" w:rsidRPr="00091E2E" w:rsidRDefault="00873ABC" w:rsidP="00873ABC">
      <w:pPr>
        <w:shd w:val="clear" w:color="auto" w:fill="FFFFFF"/>
        <w:autoSpaceDE/>
        <w:ind w:firstLine="709"/>
        <w:textAlignment w:val="baseline"/>
        <w:rPr>
          <w:lang w:eastAsia="en-US"/>
        </w:rPr>
      </w:pPr>
    </w:p>
    <w:p w14:paraId="0B9F0EA6" w14:textId="77777777" w:rsidR="00873ABC" w:rsidRPr="00091E2E" w:rsidRDefault="00873ABC" w:rsidP="00873ABC">
      <w:pPr>
        <w:shd w:val="clear" w:color="auto" w:fill="FFFFFF"/>
        <w:autoSpaceDE/>
        <w:ind w:firstLine="709"/>
        <w:textAlignment w:val="baseline"/>
        <w:rPr>
          <w:u w:val="single"/>
        </w:rPr>
      </w:pPr>
      <w:r w:rsidRPr="00091E2E">
        <w:rPr>
          <w:u w:val="single"/>
        </w:rPr>
        <w:t>Условно-разрешенные виды использования:</w:t>
      </w:r>
    </w:p>
    <w:p w14:paraId="7001B9D0" w14:textId="77777777" w:rsidR="00873ABC" w:rsidRPr="00091E2E" w:rsidRDefault="00873ABC" w:rsidP="00873ABC">
      <w:pPr>
        <w:shd w:val="clear" w:color="auto" w:fill="FFFFFF"/>
        <w:autoSpaceDE/>
        <w:ind w:firstLine="709"/>
        <w:textAlignment w:val="baseline"/>
      </w:pPr>
      <w:r w:rsidRPr="00091E2E">
        <w:t>Не установлены</w:t>
      </w:r>
    </w:p>
    <w:p w14:paraId="0D4253A8" w14:textId="77777777" w:rsidR="006D2CB2" w:rsidRPr="00091E2E" w:rsidRDefault="006D2CB2" w:rsidP="00A004A4">
      <w:pPr>
        <w:rPr>
          <w:b/>
          <w:sz w:val="24"/>
          <w:szCs w:val="24"/>
          <w:u w:val="single"/>
        </w:rPr>
      </w:pPr>
    </w:p>
    <w:p w14:paraId="44900782" w14:textId="77777777" w:rsidR="006D2CB2" w:rsidRPr="00091E2E" w:rsidRDefault="006D2CB2" w:rsidP="006D2CB2">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tbl>
      <w:tblPr>
        <w:tblW w:w="1514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675"/>
        <w:gridCol w:w="4536"/>
        <w:gridCol w:w="4696"/>
        <w:gridCol w:w="3242"/>
      </w:tblGrid>
      <w:tr w:rsidR="002C5923" w:rsidRPr="00091E2E" w14:paraId="628A43E2" w14:textId="77777777" w:rsidTr="007F5EA6">
        <w:trPr>
          <w:trHeight w:val="20"/>
        </w:trPr>
        <w:tc>
          <w:tcPr>
            <w:tcW w:w="2675" w:type="dxa"/>
            <w:vAlign w:val="center"/>
            <w:hideMark/>
          </w:tcPr>
          <w:p w14:paraId="647CD7E6" w14:textId="77777777" w:rsidR="006D2CB2" w:rsidRPr="00091E2E" w:rsidRDefault="006D2CB2" w:rsidP="007F5EA6">
            <w:pPr>
              <w:tabs>
                <w:tab w:val="left" w:pos="2520"/>
              </w:tabs>
              <w:snapToGrid w:val="0"/>
              <w:ind w:left="113"/>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w:t>
            </w:r>
            <w:r w:rsidRPr="00091E2E">
              <w:rPr>
                <w:b/>
              </w:rPr>
              <w:lastRenderedPageBreak/>
              <w:t>ЗЕМЕЛЬНЫХ УЧАСТКОВ</w:t>
            </w:r>
          </w:p>
        </w:tc>
        <w:tc>
          <w:tcPr>
            <w:tcW w:w="4536" w:type="dxa"/>
            <w:vAlign w:val="center"/>
            <w:hideMark/>
          </w:tcPr>
          <w:p w14:paraId="24736BF2" w14:textId="77777777" w:rsidR="006D2CB2" w:rsidRPr="00091E2E" w:rsidRDefault="00D813FB" w:rsidP="00D813FB">
            <w:pPr>
              <w:tabs>
                <w:tab w:val="left" w:pos="2520"/>
              </w:tabs>
              <w:snapToGrid w:val="0"/>
              <w:jc w:val="center"/>
              <w:rPr>
                <w:b/>
              </w:rPr>
            </w:pPr>
            <w:r w:rsidRPr="00091E2E">
              <w:rPr>
                <w:b/>
              </w:rPr>
              <w:lastRenderedPageBreak/>
              <w:t>ВИДЫ РАЗРЕШЕННОГО ИСПОЛЬЗОВАНИЯ ОБЪЕКТОВ КАПИТАЛЬНОГО СТРОИТЕЛЬСТВА</w:t>
            </w:r>
          </w:p>
        </w:tc>
        <w:tc>
          <w:tcPr>
            <w:tcW w:w="4696" w:type="dxa"/>
            <w:vAlign w:val="center"/>
            <w:hideMark/>
          </w:tcPr>
          <w:p w14:paraId="7B00F123" w14:textId="77777777" w:rsidR="006D2CB2" w:rsidRPr="00091E2E" w:rsidRDefault="006D2CB2" w:rsidP="007F5EA6">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 xml:space="preserve">ПАРАМЕТРЫ РАЗРЕШЕННОГО ИСПОЛЬЗОВАНИЯ </w:t>
            </w:r>
            <w:r w:rsidRPr="00091E2E">
              <w:rPr>
                <w:b/>
              </w:rPr>
              <w:lastRenderedPageBreak/>
              <w:t>ЗЕМЕЛЬНЫХ УЧАСТКОВ И ОБЪЕКТОВ КАПИТАЛЬНОГО СТРОИТЕЛЬСТВА</w:t>
            </w:r>
          </w:p>
        </w:tc>
        <w:tc>
          <w:tcPr>
            <w:tcW w:w="3242" w:type="dxa"/>
            <w:vAlign w:val="center"/>
          </w:tcPr>
          <w:p w14:paraId="6E2FBDD4" w14:textId="77777777" w:rsidR="006D2CB2" w:rsidRPr="00091E2E" w:rsidRDefault="006D2CB2" w:rsidP="007F5EA6">
            <w:pPr>
              <w:tabs>
                <w:tab w:val="left" w:pos="3071"/>
              </w:tabs>
              <w:snapToGrid w:val="0"/>
              <w:ind w:left="113" w:right="151"/>
              <w:jc w:val="center"/>
              <w:rPr>
                <w:b/>
              </w:rPr>
            </w:pPr>
            <w:r w:rsidRPr="00091E2E">
              <w:rPr>
                <w:b/>
              </w:rPr>
              <w:lastRenderedPageBreak/>
              <w:t>ОСОБЫЕ УСЛОВИЯ РЕАЛИЗАЦИИ РЕГЛАМЕНТА</w:t>
            </w:r>
          </w:p>
          <w:p w14:paraId="3892606F" w14:textId="77777777" w:rsidR="006D2CB2" w:rsidRPr="00091E2E" w:rsidRDefault="006D2CB2" w:rsidP="007F5EA6">
            <w:pPr>
              <w:tabs>
                <w:tab w:val="left" w:pos="2520"/>
              </w:tabs>
              <w:snapToGrid w:val="0"/>
              <w:ind w:left="113" w:right="151"/>
              <w:jc w:val="center"/>
              <w:rPr>
                <w:b/>
              </w:rPr>
            </w:pPr>
          </w:p>
        </w:tc>
      </w:tr>
      <w:tr w:rsidR="002C5923" w:rsidRPr="00091E2E" w14:paraId="23A8BB55" w14:textId="77777777" w:rsidTr="007F5EA6">
        <w:trPr>
          <w:trHeight w:val="1353"/>
        </w:trPr>
        <w:tc>
          <w:tcPr>
            <w:tcW w:w="2675" w:type="dxa"/>
          </w:tcPr>
          <w:p w14:paraId="6D5B32D4" w14:textId="77777777" w:rsidR="006D2CB2" w:rsidRPr="00091E2E" w:rsidRDefault="006D2CB2" w:rsidP="007F5EA6">
            <w:pPr>
              <w:snapToGrid w:val="0"/>
              <w:ind w:left="113" w:right="187"/>
            </w:pPr>
            <w:r w:rsidRPr="00091E2E">
              <w:t>[1.2]</w:t>
            </w:r>
          </w:p>
          <w:p w14:paraId="5EB9E746" w14:textId="77777777" w:rsidR="006D2CB2" w:rsidRPr="00091E2E" w:rsidRDefault="006D2CB2" w:rsidP="007F5EA6">
            <w:pPr>
              <w:snapToGrid w:val="0"/>
              <w:ind w:left="113" w:right="187"/>
            </w:pPr>
            <w:r w:rsidRPr="00091E2E">
              <w:t>Выращивание зерновых и иных сельскохозяйственных культур</w:t>
            </w:r>
          </w:p>
        </w:tc>
        <w:tc>
          <w:tcPr>
            <w:tcW w:w="4536" w:type="dxa"/>
          </w:tcPr>
          <w:p w14:paraId="1CEA56CD" w14:textId="77777777" w:rsidR="006D2CB2" w:rsidRPr="00091E2E" w:rsidRDefault="006D2CB2" w:rsidP="007F5EA6">
            <w:pPr>
              <w:snapToGrid w:val="0"/>
              <w:ind w:left="113" w:right="187"/>
              <w:jc w:val="both"/>
            </w:pPr>
            <w:r w:rsidRPr="00091E2E">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4696" w:type="dxa"/>
          </w:tcPr>
          <w:p w14:paraId="6510BF4D"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4E87DC17"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4D134681" w14:textId="77777777" w:rsidR="006D2CB2" w:rsidRPr="00091E2E" w:rsidRDefault="006D2CB2" w:rsidP="007F5EA6">
            <w:pPr>
              <w:tabs>
                <w:tab w:val="left" w:pos="1134"/>
              </w:tabs>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val="restart"/>
          </w:tcPr>
          <w:p w14:paraId="7784AF22" w14:textId="77777777" w:rsidR="006D2CB2" w:rsidRPr="00091E2E" w:rsidRDefault="006D2CB2" w:rsidP="007F5EA6">
            <w:pPr>
              <w:tabs>
                <w:tab w:val="left" w:pos="3071"/>
              </w:tabs>
              <w:ind w:right="151"/>
              <w:jc w:val="both"/>
            </w:pPr>
          </w:p>
          <w:p w14:paraId="383F9740" w14:textId="77777777" w:rsidR="006D2CB2" w:rsidRPr="00091E2E" w:rsidRDefault="006D2CB2" w:rsidP="007F5EA6">
            <w:pPr>
              <w:snapToGrid w:val="0"/>
              <w:ind w:left="113" w:right="151"/>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7A9A3B4D" w14:textId="77777777" w:rsidR="006D2CB2" w:rsidRPr="00091E2E" w:rsidRDefault="006D2CB2" w:rsidP="007F5EA6">
            <w:pPr>
              <w:ind w:left="113" w:right="151"/>
              <w:jc w:val="both"/>
              <w:rPr>
                <w:shd w:val="clear" w:color="auto" w:fill="FFFFFF"/>
              </w:rPr>
            </w:pPr>
          </w:p>
          <w:p w14:paraId="09E1FD00" w14:textId="77777777" w:rsidR="006D2CB2" w:rsidRPr="00091E2E" w:rsidRDefault="006D2CB2" w:rsidP="007F5EA6">
            <w:pPr>
              <w:ind w:left="113" w:right="151"/>
              <w:jc w:val="both"/>
              <w:rPr>
                <w:shd w:val="clear" w:color="auto" w:fill="FFFFFF"/>
              </w:rPr>
            </w:pPr>
            <w:r w:rsidRPr="00091E2E">
              <w:rPr>
                <w:shd w:val="clear" w:color="auto" w:fill="FFFFFF"/>
              </w:rPr>
              <w:t>В материалах проектной документации указывать численность единовременно прибывающих на объекте человек для определения отношения объекта к объекту массового пребывания граждан.</w:t>
            </w:r>
          </w:p>
          <w:p w14:paraId="3DB39E93" w14:textId="77777777" w:rsidR="006D2CB2" w:rsidRPr="00091E2E" w:rsidRDefault="006D2CB2" w:rsidP="007F5EA6">
            <w:pPr>
              <w:ind w:left="113" w:right="151"/>
              <w:jc w:val="both"/>
              <w:rPr>
                <w:shd w:val="clear" w:color="auto" w:fill="FFFFFF"/>
              </w:rPr>
            </w:pPr>
          </w:p>
          <w:p w14:paraId="2ED7425F" w14:textId="77777777" w:rsidR="006D2CB2" w:rsidRPr="00091E2E" w:rsidRDefault="006D2CB2" w:rsidP="007F5EA6">
            <w:pPr>
              <w:ind w:left="113" w:right="151"/>
              <w:jc w:val="both"/>
              <w:rPr>
                <w:shd w:val="clear" w:color="auto" w:fill="FFFFFF"/>
              </w:rPr>
            </w:pPr>
            <w:r w:rsidRPr="00091E2E">
              <w:rPr>
                <w:shd w:val="clear" w:color="auto" w:fill="FFFFFF"/>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131A0F9B" w14:textId="77777777" w:rsidR="006D2CB2" w:rsidRPr="00091E2E" w:rsidRDefault="006D2CB2" w:rsidP="007F5EA6">
            <w:pPr>
              <w:ind w:left="113" w:right="151"/>
              <w:jc w:val="both"/>
              <w:rPr>
                <w:shd w:val="clear" w:color="auto" w:fill="FFFFFF"/>
              </w:rPr>
            </w:pPr>
          </w:p>
          <w:p w14:paraId="69D55FA8" w14:textId="77777777" w:rsidR="006D2CB2" w:rsidRPr="00091E2E" w:rsidRDefault="006D2CB2" w:rsidP="007F5EA6">
            <w:pPr>
              <w:ind w:left="113" w:right="151"/>
              <w:jc w:val="both"/>
              <w:rPr>
                <w:shd w:val="clear" w:color="auto" w:fill="FFFFFF"/>
              </w:rPr>
            </w:pPr>
            <w:r w:rsidRPr="00091E2E">
              <w:rPr>
                <w:shd w:val="clear" w:color="auto" w:fill="FFFFFF"/>
              </w:rPr>
              <w:t xml:space="preserve">Санитарно-защитная зона или какая-либо ее часть не может рассматриваться как резервная территория объекта и </w:t>
            </w:r>
            <w:r w:rsidRPr="00091E2E">
              <w:rPr>
                <w:shd w:val="clear" w:color="auto" w:fill="FFFFFF"/>
              </w:rPr>
              <w:lastRenderedPageBreak/>
              <w:t>использоваться для расширения промышленной территории без соответствующей обоснованной корректировки границ санитарно-защитной зоны.</w:t>
            </w:r>
          </w:p>
          <w:p w14:paraId="39C3B2A2" w14:textId="77777777" w:rsidR="006D2CB2" w:rsidRPr="00091E2E" w:rsidRDefault="006D2CB2" w:rsidP="007F5EA6">
            <w:pPr>
              <w:ind w:left="113" w:right="151"/>
              <w:jc w:val="both"/>
              <w:rPr>
                <w:shd w:val="clear" w:color="auto" w:fill="FFFFFF"/>
              </w:rPr>
            </w:pPr>
          </w:p>
        </w:tc>
      </w:tr>
      <w:tr w:rsidR="002C5923" w:rsidRPr="00091E2E" w14:paraId="2A5C9130" w14:textId="77777777" w:rsidTr="007F5EA6">
        <w:trPr>
          <w:trHeight w:val="20"/>
        </w:trPr>
        <w:tc>
          <w:tcPr>
            <w:tcW w:w="2675" w:type="dxa"/>
          </w:tcPr>
          <w:p w14:paraId="1B27747D" w14:textId="77777777" w:rsidR="006D2CB2" w:rsidRPr="00091E2E" w:rsidRDefault="006D2CB2" w:rsidP="007F5EA6">
            <w:pPr>
              <w:snapToGrid w:val="0"/>
              <w:ind w:left="113" w:right="187"/>
            </w:pPr>
            <w:r w:rsidRPr="00091E2E">
              <w:t xml:space="preserve">[1.3] </w:t>
            </w:r>
          </w:p>
          <w:p w14:paraId="53AC9342" w14:textId="77777777" w:rsidR="006D2CB2" w:rsidRPr="00091E2E" w:rsidRDefault="006D2CB2" w:rsidP="007F5EA6">
            <w:pPr>
              <w:snapToGrid w:val="0"/>
              <w:ind w:left="113" w:right="187"/>
            </w:pPr>
            <w:r w:rsidRPr="00091E2E">
              <w:t>Овощеводство</w:t>
            </w:r>
          </w:p>
        </w:tc>
        <w:tc>
          <w:tcPr>
            <w:tcW w:w="4536" w:type="dxa"/>
          </w:tcPr>
          <w:p w14:paraId="1E9A3F7E" w14:textId="77777777" w:rsidR="006D2CB2" w:rsidRPr="00091E2E" w:rsidRDefault="006D2CB2" w:rsidP="007F5EA6">
            <w:pPr>
              <w:snapToGrid w:val="0"/>
              <w:ind w:left="113" w:right="187"/>
              <w:jc w:val="both"/>
            </w:pPr>
            <w:r w:rsidRPr="00091E2E">
              <w:t xml:space="preserve"> 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4696" w:type="dxa"/>
          </w:tcPr>
          <w:p w14:paraId="1E82898F"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10E4030D"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1655C3DF" w14:textId="77777777" w:rsidR="006D2CB2" w:rsidRPr="00091E2E" w:rsidRDefault="006D2CB2" w:rsidP="007F5EA6">
            <w:pPr>
              <w:suppressAutoHyphens w:val="0"/>
              <w:overflowPunct/>
              <w:autoSpaceDN w:val="0"/>
              <w:ind w:left="113" w:right="187"/>
              <w:jc w:val="both"/>
              <w:rPr>
                <w:lang w:eastAsia="ru-RU"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7347F3B0" w14:textId="77777777" w:rsidR="006D2CB2" w:rsidRPr="00091E2E" w:rsidRDefault="006D2CB2" w:rsidP="007F5EA6">
            <w:pPr>
              <w:tabs>
                <w:tab w:val="left" w:pos="3071"/>
              </w:tabs>
              <w:ind w:left="113" w:right="151"/>
              <w:jc w:val="both"/>
              <w:rPr>
                <w:shd w:val="clear" w:color="auto" w:fill="FFFFFF"/>
              </w:rPr>
            </w:pPr>
          </w:p>
        </w:tc>
      </w:tr>
      <w:tr w:rsidR="002C5923" w:rsidRPr="00091E2E" w14:paraId="6AA69925" w14:textId="77777777" w:rsidTr="007F5EA6">
        <w:trPr>
          <w:trHeight w:val="20"/>
        </w:trPr>
        <w:tc>
          <w:tcPr>
            <w:tcW w:w="2675" w:type="dxa"/>
          </w:tcPr>
          <w:p w14:paraId="3C3AA7CB" w14:textId="77777777" w:rsidR="006D2CB2" w:rsidRPr="00091E2E" w:rsidRDefault="006D2CB2" w:rsidP="007F5EA6">
            <w:pPr>
              <w:snapToGrid w:val="0"/>
              <w:ind w:left="113" w:right="187"/>
            </w:pPr>
            <w:r w:rsidRPr="00091E2E">
              <w:t>[1.4]</w:t>
            </w:r>
          </w:p>
          <w:p w14:paraId="3143E9EB" w14:textId="77777777" w:rsidR="006D2CB2" w:rsidRPr="00091E2E" w:rsidRDefault="006D2CB2" w:rsidP="007F5EA6">
            <w:pPr>
              <w:snapToGrid w:val="0"/>
              <w:ind w:left="113" w:right="187"/>
            </w:pPr>
            <w:r w:rsidRPr="00091E2E">
              <w:t>Выращивание тонизирующих, лекарственных, цветочных культур</w:t>
            </w:r>
          </w:p>
        </w:tc>
        <w:tc>
          <w:tcPr>
            <w:tcW w:w="4536" w:type="dxa"/>
          </w:tcPr>
          <w:p w14:paraId="1571A7AD" w14:textId="77777777" w:rsidR="006D2CB2" w:rsidRPr="00091E2E" w:rsidRDefault="006D2CB2" w:rsidP="007F5EA6">
            <w:pPr>
              <w:snapToGrid w:val="0"/>
              <w:ind w:left="113" w:right="187"/>
              <w:jc w:val="both"/>
            </w:pPr>
            <w:r w:rsidRPr="00091E2E">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4696" w:type="dxa"/>
          </w:tcPr>
          <w:p w14:paraId="443A6061"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0E903C7D"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4E6D3351"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4E569533" w14:textId="77777777" w:rsidR="006D2CB2" w:rsidRPr="00091E2E" w:rsidRDefault="006D2CB2" w:rsidP="007F5EA6">
            <w:pPr>
              <w:tabs>
                <w:tab w:val="left" w:pos="3071"/>
              </w:tabs>
              <w:ind w:left="113" w:right="151"/>
              <w:jc w:val="both"/>
              <w:rPr>
                <w:shd w:val="clear" w:color="auto" w:fill="FFFFFF"/>
              </w:rPr>
            </w:pPr>
          </w:p>
        </w:tc>
      </w:tr>
      <w:tr w:rsidR="002C5923" w:rsidRPr="00091E2E" w14:paraId="7C950981" w14:textId="77777777" w:rsidTr="007F5EA6">
        <w:trPr>
          <w:trHeight w:val="20"/>
        </w:trPr>
        <w:tc>
          <w:tcPr>
            <w:tcW w:w="2675" w:type="dxa"/>
          </w:tcPr>
          <w:p w14:paraId="144E158F" w14:textId="77777777" w:rsidR="006D2CB2" w:rsidRPr="00091E2E" w:rsidRDefault="006D2CB2" w:rsidP="007F5EA6">
            <w:pPr>
              <w:snapToGrid w:val="0"/>
              <w:ind w:left="113" w:right="187"/>
            </w:pPr>
            <w:r w:rsidRPr="00091E2E">
              <w:t xml:space="preserve">[1.5] </w:t>
            </w:r>
          </w:p>
          <w:p w14:paraId="129DBEC2" w14:textId="77777777" w:rsidR="006D2CB2" w:rsidRPr="00091E2E" w:rsidRDefault="006D2CB2" w:rsidP="007F5EA6">
            <w:pPr>
              <w:snapToGrid w:val="0"/>
              <w:ind w:left="113" w:right="187"/>
            </w:pPr>
            <w:r w:rsidRPr="00091E2E">
              <w:t>Садоводство</w:t>
            </w:r>
          </w:p>
        </w:tc>
        <w:tc>
          <w:tcPr>
            <w:tcW w:w="4536" w:type="dxa"/>
          </w:tcPr>
          <w:p w14:paraId="48ABC79B" w14:textId="77777777" w:rsidR="006D2CB2" w:rsidRPr="00091E2E" w:rsidRDefault="006D2CB2" w:rsidP="007F5EA6">
            <w:pPr>
              <w:snapToGrid w:val="0"/>
              <w:ind w:left="113" w:right="187"/>
              <w:jc w:val="both"/>
            </w:pPr>
            <w:r w:rsidRPr="00091E2E">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4696" w:type="dxa"/>
          </w:tcPr>
          <w:p w14:paraId="011568D1"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2D62D5CC"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43B0AB9B"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6BB43D00" w14:textId="77777777" w:rsidR="006D2CB2" w:rsidRPr="00091E2E" w:rsidRDefault="006D2CB2" w:rsidP="007F5EA6">
            <w:pPr>
              <w:tabs>
                <w:tab w:val="left" w:pos="3071"/>
              </w:tabs>
              <w:ind w:left="113" w:right="151"/>
              <w:jc w:val="both"/>
              <w:rPr>
                <w:shd w:val="clear" w:color="auto" w:fill="FFFFFF"/>
              </w:rPr>
            </w:pPr>
          </w:p>
        </w:tc>
      </w:tr>
      <w:tr w:rsidR="002C5923" w:rsidRPr="00091E2E" w14:paraId="31F34699" w14:textId="77777777" w:rsidTr="007F5EA6">
        <w:trPr>
          <w:trHeight w:val="20"/>
        </w:trPr>
        <w:tc>
          <w:tcPr>
            <w:tcW w:w="2675" w:type="dxa"/>
          </w:tcPr>
          <w:p w14:paraId="7C9A9844" w14:textId="77777777" w:rsidR="006D2CB2" w:rsidRPr="00091E2E" w:rsidRDefault="006D2CB2" w:rsidP="007F5EA6">
            <w:pPr>
              <w:snapToGrid w:val="0"/>
              <w:ind w:left="113" w:right="187"/>
              <w:rPr>
                <w:lang w:val="en-US"/>
              </w:rPr>
            </w:pPr>
            <w:r w:rsidRPr="00091E2E">
              <w:rPr>
                <w:lang w:val="en-US"/>
              </w:rPr>
              <w:t>[1.5.1]</w:t>
            </w:r>
          </w:p>
          <w:p w14:paraId="51D05307" w14:textId="77777777" w:rsidR="006D2CB2" w:rsidRPr="00091E2E" w:rsidRDefault="006D2CB2" w:rsidP="007F5EA6">
            <w:pPr>
              <w:snapToGrid w:val="0"/>
              <w:ind w:left="113" w:right="187"/>
              <w:rPr>
                <w:lang w:val="en-US"/>
              </w:rPr>
            </w:pPr>
            <w:r w:rsidRPr="00091E2E">
              <w:rPr>
                <w:lang w:val="en-US"/>
              </w:rPr>
              <w:t>Виноградарство</w:t>
            </w:r>
          </w:p>
        </w:tc>
        <w:tc>
          <w:tcPr>
            <w:tcW w:w="4536" w:type="dxa"/>
          </w:tcPr>
          <w:p w14:paraId="400E03CB" w14:textId="77777777" w:rsidR="006D2CB2" w:rsidRPr="00091E2E" w:rsidRDefault="006D2CB2" w:rsidP="007F5EA6">
            <w:pPr>
              <w:snapToGrid w:val="0"/>
              <w:ind w:left="113" w:right="187"/>
              <w:jc w:val="both"/>
            </w:pPr>
            <w:r w:rsidRPr="00091E2E">
              <w:t>Возделывание винограда на виноградопригодных землях</w:t>
            </w:r>
          </w:p>
        </w:tc>
        <w:tc>
          <w:tcPr>
            <w:tcW w:w="4696" w:type="dxa"/>
          </w:tcPr>
          <w:p w14:paraId="74B44AD3"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43A776D0"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0A85F4A3"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5006DA58" w14:textId="77777777" w:rsidR="006D2CB2" w:rsidRPr="00091E2E" w:rsidRDefault="006D2CB2" w:rsidP="007F5EA6">
            <w:pPr>
              <w:tabs>
                <w:tab w:val="left" w:pos="3071"/>
              </w:tabs>
              <w:ind w:left="113" w:right="151"/>
              <w:jc w:val="both"/>
              <w:rPr>
                <w:shd w:val="clear" w:color="auto" w:fill="FFFFFF"/>
              </w:rPr>
            </w:pPr>
          </w:p>
        </w:tc>
      </w:tr>
      <w:tr w:rsidR="002C5923" w:rsidRPr="00091E2E" w14:paraId="22B24C7F" w14:textId="77777777" w:rsidTr="007F5EA6">
        <w:trPr>
          <w:trHeight w:val="20"/>
        </w:trPr>
        <w:tc>
          <w:tcPr>
            <w:tcW w:w="2675" w:type="dxa"/>
          </w:tcPr>
          <w:p w14:paraId="5CE8333F" w14:textId="77777777" w:rsidR="006D2CB2" w:rsidRPr="00091E2E" w:rsidRDefault="006D2CB2" w:rsidP="007F5EA6">
            <w:pPr>
              <w:snapToGrid w:val="0"/>
              <w:ind w:left="113" w:right="187"/>
              <w:rPr>
                <w:lang w:val="en-US"/>
              </w:rPr>
            </w:pPr>
            <w:r w:rsidRPr="00091E2E">
              <w:rPr>
                <w:lang w:val="en-US"/>
              </w:rPr>
              <w:t>[1.6]</w:t>
            </w:r>
          </w:p>
          <w:p w14:paraId="5302E5A8" w14:textId="77777777" w:rsidR="006D2CB2" w:rsidRPr="00091E2E" w:rsidRDefault="006D2CB2" w:rsidP="007F5EA6">
            <w:pPr>
              <w:snapToGrid w:val="0"/>
              <w:ind w:left="113" w:right="187"/>
              <w:rPr>
                <w:lang w:val="en-US"/>
              </w:rPr>
            </w:pPr>
            <w:r w:rsidRPr="00091E2E">
              <w:rPr>
                <w:lang w:val="en-US"/>
              </w:rPr>
              <w:t>Выращивание</w:t>
            </w:r>
            <w:r w:rsidR="00A004A4">
              <w:t xml:space="preserve"> </w:t>
            </w:r>
            <w:r w:rsidRPr="00091E2E">
              <w:rPr>
                <w:lang w:val="en-US"/>
              </w:rPr>
              <w:t>льна и конопли</w:t>
            </w:r>
          </w:p>
        </w:tc>
        <w:tc>
          <w:tcPr>
            <w:tcW w:w="4536" w:type="dxa"/>
          </w:tcPr>
          <w:p w14:paraId="31313BD8" w14:textId="77777777" w:rsidR="006D2CB2" w:rsidRPr="00091E2E" w:rsidRDefault="006D2CB2" w:rsidP="007F5EA6">
            <w:pPr>
              <w:snapToGrid w:val="0"/>
              <w:ind w:left="113" w:right="187"/>
              <w:jc w:val="both"/>
            </w:pPr>
            <w:r w:rsidRPr="00091E2E">
              <w:t>Осуществление хозяйственной деятельности, в том числе на сельскохозяйственных угодьях, связанной с выращиванием льна, конопли</w:t>
            </w:r>
          </w:p>
        </w:tc>
        <w:tc>
          <w:tcPr>
            <w:tcW w:w="4696" w:type="dxa"/>
          </w:tcPr>
          <w:p w14:paraId="48D190D4"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2AADFA2C"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6F6325B3"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49AA3B50" w14:textId="77777777" w:rsidR="006D2CB2" w:rsidRPr="00091E2E" w:rsidRDefault="006D2CB2" w:rsidP="007F5EA6">
            <w:pPr>
              <w:tabs>
                <w:tab w:val="left" w:pos="3071"/>
              </w:tabs>
              <w:ind w:left="113" w:right="151"/>
              <w:jc w:val="both"/>
              <w:rPr>
                <w:shd w:val="clear" w:color="auto" w:fill="FFFFFF"/>
              </w:rPr>
            </w:pPr>
          </w:p>
        </w:tc>
      </w:tr>
      <w:tr w:rsidR="002C5923" w:rsidRPr="00091E2E" w14:paraId="0DE543C8" w14:textId="77777777" w:rsidTr="007F5EA6">
        <w:trPr>
          <w:trHeight w:val="20"/>
        </w:trPr>
        <w:tc>
          <w:tcPr>
            <w:tcW w:w="2675" w:type="dxa"/>
          </w:tcPr>
          <w:p w14:paraId="2D2D7536" w14:textId="77777777" w:rsidR="006D2CB2" w:rsidRPr="00091E2E" w:rsidRDefault="006D2CB2" w:rsidP="007F5EA6">
            <w:pPr>
              <w:snapToGrid w:val="0"/>
              <w:ind w:left="113" w:right="187"/>
              <w:rPr>
                <w:lang w:val="en-US"/>
              </w:rPr>
            </w:pPr>
            <w:r w:rsidRPr="00091E2E">
              <w:rPr>
                <w:lang w:val="en-US"/>
              </w:rPr>
              <w:t>[1.7]</w:t>
            </w:r>
          </w:p>
          <w:p w14:paraId="43F660A0" w14:textId="77777777" w:rsidR="006D2CB2" w:rsidRPr="00091E2E" w:rsidRDefault="006D2CB2" w:rsidP="007F5EA6">
            <w:pPr>
              <w:snapToGrid w:val="0"/>
              <w:ind w:left="113" w:right="187"/>
              <w:rPr>
                <w:lang w:val="en-US"/>
              </w:rPr>
            </w:pPr>
            <w:r w:rsidRPr="00091E2E">
              <w:rPr>
                <w:lang w:val="en-US"/>
              </w:rPr>
              <w:t>Животноводство</w:t>
            </w:r>
          </w:p>
        </w:tc>
        <w:tc>
          <w:tcPr>
            <w:tcW w:w="4536" w:type="dxa"/>
          </w:tcPr>
          <w:p w14:paraId="5DE5A2F4" w14:textId="77777777" w:rsidR="006D2CB2" w:rsidRPr="00091E2E" w:rsidRDefault="006D2CB2" w:rsidP="007F5EA6">
            <w:pPr>
              <w:snapToGrid w:val="0"/>
              <w:ind w:left="113" w:right="187"/>
              <w:jc w:val="both"/>
            </w:pPr>
            <w:r w:rsidRPr="00091E2E">
              <w:t xml:space="preserve">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w:t>
            </w:r>
            <w:r w:rsidRPr="00091E2E">
              <w:lastRenderedPageBreak/>
              <w:t>(материала), размещение зданий, сооружений,</w:t>
            </w:r>
          </w:p>
          <w:p w14:paraId="4DA959C2" w14:textId="77777777" w:rsidR="006D2CB2" w:rsidRPr="00091E2E" w:rsidRDefault="006D2CB2" w:rsidP="007F5EA6">
            <w:pPr>
              <w:snapToGrid w:val="0"/>
              <w:ind w:left="113" w:right="187"/>
              <w:jc w:val="both"/>
            </w:pPr>
            <w:r w:rsidRPr="00091E2E">
              <w:t>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 Содержание данного вида разрешенного использования включает в себя содержание видов разрешенного использования с кодами 1.8-1.11, 1.15, 1.19, 1.20</w:t>
            </w:r>
          </w:p>
        </w:tc>
        <w:tc>
          <w:tcPr>
            <w:tcW w:w="4696" w:type="dxa"/>
          </w:tcPr>
          <w:p w14:paraId="74E54FA0"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lastRenderedPageBreak/>
              <w:t>Минимальная (максимальная) площадь земельного участка - 1000 (1000000) кв. м;</w:t>
            </w:r>
          </w:p>
          <w:p w14:paraId="1C2C9966"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7605A3A9"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516480C8" w14:textId="77777777" w:rsidR="006D2CB2" w:rsidRPr="00091E2E" w:rsidRDefault="006D2CB2" w:rsidP="007F5EA6">
            <w:pPr>
              <w:suppressAutoHyphens w:val="0"/>
              <w:overflowPunct/>
              <w:autoSpaceDN w:val="0"/>
              <w:ind w:left="113" w:right="187"/>
              <w:jc w:val="both"/>
              <w:rPr>
                <w:lang w:eastAsia="ru-RU" w:bidi="ru-RU"/>
              </w:rPr>
            </w:pPr>
            <w:r w:rsidRPr="00091E2E">
              <w:rPr>
                <w:rFonts w:eastAsia="SimSun"/>
                <w:lang w:eastAsia="zh-CN" w:bidi="ru-RU"/>
              </w:rPr>
              <w:lastRenderedPageBreak/>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17AD5233" w14:textId="77777777" w:rsidR="006D2CB2" w:rsidRPr="00091E2E" w:rsidRDefault="006D2CB2" w:rsidP="007F5EA6">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иных границ 3 м.</w:t>
            </w:r>
          </w:p>
          <w:p w14:paraId="6F372453" w14:textId="77777777" w:rsidR="00172EBA" w:rsidRPr="00091E2E" w:rsidRDefault="00172EBA" w:rsidP="007F5EA6">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процент озеленения земельного участка 15%.</w:t>
            </w:r>
          </w:p>
          <w:p w14:paraId="31796E07"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p>
        </w:tc>
        <w:tc>
          <w:tcPr>
            <w:tcW w:w="3242" w:type="dxa"/>
            <w:vMerge/>
          </w:tcPr>
          <w:p w14:paraId="1A7ECF59" w14:textId="77777777" w:rsidR="006D2CB2" w:rsidRPr="00091E2E" w:rsidRDefault="006D2CB2" w:rsidP="007F5EA6">
            <w:pPr>
              <w:tabs>
                <w:tab w:val="left" w:pos="3071"/>
              </w:tabs>
              <w:ind w:left="113" w:right="151"/>
              <w:jc w:val="both"/>
              <w:rPr>
                <w:shd w:val="clear" w:color="auto" w:fill="FFFFFF"/>
              </w:rPr>
            </w:pPr>
          </w:p>
        </w:tc>
      </w:tr>
      <w:tr w:rsidR="002C5923" w:rsidRPr="00091E2E" w14:paraId="6C9429C4" w14:textId="77777777" w:rsidTr="007F5EA6">
        <w:trPr>
          <w:trHeight w:val="20"/>
        </w:trPr>
        <w:tc>
          <w:tcPr>
            <w:tcW w:w="2675" w:type="dxa"/>
          </w:tcPr>
          <w:p w14:paraId="2F65F6D8" w14:textId="77777777" w:rsidR="006D2CB2" w:rsidRPr="00091E2E" w:rsidRDefault="006D2CB2" w:rsidP="007F5EA6">
            <w:pPr>
              <w:snapToGrid w:val="0"/>
              <w:ind w:left="113" w:right="187"/>
            </w:pPr>
            <w:r w:rsidRPr="00091E2E">
              <w:t xml:space="preserve">[1.8] </w:t>
            </w:r>
          </w:p>
          <w:p w14:paraId="75BB963B" w14:textId="77777777" w:rsidR="006D2CB2" w:rsidRPr="00091E2E" w:rsidRDefault="006D2CB2" w:rsidP="007F5EA6">
            <w:pPr>
              <w:snapToGrid w:val="0"/>
              <w:ind w:left="113" w:right="187"/>
            </w:pPr>
            <w:r w:rsidRPr="00091E2E">
              <w:t>Скотоводство</w:t>
            </w:r>
          </w:p>
        </w:tc>
        <w:tc>
          <w:tcPr>
            <w:tcW w:w="4536" w:type="dxa"/>
          </w:tcPr>
          <w:p w14:paraId="387F4680" w14:textId="77777777" w:rsidR="006D2CB2" w:rsidRPr="00091E2E" w:rsidRDefault="006D2CB2" w:rsidP="007F5EA6">
            <w:pPr>
              <w:snapToGrid w:val="0"/>
              <w:ind w:left="113" w:right="187"/>
              <w:jc w:val="both"/>
            </w:pPr>
            <w:r w:rsidRPr="00091E2E">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05C07A17" w14:textId="77777777" w:rsidR="006D2CB2" w:rsidRPr="00091E2E" w:rsidRDefault="006D2CB2" w:rsidP="007F5EA6">
            <w:pPr>
              <w:snapToGrid w:val="0"/>
              <w:ind w:left="113" w:right="187"/>
              <w:jc w:val="both"/>
            </w:pPr>
            <w:r w:rsidRPr="00091E2E">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 разведение племенных животных, производство и использование племенной продукции (материала)</w:t>
            </w:r>
          </w:p>
        </w:tc>
        <w:tc>
          <w:tcPr>
            <w:tcW w:w="4696" w:type="dxa"/>
          </w:tcPr>
          <w:p w14:paraId="441872D0"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- 1000 (1000000) кв. м;</w:t>
            </w:r>
          </w:p>
          <w:p w14:paraId="78F960B6"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12002D71"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2BDBFD54" w14:textId="77777777" w:rsidR="006D2CB2" w:rsidRPr="00091E2E" w:rsidRDefault="006D2CB2" w:rsidP="007F5EA6">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3192389D" w14:textId="77777777" w:rsidR="006D2CB2" w:rsidRPr="00091E2E" w:rsidRDefault="006D2CB2" w:rsidP="007F5EA6">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иных границ 3 м.</w:t>
            </w:r>
          </w:p>
          <w:p w14:paraId="5192A23F" w14:textId="77777777" w:rsidR="00172EBA" w:rsidRPr="00091E2E" w:rsidRDefault="00172EBA" w:rsidP="007F5EA6">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процент озеленения земельного участка 15%.</w:t>
            </w:r>
          </w:p>
        </w:tc>
        <w:tc>
          <w:tcPr>
            <w:tcW w:w="3242" w:type="dxa"/>
            <w:vMerge/>
          </w:tcPr>
          <w:p w14:paraId="0167221B" w14:textId="77777777" w:rsidR="006D2CB2" w:rsidRPr="00091E2E" w:rsidRDefault="006D2CB2" w:rsidP="007F5EA6">
            <w:pPr>
              <w:tabs>
                <w:tab w:val="left" w:pos="3071"/>
              </w:tabs>
              <w:ind w:left="113" w:right="151"/>
              <w:jc w:val="both"/>
              <w:rPr>
                <w:shd w:val="clear" w:color="auto" w:fill="FFFFFF"/>
              </w:rPr>
            </w:pPr>
          </w:p>
        </w:tc>
      </w:tr>
      <w:tr w:rsidR="002C5923" w:rsidRPr="00091E2E" w14:paraId="4D5AEAF1" w14:textId="77777777" w:rsidTr="007F5EA6">
        <w:trPr>
          <w:trHeight w:val="20"/>
        </w:trPr>
        <w:tc>
          <w:tcPr>
            <w:tcW w:w="2675" w:type="dxa"/>
          </w:tcPr>
          <w:p w14:paraId="0B133ABF" w14:textId="77777777" w:rsidR="006D2CB2" w:rsidRPr="00091E2E" w:rsidRDefault="006D2CB2" w:rsidP="007F5EA6">
            <w:pPr>
              <w:snapToGrid w:val="0"/>
              <w:ind w:left="113" w:right="187"/>
            </w:pPr>
            <w:r w:rsidRPr="00091E2E">
              <w:t xml:space="preserve"> [1.9] </w:t>
            </w:r>
          </w:p>
          <w:p w14:paraId="7BC157AC" w14:textId="77777777" w:rsidR="006D2CB2" w:rsidRPr="00091E2E" w:rsidRDefault="006D2CB2" w:rsidP="007F5EA6">
            <w:pPr>
              <w:snapToGrid w:val="0"/>
              <w:ind w:left="113" w:right="187"/>
            </w:pPr>
            <w:r w:rsidRPr="00091E2E">
              <w:t>Звероводство</w:t>
            </w:r>
          </w:p>
        </w:tc>
        <w:tc>
          <w:tcPr>
            <w:tcW w:w="4536" w:type="dxa"/>
          </w:tcPr>
          <w:p w14:paraId="434D5AB8" w14:textId="77777777" w:rsidR="006D2CB2" w:rsidRPr="00091E2E" w:rsidRDefault="006D2CB2" w:rsidP="007F5EA6">
            <w:pPr>
              <w:snapToGrid w:val="0"/>
              <w:ind w:left="113" w:right="187"/>
              <w:jc w:val="both"/>
            </w:pPr>
            <w:r w:rsidRPr="00091E2E">
              <w:t xml:space="preserve">  Осуществление хозяйственной деятельности, связанной с разведением в неволе ценных пушных зверей;</w:t>
            </w:r>
          </w:p>
          <w:p w14:paraId="099E1ACA" w14:textId="77777777" w:rsidR="006D2CB2" w:rsidRPr="00091E2E" w:rsidRDefault="006D2CB2" w:rsidP="007F5EA6">
            <w:pPr>
              <w:ind w:left="113" w:right="187"/>
              <w:jc w:val="both"/>
            </w:pPr>
            <w:r w:rsidRPr="00091E2E">
              <w:t>размещение зданий, сооружений, используемых для содержания и разведения животных, производства, хранения и первичной переработки продукции;</w:t>
            </w:r>
          </w:p>
          <w:p w14:paraId="117677F9" w14:textId="77777777" w:rsidR="006D2CB2" w:rsidRPr="00091E2E" w:rsidRDefault="006D2CB2" w:rsidP="007F5EA6">
            <w:pPr>
              <w:tabs>
                <w:tab w:val="left" w:pos="2520"/>
              </w:tabs>
              <w:snapToGrid w:val="0"/>
              <w:ind w:left="113" w:right="187"/>
              <w:jc w:val="both"/>
            </w:pPr>
            <w:r w:rsidRPr="00091E2E">
              <w:t>разведение племенных животных, производство и использование племенной продукции (материала)</w:t>
            </w:r>
          </w:p>
        </w:tc>
        <w:tc>
          <w:tcPr>
            <w:tcW w:w="4696" w:type="dxa"/>
          </w:tcPr>
          <w:p w14:paraId="08E554F7"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- 1000 (1000000) кв. м.</w:t>
            </w:r>
          </w:p>
          <w:p w14:paraId="60F94279"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55780561"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787349E1" w14:textId="77777777" w:rsidR="006D2CB2" w:rsidRPr="00091E2E" w:rsidRDefault="006D2CB2" w:rsidP="007F5EA6">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79E62F4D" w14:textId="77777777" w:rsidR="006D2CB2" w:rsidRPr="00091E2E" w:rsidRDefault="006D2CB2" w:rsidP="007F5EA6">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иных границ 3 м.</w:t>
            </w:r>
          </w:p>
        </w:tc>
        <w:tc>
          <w:tcPr>
            <w:tcW w:w="3242" w:type="dxa"/>
            <w:vMerge/>
          </w:tcPr>
          <w:p w14:paraId="0EB192D7" w14:textId="77777777" w:rsidR="006D2CB2" w:rsidRPr="00091E2E" w:rsidRDefault="006D2CB2" w:rsidP="007F5EA6">
            <w:pPr>
              <w:tabs>
                <w:tab w:val="left" w:pos="2520"/>
              </w:tabs>
              <w:snapToGrid w:val="0"/>
              <w:ind w:firstLine="567"/>
            </w:pPr>
          </w:p>
        </w:tc>
      </w:tr>
      <w:tr w:rsidR="002C5923" w:rsidRPr="00091E2E" w14:paraId="5F752566" w14:textId="77777777" w:rsidTr="007F5EA6">
        <w:trPr>
          <w:trHeight w:val="20"/>
        </w:trPr>
        <w:tc>
          <w:tcPr>
            <w:tcW w:w="2675" w:type="dxa"/>
            <w:hideMark/>
          </w:tcPr>
          <w:p w14:paraId="33F3F92B" w14:textId="77777777" w:rsidR="006D2CB2" w:rsidRPr="00091E2E" w:rsidRDefault="006D2CB2" w:rsidP="007F5EA6">
            <w:pPr>
              <w:snapToGrid w:val="0"/>
              <w:ind w:left="113" w:right="187"/>
            </w:pPr>
            <w:r w:rsidRPr="00091E2E">
              <w:t xml:space="preserve">[1.10]  </w:t>
            </w:r>
          </w:p>
          <w:p w14:paraId="31AAA364" w14:textId="77777777" w:rsidR="006D2CB2" w:rsidRPr="00091E2E" w:rsidRDefault="006D2CB2" w:rsidP="007F5EA6">
            <w:pPr>
              <w:snapToGrid w:val="0"/>
              <w:ind w:left="113" w:right="187"/>
            </w:pPr>
            <w:r w:rsidRPr="00091E2E">
              <w:t>Птицеводство</w:t>
            </w:r>
          </w:p>
        </w:tc>
        <w:tc>
          <w:tcPr>
            <w:tcW w:w="4536" w:type="dxa"/>
            <w:hideMark/>
          </w:tcPr>
          <w:p w14:paraId="7A4AF2B7" w14:textId="77777777" w:rsidR="006D2CB2" w:rsidRPr="00091E2E" w:rsidRDefault="006D2CB2" w:rsidP="007F5EA6">
            <w:pPr>
              <w:snapToGrid w:val="0"/>
              <w:ind w:left="113" w:right="187"/>
              <w:jc w:val="both"/>
            </w:pPr>
            <w:r w:rsidRPr="00091E2E">
              <w:t xml:space="preserve">     Осуществление хозяйственной деятельности, связанной с разведением домашних пород птиц, в том числе водоплавающих;</w:t>
            </w:r>
          </w:p>
          <w:p w14:paraId="284E49F2" w14:textId="77777777" w:rsidR="006D2CB2" w:rsidRPr="00091E2E" w:rsidRDefault="006D2CB2" w:rsidP="007F5EA6">
            <w:pPr>
              <w:ind w:left="113" w:right="187"/>
              <w:jc w:val="both"/>
            </w:pPr>
            <w:r w:rsidRPr="00091E2E">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14:paraId="5E779F4E" w14:textId="77777777" w:rsidR="006D2CB2" w:rsidRPr="00091E2E" w:rsidRDefault="006D2CB2" w:rsidP="007F5EA6">
            <w:pPr>
              <w:tabs>
                <w:tab w:val="left" w:pos="2520"/>
              </w:tabs>
              <w:snapToGrid w:val="0"/>
              <w:ind w:left="113" w:right="187"/>
              <w:jc w:val="both"/>
            </w:pPr>
            <w:r w:rsidRPr="00091E2E">
              <w:t>разведение племенных животных, производство и использование племенной продукции (материала)</w:t>
            </w:r>
          </w:p>
        </w:tc>
        <w:tc>
          <w:tcPr>
            <w:tcW w:w="4696" w:type="dxa"/>
            <w:hideMark/>
          </w:tcPr>
          <w:p w14:paraId="2E275DBC"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- 1000 (1000000) кв. м.</w:t>
            </w:r>
          </w:p>
          <w:p w14:paraId="3743CC70"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3F06C80B"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0235224B" w14:textId="77777777" w:rsidR="006D2CB2" w:rsidRPr="00091E2E" w:rsidRDefault="006D2CB2" w:rsidP="007F5EA6">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4B7157FC" w14:textId="77777777" w:rsidR="006D2CB2" w:rsidRPr="00091E2E" w:rsidRDefault="006D2CB2" w:rsidP="007F5EA6">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иных границ 3 м.</w:t>
            </w:r>
          </w:p>
          <w:p w14:paraId="564935FD" w14:textId="77777777" w:rsidR="00172EBA" w:rsidRPr="00091E2E" w:rsidRDefault="00172EBA" w:rsidP="007F5EA6">
            <w:pPr>
              <w:suppressAutoHyphens w:val="0"/>
              <w:overflowPunct/>
              <w:autoSpaceDN w:val="0"/>
              <w:ind w:left="113" w:right="187"/>
              <w:jc w:val="both"/>
              <w:rPr>
                <w:rFonts w:eastAsia="SimSun"/>
                <w:lang w:eastAsia="zh-CN" w:bidi="ru-RU"/>
              </w:rPr>
            </w:pPr>
            <w:r w:rsidRPr="00091E2E">
              <w:rPr>
                <w:rFonts w:eastAsia="SimSun"/>
                <w:lang w:eastAsia="zh-CN" w:bidi="ru-RU"/>
              </w:rPr>
              <w:lastRenderedPageBreak/>
              <w:t>минимальный процент озеленения земельного участка 15%.</w:t>
            </w:r>
          </w:p>
        </w:tc>
        <w:tc>
          <w:tcPr>
            <w:tcW w:w="3242" w:type="dxa"/>
            <w:vMerge/>
          </w:tcPr>
          <w:p w14:paraId="51A91AC7" w14:textId="77777777" w:rsidR="006D2CB2" w:rsidRPr="00091E2E" w:rsidRDefault="006D2CB2" w:rsidP="007F5EA6">
            <w:pPr>
              <w:tabs>
                <w:tab w:val="left" w:pos="2520"/>
              </w:tabs>
              <w:snapToGrid w:val="0"/>
              <w:ind w:firstLine="567"/>
            </w:pPr>
          </w:p>
        </w:tc>
      </w:tr>
      <w:tr w:rsidR="002C5923" w:rsidRPr="00091E2E" w14:paraId="49D5609A" w14:textId="77777777" w:rsidTr="007F5EA6">
        <w:trPr>
          <w:trHeight w:val="20"/>
        </w:trPr>
        <w:tc>
          <w:tcPr>
            <w:tcW w:w="2675" w:type="dxa"/>
          </w:tcPr>
          <w:p w14:paraId="2C28A37B" w14:textId="77777777" w:rsidR="006D2CB2" w:rsidRPr="00091E2E" w:rsidRDefault="006D2CB2" w:rsidP="007F5EA6">
            <w:pPr>
              <w:snapToGrid w:val="0"/>
              <w:ind w:left="113" w:right="187"/>
            </w:pPr>
            <w:r w:rsidRPr="00091E2E">
              <w:t xml:space="preserve">[1.11]  </w:t>
            </w:r>
          </w:p>
          <w:p w14:paraId="2E146EF7" w14:textId="77777777" w:rsidR="006D2CB2" w:rsidRPr="00091E2E" w:rsidRDefault="006D2CB2" w:rsidP="007F5EA6">
            <w:pPr>
              <w:snapToGrid w:val="0"/>
              <w:ind w:left="113" w:right="187"/>
            </w:pPr>
            <w:r w:rsidRPr="00091E2E">
              <w:t>Свиноводство</w:t>
            </w:r>
          </w:p>
        </w:tc>
        <w:tc>
          <w:tcPr>
            <w:tcW w:w="4536" w:type="dxa"/>
          </w:tcPr>
          <w:p w14:paraId="60F1C5EE" w14:textId="77777777" w:rsidR="006D2CB2" w:rsidRPr="00091E2E" w:rsidRDefault="006D2CB2" w:rsidP="007F5EA6">
            <w:pPr>
              <w:snapToGrid w:val="0"/>
              <w:ind w:left="113" w:right="187"/>
              <w:jc w:val="both"/>
            </w:pPr>
            <w:r w:rsidRPr="00091E2E">
              <w:t xml:space="preserve"> Осуществление хозяйственной деятельности, связанной с разведением свиней;</w:t>
            </w:r>
          </w:p>
          <w:p w14:paraId="36433140" w14:textId="77777777" w:rsidR="006D2CB2" w:rsidRPr="00091E2E" w:rsidRDefault="006D2CB2" w:rsidP="007F5EA6">
            <w:pPr>
              <w:ind w:left="113" w:right="187"/>
              <w:jc w:val="both"/>
            </w:pPr>
            <w:r w:rsidRPr="00091E2E">
              <w:t>Размещение зданий, сооружений, используемых для содержания и разведения животных, производства, хранения и первичной переработки продукции;</w:t>
            </w:r>
          </w:p>
          <w:p w14:paraId="4AC52C68" w14:textId="77777777" w:rsidR="006D2CB2" w:rsidRPr="00091E2E" w:rsidRDefault="006D2CB2" w:rsidP="007F5EA6">
            <w:pPr>
              <w:tabs>
                <w:tab w:val="left" w:pos="2520"/>
              </w:tabs>
              <w:snapToGrid w:val="0"/>
              <w:ind w:left="113" w:right="187"/>
              <w:jc w:val="both"/>
            </w:pPr>
            <w:r w:rsidRPr="00091E2E">
              <w:t>разведение племенных животных, производство и использование племенной продукции (материала)</w:t>
            </w:r>
          </w:p>
        </w:tc>
        <w:tc>
          <w:tcPr>
            <w:tcW w:w="4696" w:type="dxa"/>
          </w:tcPr>
          <w:p w14:paraId="0945688D"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- 1000 (1000000) кв. м.</w:t>
            </w:r>
          </w:p>
          <w:p w14:paraId="46C8A9BC"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1B247A33"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6170B564" w14:textId="77777777" w:rsidR="006D2CB2" w:rsidRPr="00091E2E" w:rsidRDefault="006D2CB2" w:rsidP="007F5EA6">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3BEBA661" w14:textId="77777777" w:rsidR="006D2CB2" w:rsidRPr="00091E2E" w:rsidRDefault="006D2CB2" w:rsidP="007F5EA6">
            <w:pPr>
              <w:tabs>
                <w:tab w:val="left" w:pos="2520"/>
              </w:tabs>
              <w:snapToGrid w:val="0"/>
              <w:ind w:left="113" w:right="187"/>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иных границ 3 м.</w:t>
            </w:r>
          </w:p>
          <w:p w14:paraId="5A5AA40A" w14:textId="77777777" w:rsidR="00172EBA" w:rsidRPr="00091E2E" w:rsidRDefault="00172EBA" w:rsidP="007F5EA6">
            <w:pPr>
              <w:tabs>
                <w:tab w:val="left" w:pos="2520"/>
              </w:tabs>
              <w:snapToGrid w:val="0"/>
              <w:ind w:left="113" w:right="187"/>
              <w:rPr>
                <w:rFonts w:eastAsia="SimSun"/>
                <w:lang w:eastAsia="zh-CN" w:bidi="ru-RU"/>
              </w:rPr>
            </w:pPr>
            <w:r w:rsidRPr="00091E2E">
              <w:rPr>
                <w:rFonts w:eastAsia="SimSun"/>
                <w:lang w:eastAsia="zh-CN" w:bidi="ru-RU"/>
              </w:rPr>
              <w:t>минимальный процент озеленения земельного участка 15%.</w:t>
            </w:r>
          </w:p>
        </w:tc>
        <w:tc>
          <w:tcPr>
            <w:tcW w:w="3242" w:type="dxa"/>
            <w:vMerge/>
          </w:tcPr>
          <w:p w14:paraId="6253F470" w14:textId="77777777" w:rsidR="006D2CB2" w:rsidRPr="00091E2E" w:rsidRDefault="006D2CB2" w:rsidP="007F5EA6">
            <w:pPr>
              <w:tabs>
                <w:tab w:val="left" w:pos="2520"/>
              </w:tabs>
              <w:snapToGrid w:val="0"/>
              <w:ind w:firstLine="567"/>
            </w:pPr>
          </w:p>
        </w:tc>
      </w:tr>
      <w:tr w:rsidR="002C5923" w:rsidRPr="00091E2E" w14:paraId="5E6C3DAC" w14:textId="77777777" w:rsidTr="007F5EA6">
        <w:trPr>
          <w:trHeight w:val="20"/>
        </w:trPr>
        <w:tc>
          <w:tcPr>
            <w:tcW w:w="2675" w:type="dxa"/>
          </w:tcPr>
          <w:p w14:paraId="19E7CDB6" w14:textId="77777777" w:rsidR="006D2CB2" w:rsidRPr="00091E2E" w:rsidRDefault="006D2CB2" w:rsidP="007F5EA6">
            <w:pPr>
              <w:snapToGrid w:val="0"/>
              <w:ind w:left="113" w:right="187"/>
            </w:pPr>
            <w:r w:rsidRPr="00091E2E">
              <w:t xml:space="preserve">[1.12]  </w:t>
            </w:r>
          </w:p>
          <w:p w14:paraId="6CCB89D1" w14:textId="77777777" w:rsidR="006D2CB2" w:rsidRPr="00091E2E" w:rsidRDefault="006D2CB2" w:rsidP="007F5EA6">
            <w:pPr>
              <w:snapToGrid w:val="0"/>
              <w:ind w:left="113" w:right="187"/>
            </w:pPr>
            <w:r w:rsidRPr="00091E2E">
              <w:t>Пчеловодство</w:t>
            </w:r>
          </w:p>
        </w:tc>
        <w:tc>
          <w:tcPr>
            <w:tcW w:w="4536" w:type="dxa"/>
          </w:tcPr>
          <w:p w14:paraId="57731ACC" w14:textId="77777777" w:rsidR="006D2CB2" w:rsidRPr="00091E2E" w:rsidRDefault="006D2CB2" w:rsidP="007F5EA6">
            <w:pPr>
              <w:snapToGrid w:val="0"/>
              <w:ind w:left="113" w:right="187"/>
              <w:jc w:val="both"/>
            </w:pPr>
            <w:r w:rsidRPr="00091E2E">
              <w:t xml:space="preserve"> 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14:paraId="75D7F852" w14:textId="77777777" w:rsidR="006D2CB2" w:rsidRPr="00091E2E" w:rsidRDefault="006D2CB2" w:rsidP="007F5EA6">
            <w:pPr>
              <w:ind w:left="113" w:right="187"/>
              <w:jc w:val="both"/>
            </w:pPr>
            <w:r w:rsidRPr="00091E2E">
              <w:t>размещение ульев, иных объектов и оборудования, необходимого для пчеловодства и разведениях иных полезных насекомых;</w:t>
            </w:r>
          </w:p>
          <w:p w14:paraId="795E576C" w14:textId="77777777" w:rsidR="006D2CB2" w:rsidRPr="00091E2E" w:rsidRDefault="006D2CB2" w:rsidP="007F5EA6">
            <w:pPr>
              <w:snapToGrid w:val="0"/>
              <w:ind w:left="113" w:right="187"/>
              <w:jc w:val="both"/>
            </w:pPr>
            <w:r w:rsidRPr="00091E2E">
              <w:t>размещение сооружений используемых для хранения и первичной переработки продукции пчеловодства</w:t>
            </w:r>
          </w:p>
        </w:tc>
        <w:tc>
          <w:tcPr>
            <w:tcW w:w="4696" w:type="dxa"/>
          </w:tcPr>
          <w:p w14:paraId="334CD155"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2507708A"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29751CA0"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0CD7EC56" w14:textId="77777777" w:rsidR="006D2CB2" w:rsidRPr="00091E2E" w:rsidRDefault="006D2CB2" w:rsidP="007F5EA6">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52925A49" w14:textId="77777777" w:rsidR="006D2CB2" w:rsidRPr="00091E2E" w:rsidRDefault="006D2CB2" w:rsidP="007F5EA6">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иных границ 3 м.</w:t>
            </w:r>
          </w:p>
          <w:p w14:paraId="539E8174" w14:textId="77777777" w:rsidR="00172EBA" w:rsidRPr="00091E2E" w:rsidRDefault="00172EBA" w:rsidP="007F5EA6">
            <w:pPr>
              <w:suppressAutoHyphens w:val="0"/>
              <w:overflowPunct/>
              <w:autoSpaceDN w:val="0"/>
              <w:ind w:left="113" w:right="187"/>
              <w:jc w:val="both"/>
            </w:pPr>
            <w:r w:rsidRPr="00091E2E">
              <w:rPr>
                <w:rFonts w:eastAsia="SimSun"/>
                <w:lang w:eastAsia="zh-CN" w:bidi="ru-RU"/>
              </w:rPr>
              <w:t>минимальный процент озеленения земельного участка 15%.</w:t>
            </w:r>
          </w:p>
        </w:tc>
        <w:tc>
          <w:tcPr>
            <w:tcW w:w="3242" w:type="dxa"/>
            <w:vMerge/>
          </w:tcPr>
          <w:p w14:paraId="02D91E4E" w14:textId="77777777" w:rsidR="006D2CB2" w:rsidRPr="00091E2E" w:rsidRDefault="006D2CB2" w:rsidP="007F5EA6">
            <w:pPr>
              <w:tabs>
                <w:tab w:val="left" w:pos="2520"/>
              </w:tabs>
              <w:snapToGrid w:val="0"/>
              <w:ind w:firstLine="567"/>
            </w:pPr>
          </w:p>
        </w:tc>
      </w:tr>
      <w:tr w:rsidR="002C5923" w:rsidRPr="00091E2E" w14:paraId="521F3D78" w14:textId="77777777" w:rsidTr="007F5EA6">
        <w:trPr>
          <w:trHeight w:val="20"/>
        </w:trPr>
        <w:tc>
          <w:tcPr>
            <w:tcW w:w="2675" w:type="dxa"/>
            <w:hideMark/>
          </w:tcPr>
          <w:p w14:paraId="7986D72F" w14:textId="77777777" w:rsidR="006D2CB2" w:rsidRPr="00091E2E" w:rsidRDefault="006D2CB2" w:rsidP="007F5EA6">
            <w:pPr>
              <w:snapToGrid w:val="0"/>
              <w:ind w:left="113" w:right="187"/>
            </w:pPr>
            <w:r w:rsidRPr="00091E2E">
              <w:t xml:space="preserve">[1.14]  </w:t>
            </w:r>
          </w:p>
          <w:p w14:paraId="44FA25E7" w14:textId="77777777" w:rsidR="006D2CB2" w:rsidRPr="00091E2E" w:rsidRDefault="006D2CB2" w:rsidP="007F5EA6">
            <w:pPr>
              <w:snapToGrid w:val="0"/>
              <w:ind w:left="113" w:right="187"/>
            </w:pPr>
            <w:r w:rsidRPr="00091E2E">
              <w:t>Научное обеспечение сельского хозяйства</w:t>
            </w:r>
          </w:p>
        </w:tc>
        <w:tc>
          <w:tcPr>
            <w:tcW w:w="4536" w:type="dxa"/>
            <w:hideMark/>
          </w:tcPr>
          <w:p w14:paraId="4B8CE443" w14:textId="77777777" w:rsidR="006D2CB2" w:rsidRPr="00091E2E" w:rsidRDefault="006D2CB2" w:rsidP="007F5EA6">
            <w:pPr>
              <w:tabs>
                <w:tab w:val="left" w:pos="2520"/>
              </w:tabs>
              <w:snapToGrid w:val="0"/>
              <w:ind w:left="113" w:right="187"/>
              <w:jc w:val="both"/>
            </w:pPr>
            <w:r w:rsidRPr="00091E2E">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 размещение коллекций генетических ресурсов растений</w:t>
            </w:r>
          </w:p>
        </w:tc>
        <w:tc>
          <w:tcPr>
            <w:tcW w:w="4696" w:type="dxa"/>
            <w:hideMark/>
          </w:tcPr>
          <w:p w14:paraId="771DB3E8"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- 1000 (1000000) кв. м.</w:t>
            </w:r>
          </w:p>
          <w:p w14:paraId="498BB5C1"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0FC88B4D"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1B94C8D0" w14:textId="77777777" w:rsidR="006D2CB2" w:rsidRPr="00091E2E" w:rsidRDefault="006D2CB2" w:rsidP="007F5EA6">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35E8A41D" w14:textId="77777777" w:rsidR="006D2CB2" w:rsidRPr="00091E2E" w:rsidRDefault="006D2CB2" w:rsidP="007F5EA6">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проездов – 3 м., от иных границ 1 м.</w:t>
            </w:r>
          </w:p>
          <w:p w14:paraId="38ECAA21" w14:textId="77777777" w:rsidR="006D2CB2" w:rsidRPr="00091E2E" w:rsidRDefault="006D2CB2" w:rsidP="007F5EA6">
            <w:pPr>
              <w:tabs>
                <w:tab w:val="left" w:pos="2520"/>
              </w:tabs>
              <w:snapToGrid w:val="0"/>
              <w:ind w:left="113" w:right="187"/>
            </w:pPr>
            <w:r w:rsidRPr="00091E2E">
              <w:rPr>
                <w:rFonts w:eastAsia="Calibri"/>
              </w:rPr>
              <w:t>минимальный процент озеленения земельного участка 15%.</w:t>
            </w:r>
          </w:p>
        </w:tc>
        <w:tc>
          <w:tcPr>
            <w:tcW w:w="3242" w:type="dxa"/>
            <w:vMerge/>
          </w:tcPr>
          <w:p w14:paraId="6A47734D" w14:textId="77777777" w:rsidR="006D2CB2" w:rsidRPr="00091E2E" w:rsidRDefault="006D2CB2" w:rsidP="007F5EA6">
            <w:pPr>
              <w:tabs>
                <w:tab w:val="left" w:pos="2520"/>
              </w:tabs>
              <w:snapToGrid w:val="0"/>
              <w:ind w:firstLine="567"/>
            </w:pPr>
          </w:p>
        </w:tc>
      </w:tr>
      <w:tr w:rsidR="002C5923" w:rsidRPr="00091E2E" w14:paraId="339ECB90" w14:textId="77777777" w:rsidTr="007F5EA6">
        <w:trPr>
          <w:trHeight w:val="20"/>
        </w:trPr>
        <w:tc>
          <w:tcPr>
            <w:tcW w:w="2675" w:type="dxa"/>
            <w:hideMark/>
          </w:tcPr>
          <w:p w14:paraId="1385FF09" w14:textId="77777777" w:rsidR="006D2CB2" w:rsidRPr="00091E2E" w:rsidRDefault="006D2CB2" w:rsidP="007F5EA6">
            <w:pPr>
              <w:snapToGrid w:val="0"/>
              <w:ind w:left="113" w:right="187"/>
            </w:pPr>
            <w:r w:rsidRPr="00091E2E">
              <w:t xml:space="preserve">[1.15]  </w:t>
            </w:r>
          </w:p>
          <w:p w14:paraId="1695B8F7" w14:textId="77777777" w:rsidR="006D2CB2" w:rsidRPr="00091E2E" w:rsidRDefault="006D2CB2" w:rsidP="007F5EA6">
            <w:pPr>
              <w:snapToGrid w:val="0"/>
              <w:ind w:left="113" w:right="187"/>
            </w:pPr>
            <w:r w:rsidRPr="00091E2E">
              <w:t xml:space="preserve">Хранение и переработка сельскохозяйственной </w:t>
            </w:r>
            <w:r w:rsidRPr="00091E2E">
              <w:lastRenderedPageBreak/>
              <w:t>продукции</w:t>
            </w:r>
          </w:p>
        </w:tc>
        <w:tc>
          <w:tcPr>
            <w:tcW w:w="4536" w:type="dxa"/>
            <w:hideMark/>
          </w:tcPr>
          <w:p w14:paraId="08E59428" w14:textId="77777777" w:rsidR="006D2CB2" w:rsidRPr="00091E2E" w:rsidRDefault="006D2CB2" w:rsidP="007F5EA6">
            <w:pPr>
              <w:tabs>
                <w:tab w:val="left" w:pos="2520"/>
              </w:tabs>
              <w:snapToGrid w:val="0"/>
              <w:ind w:left="113" w:right="187"/>
              <w:jc w:val="both"/>
            </w:pPr>
            <w:r w:rsidRPr="00091E2E">
              <w:lastRenderedPageBreak/>
              <w:t xml:space="preserve">Размещение зданий, сооружений, используемых для производства, хранения, первичной и глубокой переработки сельскохозяйственной </w:t>
            </w:r>
            <w:r w:rsidRPr="00091E2E">
              <w:lastRenderedPageBreak/>
              <w:t>продукции</w:t>
            </w:r>
          </w:p>
        </w:tc>
        <w:tc>
          <w:tcPr>
            <w:tcW w:w="4696" w:type="dxa"/>
            <w:hideMark/>
          </w:tcPr>
          <w:p w14:paraId="6A716D63"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lastRenderedPageBreak/>
              <w:t>Минимальная (максимальная) площадь земельного участка - 1000 (1000000) кв. м.</w:t>
            </w:r>
          </w:p>
          <w:p w14:paraId="1C7E6B46"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 xml:space="preserve">максимальный процент застройки в границах </w:t>
            </w:r>
            <w:r w:rsidRPr="00091E2E">
              <w:rPr>
                <w:rFonts w:eastAsia="SimSun"/>
                <w:lang w:eastAsia="zh-CN" w:bidi="ru-RU"/>
              </w:rPr>
              <w:lastRenderedPageBreak/>
              <w:t>земельного участка – 60%;</w:t>
            </w:r>
          </w:p>
          <w:p w14:paraId="38E61D05"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6EF41252" w14:textId="77777777" w:rsidR="006D2CB2" w:rsidRPr="00091E2E" w:rsidRDefault="006D2CB2" w:rsidP="007F5EA6">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246FB4E6" w14:textId="77777777" w:rsidR="006D2CB2" w:rsidRPr="00091E2E" w:rsidRDefault="006D2CB2" w:rsidP="007F5EA6">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иных границ 3 м.</w:t>
            </w:r>
          </w:p>
          <w:p w14:paraId="6C7B9E9D" w14:textId="77777777" w:rsidR="00172EBA" w:rsidRPr="00091E2E" w:rsidRDefault="00172EBA" w:rsidP="007F5EA6">
            <w:pPr>
              <w:suppressAutoHyphens w:val="0"/>
              <w:overflowPunct/>
              <w:autoSpaceDN w:val="0"/>
              <w:ind w:left="113" w:right="187"/>
              <w:jc w:val="both"/>
            </w:pPr>
            <w:r w:rsidRPr="00091E2E">
              <w:rPr>
                <w:rFonts w:eastAsia="SimSun"/>
                <w:lang w:eastAsia="zh-CN" w:bidi="ru-RU"/>
              </w:rPr>
              <w:t>минимальный процент озеленения земельного участка 15%.</w:t>
            </w:r>
          </w:p>
        </w:tc>
        <w:tc>
          <w:tcPr>
            <w:tcW w:w="3242" w:type="dxa"/>
            <w:vMerge/>
          </w:tcPr>
          <w:p w14:paraId="5D80DCAD" w14:textId="77777777" w:rsidR="006D2CB2" w:rsidRPr="00091E2E" w:rsidRDefault="006D2CB2" w:rsidP="007F5EA6">
            <w:pPr>
              <w:tabs>
                <w:tab w:val="left" w:pos="2520"/>
              </w:tabs>
              <w:snapToGrid w:val="0"/>
              <w:ind w:firstLine="567"/>
            </w:pPr>
          </w:p>
        </w:tc>
      </w:tr>
      <w:tr w:rsidR="002C5923" w:rsidRPr="00091E2E" w14:paraId="1BADECE6" w14:textId="77777777" w:rsidTr="007D01DC">
        <w:trPr>
          <w:trHeight w:val="20"/>
        </w:trPr>
        <w:tc>
          <w:tcPr>
            <w:tcW w:w="2675" w:type="dxa"/>
            <w:hideMark/>
          </w:tcPr>
          <w:p w14:paraId="6DF430AC" w14:textId="77777777" w:rsidR="006D2CB2" w:rsidRPr="00091E2E" w:rsidRDefault="006D2CB2" w:rsidP="007F5EA6">
            <w:pPr>
              <w:snapToGrid w:val="0"/>
              <w:ind w:left="113" w:right="187"/>
            </w:pPr>
            <w:r w:rsidRPr="00091E2E">
              <w:t xml:space="preserve">[1.16]  </w:t>
            </w:r>
          </w:p>
          <w:p w14:paraId="4BFC1CC3" w14:textId="77777777" w:rsidR="006D2CB2" w:rsidRPr="00091E2E" w:rsidRDefault="006D2CB2" w:rsidP="007F5EA6">
            <w:pPr>
              <w:snapToGrid w:val="0"/>
              <w:ind w:left="113" w:right="187"/>
            </w:pPr>
            <w:r w:rsidRPr="00091E2E">
              <w:t>Ведение личного подсобного хозяйства на полевых участках</w:t>
            </w:r>
          </w:p>
        </w:tc>
        <w:tc>
          <w:tcPr>
            <w:tcW w:w="4536" w:type="dxa"/>
            <w:hideMark/>
          </w:tcPr>
          <w:p w14:paraId="21E83C6F" w14:textId="77777777" w:rsidR="006D2CB2" w:rsidRPr="00091E2E" w:rsidRDefault="006D2CB2" w:rsidP="007F5EA6">
            <w:pPr>
              <w:tabs>
                <w:tab w:val="left" w:pos="2520"/>
              </w:tabs>
              <w:snapToGrid w:val="0"/>
              <w:ind w:left="113" w:right="187"/>
              <w:jc w:val="both"/>
            </w:pPr>
            <w:r w:rsidRPr="00091E2E">
              <w:t>Производство сельскохозяйственной продукции без права возведения объектов капитального строительства</w:t>
            </w:r>
          </w:p>
        </w:tc>
        <w:tc>
          <w:tcPr>
            <w:tcW w:w="4696" w:type="dxa"/>
            <w:hideMark/>
          </w:tcPr>
          <w:p w14:paraId="65632EC3"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w:t>
            </w:r>
            <w:r w:rsidR="008E7CD1" w:rsidRPr="00091E2E">
              <w:rPr>
                <w:rFonts w:eastAsia="SimSun"/>
                <w:lang w:eastAsia="zh-CN" w:bidi="ru-RU"/>
              </w:rPr>
              <w:t>емельного участка - 300 (25000</w:t>
            </w:r>
            <w:r w:rsidRPr="00091E2E">
              <w:rPr>
                <w:rFonts w:eastAsia="SimSun"/>
                <w:lang w:eastAsia="zh-CN" w:bidi="ru-RU"/>
              </w:rPr>
              <w:t>) кв. м;</w:t>
            </w:r>
          </w:p>
          <w:p w14:paraId="2905D0C6"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5F26FEEA" w14:textId="77777777" w:rsidR="006D2CB2" w:rsidRPr="00091E2E" w:rsidRDefault="006D2CB2" w:rsidP="007F5EA6">
            <w:pPr>
              <w:tabs>
                <w:tab w:val="left" w:pos="2520"/>
              </w:tabs>
              <w:snapToGrid w:val="0"/>
              <w:ind w:left="113" w:right="187"/>
            </w:pPr>
            <w:r w:rsidRPr="00091E2E">
              <w:rPr>
                <w:rFonts w:eastAsia="SimSun"/>
                <w:lang w:eastAsia="zh-CN" w:bidi="ru-RU"/>
              </w:rPr>
              <w:t>Использование земельного участка без права строительства</w:t>
            </w:r>
          </w:p>
        </w:tc>
        <w:tc>
          <w:tcPr>
            <w:tcW w:w="3242" w:type="dxa"/>
            <w:vMerge/>
            <w:tcBorders>
              <w:bottom w:val="nil"/>
            </w:tcBorders>
          </w:tcPr>
          <w:p w14:paraId="760E3FAE" w14:textId="77777777" w:rsidR="006D2CB2" w:rsidRPr="00091E2E" w:rsidRDefault="006D2CB2" w:rsidP="007F5EA6">
            <w:pPr>
              <w:tabs>
                <w:tab w:val="left" w:pos="2520"/>
              </w:tabs>
              <w:snapToGrid w:val="0"/>
              <w:ind w:firstLine="567"/>
            </w:pPr>
          </w:p>
        </w:tc>
      </w:tr>
      <w:tr w:rsidR="002C5923" w:rsidRPr="00091E2E" w14:paraId="3A0562F9" w14:textId="77777777" w:rsidTr="007D01DC">
        <w:trPr>
          <w:trHeight w:val="20"/>
        </w:trPr>
        <w:tc>
          <w:tcPr>
            <w:tcW w:w="2675" w:type="dxa"/>
          </w:tcPr>
          <w:p w14:paraId="7A66029A" w14:textId="77777777" w:rsidR="006D2CB2" w:rsidRPr="00091E2E" w:rsidRDefault="006D2CB2" w:rsidP="007F5EA6">
            <w:pPr>
              <w:snapToGrid w:val="0"/>
              <w:ind w:left="113" w:right="187"/>
            </w:pPr>
            <w:r w:rsidRPr="00091E2E">
              <w:t>[1.17]  Питомники</w:t>
            </w:r>
          </w:p>
        </w:tc>
        <w:tc>
          <w:tcPr>
            <w:tcW w:w="4536" w:type="dxa"/>
          </w:tcPr>
          <w:p w14:paraId="367EBFFD" w14:textId="77777777" w:rsidR="006D2CB2" w:rsidRPr="00091E2E" w:rsidRDefault="006D2CB2" w:rsidP="007F5EA6">
            <w:pPr>
              <w:snapToGrid w:val="0"/>
              <w:ind w:left="113" w:right="187"/>
              <w:jc w:val="both"/>
            </w:pPr>
            <w:r w:rsidRPr="00091E2E">
              <w:t xml:space="preserve"> 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14:paraId="37981212" w14:textId="77777777" w:rsidR="006D2CB2" w:rsidRPr="00091E2E" w:rsidRDefault="006D2CB2" w:rsidP="007F5EA6">
            <w:pPr>
              <w:tabs>
                <w:tab w:val="left" w:pos="2520"/>
              </w:tabs>
              <w:snapToGrid w:val="0"/>
              <w:ind w:left="113" w:right="187"/>
              <w:jc w:val="both"/>
            </w:pPr>
            <w:r w:rsidRPr="00091E2E">
              <w:t>размещение сооружений, необходимых для указанных видов сельскохозяйственного производства</w:t>
            </w:r>
          </w:p>
        </w:tc>
        <w:tc>
          <w:tcPr>
            <w:tcW w:w="4696" w:type="dxa"/>
          </w:tcPr>
          <w:p w14:paraId="5FFA091D"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(1000000) кв. м;</w:t>
            </w:r>
          </w:p>
          <w:p w14:paraId="163C8FCE"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50%;</w:t>
            </w:r>
          </w:p>
          <w:p w14:paraId="2C658563"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4DBAFF9B" w14:textId="77777777" w:rsidR="006D2CB2" w:rsidRPr="00091E2E" w:rsidRDefault="006D2CB2" w:rsidP="007F5EA6">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19ECB294" w14:textId="77777777" w:rsidR="006D2CB2" w:rsidRPr="00091E2E" w:rsidRDefault="006D2CB2" w:rsidP="007F5EA6">
            <w:pPr>
              <w:suppressAutoHyphens w:val="0"/>
              <w:overflowPunct/>
              <w:autoSpaceDN w:val="0"/>
              <w:ind w:left="113" w:right="187"/>
              <w:jc w:val="both"/>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иных границ 3 м.</w:t>
            </w:r>
          </w:p>
          <w:p w14:paraId="288BA65E" w14:textId="77777777" w:rsidR="00172EBA" w:rsidRPr="00091E2E" w:rsidRDefault="00172EBA" w:rsidP="00172EBA">
            <w:pPr>
              <w:suppressAutoHyphens w:val="0"/>
              <w:overflowPunct/>
              <w:autoSpaceDN w:val="0"/>
              <w:ind w:left="113" w:right="187"/>
              <w:jc w:val="both"/>
            </w:pPr>
            <w:r w:rsidRPr="00091E2E">
              <w:rPr>
                <w:rFonts w:eastAsia="SimSun"/>
                <w:lang w:eastAsia="zh-CN" w:bidi="ru-RU"/>
              </w:rPr>
              <w:t>минимальный процент озеленения земельного участка - 70%.</w:t>
            </w:r>
          </w:p>
        </w:tc>
        <w:tc>
          <w:tcPr>
            <w:tcW w:w="3242" w:type="dxa"/>
            <w:vMerge w:val="restart"/>
            <w:tcBorders>
              <w:top w:val="nil"/>
            </w:tcBorders>
          </w:tcPr>
          <w:p w14:paraId="107A2C62" w14:textId="77777777" w:rsidR="006D2CB2" w:rsidRPr="00091E2E" w:rsidRDefault="006D2CB2" w:rsidP="007F5EA6">
            <w:pPr>
              <w:tabs>
                <w:tab w:val="left" w:pos="2520"/>
              </w:tabs>
              <w:snapToGrid w:val="0"/>
              <w:ind w:firstLine="567"/>
            </w:pPr>
          </w:p>
        </w:tc>
      </w:tr>
      <w:tr w:rsidR="002C5923" w:rsidRPr="00091E2E" w14:paraId="7BA53789" w14:textId="77777777" w:rsidTr="007F5EA6">
        <w:trPr>
          <w:trHeight w:val="20"/>
        </w:trPr>
        <w:tc>
          <w:tcPr>
            <w:tcW w:w="2675" w:type="dxa"/>
          </w:tcPr>
          <w:p w14:paraId="7BB2CD36" w14:textId="77777777" w:rsidR="006D2CB2" w:rsidRPr="00091E2E" w:rsidRDefault="006D2CB2" w:rsidP="007F5EA6">
            <w:pPr>
              <w:snapToGrid w:val="0"/>
              <w:ind w:left="113"/>
            </w:pPr>
            <w:r w:rsidRPr="00091E2E">
              <w:t xml:space="preserve">[1.18]  </w:t>
            </w:r>
          </w:p>
          <w:p w14:paraId="157779E5" w14:textId="77777777" w:rsidR="006D2CB2" w:rsidRPr="00091E2E" w:rsidRDefault="006D2CB2" w:rsidP="007F5EA6">
            <w:pPr>
              <w:snapToGrid w:val="0"/>
              <w:ind w:left="113"/>
            </w:pPr>
            <w:r w:rsidRPr="00091E2E">
              <w:t>Обеспечение  сельскохозяйственного производства</w:t>
            </w:r>
          </w:p>
        </w:tc>
        <w:tc>
          <w:tcPr>
            <w:tcW w:w="4536" w:type="dxa"/>
          </w:tcPr>
          <w:p w14:paraId="238C019D" w14:textId="77777777" w:rsidR="006D2CB2" w:rsidRPr="00091E2E" w:rsidRDefault="006D2CB2" w:rsidP="007F5EA6">
            <w:pPr>
              <w:tabs>
                <w:tab w:val="left" w:pos="2520"/>
              </w:tabs>
              <w:snapToGrid w:val="0"/>
              <w:ind w:left="113" w:right="187"/>
              <w:jc w:val="both"/>
            </w:pPr>
            <w:r w:rsidRPr="00091E2E">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4696" w:type="dxa"/>
          </w:tcPr>
          <w:p w14:paraId="4D269915"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- 1000 (1000000) кв. м.</w:t>
            </w:r>
          </w:p>
          <w:p w14:paraId="5CCBAB8B"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максимальный процент застройки в границах земельного участка – 60%;</w:t>
            </w:r>
          </w:p>
          <w:p w14:paraId="0C80E970"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предельное количество надземных этажей зданий – 2;</w:t>
            </w:r>
          </w:p>
          <w:p w14:paraId="48881D6B" w14:textId="77777777" w:rsidR="006D2CB2" w:rsidRPr="00091E2E" w:rsidRDefault="006D2CB2" w:rsidP="007F5EA6">
            <w:pPr>
              <w:suppressAutoHyphens w:val="0"/>
              <w:overflowPunct/>
              <w:autoSpaceDN w:val="0"/>
              <w:ind w:left="113" w:right="187"/>
              <w:jc w:val="both"/>
              <w:rPr>
                <w:lang w:eastAsia="ru-RU" w:bidi="ru-RU"/>
              </w:rPr>
            </w:pPr>
            <w:r w:rsidRPr="00091E2E">
              <w:rPr>
                <w:rFonts w:eastAsia="SimSun"/>
                <w:lang w:eastAsia="zh-CN" w:bidi="ru-RU"/>
              </w:rPr>
              <w:t xml:space="preserve">предельная высота </w:t>
            </w:r>
            <w:r w:rsidRPr="00091E2E">
              <w:rPr>
                <w:lang w:eastAsia="ru-RU" w:bidi="ru-RU"/>
              </w:rPr>
              <w:t xml:space="preserve">зданий, строений, </w:t>
            </w:r>
            <w:r w:rsidRPr="00091E2E">
              <w:rPr>
                <w:rFonts w:eastAsia="SimSun"/>
                <w:lang w:eastAsia="zh-CN" w:bidi="ru-RU"/>
              </w:rPr>
              <w:t>сооружений</w:t>
            </w:r>
            <w:r w:rsidRPr="00091E2E">
              <w:rPr>
                <w:lang w:eastAsia="ru-RU" w:bidi="ru-RU"/>
              </w:rPr>
              <w:t xml:space="preserve"> – 15 м;</w:t>
            </w:r>
          </w:p>
          <w:p w14:paraId="28DD6066" w14:textId="77777777" w:rsidR="006D2CB2" w:rsidRPr="00091E2E" w:rsidRDefault="006D2CB2" w:rsidP="007F5EA6">
            <w:pPr>
              <w:tabs>
                <w:tab w:val="left" w:pos="2520"/>
              </w:tabs>
              <w:snapToGrid w:val="0"/>
              <w:ind w:left="113" w:right="187"/>
              <w:rPr>
                <w:rFonts w:eastAsia="SimSun"/>
                <w:lang w:eastAsia="zh-CN" w:bidi="ru-RU"/>
              </w:rPr>
            </w:pPr>
            <w:r w:rsidRPr="00091E2E">
              <w:rPr>
                <w:rFonts w:eastAsia="SimSun"/>
                <w:lang w:eastAsia="zh-CN" w:bidi="ru-RU"/>
              </w:rPr>
              <w:t>Минимальный отступ зданий, строений и сооружений от красной линии улиц - 5 м, от иных границ 3 м.</w:t>
            </w:r>
          </w:p>
          <w:p w14:paraId="4FC7EA51" w14:textId="77777777" w:rsidR="00172EBA" w:rsidRPr="00091E2E" w:rsidRDefault="00172EBA" w:rsidP="007F5EA6">
            <w:pPr>
              <w:tabs>
                <w:tab w:val="left" w:pos="2520"/>
              </w:tabs>
              <w:snapToGrid w:val="0"/>
              <w:ind w:left="113" w:right="187"/>
            </w:pPr>
            <w:r w:rsidRPr="00091E2E">
              <w:rPr>
                <w:rFonts w:eastAsia="SimSun"/>
                <w:lang w:eastAsia="zh-CN" w:bidi="ru-RU"/>
              </w:rPr>
              <w:t>минимальный процент озеленения земельного участка 15%.</w:t>
            </w:r>
          </w:p>
        </w:tc>
        <w:tc>
          <w:tcPr>
            <w:tcW w:w="3242" w:type="dxa"/>
            <w:vMerge/>
          </w:tcPr>
          <w:p w14:paraId="43750748" w14:textId="77777777" w:rsidR="006D2CB2" w:rsidRPr="00091E2E" w:rsidRDefault="006D2CB2" w:rsidP="007F5EA6">
            <w:pPr>
              <w:tabs>
                <w:tab w:val="left" w:pos="2520"/>
              </w:tabs>
              <w:snapToGrid w:val="0"/>
              <w:ind w:firstLine="567"/>
            </w:pPr>
          </w:p>
        </w:tc>
      </w:tr>
      <w:tr w:rsidR="002C5923" w:rsidRPr="00091E2E" w14:paraId="24E61FF4" w14:textId="77777777" w:rsidTr="007F5EA6">
        <w:trPr>
          <w:trHeight w:val="20"/>
        </w:trPr>
        <w:tc>
          <w:tcPr>
            <w:tcW w:w="2675" w:type="dxa"/>
          </w:tcPr>
          <w:p w14:paraId="0C506F92" w14:textId="77777777" w:rsidR="006D2CB2" w:rsidRPr="00091E2E" w:rsidRDefault="006D2CB2" w:rsidP="007F5EA6">
            <w:pPr>
              <w:snapToGrid w:val="0"/>
              <w:ind w:left="113"/>
              <w:rPr>
                <w:lang w:val="en-US"/>
              </w:rPr>
            </w:pPr>
            <w:r w:rsidRPr="00091E2E">
              <w:rPr>
                <w:lang w:val="en-US"/>
              </w:rPr>
              <w:t>[1.19]</w:t>
            </w:r>
          </w:p>
          <w:p w14:paraId="04D4DDA1" w14:textId="77777777" w:rsidR="006D2CB2" w:rsidRPr="00091E2E" w:rsidRDefault="006D2CB2" w:rsidP="007F5EA6">
            <w:pPr>
              <w:snapToGrid w:val="0"/>
              <w:ind w:left="113"/>
            </w:pPr>
            <w:r w:rsidRPr="00091E2E">
              <w:t>Сенокошение</w:t>
            </w:r>
          </w:p>
        </w:tc>
        <w:tc>
          <w:tcPr>
            <w:tcW w:w="4536" w:type="dxa"/>
          </w:tcPr>
          <w:p w14:paraId="754715B1" w14:textId="77777777" w:rsidR="006D2CB2" w:rsidRPr="00091E2E" w:rsidRDefault="006D2CB2" w:rsidP="007F5EA6">
            <w:pPr>
              <w:tabs>
                <w:tab w:val="left" w:pos="2520"/>
              </w:tabs>
              <w:snapToGrid w:val="0"/>
              <w:ind w:left="113" w:right="187"/>
              <w:jc w:val="both"/>
            </w:pPr>
            <w:r w:rsidRPr="00091E2E">
              <w:t>Кошение трав, сбор и заготовка сена</w:t>
            </w:r>
          </w:p>
        </w:tc>
        <w:tc>
          <w:tcPr>
            <w:tcW w:w="4696" w:type="dxa"/>
          </w:tcPr>
          <w:p w14:paraId="43182DF2"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 кв. м.</w:t>
            </w:r>
          </w:p>
          <w:p w14:paraId="11A7867E"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lastRenderedPageBreak/>
              <w:t>Предельные параметры не подлежат установлению.</w:t>
            </w:r>
          </w:p>
          <w:p w14:paraId="62DF40A0"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Использование земельного участка без права строительства</w:t>
            </w:r>
          </w:p>
        </w:tc>
        <w:tc>
          <w:tcPr>
            <w:tcW w:w="3242" w:type="dxa"/>
            <w:vMerge/>
          </w:tcPr>
          <w:p w14:paraId="29BF2473" w14:textId="77777777" w:rsidR="006D2CB2" w:rsidRPr="00091E2E" w:rsidRDefault="006D2CB2" w:rsidP="007F5EA6">
            <w:pPr>
              <w:tabs>
                <w:tab w:val="left" w:pos="2520"/>
              </w:tabs>
              <w:snapToGrid w:val="0"/>
              <w:ind w:firstLine="567"/>
            </w:pPr>
          </w:p>
        </w:tc>
      </w:tr>
      <w:tr w:rsidR="002C5923" w:rsidRPr="00091E2E" w14:paraId="2FA4D505" w14:textId="77777777" w:rsidTr="007F5EA6">
        <w:trPr>
          <w:trHeight w:val="20"/>
        </w:trPr>
        <w:tc>
          <w:tcPr>
            <w:tcW w:w="2675" w:type="dxa"/>
          </w:tcPr>
          <w:p w14:paraId="2B6494C1" w14:textId="77777777" w:rsidR="006D2CB2" w:rsidRPr="00091E2E" w:rsidRDefault="006D2CB2" w:rsidP="007F5EA6">
            <w:pPr>
              <w:snapToGrid w:val="0"/>
              <w:ind w:left="113"/>
            </w:pPr>
            <w:r w:rsidRPr="00091E2E">
              <w:t xml:space="preserve">[1.20] </w:t>
            </w:r>
          </w:p>
          <w:p w14:paraId="4CAB8408" w14:textId="77777777" w:rsidR="006D2CB2" w:rsidRPr="00091E2E" w:rsidRDefault="006D2CB2" w:rsidP="007F5EA6">
            <w:pPr>
              <w:snapToGrid w:val="0"/>
              <w:ind w:left="113"/>
            </w:pPr>
            <w:r w:rsidRPr="00091E2E">
              <w:t xml:space="preserve"> Выпас сельскохозяйственных животных</w:t>
            </w:r>
          </w:p>
        </w:tc>
        <w:tc>
          <w:tcPr>
            <w:tcW w:w="4536" w:type="dxa"/>
          </w:tcPr>
          <w:p w14:paraId="6AF51187" w14:textId="77777777" w:rsidR="006D2CB2" w:rsidRPr="00091E2E" w:rsidRDefault="006D2CB2" w:rsidP="007F5EA6">
            <w:pPr>
              <w:snapToGrid w:val="0"/>
              <w:ind w:left="113" w:right="187"/>
              <w:jc w:val="both"/>
            </w:pPr>
            <w:r w:rsidRPr="00091E2E">
              <w:t>Выпас сельскохозяйственных животных</w:t>
            </w:r>
          </w:p>
        </w:tc>
        <w:tc>
          <w:tcPr>
            <w:tcW w:w="4696" w:type="dxa"/>
          </w:tcPr>
          <w:p w14:paraId="56AE5417"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(10000) кв. м.</w:t>
            </w:r>
          </w:p>
          <w:p w14:paraId="78DCCD7E"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49C4647E" w14:textId="77777777" w:rsidR="006D2CB2" w:rsidRPr="00091E2E" w:rsidRDefault="006D2CB2" w:rsidP="007F5EA6">
            <w:pPr>
              <w:snapToGrid w:val="0"/>
              <w:ind w:left="113" w:right="187"/>
              <w:jc w:val="both"/>
            </w:pPr>
            <w:r w:rsidRPr="00091E2E">
              <w:rPr>
                <w:rFonts w:eastAsia="SimSun"/>
                <w:lang w:eastAsia="zh-CN" w:bidi="ru-RU"/>
              </w:rPr>
              <w:t>Использование земельного участка без права строительства</w:t>
            </w:r>
          </w:p>
        </w:tc>
        <w:tc>
          <w:tcPr>
            <w:tcW w:w="3242" w:type="dxa"/>
            <w:vMerge/>
          </w:tcPr>
          <w:p w14:paraId="0E500A39" w14:textId="77777777" w:rsidR="006D2CB2" w:rsidRPr="00091E2E" w:rsidRDefault="006D2CB2" w:rsidP="007F5EA6">
            <w:pPr>
              <w:ind w:firstLine="567"/>
              <w:jc w:val="both"/>
            </w:pPr>
          </w:p>
        </w:tc>
      </w:tr>
      <w:tr w:rsidR="002C5923" w:rsidRPr="00091E2E" w14:paraId="47A37C18" w14:textId="77777777" w:rsidTr="007F5EA6">
        <w:trPr>
          <w:trHeight w:val="20"/>
        </w:trPr>
        <w:tc>
          <w:tcPr>
            <w:tcW w:w="2675" w:type="dxa"/>
          </w:tcPr>
          <w:p w14:paraId="618CF004" w14:textId="77777777" w:rsidR="006D2CB2" w:rsidRPr="00091E2E" w:rsidRDefault="006D2CB2" w:rsidP="007F5EA6">
            <w:pPr>
              <w:snapToGrid w:val="0"/>
              <w:ind w:left="113" w:right="187"/>
              <w:jc w:val="both"/>
            </w:pPr>
            <w:r w:rsidRPr="00091E2E">
              <w:t xml:space="preserve">[9.3] </w:t>
            </w:r>
          </w:p>
          <w:p w14:paraId="76E0A310" w14:textId="77777777" w:rsidR="006D2CB2" w:rsidRPr="00091E2E" w:rsidRDefault="006D2CB2" w:rsidP="007F5EA6">
            <w:pPr>
              <w:snapToGrid w:val="0"/>
              <w:ind w:left="113"/>
            </w:pPr>
            <w:r w:rsidRPr="00091E2E">
              <w:t>Историко-культурная деятельность</w:t>
            </w:r>
          </w:p>
        </w:tc>
        <w:tc>
          <w:tcPr>
            <w:tcW w:w="4536" w:type="dxa"/>
          </w:tcPr>
          <w:p w14:paraId="22DCA64F" w14:textId="77777777" w:rsidR="006D2CB2" w:rsidRPr="00091E2E" w:rsidRDefault="006D2CB2" w:rsidP="007F5EA6">
            <w:pPr>
              <w:pStyle w:val="s16"/>
              <w:shd w:val="clear" w:color="auto" w:fill="FFFFFF"/>
              <w:spacing w:before="0" w:beforeAutospacing="0" w:after="0" w:afterAutospacing="0"/>
              <w:ind w:left="131"/>
              <w:rPr>
                <w:sz w:val="20"/>
                <w:szCs w:val="20"/>
              </w:rPr>
            </w:pPr>
            <w:r w:rsidRPr="00091E2E">
              <w:rPr>
                <w:sz w:val="20"/>
                <w:szCs w:val="20"/>
              </w:rPr>
              <w:t>- мемориальные комплексы;</w:t>
            </w:r>
          </w:p>
          <w:p w14:paraId="05E4E42B" w14:textId="77777777" w:rsidR="006D2CB2" w:rsidRPr="00091E2E" w:rsidRDefault="006D2CB2" w:rsidP="007F5EA6">
            <w:pPr>
              <w:pStyle w:val="s16"/>
              <w:shd w:val="clear" w:color="auto" w:fill="FFFFFF"/>
              <w:spacing w:before="0" w:beforeAutospacing="0" w:after="0" w:afterAutospacing="0"/>
              <w:ind w:left="131"/>
              <w:rPr>
                <w:sz w:val="20"/>
                <w:szCs w:val="20"/>
              </w:rPr>
            </w:pPr>
            <w:r w:rsidRPr="00091E2E">
              <w:rPr>
                <w:sz w:val="20"/>
                <w:szCs w:val="20"/>
              </w:rPr>
              <w:t>- монументы, памятники и памятные знаки;</w:t>
            </w:r>
          </w:p>
          <w:p w14:paraId="3911F354" w14:textId="77777777" w:rsidR="006D2CB2" w:rsidRPr="00091E2E" w:rsidRDefault="006D2CB2" w:rsidP="007F5EA6">
            <w:pPr>
              <w:pStyle w:val="s16"/>
              <w:shd w:val="clear" w:color="auto" w:fill="FFFFFF"/>
              <w:spacing w:before="0" w:beforeAutospacing="0" w:after="0" w:afterAutospacing="0"/>
              <w:ind w:left="131"/>
              <w:rPr>
                <w:sz w:val="20"/>
                <w:szCs w:val="20"/>
              </w:rPr>
            </w:pPr>
            <w:r w:rsidRPr="00091E2E">
              <w:rPr>
                <w:sz w:val="20"/>
                <w:szCs w:val="20"/>
              </w:rPr>
              <w:t>- памятники истории и культуры в том числе:</w:t>
            </w:r>
          </w:p>
          <w:p w14:paraId="00B0AFB7" w14:textId="77777777" w:rsidR="006D2CB2" w:rsidRPr="00091E2E" w:rsidRDefault="006D2CB2" w:rsidP="007F5EA6">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объекты культурного наследия, </w:t>
            </w:r>
          </w:p>
          <w:p w14:paraId="1551BCED" w14:textId="77777777" w:rsidR="006D2CB2" w:rsidRPr="00091E2E" w:rsidRDefault="006D2CB2" w:rsidP="007F5EA6">
            <w:pPr>
              <w:pStyle w:val="s16"/>
              <w:shd w:val="clear" w:color="auto" w:fill="FFFFFF"/>
              <w:spacing w:before="0" w:beforeAutospacing="0" w:after="0" w:afterAutospacing="0"/>
              <w:ind w:left="131"/>
              <w:rPr>
                <w:sz w:val="20"/>
                <w:szCs w:val="20"/>
              </w:rPr>
            </w:pPr>
            <w:r w:rsidRPr="00091E2E">
              <w:rPr>
                <w:sz w:val="20"/>
                <w:szCs w:val="20"/>
              </w:rPr>
              <w:t>- историческое здание (объект культурного наследия);</w:t>
            </w:r>
          </w:p>
          <w:p w14:paraId="7BC98179" w14:textId="77777777" w:rsidR="006D2CB2" w:rsidRPr="00091E2E" w:rsidRDefault="006D2CB2" w:rsidP="007F5EA6">
            <w:pPr>
              <w:pStyle w:val="s16"/>
              <w:shd w:val="clear" w:color="auto" w:fill="FFFFFF"/>
              <w:spacing w:before="0" w:beforeAutospacing="0" w:after="0" w:afterAutospacing="0"/>
              <w:ind w:left="131"/>
              <w:rPr>
                <w:sz w:val="20"/>
                <w:szCs w:val="20"/>
              </w:rPr>
            </w:pPr>
            <w:r w:rsidRPr="00091E2E">
              <w:rPr>
                <w:sz w:val="20"/>
                <w:szCs w:val="20"/>
              </w:rPr>
              <w:t>- объекты археологического наследия;</w:t>
            </w:r>
          </w:p>
          <w:p w14:paraId="7C78FF32" w14:textId="77777777" w:rsidR="006D2CB2" w:rsidRPr="00091E2E" w:rsidRDefault="006D2CB2" w:rsidP="007F5EA6">
            <w:pPr>
              <w:pStyle w:val="s16"/>
              <w:shd w:val="clear" w:color="auto" w:fill="FFFFFF"/>
              <w:spacing w:before="0" w:beforeAutospacing="0" w:after="0" w:afterAutospacing="0"/>
              <w:ind w:left="131"/>
              <w:rPr>
                <w:sz w:val="20"/>
                <w:szCs w:val="20"/>
              </w:rPr>
            </w:pPr>
            <w:r w:rsidRPr="00091E2E">
              <w:rPr>
                <w:sz w:val="20"/>
                <w:szCs w:val="20"/>
              </w:rPr>
              <w:t>- места бытования исторических промыслов, производств и ремесел;</w:t>
            </w:r>
          </w:p>
          <w:p w14:paraId="48E3098A" w14:textId="77777777" w:rsidR="006D2CB2" w:rsidRPr="00091E2E" w:rsidRDefault="006D2CB2" w:rsidP="007F5EA6">
            <w:pPr>
              <w:snapToGrid w:val="0"/>
              <w:ind w:left="131" w:right="187"/>
              <w:jc w:val="both"/>
            </w:pPr>
            <w:r w:rsidRPr="00091E2E">
              <w:t>- недействующие военные и гражданские захоронения</w:t>
            </w:r>
          </w:p>
        </w:tc>
        <w:tc>
          <w:tcPr>
            <w:tcW w:w="4696" w:type="dxa"/>
          </w:tcPr>
          <w:p w14:paraId="48F1CE05" w14:textId="77777777" w:rsidR="006D2CB2" w:rsidRPr="00091E2E" w:rsidRDefault="006D2CB2" w:rsidP="007F5EA6">
            <w:pPr>
              <w:snapToGrid w:val="0"/>
              <w:ind w:left="132"/>
              <w:jc w:val="center"/>
              <w:rPr>
                <w:rFonts w:eastAsia="Calibri"/>
              </w:rPr>
            </w:pPr>
            <w:r w:rsidRPr="00091E2E">
              <w:rPr>
                <w:rFonts w:eastAsia="Calibri"/>
              </w:rPr>
              <w:t>Не подлежат установлению</w:t>
            </w:r>
          </w:p>
          <w:p w14:paraId="7F797C51" w14:textId="77777777" w:rsidR="006D2CB2" w:rsidRPr="00091E2E" w:rsidRDefault="006D2CB2" w:rsidP="007F5EA6">
            <w:pPr>
              <w:tabs>
                <w:tab w:val="left" w:pos="1134"/>
              </w:tabs>
              <w:suppressAutoHyphens w:val="0"/>
              <w:overflowPunct/>
              <w:autoSpaceDN w:val="0"/>
              <w:ind w:left="113" w:right="187"/>
              <w:jc w:val="center"/>
              <w:rPr>
                <w:rFonts w:eastAsia="Calibri"/>
              </w:rPr>
            </w:pPr>
            <w:r w:rsidRPr="00091E2E">
              <w:rPr>
                <w:rFonts w:eastAsia="Calibri"/>
              </w:rPr>
              <w:t>(определяется при проектировании)</w:t>
            </w:r>
          </w:p>
          <w:p w14:paraId="72A31BD8"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28"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29"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242" w:type="dxa"/>
            <w:vMerge/>
          </w:tcPr>
          <w:p w14:paraId="76702760" w14:textId="77777777" w:rsidR="006D2CB2" w:rsidRPr="00091E2E" w:rsidRDefault="006D2CB2" w:rsidP="007F5EA6">
            <w:pPr>
              <w:ind w:firstLine="567"/>
              <w:jc w:val="both"/>
            </w:pPr>
          </w:p>
        </w:tc>
      </w:tr>
      <w:tr w:rsidR="006D2CB2" w:rsidRPr="00091E2E" w14:paraId="40B43C72" w14:textId="77777777" w:rsidTr="007F5EA6">
        <w:trPr>
          <w:trHeight w:val="1659"/>
        </w:trPr>
        <w:tc>
          <w:tcPr>
            <w:tcW w:w="2675" w:type="dxa"/>
          </w:tcPr>
          <w:p w14:paraId="65DC860C" w14:textId="77777777" w:rsidR="006D2CB2" w:rsidRPr="00091E2E" w:rsidRDefault="006D2CB2" w:rsidP="007F5EA6">
            <w:pPr>
              <w:snapToGrid w:val="0"/>
              <w:ind w:left="113" w:right="187"/>
            </w:pPr>
            <w:r w:rsidRPr="00091E2E">
              <w:t xml:space="preserve">[13.1]  </w:t>
            </w:r>
          </w:p>
          <w:p w14:paraId="580F78B0" w14:textId="77777777" w:rsidR="006D2CB2" w:rsidRPr="00091E2E" w:rsidRDefault="006D2CB2" w:rsidP="007F5EA6">
            <w:pPr>
              <w:snapToGrid w:val="0"/>
              <w:ind w:left="113" w:right="187"/>
            </w:pPr>
            <w:r w:rsidRPr="00091E2E">
              <w:t>Ведение огородничества</w:t>
            </w:r>
          </w:p>
        </w:tc>
        <w:tc>
          <w:tcPr>
            <w:tcW w:w="4536" w:type="dxa"/>
          </w:tcPr>
          <w:p w14:paraId="6495DB37" w14:textId="77777777" w:rsidR="006D2CB2" w:rsidRPr="00091E2E" w:rsidRDefault="006D2CB2" w:rsidP="007F5EA6">
            <w:pPr>
              <w:snapToGrid w:val="0"/>
              <w:ind w:left="113" w:right="187"/>
              <w:jc w:val="both"/>
            </w:pPr>
            <w:r w:rsidRPr="00091E2E">
              <w:rPr>
                <w:shd w:val="clear" w:color="auto" w:fill="FFFFFF"/>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4696" w:type="dxa"/>
          </w:tcPr>
          <w:p w14:paraId="6407C0AB"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Минимальная (максимальная) площадь земельного участка - 300 (1500) кв. м.</w:t>
            </w:r>
          </w:p>
          <w:p w14:paraId="18774B59" w14:textId="77777777" w:rsidR="006D2CB2" w:rsidRPr="00091E2E" w:rsidRDefault="006D2CB2" w:rsidP="007F5EA6">
            <w:pPr>
              <w:tabs>
                <w:tab w:val="left" w:pos="1134"/>
              </w:tabs>
              <w:suppressAutoHyphens w:val="0"/>
              <w:overflowPunct/>
              <w:autoSpaceDN w:val="0"/>
              <w:ind w:left="113" w:right="187"/>
              <w:jc w:val="both"/>
              <w:rPr>
                <w:rFonts w:eastAsia="SimSun"/>
                <w:lang w:eastAsia="zh-CN" w:bidi="ru-RU"/>
              </w:rPr>
            </w:pPr>
            <w:r w:rsidRPr="00091E2E">
              <w:rPr>
                <w:rFonts w:eastAsia="SimSun"/>
                <w:lang w:eastAsia="zh-CN" w:bidi="ru-RU"/>
              </w:rPr>
              <w:t>Предельные параметры не подлежат установлению.</w:t>
            </w:r>
          </w:p>
          <w:p w14:paraId="33924609" w14:textId="77777777" w:rsidR="006D2CB2" w:rsidRPr="00091E2E" w:rsidRDefault="006D2CB2" w:rsidP="007F5EA6">
            <w:pPr>
              <w:ind w:left="113" w:right="187"/>
              <w:jc w:val="both"/>
            </w:pPr>
            <w:r w:rsidRPr="00091E2E">
              <w:rPr>
                <w:rFonts w:eastAsia="SimSun"/>
                <w:lang w:eastAsia="zh-CN" w:bidi="ru-RU"/>
              </w:rPr>
              <w:t>Использование земельного участка без права строительства</w:t>
            </w:r>
          </w:p>
        </w:tc>
        <w:tc>
          <w:tcPr>
            <w:tcW w:w="3242" w:type="dxa"/>
            <w:vMerge/>
          </w:tcPr>
          <w:p w14:paraId="0D95A3A9" w14:textId="77777777" w:rsidR="006D2CB2" w:rsidRPr="00091E2E" w:rsidRDefault="006D2CB2" w:rsidP="007F5EA6">
            <w:pPr>
              <w:ind w:firstLine="567"/>
              <w:jc w:val="both"/>
            </w:pPr>
          </w:p>
        </w:tc>
      </w:tr>
    </w:tbl>
    <w:p w14:paraId="5D7FC824" w14:textId="77777777" w:rsidR="006D2CB2" w:rsidRPr="00091E2E" w:rsidRDefault="006D2CB2" w:rsidP="006D2CB2">
      <w:pPr>
        <w:tabs>
          <w:tab w:val="left" w:pos="2520"/>
        </w:tabs>
        <w:jc w:val="center"/>
        <w:rPr>
          <w:b/>
        </w:rPr>
      </w:pPr>
    </w:p>
    <w:p w14:paraId="0A2DE80B" w14:textId="77777777" w:rsidR="006D2CB2" w:rsidRPr="00091E2E" w:rsidRDefault="006D2CB2" w:rsidP="006D2CB2">
      <w:pPr>
        <w:tabs>
          <w:tab w:val="left" w:pos="2520"/>
        </w:tabs>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tbl>
      <w:tblPr>
        <w:tblW w:w="15178" w:type="dxa"/>
        <w:tblLayout w:type="fixed"/>
        <w:tblCellMar>
          <w:left w:w="10" w:type="dxa"/>
          <w:right w:w="10" w:type="dxa"/>
        </w:tblCellMar>
        <w:tblLook w:val="04A0" w:firstRow="1" w:lastRow="0" w:firstColumn="1" w:lastColumn="0" w:noHBand="0" w:noVBand="1"/>
      </w:tblPr>
      <w:tblGrid>
        <w:gridCol w:w="3134"/>
        <w:gridCol w:w="4029"/>
        <w:gridCol w:w="5727"/>
        <w:gridCol w:w="2288"/>
      </w:tblGrid>
      <w:tr w:rsidR="002C5923" w:rsidRPr="00091E2E" w14:paraId="5C273C4F" w14:textId="77777777" w:rsidTr="007F5EA6">
        <w:trPr>
          <w:trHeight w:val="23"/>
        </w:trPr>
        <w:tc>
          <w:tcPr>
            <w:tcW w:w="3134" w:type="dxa"/>
            <w:tcBorders>
              <w:top w:val="single" w:sz="4" w:space="0" w:color="000000"/>
              <w:left w:val="single" w:sz="4" w:space="0" w:color="000000"/>
              <w:bottom w:val="single" w:sz="4" w:space="0" w:color="000000"/>
              <w:right w:val="nil"/>
            </w:tcBorders>
            <w:vAlign w:val="center"/>
            <w:hideMark/>
          </w:tcPr>
          <w:p w14:paraId="1E2BB51B" w14:textId="77777777" w:rsidR="006D2CB2" w:rsidRPr="00091E2E" w:rsidRDefault="006D2CB2" w:rsidP="007F5EA6">
            <w:pPr>
              <w:tabs>
                <w:tab w:val="left" w:pos="2520"/>
              </w:tabs>
              <w:snapToGrid w:val="0"/>
              <w:ind w:left="142" w:right="13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029" w:type="dxa"/>
            <w:tcBorders>
              <w:top w:val="single" w:sz="4" w:space="0" w:color="000000"/>
              <w:left w:val="single" w:sz="4" w:space="0" w:color="000000"/>
              <w:bottom w:val="single" w:sz="4" w:space="0" w:color="000000"/>
              <w:right w:val="nil"/>
            </w:tcBorders>
            <w:vAlign w:val="center"/>
            <w:hideMark/>
          </w:tcPr>
          <w:p w14:paraId="0DCF8EC0" w14:textId="77777777" w:rsidR="006D2CB2" w:rsidRPr="00091E2E" w:rsidRDefault="00D813FB" w:rsidP="007F5EA6">
            <w:pPr>
              <w:tabs>
                <w:tab w:val="left" w:pos="2520"/>
              </w:tabs>
              <w:snapToGrid w:val="0"/>
              <w:ind w:left="142" w:right="137"/>
              <w:jc w:val="center"/>
              <w:rPr>
                <w:b/>
              </w:rPr>
            </w:pPr>
            <w:r w:rsidRPr="00091E2E">
              <w:rPr>
                <w:b/>
              </w:rPr>
              <w:t>ВИДЫ РАЗРЕШЕННОГО ИСПОЛЬЗОВАНИЯ ОБЪЕКТОВ КАПИТАЛЬНОГО СТРОИТЕЛЬСТВА</w:t>
            </w:r>
          </w:p>
        </w:tc>
        <w:tc>
          <w:tcPr>
            <w:tcW w:w="5727" w:type="dxa"/>
            <w:tcBorders>
              <w:top w:val="single" w:sz="4" w:space="0" w:color="000000"/>
              <w:left w:val="single" w:sz="4" w:space="0" w:color="000000"/>
              <w:bottom w:val="single" w:sz="4" w:space="0" w:color="000000"/>
              <w:right w:val="single" w:sz="4" w:space="0" w:color="auto"/>
            </w:tcBorders>
            <w:vAlign w:val="center"/>
            <w:hideMark/>
          </w:tcPr>
          <w:p w14:paraId="6EA4093B" w14:textId="77777777" w:rsidR="006D2CB2" w:rsidRPr="00091E2E" w:rsidRDefault="006D2CB2" w:rsidP="007F5EA6">
            <w:pPr>
              <w:tabs>
                <w:tab w:val="left" w:pos="2520"/>
              </w:tabs>
              <w:snapToGrid w:val="0"/>
              <w:ind w:left="142" w:right="13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288" w:type="dxa"/>
            <w:tcBorders>
              <w:top w:val="single" w:sz="4" w:space="0" w:color="000000"/>
              <w:left w:val="single" w:sz="4" w:space="0" w:color="auto"/>
              <w:bottom w:val="single" w:sz="4" w:space="0" w:color="000000"/>
              <w:right w:val="single" w:sz="4" w:space="0" w:color="000000"/>
            </w:tcBorders>
            <w:vAlign w:val="center"/>
          </w:tcPr>
          <w:p w14:paraId="26030017" w14:textId="77777777" w:rsidR="006D2CB2" w:rsidRPr="00091E2E" w:rsidRDefault="006D2CB2" w:rsidP="007F5EA6">
            <w:pPr>
              <w:tabs>
                <w:tab w:val="left" w:pos="3071"/>
              </w:tabs>
              <w:snapToGrid w:val="0"/>
              <w:ind w:right="-10"/>
              <w:jc w:val="center"/>
              <w:rPr>
                <w:b/>
              </w:rPr>
            </w:pPr>
            <w:r w:rsidRPr="00091E2E">
              <w:rPr>
                <w:b/>
              </w:rPr>
              <w:t>ОСОБЫЕ УСЛОВИЯ РЕАЛИЗАЦИИ РЕГЛАМЕНТА</w:t>
            </w:r>
          </w:p>
        </w:tc>
      </w:tr>
      <w:tr w:rsidR="006D2CB2" w:rsidRPr="00091E2E" w14:paraId="34EE9950" w14:textId="77777777" w:rsidTr="007F5EA6">
        <w:trPr>
          <w:trHeight w:val="23"/>
        </w:trPr>
        <w:tc>
          <w:tcPr>
            <w:tcW w:w="15178" w:type="dxa"/>
            <w:gridSpan w:val="4"/>
            <w:tcBorders>
              <w:top w:val="single" w:sz="4" w:space="0" w:color="000000"/>
              <w:left w:val="single" w:sz="4" w:space="0" w:color="000000"/>
              <w:bottom w:val="single" w:sz="4" w:space="0" w:color="000000"/>
              <w:right w:val="single" w:sz="4" w:space="0" w:color="000000"/>
            </w:tcBorders>
            <w:vAlign w:val="center"/>
          </w:tcPr>
          <w:p w14:paraId="68418740" w14:textId="77777777" w:rsidR="006D2CB2" w:rsidRPr="00091E2E" w:rsidRDefault="006D2CB2" w:rsidP="007F5EA6">
            <w:pPr>
              <w:tabs>
                <w:tab w:val="left" w:pos="3071"/>
              </w:tabs>
              <w:snapToGrid w:val="0"/>
              <w:ind w:right="142" w:firstLine="567"/>
              <w:jc w:val="center"/>
            </w:pPr>
            <w:r w:rsidRPr="00091E2E">
              <w:t>Не установлены</w:t>
            </w:r>
          </w:p>
        </w:tc>
      </w:tr>
    </w:tbl>
    <w:p w14:paraId="407C5D97" w14:textId="77777777" w:rsidR="006D2CB2" w:rsidRPr="00091E2E" w:rsidRDefault="006D2CB2" w:rsidP="006D2CB2">
      <w:pPr>
        <w:tabs>
          <w:tab w:val="left" w:pos="2520"/>
        </w:tabs>
        <w:jc w:val="center"/>
        <w:rPr>
          <w:b/>
        </w:rPr>
      </w:pPr>
    </w:p>
    <w:p w14:paraId="7E1F474A" w14:textId="77777777" w:rsidR="006D2CB2" w:rsidRPr="00091E2E" w:rsidRDefault="006D2CB2" w:rsidP="006D2CB2">
      <w:pPr>
        <w:tabs>
          <w:tab w:val="left" w:pos="2520"/>
        </w:tabs>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10FECF22" w14:textId="77777777" w:rsidR="006D2CB2" w:rsidRPr="00091E2E" w:rsidRDefault="006D2CB2" w:rsidP="006D2CB2">
      <w:pPr>
        <w:suppressAutoHyphens w:val="0"/>
        <w:overflowPunct/>
        <w:autoSpaceDN w:val="0"/>
        <w:ind w:firstLine="567"/>
        <w:jc w:val="both"/>
        <w:rPr>
          <w:rFonts w:eastAsia="SimSun"/>
          <w:lang w:eastAsia="zh-CN" w:bidi="ru-RU"/>
        </w:rPr>
      </w:pPr>
      <w:r w:rsidRPr="00091E2E">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1A5CF889" w14:textId="77777777" w:rsidR="006D2CB2" w:rsidRPr="00091E2E" w:rsidRDefault="006D2CB2" w:rsidP="006D2CB2">
      <w:pPr>
        <w:tabs>
          <w:tab w:val="left" w:pos="2520"/>
        </w:tabs>
        <w:ind w:firstLine="567"/>
        <w:jc w:val="center"/>
        <w:rPr>
          <w:b/>
        </w:rPr>
      </w:pPr>
    </w:p>
    <w:tbl>
      <w:tblPr>
        <w:tblW w:w="0" w:type="auto"/>
        <w:tblLayout w:type="fixed"/>
        <w:tblCellMar>
          <w:left w:w="10" w:type="dxa"/>
          <w:right w:w="10" w:type="dxa"/>
        </w:tblCellMar>
        <w:tblLook w:val="04A0" w:firstRow="1" w:lastRow="0" w:firstColumn="1" w:lastColumn="0" w:noHBand="0" w:noVBand="1"/>
      </w:tblPr>
      <w:tblGrid>
        <w:gridCol w:w="7090"/>
        <w:gridCol w:w="4744"/>
        <w:gridCol w:w="3344"/>
      </w:tblGrid>
      <w:tr w:rsidR="002C5923" w:rsidRPr="00091E2E" w14:paraId="45680505" w14:textId="77777777" w:rsidTr="007F5EA6">
        <w:trPr>
          <w:trHeight w:val="460"/>
        </w:trPr>
        <w:tc>
          <w:tcPr>
            <w:tcW w:w="7090" w:type="dxa"/>
            <w:tcBorders>
              <w:top w:val="single" w:sz="4" w:space="0" w:color="000000"/>
              <w:left w:val="single" w:sz="4" w:space="0" w:color="000000"/>
              <w:bottom w:val="single" w:sz="4" w:space="0" w:color="000000"/>
              <w:right w:val="nil"/>
            </w:tcBorders>
            <w:vAlign w:val="center"/>
            <w:hideMark/>
          </w:tcPr>
          <w:p w14:paraId="7BB7678C" w14:textId="77777777" w:rsidR="006D2CB2" w:rsidRPr="00091E2E" w:rsidRDefault="006D2CB2" w:rsidP="007F5EA6">
            <w:pPr>
              <w:tabs>
                <w:tab w:val="left" w:pos="2520"/>
              </w:tabs>
              <w:snapToGrid w:val="0"/>
              <w:ind w:firstLine="567"/>
              <w:jc w:val="center"/>
              <w:rPr>
                <w:b/>
              </w:rPr>
            </w:pPr>
            <w:r w:rsidRPr="00091E2E">
              <w:rPr>
                <w:b/>
              </w:rPr>
              <w:t>ВИДЫ ВСПОМОГАТЕЛЬНЫХ ОБЪЕКТОВ КАПИТАЛЬНОГО СТРОИТЕЛЬСТВА</w:t>
            </w:r>
          </w:p>
        </w:tc>
        <w:tc>
          <w:tcPr>
            <w:tcW w:w="4744" w:type="dxa"/>
            <w:tcBorders>
              <w:top w:val="single" w:sz="4" w:space="0" w:color="000000"/>
              <w:left w:val="single" w:sz="4" w:space="0" w:color="000000"/>
              <w:bottom w:val="single" w:sz="4" w:space="0" w:color="000000"/>
              <w:right w:val="single" w:sz="4" w:space="0" w:color="auto"/>
            </w:tcBorders>
            <w:vAlign w:val="center"/>
            <w:hideMark/>
          </w:tcPr>
          <w:p w14:paraId="460C6683" w14:textId="77777777" w:rsidR="006D2CB2" w:rsidRPr="00091E2E" w:rsidRDefault="006D2CB2" w:rsidP="007F5EA6">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344" w:type="dxa"/>
            <w:tcBorders>
              <w:top w:val="single" w:sz="4" w:space="0" w:color="000000"/>
              <w:left w:val="single" w:sz="4" w:space="0" w:color="auto"/>
              <w:bottom w:val="single" w:sz="4" w:space="0" w:color="000000"/>
              <w:right w:val="single" w:sz="4" w:space="0" w:color="000000"/>
            </w:tcBorders>
            <w:vAlign w:val="center"/>
          </w:tcPr>
          <w:p w14:paraId="64C584C8" w14:textId="77777777" w:rsidR="006D2CB2" w:rsidRPr="00091E2E" w:rsidRDefault="006D2CB2" w:rsidP="007F5EA6">
            <w:pPr>
              <w:tabs>
                <w:tab w:val="left" w:pos="3071"/>
              </w:tabs>
              <w:snapToGrid w:val="0"/>
              <w:ind w:right="-10"/>
              <w:jc w:val="center"/>
              <w:rPr>
                <w:b/>
              </w:rPr>
            </w:pPr>
            <w:r w:rsidRPr="00091E2E">
              <w:rPr>
                <w:b/>
              </w:rPr>
              <w:t>ОСОБЫЕ УСЛОВИЯ РЕАЛИЗАЦИИ РЕГЛАМЕНТА</w:t>
            </w:r>
          </w:p>
          <w:p w14:paraId="0883DAA8" w14:textId="77777777" w:rsidR="006D2CB2" w:rsidRPr="00091E2E" w:rsidRDefault="006D2CB2" w:rsidP="007F5EA6">
            <w:pPr>
              <w:tabs>
                <w:tab w:val="left" w:pos="3071"/>
              </w:tabs>
              <w:snapToGrid w:val="0"/>
              <w:ind w:right="557" w:firstLine="567"/>
              <w:jc w:val="center"/>
              <w:rPr>
                <w:b/>
              </w:rPr>
            </w:pPr>
          </w:p>
        </w:tc>
      </w:tr>
      <w:tr w:rsidR="006D2CB2" w:rsidRPr="00091E2E" w14:paraId="0728C3A5" w14:textId="77777777" w:rsidTr="007F5EA6">
        <w:trPr>
          <w:trHeight w:val="298"/>
        </w:trPr>
        <w:tc>
          <w:tcPr>
            <w:tcW w:w="15178" w:type="dxa"/>
            <w:gridSpan w:val="3"/>
            <w:tcBorders>
              <w:top w:val="single" w:sz="4" w:space="0" w:color="auto"/>
              <w:left w:val="single" w:sz="4" w:space="0" w:color="000000"/>
              <w:bottom w:val="single" w:sz="4" w:space="0" w:color="auto"/>
              <w:right w:val="single" w:sz="4" w:space="0" w:color="000000"/>
            </w:tcBorders>
          </w:tcPr>
          <w:p w14:paraId="42956E2D" w14:textId="77777777" w:rsidR="006D2CB2" w:rsidRPr="00091E2E" w:rsidRDefault="006D2CB2" w:rsidP="007F5EA6">
            <w:pPr>
              <w:autoSpaceDN w:val="0"/>
              <w:ind w:left="127" w:right="132"/>
              <w:jc w:val="center"/>
              <w:rPr>
                <w:rFonts w:eastAsia="Calibri"/>
              </w:rPr>
            </w:pPr>
            <w:r w:rsidRPr="00091E2E">
              <w:rPr>
                <w:rFonts w:eastAsia="Calibri"/>
              </w:rPr>
              <w:t>Вспомогательные виды и их параметры определяются материалами проектной документации.</w:t>
            </w:r>
          </w:p>
          <w:p w14:paraId="79B09A9F" w14:textId="77777777" w:rsidR="006D2CB2" w:rsidRPr="00091E2E" w:rsidRDefault="006D2CB2" w:rsidP="007F5EA6">
            <w:pPr>
              <w:tabs>
                <w:tab w:val="left" w:pos="3071"/>
              </w:tabs>
              <w:ind w:right="142" w:firstLine="567"/>
              <w:jc w:val="both"/>
              <w:rPr>
                <w:shd w:val="clear" w:color="auto" w:fill="FFFFFF"/>
              </w:rPr>
            </w:pPr>
          </w:p>
        </w:tc>
      </w:tr>
    </w:tbl>
    <w:p w14:paraId="41E64A69" w14:textId="77777777" w:rsidR="006D2CB2" w:rsidRPr="00091E2E" w:rsidRDefault="006D2CB2" w:rsidP="006D2CB2">
      <w:pPr>
        <w:ind w:firstLine="567"/>
        <w:jc w:val="both"/>
        <w:rPr>
          <w:szCs w:val="24"/>
          <w:shd w:val="clear" w:color="auto" w:fill="FFFFFF"/>
        </w:rPr>
      </w:pPr>
    </w:p>
    <w:p w14:paraId="3AC18433" w14:textId="77777777" w:rsidR="006D2CB2" w:rsidRPr="00091E2E" w:rsidRDefault="006D2CB2" w:rsidP="006D2CB2">
      <w:pPr>
        <w:ind w:firstLine="567"/>
        <w:jc w:val="both"/>
        <w:rPr>
          <w:szCs w:val="24"/>
          <w:shd w:val="clear" w:color="auto" w:fill="FFFFFF"/>
        </w:rPr>
      </w:pPr>
      <w:r w:rsidRPr="00091E2E">
        <w:rPr>
          <w:szCs w:val="24"/>
          <w:shd w:val="clear" w:color="auto" w:fill="FFFFFF"/>
        </w:rPr>
        <w:t>Примечание:</w:t>
      </w:r>
    </w:p>
    <w:p w14:paraId="2CF95B24" w14:textId="77777777" w:rsidR="00885C56" w:rsidRPr="00091E2E" w:rsidRDefault="00885C56" w:rsidP="00885C56">
      <w:pPr>
        <w:ind w:firstLine="567"/>
        <w:rPr>
          <w:shd w:val="clear" w:color="auto" w:fill="FFFFFF"/>
        </w:rPr>
      </w:pPr>
      <w:r w:rsidRPr="00091E2E">
        <w:rPr>
          <w:szCs w:val="24"/>
          <w:shd w:val="clear" w:color="auto" w:fill="FFFFFF"/>
        </w:rPr>
        <w:t>Иные объекты вспомогательного назначения устанавливаются в составе проектной документации.</w:t>
      </w:r>
    </w:p>
    <w:p w14:paraId="752A39E9" w14:textId="77777777" w:rsidR="00C23824" w:rsidRPr="00091E2E" w:rsidRDefault="006D2CB2" w:rsidP="009024AD">
      <w:pPr>
        <w:ind w:firstLine="567"/>
        <w:jc w:val="both"/>
      </w:pPr>
      <w:r w:rsidRPr="00091E2E">
        <w:t>В целях обеспечения разрешенного использования объектов недвижимости на вновь образуемых или измененных земельных участках в жилых зонах, а также земельных участков сельскохозяйственного использования и садоводства, расположенных в границах населенных пунктов, образование таких участков необходимо осуществлять в соответствии с утвержденной документацией по планировке территории.</w:t>
      </w:r>
    </w:p>
    <w:p w14:paraId="6FFC8492" w14:textId="77777777" w:rsidR="00C47E8C" w:rsidRPr="00091E2E" w:rsidRDefault="00C47E8C" w:rsidP="00BF2951">
      <w:pPr>
        <w:ind w:firstLine="567"/>
        <w:jc w:val="center"/>
        <w:rPr>
          <w:b/>
          <w:caps/>
        </w:rPr>
      </w:pPr>
    </w:p>
    <w:p w14:paraId="4576C8A7" w14:textId="77777777" w:rsidR="00406419" w:rsidRPr="00091E2E" w:rsidRDefault="00406419" w:rsidP="00BF2951">
      <w:pPr>
        <w:ind w:firstLine="567"/>
        <w:jc w:val="center"/>
        <w:rPr>
          <w:b/>
          <w:caps/>
        </w:rPr>
      </w:pPr>
      <w:r w:rsidRPr="00091E2E">
        <w:rPr>
          <w:b/>
          <w:caps/>
        </w:rPr>
        <w:t>Зоны рекреационного назначения:</w:t>
      </w:r>
    </w:p>
    <w:p w14:paraId="78FC92FE" w14:textId="77777777" w:rsidR="00406419" w:rsidRPr="00091E2E" w:rsidRDefault="00406419" w:rsidP="00BF2951">
      <w:pPr>
        <w:ind w:firstLine="567"/>
        <w:jc w:val="both"/>
        <w:rPr>
          <w:b/>
          <w:caps/>
        </w:rPr>
      </w:pPr>
    </w:p>
    <w:p w14:paraId="0CA022CC" w14:textId="77777777" w:rsidR="00406419" w:rsidRPr="00091E2E" w:rsidRDefault="00406419" w:rsidP="00580BCD">
      <w:pPr>
        <w:ind w:firstLine="567"/>
        <w:jc w:val="both"/>
        <w:rPr>
          <w:sz w:val="24"/>
          <w:szCs w:val="24"/>
        </w:rPr>
      </w:pPr>
      <w:r w:rsidRPr="00091E2E">
        <w:rPr>
          <w:sz w:val="24"/>
          <w:szCs w:val="24"/>
        </w:rPr>
        <w:t>Земельные участки в составе рекреационных зон, в том числе земельные участки, занятые городскими лесами, скверами, парками, городскими садами, прудами, озерами, водохранилищами, используются для отдыха граждан и туризма.</w:t>
      </w:r>
    </w:p>
    <w:p w14:paraId="76639DC9" w14:textId="77777777" w:rsidR="009024AD" w:rsidRPr="00091E2E" w:rsidRDefault="009024AD" w:rsidP="009024AD">
      <w:pPr>
        <w:ind w:firstLine="567"/>
        <w:jc w:val="center"/>
        <w:rPr>
          <w:b/>
          <w:sz w:val="24"/>
          <w:szCs w:val="24"/>
          <w:u w:val="single"/>
        </w:rPr>
      </w:pPr>
      <w:r w:rsidRPr="00091E2E">
        <w:rPr>
          <w:b/>
          <w:sz w:val="24"/>
          <w:szCs w:val="24"/>
          <w:u w:val="single"/>
        </w:rPr>
        <w:t>Р-1. Зона природных ландшафтов</w:t>
      </w:r>
    </w:p>
    <w:p w14:paraId="66A91244" w14:textId="77777777" w:rsidR="009024AD" w:rsidRPr="00091E2E" w:rsidRDefault="009024AD" w:rsidP="009024AD">
      <w:pPr>
        <w:ind w:firstLine="567"/>
        <w:jc w:val="center"/>
        <w:rPr>
          <w:b/>
          <w:sz w:val="24"/>
          <w:szCs w:val="24"/>
          <w:u w:val="single"/>
        </w:rPr>
      </w:pPr>
    </w:p>
    <w:p w14:paraId="7F2EAA6B" w14:textId="77777777" w:rsidR="009024AD" w:rsidRPr="00091E2E" w:rsidRDefault="009024AD" w:rsidP="009024AD">
      <w:pPr>
        <w:ind w:firstLine="567"/>
        <w:jc w:val="both"/>
        <w:rPr>
          <w:b/>
          <w:sz w:val="24"/>
          <w:szCs w:val="24"/>
          <w:u w:val="single"/>
        </w:rPr>
      </w:pPr>
      <w:r w:rsidRPr="00091E2E">
        <w:rPr>
          <w:sz w:val="24"/>
          <w:szCs w:val="24"/>
          <w:shd w:val="clear" w:color="auto" w:fill="FFFFFF"/>
        </w:rPr>
        <w:t>В соответствии с частью 6 статьи 36 ГрК РФ градостроительные регламенты не устанавливаются для земель лесного фонда, земель, покрытых поверхностными водами, земель особо охраняемых природных территорий </w:t>
      </w:r>
    </w:p>
    <w:p w14:paraId="3C4CC468" w14:textId="77777777" w:rsidR="009024AD" w:rsidRPr="00091E2E" w:rsidRDefault="009024AD" w:rsidP="009024AD">
      <w:pPr>
        <w:ind w:firstLine="567"/>
        <w:jc w:val="both"/>
        <w:rPr>
          <w:sz w:val="24"/>
          <w:szCs w:val="24"/>
        </w:rPr>
      </w:pPr>
      <w:r w:rsidRPr="00091E2E">
        <w:rPr>
          <w:sz w:val="24"/>
          <w:szCs w:val="24"/>
        </w:rPr>
        <w:t xml:space="preserve">Зона Р-1 предназначена для сохранения природного ландшафта, экологически чистой окружающей среды, а также для организации отдыха и досуга населения. </w:t>
      </w:r>
    </w:p>
    <w:p w14:paraId="6817953B" w14:textId="77777777" w:rsidR="009024AD" w:rsidRPr="00091E2E" w:rsidRDefault="009024AD" w:rsidP="009024AD">
      <w:pPr>
        <w:ind w:firstLine="567"/>
        <w:jc w:val="both"/>
        <w:rPr>
          <w:sz w:val="24"/>
          <w:szCs w:val="24"/>
        </w:rPr>
      </w:pPr>
      <w:r w:rsidRPr="00091E2E">
        <w:rPr>
          <w:sz w:val="24"/>
          <w:szCs w:val="24"/>
        </w:rPr>
        <w:t>Представленные ниже градостроительные регламенты могут быть распространены на земельные участки в составе данной зоны Р-1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6BC4F543" w14:textId="77777777" w:rsidR="009024AD" w:rsidRPr="00091E2E" w:rsidRDefault="009024AD" w:rsidP="009024AD">
      <w:pPr>
        <w:ind w:firstLine="567"/>
        <w:jc w:val="both"/>
        <w:rPr>
          <w:sz w:val="24"/>
          <w:szCs w:val="24"/>
        </w:rPr>
      </w:pPr>
      <w:r w:rsidRPr="00091E2E">
        <w:rPr>
          <w:sz w:val="24"/>
          <w:szCs w:val="24"/>
        </w:rPr>
        <w:t xml:space="preserve">В иных случаях – применительно к частям территории в пределах данной зоны Р-1, которые относятся к территориям общего пользования, ограниченной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w:t>
      </w:r>
      <w:r w:rsidRPr="00091E2E">
        <w:rPr>
          <w:sz w:val="24"/>
          <w:szCs w:val="24"/>
        </w:rPr>
        <w:lastRenderedPageBreak/>
        <w:t>объектами, могут включаться в состав различных территориальных зон и не подлежат приватизации.</w:t>
      </w:r>
    </w:p>
    <w:p w14:paraId="7E01FCB4" w14:textId="77777777" w:rsidR="007E25C7" w:rsidRPr="00091E2E" w:rsidRDefault="007E25C7" w:rsidP="008A1C92">
      <w:pPr>
        <w:shd w:val="clear" w:color="auto" w:fill="FFFFFF"/>
        <w:autoSpaceDE/>
        <w:textAlignment w:val="baseline"/>
        <w:rPr>
          <w:u w:val="single"/>
        </w:rPr>
      </w:pPr>
    </w:p>
    <w:p w14:paraId="2D487EDA" w14:textId="77777777" w:rsidR="007E25C7" w:rsidRPr="00091E2E" w:rsidRDefault="007E25C7" w:rsidP="007E25C7">
      <w:pPr>
        <w:shd w:val="clear" w:color="auto" w:fill="FFFFFF"/>
        <w:autoSpaceDE/>
        <w:ind w:firstLine="709"/>
        <w:textAlignment w:val="baseline"/>
        <w:rPr>
          <w:u w:val="single"/>
        </w:rPr>
      </w:pPr>
      <w:r w:rsidRPr="00091E2E">
        <w:rPr>
          <w:u w:val="single"/>
        </w:rPr>
        <w:t>Основные виды разрешенного использования:</w:t>
      </w:r>
    </w:p>
    <w:p w14:paraId="5137359B" w14:textId="77777777" w:rsidR="007E25C7" w:rsidRPr="00091E2E" w:rsidRDefault="007E25C7" w:rsidP="007E25C7">
      <w:pPr>
        <w:shd w:val="clear" w:color="auto" w:fill="FFFFFF"/>
        <w:autoSpaceDE/>
        <w:ind w:firstLine="709"/>
        <w:textAlignment w:val="baseline"/>
        <w:rPr>
          <w:lang w:eastAsia="ru-RU"/>
        </w:rPr>
      </w:pPr>
      <w:r w:rsidRPr="00091E2E">
        <w:t xml:space="preserve">1. </w:t>
      </w:r>
      <w:r w:rsidRPr="00091E2E">
        <w:rPr>
          <w:lang w:eastAsia="ru-RU"/>
        </w:rPr>
        <w:t>Площадки для занятий спортом (5.1.3);</w:t>
      </w:r>
    </w:p>
    <w:p w14:paraId="4E104EEE" w14:textId="77777777" w:rsidR="007E25C7" w:rsidRPr="00091E2E" w:rsidRDefault="007E25C7" w:rsidP="007E25C7">
      <w:pPr>
        <w:shd w:val="clear" w:color="auto" w:fill="FFFFFF"/>
        <w:autoSpaceDE/>
        <w:ind w:firstLine="709"/>
        <w:textAlignment w:val="baseline"/>
        <w:rPr>
          <w:lang w:eastAsia="ru-RU"/>
        </w:rPr>
      </w:pPr>
      <w:r w:rsidRPr="00091E2E">
        <w:rPr>
          <w:lang w:eastAsia="ru-RU"/>
        </w:rPr>
        <w:t>2. Оборудованные площадки для занятий спортом (5.1.4);</w:t>
      </w:r>
    </w:p>
    <w:p w14:paraId="62B0CF35" w14:textId="77777777" w:rsidR="007E25C7" w:rsidRPr="00091E2E" w:rsidRDefault="007E25C7" w:rsidP="007E25C7">
      <w:pPr>
        <w:shd w:val="clear" w:color="auto" w:fill="FFFFFF"/>
        <w:autoSpaceDE/>
        <w:ind w:firstLine="709"/>
        <w:textAlignment w:val="baseline"/>
        <w:rPr>
          <w:rFonts w:eastAsia="SimSun"/>
          <w:lang w:eastAsia="zh-CN" w:bidi="ru-RU"/>
        </w:rPr>
      </w:pPr>
      <w:r w:rsidRPr="00091E2E">
        <w:rPr>
          <w:lang w:eastAsia="ru-RU"/>
        </w:rPr>
        <w:t xml:space="preserve">3. </w:t>
      </w:r>
      <w:r w:rsidRPr="00091E2E">
        <w:rPr>
          <w:rFonts w:eastAsia="SimSun"/>
          <w:lang w:eastAsia="zh-CN" w:bidi="ru-RU"/>
        </w:rPr>
        <w:t>Общее пользование водными объектами (11.1);</w:t>
      </w:r>
    </w:p>
    <w:p w14:paraId="340A20C9" w14:textId="77777777" w:rsidR="007E25C7" w:rsidRPr="00091E2E" w:rsidRDefault="007E25C7" w:rsidP="007E25C7">
      <w:pPr>
        <w:shd w:val="clear" w:color="auto" w:fill="FFFFFF"/>
        <w:autoSpaceDE/>
        <w:ind w:firstLine="709"/>
        <w:textAlignment w:val="baseline"/>
      </w:pPr>
      <w:r w:rsidRPr="00091E2E">
        <w:rPr>
          <w:rFonts w:eastAsia="SimSun"/>
          <w:lang w:eastAsia="zh-CN" w:bidi="ru-RU"/>
        </w:rPr>
        <w:t xml:space="preserve">4. </w:t>
      </w:r>
      <w:r w:rsidRPr="00091E2E">
        <w:t>Природно-познавательный туризм (5.2);</w:t>
      </w:r>
    </w:p>
    <w:p w14:paraId="03989484" w14:textId="77777777" w:rsidR="007E25C7" w:rsidRPr="00091E2E" w:rsidRDefault="007E25C7" w:rsidP="007E25C7">
      <w:pPr>
        <w:shd w:val="clear" w:color="auto" w:fill="FFFFFF"/>
        <w:autoSpaceDE/>
        <w:ind w:firstLine="709"/>
        <w:textAlignment w:val="baseline"/>
      </w:pPr>
      <w:r w:rsidRPr="00091E2E">
        <w:t>5. Туристическое обслуживание (5.2.1);</w:t>
      </w:r>
    </w:p>
    <w:p w14:paraId="0F864919" w14:textId="77777777" w:rsidR="007E25C7" w:rsidRPr="00091E2E" w:rsidRDefault="007E25C7" w:rsidP="007E25C7">
      <w:pPr>
        <w:shd w:val="clear" w:color="auto" w:fill="FFFFFF"/>
        <w:autoSpaceDE/>
        <w:ind w:firstLine="709"/>
        <w:textAlignment w:val="baseline"/>
      </w:pPr>
      <w:r w:rsidRPr="00091E2E">
        <w:t>6. Причалы для маломерных судов (5.4);</w:t>
      </w:r>
    </w:p>
    <w:p w14:paraId="2DAEFFF4" w14:textId="77777777" w:rsidR="007E25C7" w:rsidRDefault="007E25C7" w:rsidP="007E25C7">
      <w:pPr>
        <w:shd w:val="clear" w:color="auto" w:fill="FFFFFF"/>
        <w:autoSpaceDE/>
        <w:ind w:firstLine="709"/>
        <w:textAlignment w:val="baseline"/>
      </w:pPr>
      <w:r w:rsidRPr="00091E2E">
        <w:t>7. Историко-культурная деятельность (9.3);</w:t>
      </w:r>
    </w:p>
    <w:p w14:paraId="2D9DEC23" w14:textId="77777777" w:rsidR="008A1C92" w:rsidRPr="00091E2E" w:rsidRDefault="008A1C92" w:rsidP="007E25C7">
      <w:pPr>
        <w:shd w:val="clear" w:color="auto" w:fill="FFFFFF"/>
        <w:autoSpaceDE/>
        <w:ind w:firstLine="709"/>
        <w:textAlignment w:val="baseline"/>
      </w:pPr>
      <w:r>
        <w:t>8. Деятельность по особой охране и изучению природы (9.0);</w:t>
      </w:r>
    </w:p>
    <w:p w14:paraId="1E78D2E8" w14:textId="77777777" w:rsidR="007E25C7" w:rsidRPr="00091E2E" w:rsidRDefault="008A1C92" w:rsidP="007E25C7">
      <w:pPr>
        <w:shd w:val="clear" w:color="auto" w:fill="FFFFFF"/>
        <w:autoSpaceDE/>
        <w:ind w:firstLine="709"/>
        <w:textAlignment w:val="baseline"/>
      </w:pPr>
      <w:r>
        <w:rPr>
          <w:lang w:eastAsia="en-US"/>
        </w:rPr>
        <w:t>9</w:t>
      </w:r>
      <w:r w:rsidR="007E25C7" w:rsidRPr="00091E2E">
        <w:rPr>
          <w:lang w:eastAsia="en-US"/>
        </w:rPr>
        <w:t xml:space="preserve">. </w:t>
      </w:r>
      <w:r w:rsidR="007E25C7" w:rsidRPr="00091E2E">
        <w:t>Охрана природных территорий (9.1);</w:t>
      </w:r>
    </w:p>
    <w:p w14:paraId="1C3FE01B" w14:textId="77777777" w:rsidR="007E25C7" w:rsidRPr="00091E2E" w:rsidRDefault="008A1C92" w:rsidP="007E25C7">
      <w:pPr>
        <w:shd w:val="clear" w:color="auto" w:fill="FFFFFF"/>
        <w:autoSpaceDE/>
        <w:ind w:firstLine="709"/>
        <w:textAlignment w:val="baseline"/>
      </w:pPr>
      <w:r>
        <w:t>10</w:t>
      </w:r>
      <w:r w:rsidR="007E25C7" w:rsidRPr="00091E2E">
        <w:t>. Специальное пользование водными объектами (11.2);</w:t>
      </w:r>
    </w:p>
    <w:p w14:paraId="59852CC5" w14:textId="77777777" w:rsidR="007E25C7" w:rsidRPr="00091E2E" w:rsidRDefault="008A1C92" w:rsidP="007E25C7">
      <w:pPr>
        <w:shd w:val="clear" w:color="auto" w:fill="FFFFFF"/>
        <w:autoSpaceDE/>
        <w:ind w:firstLine="709"/>
        <w:textAlignment w:val="baseline"/>
      </w:pPr>
      <w:r>
        <w:t>11</w:t>
      </w:r>
      <w:r w:rsidR="007E25C7" w:rsidRPr="00091E2E">
        <w:t>. Гидротехнические сооружения (11.3);</w:t>
      </w:r>
    </w:p>
    <w:p w14:paraId="65136DE9" w14:textId="77777777" w:rsidR="007E25C7" w:rsidRPr="00091E2E" w:rsidRDefault="008A1C92" w:rsidP="007E25C7">
      <w:pPr>
        <w:shd w:val="clear" w:color="auto" w:fill="FFFFFF"/>
        <w:autoSpaceDE/>
        <w:ind w:firstLine="709"/>
        <w:textAlignment w:val="baseline"/>
      </w:pPr>
      <w:r>
        <w:t>12</w:t>
      </w:r>
      <w:r w:rsidR="007E25C7" w:rsidRPr="00091E2E">
        <w:t>. Земельные участки (территории) общего пользования (12.0);</w:t>
      </w:r>
    </w:p>
    <w:p w14:paraId="356C7683" w14:textId="77777777" w:rsidR="007E25C7" w:rsidRPr="00091E2E" w:rsidRDefault="008A1C92" w:rsidP="007E25C7">
      <w:pPr>
        <w:shd w:val="clear" w:color="auto" w:fill="FFFFFF"/>
        <w:autoSpaceDE/>
        <w:ind w:firstLine="709"/>
        <w:textAlignment w:val="baseline"/>
      </w:pPr>
      <w:r>
        <w:t>13</w:t>
      </w:r>
      <w:r w:rsidR="007E25C7" w:rsidRPr="00091E2E">
        <w:t>. Благоустройство территории (12.0.2);</w:t>
      </w:r>
    </w:p>
    <w:p w14:paraId="1D0B4487" w14:textId="77777777" w:rsidR="007E25C7" w:rsidRPr="00091E2E" w:rsidRDefault="008A1C92" w:rsidP="007E25C7">
      <w:pPr>
        <w:shd w:val="clear" w:color="auto" w:fill="FFFFFF"/>
        <w:autoSpaceDE/>
        <w:ind w:firstLine="709"/>
        <w:textAlignment w:val="baseline"/>
        <w:rPr>
          <w:lang w:eastAsia="en-US"/>
        </w:rPr>
      </w:pPr>
      <w:r>
        <w:t>14</w:t>
      </w:r>
      <w:r w:rsidR="007E25C7" w:rsidRPr="00091E2E">
        <w:t>. Улично-дорожная сеть (12.0.1).</w:t>
      </w:r>
    </w:p>
    <w:p w14:paraId="5450A6B7" w14:textId="77777777" w:rsidR="007E25C7" w:rsidRPr="00091E2E" w:rsidRDefault="007E25C7" w:rsidP="007E25C7">
      <w:pPr>
        <w:shd w:val="clear" w:color="auto" w:fill="FFFFFF"/>
        <w:autoSpaceDE/>
        <w:ind w:firstLine="709"/>
        <w:textAlignment w:val="baseline"/>
        <w:rPr>
          <w:lang w:eastAsia="en-US"/>
        </w:rPr>
      </w:pPr>
    </w:p>
    <w:p w14:paraId="351892BF" w14:textId="77777777" w:rsidR="007E25C7" w:rsidRPr="00091E2E" w:rsidRDefault="007E25C7" w:rsidP="007E25C7">
      <w:pPr>
        <w:shd w:val="clear" w:color="auto" w:fill="FFFFFF"/>
        <w:autoSpaceDE/>
        <w:ind w:firstLine="709"/>
        <w:textAlignment w:val="baseline"/>
        <w:rPr>
          <w:u w:val="single"/>
        </w:rPr>
      </w:pPr>
      <w:r w:rsidRPr="00091E2E">
        <w:rPr>
          <w:u w:val="single"/>
        </w:rPr>
        <w:t>Условно-разрешенные виды использования:</w:t>
      </w:r>
    </w:p>
    <w:p w14:paraId="0AC2822E" w14:textId="77777777" w:rsidR="007E25C7" w:rsidRPr="00091E2E" w:rsidRDefault="007E25C7" w:rsidP="007E25C7">
      <w:pPr>
        <w:shd w:val="clear" w:color="auto" w:fill="FFFFFF"/>
        <w:autoSpaceDE/>
        <w:ind w:firstLine="709"/>
        <w:textAlignment w:val="baseline"/>
      </w:pPr>
      <w:r w:rsidRPr="00091E2E">
        <w:t>Не установлены</w:t>
      </w:r>
    </w:p>
    <w:p w14:paraId="6308DB8D" w14:textId="77777777" w:rsidR="00DD2066" w:rsidRPr="00091E2E" w:rsidRDefault="00DD2066" w:rsidP="009024AD">
      <w:pPr>
        <w:tabs>
          <w:tab w:val="left" w:pos="2520"/>
        </w:tabs>
        <w:jc w:val="center"/>
        <w:rPr>
          <w:b/>
        </w:rPr>
      </w:pPr>
    </w:p>
    <w:p w14:paraId="65DB9CF1" w14:textId="77777777" w:rsidR="009024AD" w:rsidRPr="00091E2E" w:rsidRDefault="009024AD" w:rsidP="009024AD">
      <w:pPr>
        <w:tabs>
          <w:tab w:val="left" w:pos="2520"/>
        </w:tabs>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3520B8E5" w14:textId="77777777" w:rsidR="009024AD" w:rsidRPr="00091E2E" w:rsidRDefault="009024AD" w:rsidP="009024AD">
      <w:pPr>
        <w:tabs>
          <w:tab w:val="left" w:pos="2520"/>
        </w:tabs>
        <w:ind w:firstLine="567"/>
        <w:jc w:val="center"/>
        <w:rPr>
          <w:b/>
        </w:rPr>
      </w:pPr>
    </w:p>
    <w:tbl>
      <w:tblPr>
        <w:tblW w:w="15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704"/>
        <w:gridCol w:w="4129"/>
        <w:gridCol w:w="5510"/>
        <w:gridCol w:w="2835"/>
      </w:tblGrid>
      <w:tr w:rsidR="002C5923" w:rsidRPr="00091E2E" w14:paraId="212DAAE2" w14:textId="77777777" w:rsidTr="007F5EA6">
        <w:trPr>
          <w:trHeight w:val="1511"/>
        </w:trPr>
        <w:tc>
          <w:tcPr>
            <w:tcW w:w="2704" w:type="dxa"/>
            <w:vAlign w:val="center"/>
            <w:hideMark/>
          </w:tcPr>
          <w:p w14:paraId="4361FFE2" w14:textId="77777777" w:rsidR="009024AD" w:rsidRPr="00091E2E" w:rsidRDefault="009024AD" w:rsidP="007F5EA6">
            <w:pPr>
              <w:tabs>
                <w:tab w:val="left" w:pos="2520"/>
              </w:tabs>
              <w:snapToGrid w:val="0"/>
              <w:ind w:left="142" w:right="15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129" w:type="dxa"/>
            <w:vAlign w:val="center"/>
            <w:hideMark/>
          </w:tcPr>
          <w:p w14:paraId="21A26103" w14:textId="77777777" w:rsidR="009024AD" w:rsidRPr="00091E2E" w:rsidRDefault="00D813FB" w:rsidP="007F5EA6">
            <w:pPr>
              <w:tabs>
                <w:tab w:val="left" w:pos="2520"/>
              </w:tabs>
              <w:snapToGrid w:val="0"/>
              <w:ind w:left="142" w:right="150"/>
              <w:jc w:val="center"/>
              <w:rPr>
                <w:b/>
              </w:rPr>
            </w:pPr>
            <w:r w:rsidRPr="00091E2E">
              <w:rPr>
                <w:b/>
              </w:rPr>
              <w:t>ВИДЫ РАЗРЕШЕННОГО ИСПОЛЬЗОВАНИЯ ОБЪЕКТОВ КАПИТАЛЬНОГО СТРОИТЕЛЬСТВА</w:t>
            </w:r>
          </w:p>
        </w:tc>
        <w:tc>
          <w:tcPr>
            <w:tcW w:w="5510" w:type="dxa"/>
            <w:vAlign w:val="center"/>
            <w:hideMark/>
          </w:tcPr>
          <w:p w14:paraId="6D7076BF" w14:textId="77777777" w:rsidR="009024AD" w:rsidRPr="00091E2E" w:rsidRDefault="009024AD" w:rsidP="007F5EA6">
            <w:pPr>
              <w:tabs>
                <w:tab w:val="left" w:pos="2520"/>
              </w:tabs>
              <w:snapToGrid w:val="0"/>
              <w:ind w:left="142" w:right="150"/>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835" w:type="dxa"/>
            <w:vAlign w:val="center"/>
          </w:tcPr>
          <w:p w14:paraId="0E88623E" w14:textId="77777777" w:rsidR="009024AD" w:rsidRPr="00091E2E" w:rsidRDefault="009024AD" w:rsidP="007F5EA6">
            <w:pPr>
              <w:tabs>
                <w:tab w:val="left" w:pos="3071"/>
              </w:tabs>
              <w:snapToGrid w:val="0"/>
              <w:ind w:left="142" w:right="150"/>
              <w:jc w:val="center"/>
              <w:rPr>
                <w:b/>
              </w:rPr>
            </w:pPr>
            <w:r w:rsidRPr="00091E2E">
              <w:rPr>
                <w:b/>
              </w:rPr>
              <w:t>ОСОБЫЕ УСЛОВИЯ РЕАЛИЗАЦИИ РЕГЛАМЕНТА</w:t>
            </w:r>
          </w:p>
        </w:tc>
      </w:tr>
      <w:tr w:rsidR="002C5923" w:rsidRPr="00091E2E" w14:paraId="4B20EC83" w14:textId="77777777" w:rsidTr="008D15E2">
        <w:trPr>
          <w:trHeight w:val="1490"/>
        </w:trPr>
        <w:tc>
          <w:tcPr>
            <w:tcW w:w="2704" w:type="dxa"/>
            <w:hideMark/>
          </w:tcPr>
          <w:p w14:paraId="70016914" w14:textId="77777777" w:rsidR="007D01DC" w:rsidRPr="00091E2E" w:rsidRDefault="007D01DC" w:rsidP="007F5EA6">
            <w:pPr>
              <w:widowControl/>
              <w:suppressAutoHyphens w:val="0"/>
              <w:overflowPunct/>
              <w:autoSpaceDE/>
              <w:ind w:left="142" w:right="150"/>
              <w:rPr>
                <w:lang w:eastAsia="ru-RU"/>
              </w:rPr>
            </w:pPr>
            <w:r w:rsidRPr="00091E2E">
              <w:rPr>
                <w:lang w:eastAsia="ru-RU"/>
              </w:rPr>
              <w:t xml:space="preserve">[5.1.3] </w:t>
            </w:r>
          </w:p>
          <w:p w14:paraId="01292153" w14:textId="77777777" w:rsidR="007D01DC" w:rsidRPr="00091E2E" w:rsidRDefault="007D01DC" w:rsidP="007F5EA6">
            <w:pPr>
              <w:ind w:left="142" w:right="150"/>
              <w:rPr>
                <w:strike/>
              </w:rPr>
            </w:pPr>
            <w:r w:rsidRPr="00091E2E">
              <w:rPr>
                <w:lang w:eastAsia="ru-RU"/>
              </w:rPr>
              <w:t>Площадки для занятий спортом</w:t>
            </w:r>
          </w:p>
        </w:tc>
        <w:tc>
          <w:tcPr>
            <w:tcW w:w="4129" w:type="dxa"/>
            <w:hideMark/>
          </w:tcPr>
          <w:p w14:paraId="21F026C6" w14:textId="77777777" w:rsidR="007D01DC" w:rsidRPr="00091E2E" w:rsidRDefault="007D01DC" w:rsidP="00E706E1">
            <w:pPr>
              <w:snapToGrid w:val="0"/>
              <w:ind w:left="142" w:right="150"/>
              <w:jc w:val="both"/>
              <w:rPr>
                <w:strike/>
              </w:rPr>
            </w:pPr>
          </w:p>
          <w:p w14:paraId="150C478F" w14:textId="77777777" w:rsidR="007D01DC" w:rsidRPr="00091E2E" w:rsidRDefault="007D01DC" w:rsidP="007F5EA6">
            <w:pPr>
              <w:ind w:left="142" w:right="150"/>
              <w:jc w:val="both"/>
              <w:rPr>
                <w:strike/>
              </w:rPr>
            </w:pPr>
            <w:r w:rsidRPr="00091E2E">
              <w:t>Площадки для занятия спортом и физкультурой на открытом воздухе (физкультурные площадки, беговые дорожки, поля для спортивной игры)</w:t>
            </w:r>
          </w:p>
        </w:tc>
        <w:tc>
          <w:tcPr>
            <w:tcW w:w="5510" w:type="dxa"/>
            <w:hideMark/>
          </w:tcPr>
          <w:p w14:paraId="1321FED3" w14:textId="77777777" w:rsidR="007D01DC" w:rsidRPr="00091E2E" w:rsidRDefault="007D01DC" w:rsidP="007F5EA6">
            <w:pPr>
              <w:tabs>
                <w:tab w:val="left" w:pos="2520"/>
              </w:tabs>
              <w:snapToGrid w:val="0"/>
              <w:ind w:left="142" w:right="150"/>
              <w:jc w:val="both"/>
            </w:pPr>
            <w:r w:rsidRPr="00091E2E">
              <w:t>Минимальная/максимальная площадь земельных участков –400/10000 кв. м;</w:t>
            </w:r>
          </w:p>
          <w:p w14:paraId="1A399386" w14:textId="77777777" w:rsidR="007D01DC" w:rsidRPr="00091E2E" w:rsidRDefault="007D01DC" w:rsidP="007F5EA6">
            <w:pPr>
              <w:tabs>
                <w:tab w:val="left" w:pos="2520"/>
              </w:tabs>
              <w:ind w:left="142" w:right="150"/>
              <w:jc w:val="both"/>
            </w:pPr>
            <w:r w:rsidRPr="00091E2E">
              <w:t>минимальный процент озеленения – 30 %</w:t>
            </w:r>
          </w:p>
        </w:tc>
        <w:tc>
          <w:tcPr>
            <w:tcW w:w="2835" w:type="dxa"/>
            <w:vMerge w:val="restart"/>
          </w:tcPr>
          <w:p w14:paraId="2DDD339D" w14:textId="77777777" w:rsidR="007D01DC" w:rsidRPr="00091E2E" w:rsidRDefault="007D01DC" w:rsidP="007F5EA6">
            <w:pPr>
              <w:tabs>
                <w:tab w:val="left" w:pos="3071"/>
              </w:tabs>
              <w:ind w:left="142" w:right="150"/>
              <w:jc w:val="both"/>
              <w:rPr>
                <w:shd w:val="clear" w:color="auto" w:fill="FFFFFF"/>
              </w:rPr>
            </w:pPr>
            <w:r w:rsidRPr="00091E2E">
              <w:rPr>
                <w:shd w:val="clear" w:color="auto" w:fill="FFFFFF"/>
              </w:rPr>
              <w:t xml:space="preserve">Параметры земельных участков и объектов капитального строительства определяются в соответствии с требованиями технических регламентов, строительных </w:t>
            </w:r>
            <w:r w:rsidRPr="00091E2E">
              <w:rPr>
                <w:shd w:val="clear" w:color="auto" w:fill="FFFFFF"/>
              </w:rPr>
              <w:lastRenderedPageBreak/>
              <w:t>норм и правил.</w:t>
            </w:r>
          </w:p>
          <w:p w14:paraId="1A11EB83" w14:textId="77777777" w:rsidR="007D01DC" w:rsidRPr="00091E2E" w:rsidRDefault="007D01DC" w:rsidP="007F5EA6">
            <w:pPr>
              <w:tabs>
                <w:tab w:val="left" w:pos="3071"/>
              </w:tabs>
              <w:ind w:left="142" w:right="150"/>
              <w:jc w:val="both"/>
              <w:rPr>
                <w:shd w:val="clear" w:color="auto" w:fill="FFFFFF"/>
              </w:rPr>
            </w:pPr>
          </w:p>
          <w:p w14:paraId="3C84B7C6" w14:textId="77777777" w:rsidR="007D01DC" w:rsidRPr="00091E2E" w:rsidRDefault="007D01DC" w:rsidP="007F5EA6">
            <w:pPr>
              <w:tabs>
                <w:tab w:val="left" w:pos="3071"/>
              </w:tabs>
              <w:ind w:left="142" w:right="15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4A8B0B72" w14:textId="77777777" w:rsidR="007D01DC" w:rsidRPr="00091E2E" w:rsidRDefault="007D01DC" w:rsidP="007F5EA6">
            <w:pPr>
              <w:tabs>
                <w:tab w:val="left" w:pos="3071"/>
              </w:tabs>
              <w:ind w:left="142" w:right="150"/>
              <w:jc w:val="both"/>
            </w:pPr>
          </w:p>
          <w:p w14:paraId="5342F4C5" w14:textId="77777777" w:rsidR="007D01DC" w:rsidRPr="00091E2E" w:rsidRDefault="007D01DC" w:rsidP="007F5EA6">
            <w:pPr>
              <w:snapToGrid w:val="0"/>
              <w:ind w:left="142" w:right="150"/>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4AB51A09" w14:textId="77777777" w:rsidR="007D01DC" w:rsidRPr="00091E2E" w:rsidRDefault="007D01DC" w:rsidP="007F5EA6">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20B49766" w14:textId="77777777" w:rsidR="007D01DC" w:rsidRPr="00091E2E" w:rsidRDefault="007D01DC" w:rsidP="007F5EA6">
            <w:pPr>
              <w:snapToGrid w:val="0"/>
              <w:ind w:left="142" w:right="150"/>
              <w:jc w:val="both"/>
            </w:pPr>
          </w:p>
        </w:tc>
      </w:tr>
      <w:tr w:rsidR="002C5923" w:rsidRPr="00091E2E" w14:paraId="6F706858" w14:textId="77777777" w:rsidTr="007F5EA6">
        <w:trPr>
          <w:trHeight w:val="1914"/>
        </w:trPr>
        <w:tc>
          <w:tcPr>
            <w:tcW w:w="2704" w:type="dxa"/>
          </w:tcPr>
          <w:p w14:paraId="491E29DE" w14:textId="77777777" w:rsidR="007D01DC" w:rsidRPr="00091E2E" w:rsidRDefault="007D01DC" w:rsidP="007F5EA6">
            <w:pPr>
              <w:widowControl/>
              <w:suppressAutoHyphens w:val="0"/>
              <w:overflowPunct/>
              <w:autoSpaceDE/>
              <w:ind w:left="142" w:right="150"/>
              <w:rPr>
                <w:lang w:eastAsia="ru-RU"/>
              </w:rPr>
            </w:pPr>
            <w:r w:rsidRPr="00091E2E">
              <w:rPr>
                <w:lang w:eastAsia="ru-RU"/>
              </w:rPr>
              <w:lastRenderedPageBreak/>
              <w:t xml:space="preserve">[5.1.4] </w:t>
            </w:r>
          </w:p>
          <w:p w14:paraId="2539000B" w14:textId="77777777" w:rsidR="007D01DC" w:rsidRPr="00091E2E" w:rsidRDefault="007D01DC" w:rsidP="007F5EA6">
            <w:pPr>
              <w:widowControl/>
              <w:suppressAutoHyphens w:val="0"/>
              <w:overflowPunct/>
              <w:autoSpaceDE/>
              <w:ind w:left="142" w:right="150"/>
              <w:rPr>
                <w:lang w:eastAsia="ru-RU"/>
              </w:rPr>
            </w:pPr>
            <w:r w:rsidRPr="00091E2E">
              <w:rPr>
                <w:lang w:eastAsia="ru-RU"/>
              </w:rPr>
              <w:t>Оборудованные площадки для занятий спортом</w:t>
            </w:r>
          </w:p>
        </w:tc>
        <w:tc>
          <w:tcPr>
            <w:tcW w:w="4129" w:type="dxa"/>
          </w:tcPr>
          <w:p w14:paraId="16C36A09" w14:textId="77777777" w:rsidR="007D01DC" w:rsidRPr="00091E2E" w:rsidRDefault="007D01DC" w:rsidP="007F5EA6">
            <w:pPr>
              <w:widowControl/>
              <w:suppressAutoHyphens w:val="0"/>
              <w:overflowPunct/>
              <w:autoSpaceDE/>
              <w:ind w:left="142" w:right="150"/>
              <w:jc w:val="both"/>
            </w:pPr>
            <w:r w:rsidRPr="00091E2E">
              <w:t>Сооружения для занятия спортом и физкультурой на открытом воздухе (теннисные корты, автодромы, мотодромы, трамплины, спортивные стрельбища)</w:t>
            </w:r>
          </w:p>
        </w:tc>
        <w:tc>
          <w:tcPr>
            <w:tcW w:w="5510" w:type="dxa"/>
            <w:vAlign w:val="center"/>
          </w:tcPr>
          <w:p w14:paraId="61C78C0C" w14:textId="77777777" w:rsidR="007D01DC" w:rsidRPr="00091E2E" w:rsidRDefault="007D01DC" w:rsidP="007F5EA6">
            <w:pPr>
              <w:tabs>
                <w:tab w:val="left" w:pos="2520"/>
              </w:tabs>
              <w:snapToGrid w:val="0"/>
              <w:ind w:left="142" w:right="150"/>
              <w:jc w:val="both"/>
            </w:pPr>
            <w:r w:rsidRPr="00091E2E">
              <w:t>Минимальная/максимальная площадь земельных участков –1000/10000 кв. м;</w:t>
            </w:r>
          </w:p>
          <w:p w14:paraId="3F548BB7" w14:textId="77777777" w:rsidR="007D01DC" w:rsidRPr="00091E2E" w:rsidRDefault="007D01DC" w:rsidP="007F5EA6">
            <w:pPr>
              <w:tabs>
                <w:tab w:val="left" w:pos="2520"/>
              </w:tabs>
              <w:snapToGrid w:val="0"/>
              <w:ind w:left="142" w:right="150"/>
              <w:jc w:val="both"/>
            </w:pPr>
            <w:r w:rsidRPr="00091E2E">
              <w:rPr>
                <w:lang w:eastAsia="ru-RU" w:bidi="ru-RU"/>
              </w:rPr>
              <w:t xml:space="preserve">предельная высота зданий, строений, </w:t>
            </w:r>
            <w:r w:rsidRPr="00091E2E">
              <w:rPr>
                <w:rFonts w:eastAsia="SimSun"/>
                <w:lang w:eastAsia="zh-CN" w:bidi="ru-RU"/>
              </w:rPr>
              <w:t>сооружений</w:t>
            </w:r>
            <w:r w:rsidRPr="00091E2E">
              <w:rPr>
                <w:lang w:eastAsia="ru-RU" w:bidi="ru-RU"/>
              </w:rPr>
              <w:t xml:space="preserve">; </w:t>
            </w:r>
            <w:r w:rsidRPr="00091E2E">
              <w:rPr>
                <w:rFonts w:eastAsia="SimSun"/>
                <w:lang w:eastAsia="zh-CN" w:bidi="ru-RU"/>
              </w:rPr>
              <w:t xml:space="preserve">предельное количество этажей зданий и максимальный процент застройки в границах земельного участка </w:t>
            </w:r>
            <w:r w:rsidRPr="00091E2E">
              <w:rPr>
                <w:lang w:eastAsia="ru-RU" w:bidi="ru-RU"/>
              </w:rPr>
              <w:t>не подлежат установлению;</w:t>
            </w:r>
          </w:p>
          <w:p w14:paraId="2980BFC7" w14:textId="77777777" w:rsidR="007D01DC" w:rsidRPr="00091E2E" w:rsidRDefault="007D01DC" w:rsidP="007F5EA6">
            <w:pPr>
              <w:tabs>
                <w:tab w:val="left" w:pos="2520"/>
              </w:tabs>
              <w:ind w:left="142" w:right="150"/>
              <w:jc w:val="both"/>
            </w:pPr>
            <w:r w:rsidRPr="00091E2E">
              <w:t>минимальный процент озеленения – 30%</w:t>
            </w:r>
          </w:p>
        </w:tc>
        <w:tc>
          <w:tcPr>
            <w:tcW w:w="2835" w:type="dxa"/>
            <w:vMerge/>
          </w:tcPr>
          <w:p w14:paraId="4B49F608" w14:textId="77777777" w:rsidR="007D01DC" w:rsidRPr="00091E2E" w:rsidRDefault="007D01DC" w:rsidP="007F5EA6">
            <w:pPr>
              <w:snapToGrid w:val="0"/>
              <w:ind w:left="142" w:right="150"/>
            </w:pPr>
          </w:p>
        </w:tc>
      </w:tr>
      <w:tr w:rsidR="002C5923" w:rsidRPr="00091E2E" w14:paraId="386D4EB2" w14:textId="77777777" w:rsidTr="007F5EA6">
        <w:trPr>
          <w:trHeight w:val="230"/>
        </w:trPr>
        <w:tc>
          <w:tcPr>
            <w:tcW w:w="2704" w:type="dxa"/>
          </w:tcPr>
          <w:p w14:paraId="465FF732" w14:textId="77777777" w:rsidR="007D01DC" w:rsidRPr="00091E2E" w:rsidRDefault="007D01DC" w:rsidP="007F5EA6">
            <w:pPr>
              <w:suppressAutoHyphens w:val="0"/>
              <w:autoSpaceDN w:val="0"/>
              <w:ind w:left="142" w:right="150"/>
              <w:rPr>
                <w:rFonts w:eastAsia="SimSun"/>
                <w:lang w:eastAsia="zh-CN" w:bidi="ru-RU"/>
              </w:rPr>
            </w:pPr>
            <w:r w:rsidRPr="00091E2E">
              <w:rPr>
                <w:rFonts w:eastAsia="SimSun"/>
                <w:lang w:eastAsia="zh-CN" w:bidi="ru-RU"/>
              </w:rPr>
              <w:t xml:space="preserve">[11.1] </w:t>
            </w:r>
          </w:p>
          <w:p w14:paraId="6A9B237C" w14:textId="77777777" w:rsidR="007D01DC" w:rsidRPr="00091E2E" w:rsidRDefault="007D01DC" w:rsidP="007F5EA6">
            <w:pPr>
              <w:suppressAutoHyphens w:val="0"/>
              <w:autoSpaceDN w:val="0"/>
              <w:ind w:left="142" w:right="150"/>
              <w:rPr>
                <w:lang w:eastAsia="ru-RU" w:bidi="ru-RU"/>
              </w:rPr>
            </w:pPr>
            <w:r w:rsidRPr="00091E2E">
              <w:rPr>
                <w:rFonts w:eastAsia="SimSun"/>
                <w:lang w:eastAsia="zh-CN" w:bidi="ru-RU"/>
              </w:rPr>
              <w:t>Общее пользование водными объектами</w:t>
            </w:r>
          </w:p>
        </w:tc>
        <w:tc>
          <w:tcPr>
            <w:tcW w:w="4129" w:type="dxa"/>
          </w:tcPr>
          <w:p w14:paraId="5CAD4295" w14:textId="77777777" w:rsidR="007D01DC" w:rsidRPr="00091E2E" w:rsidRDefault="007D01DC" w:rsidP="007F5EA6">
            <w:pPr>
              <w:suppressAutoHyphens w:val="0"/>
              <w:autoSpaceDN w:val="0"/>
              <w:ind w:left="142" w:right="150"/>
              <w:jc w:val="both"/>
              <w:rPr>
                <w:rFonts w:eastAsia="SimSun"/>
                <w:lang w:eastAsia="zh-CN" w:bidi="ru-RU"/>
              </w:rPr>
            </w:pPr>
            <w:r w:rsidRPr="00091E2E">
              <w:rPr>
                <w:lang w:eastAsia="ru-RU" w:bidi="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510" w:type="dxa"/>
          </w:tcPr>
          <w:p w14:paraId="7DE0359A" w14:textId="77777777" w:rsidR="007D01DC" w:rsidRPr="00091E2E" w:rsidRDefault="007D01DC" w:rsidP="007F5EA6">
            <w:pPr>
              <w:suppressAutoHyphens w:val="0"/>
              <w:autoSpaceDN w:val="0"/>
              <w:ind w:left="142" w:right="150"/>
              <w:jc w:val="center"/>
              <w:rPr>
                <w:lang w:eastAsia="ru-RU" w:bidi="ru-RU"/>
              </w:rPr>
            </w:pPr>
            <w:r w:rsidRPr="00091E2E">
              <w:rPr>
                <w:lang w:eastAsia="ru-RU" w:bidi="ru-RU"/>
              </w:rPr>
              <w:t>Н</w:t>
            </w:r>
            <w:r w:rsidRPr="00091E2E">
              <w:t>е подлежат установлению</w:t>
            </w:r>
          </w:p>
        </w:tc>
        <w:tc>
          <w:tcPr>
            <w:tcW w:w="2835" w:type="dxa"/>
            <w:vMerge/>
          </w:tcPr>
          <w:p w14:paraId="1D754F3B" w14:textId="77777777" w:rsidR="007D01DC" w:rsidRPr="00091E2E" w:rsidRDefault="007D01DC" w:rsidP="007F5EA6">
            <w:pPr>
              <w:snapToGrid w:val="0"/>
              <w:ind w:left="142" w:right="150"/>
            </w:pPr>
          </w:p>
        </w:tc>
      </w:tr>
      <w:tr w:rsidR="002C5923" w:rsidRPr="00091E2E" w14:paraId="243E371D" w14:textId="77777777" w:rsidTr="007F5EA6">
        <w:trPr>
          <w:trHeight w:val="23"/>
        </w:trPr>
        <w:tc>
          <w:tcPr>
            <w:tcW w:w="2704" w:type="dxa"/>
            <w:hideMark/>
          </w:tcPr>
          <w:p w14:paraId="5470C859" w14:textId="77777777" w:rsidR="007D01DC" w:rsidRPr="00091E2E" w:rsidRDefault="007D01DC" w:rsidP="007F5EA6">
            <w:pPr>
              <w:snapToGrid w:val="0"/>
              <w:ind w:left="142" w:right="150"/>
            </w:pPr>
            <w:r w:rsidRPr="00091E2E">
              <w:t xml:space="preserve">[5.2] </w:t>
            </w:r>
          </w:p>
          <w:p w14:paraId="05C2D554" w14:textId="77777777" w:rsidR="007D01DC" w:rsidRPr="00091E2E" w:rsidRDefault="007D01DC" w:rsidP="007F5EA6">
            <w:pPr>
              <w:snapToGrid w:val="0"/>
              <w:ind w:left="142" w:right="150"/>
            </w:pPr>
            <w:r w:rsidRPr="00091E2E">
              <w:t>Природно-познавательный туризм</w:t>
            </w:r>
          </w:p>
        </w:tc>
        <w:tc>
          <w:tcPr>
            <w:tcW w:w="4129" w:type="dxa"/>
            <w:hideMark/>
          </w:tcPr>
          <w:p w14:paraId="1E7EA693" w14:textId="77777777" w:rsidR="007D01DC" w:rsidRPr="00091E2E" w:rsidRDefault="007D01DC" w:rsidP="00E706E1">
            <w:pPr>
              <w:snapToGrid w:val="0"/>
              <w:ind w:left="142" w:right="150"/>
              <w:jc w:val="both"/>
            </w:pPr>
            <w:r w:rsidRPr="00091E2E">
              <w:t>Базы и палаточные лагеря для проведения походов и экскурсий по ознакомлению а природой, пеших и конных прогулок, устройство троп и дорожек, размещение щитов с познавательными сведениями об окружающей природной среде; осуществление необходимых природоохранных природовосстановительных мероприятий</w:t>
            </w:r>
          </w:p>
        </w:tc>
        <w:tc>
          <w:tcPr>
            <w:tcW w:w="5510" w:type="dxa"/>
            <w:hideMark/>
          </w:tcPr>
          <w:p w14:paraId="7BC90B92" w14:textId="77777777" w:rsidR="007D01DC" w:rsidRPr="00091E2E" w:rsidRDefault="007D01DC" w:rsidP="007F5EA6">
            <w:pPr>
              <w:snapToGrid w:val="0"/>
              <w:ind w:left="132"/>
              <w:jc w:val="center"/>
              <w:rPr>
                <w:rFonts w:eastAsia="Calibri"/>
              </w:rPr>
            </w:pPr>
            <w:r w:rsidRPr="00091E2E">
              <w:rPr>
                <w:rFonts w:eastAsia="Calibri"/>
              </w:rPr>
              <w:t>Не подлежат установлению</w:t>
            </w:r>
          </w:p>
          <w:p w14:paraId="6ACDECC1" w14:textId="77777777" w:rsidR="007D01DC" w:rsidRPr="00091E2E" w:rsidRDefault="007D01DC" w:rsidP="007F5EA6">
            <w:pPr>
              <w:snapToGrid w:val="0"/>
              <w:ind w:left="142" w:right="150"/>
              <w:jc w:val="center"/>
            </w:pPr>
            <w:r w:rsidRPr="00091E2E">
              <w:rPr>
                <w:rFonts w:eastAsia="Calibri"/>
              </w:rPr>
              <w:t>(определяется при проектировании)</w:t>
            </w:r>
          </w:p>
        </w:tc>
        <w:tc>
          <w:tcPr>
            <w:tcW w:w="2835" w:type="dxa"/>
            <w:vMerge/>
          </w:tcPr>
          <w:p w14:paraId="790086BF" w14:textId="77777777" w:rsidR="007D01DC" w:rsidRPr="00091E2E" w:rsidRDefault="007D01DC" w:rsidP="007F5EA6">
            <w:pPr>
              <w:snapToGrid w:val="0"/>
              <w:ind w:left="142" w:right="150"/>
              <w:jc w:val="both"/>
            </w:pPr>
          </w:p>
        </w:tc>
      </w:tr>
      <w:tr w:rsidR="002C5923" w:rsidRPr="00091E2E" w14:paraId="7414DFF9" w14:textId="77777777" w:rsidTr="007F5EA6">
        <w:trPr>
          <w:trHeight w:val="23"/>
        </w:trPr>
        <w:tc>
          <w:tcPr>
            <w:tcW w:w="2704" w:type="dxa"/>
          </w:tcPr>
          <w:p w14:paraId="01D51267" w14:textId="77777777" w:rsidR="007D01DC" w:rsidRPr="00091E2E" w:rsidRDefault="007D01DC" w:rsidP="007F5EA6">
            <w:pPr>
              <w:snapToGrid w:val="0"/>
              <w:ind w:left="142" w:right="150"/>
            </w:pPr>
            <w:r w:rsidRPr="00091E2E">
              <w:t xml:space="preserve">[5.2.1] </w:t>
            </w:r>
          </w:p>
          <w:p w14:paraId="662FBC1A" w14:textId="77777777" w:rsidR="007D01DC" w:rsidRPr="00091E2E" w:rsidRDefault="007D01DC" w:rsidP="007F5EA6">
            <w:pPr>
              <w:snapToGrid w:val="0"/>
              <w:ind w:left="142" w:right="150"/>
            </w:pPr>
            <w:r w:rsidRPr="00091E2E">
              <w:t>Туристическое обслуживание</w:t>
            </w:r>
          </w:p>
        </w:tc>
        <w:tc>
          <w:tcPr>
            <w:tcW w:w="4129" w:type="dxa"/>
          </w:tcPr>
          <w:p w14:paraId="5050249D" w14:textId="77777777" w:rsidR="007D01DC" w:rsidRPr="00091E2E" w:rsidRDefault="007D01DC" w:rsidP="00E706E1">
            <w:pPr>
              <w:snapToGrid w:val="0"/>
              <w:ind w:left="142" w:right="150"/>
              <w:jc w:val="both"/>
            </w:pPr>
            <w:r w:rsidRPr="00091E2E">
              <w:t>Пансионаты, туристические гостиницы, кемпинги, дома отдыха, не оказывающие услуги по лечению, а также иные здания, используемые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5510" w:type="dxa"/>
          </w:tcPr>
          <w:p w14:paraId="2D996C7C" w14:textId="77777777" w:rsidR="007D01DC" w:rsidRPr="00091E2E" w:rsidRDefault="007D01DC" w:rsidP="007F5EA6">
            <w:pPr>
              <w:snapToGrid w:val="0"/>
              <w:ind w:left="142" w:right="150"/>
              <w:jc w:val="both"/>
            </w:pPr>
            <w:r w:rsidRPr="00091E2E">
              <w:t>Минимальная/максимальная площадь земельных участков – 1000/25000 кв. м;</w:t>
            </w:r>
          </w:p>
          <w:p w14:paraId="71E39587" w14:textId="77777777" w:rsidR="007D01DC" w:rsidRPr="00091E2E" w:rsidRDefault="007D01DC" w:rsidP="007F5EA6">
            <w:pPr>
              <w:snapToGrid w:val="0"/>
              <w:ind w:left="142" w:right="150"/>
              <w:jc w:val="both"/>
            </w:pPr>
            <w:r w:rsidRPr="00091E2E">
              <w:t>максимальный процент застройки в границах земельного участка – 60 %;</w:t>
            </w:r>
          </w:p>
          <w:p w14:paraId="42EC5CFF" w14:textId="77777777" w:rsidR="007D01DC" w:rsidRPr="00091E2E" w:rsidRDefault="007D01DC" w:rsidP="007F5EA6">
            <w:pPr>
              <w:snapToGrid w:val="0"/>
              <w:ind w:left="142" w:right="150"/>
              <w:jc w:val="both"/>
            </w:pPr>
            <w:r w:rsidRPr="00091E2E">
              <w:t>максимальное количество надземных этажей зданий – 2;</w:t>
            </w:r>
          </w:p>
          <w:p w14:paraId="00B86D58" w14:textId="77777777" w:rsidR="007D01DC" w:rsidRPr="00091E2E" w:rsidRDefault="007D01DC" w:rsidP="007F5EA6">
            <w:pPr>
              <w:snapToGrid w:val="0"/>
              <w:ind w:left="142" w:right="150"/>
              <w:jc w:val="both"/>
            </w:pPr>
            <w:r w:rsidRPr="00091E2E">
              <w:t>максимальная высота зданий, строений, сооружений от уровня земли - 6 м.;</w:t>
            </w:r>
          </w:p>
          <w:p w14:paraId="3E47801E" w14:textId="77777777" w:rsidR="007D01DC" w:rsidRPr="00091E2E" w:rsidRDefault="007D01DC" w:rsidP="007F5EA6">
            <w:pPr>
              <w:tabs>
                <w:tab w:val="left" w:pos="2520"/>
              </w:tabs>
              <w:snapToGrid w:val="0"/>
              <w:ind w:left="142" w:right="150"/>
              <w:jc w:val="both"/>
            </w:pPr>
            <w:r w:rsidRPr="00091E2E">
              <w:t>минимальные отступы от красной линии – 5 м; от иных границ – 3 м.</w:t>
            </w:r>
          </w:p>
          <w:p w14:paraId="580ACCC0" w14:textId="77777777" w:rsidR="007D01DC" w:rsidRPr="00091E2E" w:rsidRDefault="007D01DC" w:rsidP="00172EBA">
            <w:pPr>
              <w:tabs>
                <w:tab w:val="left" w:pos="2520"/>
              </w:tabs>
              <w:snapToGrid w:val="0"/>
              <w:ind w:left="142" w:right="150"/>
              <w:jc w:val="both"/>
            </w:pPr>
            <w:r w:rsidRPr="00091E2E">
              <w:t>минимальный процент озеленения –30%</w:t>
            </w:r>
          </w:p>
        </w:tc>
        <w:tc>
          <w:tcPr>
            <w:tcW w:w="2835" w:type="dxa"/>
            <w:vMerge/>
          </w:tcPr>
          <w:p w14:paraId="315DBC7D" w14:textId="77777777" w:rsidR="007D01DC" w:rsidRPr="00091E2E" w:rsidRDefault="007D01DC" w:rsidP="007F5EA6">
            <w:pPr>
              <w:snapToGrid w:val="0"/>
              <w:ind w:left="142" w:right="150"/>
              <w:jc w:val="both"/>
            </w:pPr>
          </w:p>
        </w:tc>
      </w:tr>
      <w:tr w:rsidR="002C5923" w:rsidRPr="00091E2E" w14:paraId="7D852EDE" w14:textId="77777777" w:rsidTr="007F5EA6">
        <w:trPr>
          <w:trHeight w:val="75"/>
        </w:trPr>
        <w:tc>
          <w:tcPr>
            <w:tcW w:w="2704" w:type="dxa"/>
          </w:tcPr>
          <w:p w14:paraId="5FE1481E" w14:textId="77777777" w:rsidR="007D01DC" w:rsidRPr="00091E2E" w:rsidRDefault="007D01DC" w:rsidP="007F5EA6">
            <w:pPr>
              <w:snapToGrid w:val="0"/>
              <w:ind w:left="142" w:right="150"/>
            </w:pPr>
            <w:r w:rsidRPr="00091E2E">
              <w:t xml:space="preserve">[5.4] </w:t>
            </w:r>
          </w:p>
          <w:p w14:paraId="6098A00E" w14:textId="77777777" w:rsidR="007D01DC" w:rsidRPr="00091E2E" w:rsidRDefault="007D01DC" w:rsidP="007F5EA6">
            <w:pPr>
              <w:snapToGrid w:val="0"/>
              <w:ind w:left="142" w:right="150"/>
            </w:pPr>
            <w:r w:rsidRPr="00091E2E">
              <w:lastRenderedPageBreak/>
              <w:t>Причалы для маломерных судов</w:t>
            </w:r>
          </w:p>
        </w:tc>
        <w:tc>
          <w:tcPr>
            <w:tcW w:w="4129" w:type="dxa"/>
          </w:tcPr>
          <w:p w14:paraId="5A412E46" w14:textId="77777777" w:rsidR="007D01DC" w:rsidRPr="00091E2E" w:rsidRDefault="007D01DC" w:rsidP="00E706E1">
            <w:pPr>
              <w:snapToGrid w:val="0"/>
              <w:ind w:left="142" w:right="150"/>
              <w:jc w:val="both"/>
            </w:pPr>
            <w:r w:rsidRPr="00091E2E">
              <w:lastRenderedPageBreak/>
              <w:t xml:space="preserve">Сооружения, предназначенные для </w:t>
            </w:r>
            <w:r w:rsidRPr="00091E2E">
              <w:lastRenderedPageBreak/>
              <w:t>причаливания, хранения и обслуживания яхт, катеров, лодок и других маломерных судов.</w:t>
            </w:r>
          </w:p>
        </w:tc>
        <w:tc>
          <w:tcPr>
            <w:tcW w:w="5510" w:type="dxa"/>
          </w:tcPr>
          <w:p w14:paraId="11991092" w14:textId="77777777" w:rsidR="007D01DC" w:rsidRPr="00091E2E" w:rsidRDefault="007D01DC" w:rsidP="007F5EA6">
            <w:pPr>
              <w:snapToGrid w:val="0"/>
              <w:ind w:left="132"/>
              <w:jc w:val="center"/>
              <w:rPr>
                <w:rFonts w:eastAsia="Calibri"/>
              </w:rPr>
            </w:pPr>
            <w:r w:rsidRPr="00091E2E">
              <w:rPr>
                <w:rFonts w:eastAsia="Calibri"/>
              </w:rPr>
              <w:lastRenderedPageBreak/>
              <w:t>Не подлежат установлению</w:t>
            </w:r>
          </w:p>
          <w:p w14:paraId="381D5C0C" w14:textId="77777777" w:rsidR="007D01DC" w:rsidRPr="00091E2E" w:rsidRDefault="007D01DC" w:rsidP="007F5EA6">
            <w:pPr>
              <w:snapToGrid w:val="0"/>
              <w:ind w:left="142" w:right="150"/>
              <w:jc w:val="center"/>
            </w:pPr>
            <w:r w:rsidRPr="00091E2E">
              <w:rPr>
                <w:rFonts w:eastAsia="Calibri"/>
              </w:rPr>
              <w:lastRenderedPageBreak/>
              <w:t>(определяется при проектировании)</w:t>
            </w:r>
          </w:p>
        </w:tc>
        <w:tc>
          <w:tcPr>
            <w:tcW w:w="2835" w:type="dxa"/>
            <w:vMerge/>
          </w:tcPr>
          <w:p w14:paraId="59611C3D" w14:textId="77777777" w:rsidR="007D01DC" w:rsidRPr="00091E2E" w:rsidRDefault="007D01DC" w:rsidP="007F5EA6">
            <w:pPr>
              <w:snapToGrid w:val="0"/>
              <w:ind w:left="142" w:right="150"/>
              <w:jc w:val="both"/>
            </w:pPr>
          </w:p>
        </w:tc>
      </w:tr>
      <w:tr w:rsidR="002C5923" w:rsidRPr="00091E2E" w14:paraId="150B7617" w14:textId="77777777" w:rsidTr="008A1C92">
        <w:trPr>
          <w:trHeight w:val="23"/>
        </w:trPr>
        <w:tc>
          <w:tcPr>
            <w:tcW w:w="2704" w:type="dxa"/>
            <w:hideMark/>
          </w:tcPr>
          <w:p w14:paraId="7963EB43" w14:textId="77777777" w:rsidR="007D01DC" w:rsidRPr="00091E2E" w:rsidRDefault="007D01DC" w:rsidP="007F5EA6">
            <w:pPr>
              <w:tabs>
                <w:tab w:val="left" w:pos="2520"/>
              </w:tabs>
              <w:snapToGrid w:val="0"/>
              <w:ind w:left="142" w:right="150"/>
            </w:pPr>
            <w:r w:rsidRPr="00091E2E">
              <w:t>[9.3] Историко-культурная деятельность</w:t>
            </w:r>
          </w:p>
        </w:tc>
        <w:tc>
          <w:tcPr>
            <w:tcW w:w="4129" w:type="dxa"/>
            <w:hideMark/>
          </w:tcPr>
          <w:p w14:paraId="094569D8" w14:textId="77777777" w:rsidR="007D01DC" w:rsidRPr="00091E2E" w:rsidRDefault="007D01DC" w:rsidP="00E706E1">
            <w:pPr>
              <w:pStyle w:val="s16"/>
              <w:shd w:val="clear" w:color="auto" w:fill="FFFFFF"/>
              <w:spacing w:before="0" w:beforeAutospacing="0" w:after="0" w:afterAutospacing="0"/>
              <w:ind w:left="131"/>
              <w:rPr>
                <w:sz w:val="20"/>
                <w:szCs w:val="20"/>
              </w:rPr>
            </w:pPr>
            <w:r w:rsidRPr="00091E2E">
              <w:rPr>
                <w:sz w:val="20"/>
                <w:szCs w:val="20"/>
              </w:rPr>
              <w:t>- мемориальные комплексы;</w:t>
            </w:r>
          </w:p>
          <w:p w14:paraId="46FA4ABA" w14:textId="77777777" w:rsidR="007D01DC" w:rsidRPr="00091E2E" w:rsidRDefault="007D01DC" w:rsidP="00E706E1">
            <w:pPr>
              <w:pStyle w:val="s16"/>
              <w:shd w:val="clear" w:color="auto" w:fill="FFFFFF"/>
              <w:spacing w:before="0" w:beforeAutospacing="0" w:after="0" w:afterAutospacing="0"/>
              <w:ind w:left="131"/>
              <w:rPr>
                <w:sz w:val="20"/>
                <w:szCs w:val="20"/>
              </w:rPr>
            </w:pPr>
            <w:r w:rsidRPr="00091E2E">
              <w:rPr>
                <w:sz w:val="20"/>
                <w:szCs w:val="20"/>
              </w:rPr>
              <w:t>- монументы, памятники и памятные знаки;</w:t>
            </w:r>
          </w:p>
          <w:p w14:paraId="0B119173" w14:textId="77777777" w:rsidR="007D01DC" w:rsidRPr="00091E2E" w:rsidRDefault="007D01DC" w:rsidP="00E706E1">
            <w:pPr>
              <w:pStyle w:val="s16"/>
              <w:shd w:val="clear" w:color="auto" w:fill="FFFFFF"/>
              <w:spacing w:before="0" w:beforeAutospacing="0" w:after="0" w:afterAutospacing="0"/>
              <w:ind w:left="131"/>
              <w:rPr>
                <w:sz w:val="20"/>
                <w:szCs w:val="20"/>
              </w:rPr>
            </w:pPr>
            <w:r w:rsidRPr="00091E2E">
              <w:rPr>
                <w:sz w:val="20"/>
                <w:szCs w:val="20"/>
              </w:rPr>
              <w:t>- памятники истории и культуры в том числе:</w:t>
            </w:r>
          </w:p>
          <w:p w14:paraId="3C058E04" w14:textId="77777777" w:rsidR="007D01DC" w:rsidRPr="00091E2E" w:rsidRDefault="007D01DC" w:rsidP="00E706E1">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объекты культурного наследия, </w:t>
            </w:r>
          </w:p>
          <w:p w14:paraId="3C2613DC" w14:textId="77777777" w:rsidR="007D01DC" w:rsidRPr="00091E2E" w:rsidRDefault="007D01DC" w:rsidP="00E706E1">
            <w:pPr>
              <w:pStyle w:val="s16"/>
              <w:shd w:val="clear" w:color="auto" w:fill="FFFFFF"/>
              <w:spacing w:before="0" w:beforeAutospacing="0" w:after="0" w:afterAutospacing="0"/>
              <w:ind w:left="131"/>
              <w:rPr>
                <w:sz w:val="20"/>
                <w:szCs w:val="20"/>
              </w:rPr>
            </w:pPr>
            <w:r w:rsidRPr="00091E2E">
              <w:rPr>
                <w:sz w:val="20"/>
                <w:szCs w:val="20"/>
              </w:rPr>
              <w:t>- историческое здание (объект культурного наследия);</w:t>
            </w:r>
          </w:p>
          <w:p w14:paraId="1BD4A1AF" w14:textId="77777777" w:rsidR="007D01DC" w:rsidRPr="00091E2E" w:rsidRDefault="007D01DC" w:rsidP="00E706E1">
            <w:pPr>
              <w:pStyle w:val="s16"/>
              <w:shd w:val="clear" w:color="auto" w:fill="FFFFFF"/>
              <w:spacing w:before="0" w:beforeAutospacing="0" w:after="0" w:afterAutospacing="0"/>
              <w:ind w:left="131"/>
              <w:rPr>
                <w:sz w:val="20"/>
                <w:szCs w:val="20"/>
              </w:rPr>
            </w:pPr>
            <w:r w:rsidRPr="00091E2E">
              <w:rPr>
                <w:sz w:val="20"/>
                <w:szCs w:val="20"/>
              </w:rPr>
              <w:t>- объекты археологического наследия;</w:t>
            </w:r>
          </w:p>
          <w:p w14:paraId="474B8A58" w14:textId="77777777" w:rsidR="007D01DC" w:rsidRPr="00091E2E" w:rsidRDefault="007D01DC" w:rsidP="00E706E1">
            <w:pPr>
              <w:pStyle w:val="s16"/>
              <w:shd w:val="clear" w:color="auto" w:fill="FFFFFF"/>
              <w:spacing w:before="0" w:beforeAutospacing="0" w:after="0" w:afterAutospacing="0"/>
              <w:ind w:left="131"/>
              <w:rPr>
                <w:sz w:val="20"/>
                <w:szCs w:val="20"/>
              </w:rPr>
            </w:pPr>
            <w:r w:rsidRPr="00091E2E">
              <w:rPr>
                <w:sz w:val="20"/>
                <w:szCs w:val="20"/>
              </w:rPr>
              <w:t>- места бытования исторических промыслов, производств и ремесел;</w:t>
            </w:r>
          </w:p>
          <w:p w14:paraId="38072EA8" w14:textId="77777777" w:rsidR="007D01DC" w:rsidRPr="00091E2E" w:rsidRDefault="007D01DC" w:rsidP="00E706E1">
            <w:pPr>
              <w:tabs>
                <w:tab w:val="left" w:pos="2520"/>
              </w:tabs>
              <w:snapToGrid w:val="0"/>
              <w:ind w:left="131" w:right="150"/>
              <w:jc w:val="both"/>
            </w:pPr>
            <w:r w:rsidRPr="00091E2E">
              <w:t>- недействующие военные и гражданские захоронения</w:t>
            </w:r>
          </w:p>
        </w:tc>
        <w:tc>
          <w:tcPr>
            <w:tcW w:w="5510" w:type="dxa"/>
            <w:hideMark/>
          </w:tcPr>
          <w:p w14:paraId="0695B0F6" w14:textId="77777777" w:rsidR="007D01DC" w:rsidRPr="00091E2E" w:rsidRDefault="007D01DC" w:rsidP="007F5EA6">
            <w:pPr>
              <w:snapToGrid w:val="0"/>
              <w:ind w:left="132"/>
              <w:jc w:val="center"/>
              <w:rPr>
                <w:rFonts w:eastAsia="Calibri"/>
              </w:rPr>
            </w:pPr>
            <w:r w:rsidRPr="00091E2E">
              <w:rPr>
                <w:rFonts w:eastAsia="Calibri"/>
              </w:rPr>
              <w:t>Не подлежат установлению</w:t>
            </w:r>
          </w:p>
          <w:p w14:paraId="37B27D3F" w14:textId="77777777" w:rsidR="007D01DC" w:rsidRPr="00091E2E" w:rsidRDefault="007D01DC" w:rsidP="007F5EA6">
            <w:pPr>
              <w:tabs>
                <w:tab w:val="left" w:pos="1134"/>
              </w:tabs>
              <w:snapToGrid w:val="0"/>
              <w:ind w:left="142" w:right="150"/>
              <w:jc w:val="center"/>
              <w:rPr>
                <w:rFonts w:eastAsia="Calibri"/>
              </w:rPr>
            </w:pPr>
            <w:r w:rsidRPr="00091E2E">
              <w:rPr>
                <w:rFonts w:eastAsia="Calibri"/>
              </w:rPr>
              <w:t>(определяется при проектировании)</w:t>
            </w:r>
          </w:p>
          <w:p w14:paraId="557BB659" w14:textId="77777777" w:rsidR="007D01DC" w:rsidRPr="00091E2E" w:rsidRDefault="007D01DC" w:rsidP="00E706E1">
            <w:pPr>
              <w:tabs>
                <w:tab w:val="left" w:pos="1134"/>
              </w:tabs>
              <w:snapToGrid w:val="0"/>
              <w:ind w:left="142" w:right="150"/>
              <w:jc w:val="both"/>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30"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31"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2835" w:type="dxa"/>
            <w:vMerge/>
            <w:tcBorders>
              <w:bottom w:val="nil"/>
            </w:tcBorders>
          </w:tcPr>
          <w:p w14:paraId="060F53B8" w14:textId="77777777" w:rsidR="007D01DC" w:rsidRPr="00091E2E" w:rsidRDefault="007D01DC" w:rsidP="007F5EA6">
            <w:pPr>
              <w:tabs>
                <w:tab w:val="left" w:pos="1134"/>
              </w:tabs>
              <w:snapToGrid w:val="0"/>
              <w:ind w:left="142" w:right="150"/>
            </w:pPr>
          </w:p>
        </w:tc>
      </w:tr>
      <w:tr w:rsidR="008A1C92" w:rsidRPr="00091E2E" w14:paraId="6D71C7CE" w14:textId="77777777" w:rsidTr="008A1C92">
        <w:trPr>
          <w:trHeight w:val="23"/>
        </w:trPr>
        <w:tc>
          <w:tcPr>
            <w:tcW w:w="2704" w:type="dxa"/>
            <w:hideMark/>
          </w:tcPr>
          <w:p w14:paraId="73BE0554" w14:textId="77777777" w:rsidR="008A1C92" w:rsidRPr="00091E2E" w:rsidRDefault="008A1C92" w:rsidP="00095D2C">
            <w:pPr>
              <w:tabs>
                <w:tab w:val="left" w:pos="2520"/>
              </w:tabs>
              <w:snapToGrid w:val="0"/>
              <w:ind w:left="142" w:right="150"/>
            </w:pPr>
            <w:r w:rsidRPr="008A1C92">
              <w:t>[</w:t>
            </w:r>
            <w:r>
              <w:t>9.0</w:t>
            </w:r>
            <w:r w:rsidRPr="008A1C92">
              <w:t>]</w:t>
            </w:r>
          </w:p>
          <w:p w14:paraId="5BDF5176" w14:textId="77777777" w:rsidR="008A1C92" w:rsidRPr="00091E2E" w:rsidRDefault="008A1C92" w:rsidP="00095D2C">
            <w:pPr>
              <w:snapToGrid w:val="0"/>
              <w:ind w:left="142" w:right="150"/>
            </w:pPr>
            <w:r>
              <w:t>Деятельность по особой охране и изучению природы</w:t>
            </w:r>
          </w:p>
        </w:tc>
        <w:tc>
          <w:tcPr>
            <w:tcW w:w="4129" w:type="dxa"/>
            <w:hideMark/>
          </w:tcPr>
          <w:p w14:paraId="21451614" w14:textId="77777777" w:rsidR="008A1C92" w:rsidRPr="00091E2E" w:rsidRDefault="008A1C92" w:rsidP="00095D2C">
            <w:pPr>
              <w:snapToGrid w:val="0"/>
              <w:ind w:left="142" w:right="150"/>
              <w:jc w:val="both"/>
              <w:rPr>
                <w:shd w:val="clear" w:color="auto" w:fill="FFFFFF"/>
              </w:rPr>
            </w:pPr>
            <w:r>
              <w:rPr>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5510" w:type="dxa"/>
            <w:hideMark/>
          </w:tcPr>
          <w:p w14:paraId="726CBA8E" w14:textId="77777777" w:rsidR="008A1C92" w:rsidRPr="00091E2E" w:rsidRDefault="008A1C92" w:rsidP="00095D2C">
            <w:pPr>
              <w:snapToGrid w:val="0"/>
              <w:ind w:left="132"/>
              <w:jc w:val="center"/>
              <w:rPr>
                <w:rFonts w:eastAsia="Calibri"/>
              </w:rPr>
            </w:pPr>
            <w:r w:rsidRPr="00091E2E">
              <w:t>Не подлежат установлению</w:t>
            </w:r>
          </w:p>
        </w:tc>
        <w:tc>
          <w:tcPr>
            <w:tcW w:w="2835" w:type="dxa"/>
            <w:tcBorders>
              <w:top w:val="nil"/>
              <w:bottom w:val="nil"/>
            </w:tcBorders>
          </w:tcPr>
          <w:p w14:paraId="503DC9C1" w14:textId="77777777" w:rsidR="008A1C92" w:rsidRPr="00091E2E" w:rsidRDefault="008A1C92" w:rsidP="007F5EA6">
            <w:pPr>
              <w:tabs>
                <w:tab w:val="left" w:pos="1134"/>
              </w:tabs>
              <w:snapToGrid w:val="0"/>
              <w:ind w:left="142" w:right="150"/>
            </w:pPr>
          </w:p>
        </w:tc>
      </w:tr>
      <w:tr w:rsidR="002C5923" w:rsidRPr="00091E2E" w14:paraId="00329397" w14:textId="77777777" w:rsidTr="007D01DC">
        <w:trPr>
          <w:trHeight w:val="23"/>
        </w:trPr>
        <w:tc>
          <w:tcPr>
            <w:tcW w:w="2704" w:type="dxa"/>
          </w:tcPr>
          <w:p w14:paraId="410B09BF" w14:textId="77777777" w:rsidR="009024AD" w:rsidRPr="00091E2E" w:rsidRDefault="009024AD" w:rsidP="007F5EA6">
            <w:pPr>
              <w:tabs>
                <w:tab w:val="left" w:pos="2520"/>
              </w:tabs>
              <w:snapToGrid w:val="0"/>
              <w:ind w:left="142" w:right="150"/>
            </w:pPr>
            <w:r w:rsidRPr="00091E2E">
              <w:rPr>
                <w:lang w:val="en-US"/>
              </w:rPr>
              <w:t>[</w:t>
            </w:r>
            <w:r w:rsidRPr="00091E2E">
              <w:t>9.1</w:t>
            </w:r>
            <w:r w:rsidRPr="00091E2E">
              <w:rPr>
                <w:lang w:val="en-US"/>
              </w:rPr>
              <w:t>]</w:t>
            </w:r>
          </w:p>
          <w:p w14:paraId="5F81AB0B" w14:textId="77777777" w:rsidR="009024AD" w:rsidRPr="00091E2E" w:rsidRDefault="009024AD" w:rsidP="007F5EA6">
            <w:pPr>
              <w:tabs>
                <w:tab w:val="left" w:pos="2520"/>
              </w:tabs>
              <w:snapToGrid w:val="0"/>
              <w:ind w:left="142" w:right="150"/>
            </w:pPr>
            <w:r w:rsidRPr="00091E2E">
              <w:t>Охрана природных территорий</w:t>
            </w:r>
          </w:p>
        </w:tc>
        <w:tc>
          <w:tcPr>
            <w:tcW w:w="4129" w:type="dxa"/>
          </w:tcPr>
          <w:p w14:paraId="0C8BA9DA" w14:textId="77777777" w:rsidR="009024AD" w:rsidRPr="00091E2E" w:rsidRDefault="009024AD" w:rsidP="007F5EA6">
            <w:pPr>
              <w:tabs>
                <w:tab w:val="left" w:pos="2520"/>
              </w:tabs>
              <w:snapToGrid w:val="0"/>
              <w:ind w:left="142" w:right="150"/>
              <w:jc w:val="both"/>
            </w:pPr>
            <w:r w:rsidRPr="00091E2E">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510" w:type="dxa"/>
          </w:tcPr>
          <w:p w14:paraId="64FFD667" w14:textId="77777777" w:rsidR="009024AD" w:rsidRPr="00091E2E" w:rsidRDefault="009024AD" w:rsidP="007F5EA6">
            <w:pPr>
              <w:tabs>
                <w:tab w:val="left" w:pos="1134"/>
              </w:tabs>
              <w:snapToGrid w:val="0"/>
              <w:ind w:left="142" w:right="150"/>
              <w:jc w:val="center"/>
            </w:pPr>
            <w:r w:rsidRPr="00091E2E">
              <w:t>Не подлежат установлению</w:t>
            </w:r>
          </w:p>
        </w:tc>
        <w:tc>
          <w:tcPr>
            <w:tcW w:w="2835" w:type="dxa"/>
            <w:tcBorders>
              <w:top w:val="nil"/>
              <w:bottom w:val="nil"/>
            </w:tcBorders>
          </w:tcPr>
          <w:p w14:paraId="45D10ED3" w14:textId="77777777" w:rsidR="009024AD" w:rsidRPr="00091E2E" w:rsidRDefault="009024AD" w:rsidP="007F5EA6">
            <w:pPr>
              <w:tabs>
                <w:tab w:val="left" w:pos="1134"/>
              </w:tabs>
              <w:snapToGrid w:val="0"/>
              <w:ind w:left="142" w:right="150"/>
            </w:pPr>
          </w:p>
        </w:tc>
      </w:tr>
      <w:tr w:rsidR="002C5923" w:rsidRPr="00091E2E" w14:paraId="4DDA356F" w14:textId="77777777" w:rsidTr="007D01DC">
        <w:trPr>
          <w:trHeight w:val="23"/>
        </w:trPr>
        <w:tc>
          <w:tcPr>
            <w:tcW w:w="2704" w:type="dxa"/>
          </w:tcPr>
          <w:p w14:paraId="2F54C0A7" w14:textId="77777777" w:rsidR="009024AD" w:rsidRPr="00091E2E" w:rsidRDefault="009024AD" w:rsidP="007F5EA6">
            <w:pPr>
              <w:tabs>
                <w:tab w:val="left" w:pos="2520"/>
              </w:tabs>
              <w:snapToGrid w:val="0"/>
              <w:ind w:left="142" w:right="150"/>
            </w:pPr>
            <w:r w:rsidRPr="00091E2E">
              <w:rPr>
                <w:lang w:val="en-US"/>
              </w:rPr>
              <w:t>[</w:t>
            </w:r>
            <w:r w:rsidRPr="00091E2E">
              <w:t>11.2</w:t>
            </w:r>
            <w:r w:rsidRPr="00091E2E">
              <w:rPr>
                <w:lang w:val="en-US"/>
              </w:rPr>
              <w:t>]</w:t>
            </w:r>
          </w:p>
          <w:p w14:paraId="616F945E" w14:textId="77777777" w:rsidR="009024AD" w:rsidRPr="00091E2E" w:rsidRDefault="009024AD" w:rsidP="007F5EA6">
            <w:pPr>
              <w:tabs>
                <w:tab w:val="left" w:pos="2520"/>
              </w:tabs>
              <w:snapToGrid w:val="0"/>
              <w:ind w:left="142" w:right="150"/>
            </w:pPr>
            <w:r w:rsidRPr="00091E2E">
              <w:t>Специальное пользование водными объектами</w:t>
            </w:r>
          </w:p>
        </w:tc>
        <w:tc>
          <w:tcPr>
            <w:tcW w:w="4129" w:type="dxa"/>
          </w:tcPr>
          <w:p w14:paraId="109BD03D" w14:textId="77777777" w:rsidR="009024AD" w:rsidRPr="00091E2E" w:rsidRDefault="009024AD" w:rsidP="007F5EA6">
            <w:pPr>
              <w:tabs>
                <w:tab w:val="left" w:pos="2520"/>
              </w:tabs>
              <w:snapToGrid w:val="0"/>
              <w:ind w:left="142" w:right="150"/>
              <w:jc w:val="both"/>
            </w:pPr>
            <w:r w:rsidRPr="00091E2E">
              <w:t xml:space="preserve">Использование земельных участков, примыкающих к водным объектам способами, необходимыми для </w:t>
            </w:r>
            <w:r w:rsidRPr="00091E2E">
              <w:lastRenderedPageBreak/>
              <w:t>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510" w:type="dxa"/>
          </w:tcPr>
          <w:p w14:paraId="449071D4" w14:textId="77777777" w:rsidR="009024AD" w:rsidRPr="00091E2E" w:rsidRDefault="009024AD" w:rsidP="007F5EA6">
            <w:pPr>
              <w:snapToGrid w:val="0"/>
              <w:ind w:left="132"/>
              <w:jc w:val="center"/>
              <w:rPr>
                <w:rFonts w:eastAsia="Calibri"/>
              </w:rPr>
            </w:pPr>
            <w:r w:rsidRPr="00091E2E">
              <w:rPr>
                <w:rFonts w:eastAsia="Calibri"/>
              </w:rPr>
              <w:lastRenderedPageBreak/>
              <w:t>Не подлежат установлению</w:t>
            </w:r>
          </w:p>
          <w:p w14:paraId="746B984C" w14:textId="77777777" w:rsidR="009024AD" w:rsidRPr="00091E2E" w:rsidRDefault="009024AD" w:rsidP="007F5EA6">
            <w:pPr>
              <w:tabs>
                <w:tab w:val="left" w:pos="1134"/>
              </w:tabs>
              <w:snapToGrid w:val="0"/>
              <w:ind w:left="142" w:right="150"/>
              <w:jc w:val="center"/>
            </w:pPr>
            <w:r w:rsidRPr="00091E2E">
              <w:rPr>
                <w:rFonts w:eastAsia="Calibri"/>
              </w:rPr>
              <w:t>(определяется при проектировании)</w:t>
            </w:r>
          </w:p>
        </w:tc>
        <w:tc>
          <w:tcPr>
            <w:tcW w:w="2835" w:type="dxa"/>
            <w:tcBorders>
              <w:top w:val="nil"/>
              <w:bottom w:val="nil"/>
            </w:tcBorders>
          </w:tcPr>
          <w:p w14:paraId="5EBE83FC" w14:textId="77777777" w:rsidR="009024AD" w:rsidRPr="00091E2E" w:rsidRDefault="009024AD" w:rsidP="007F5EA6">
            <w:pPr>
              <w:tabs>
                <w:tab w:val="left" w:pos="1134"/>
              </w:tabs>
              <w:snapToGrid w:val="0"/>
              <w:ind w:left="142" w:right="150"/>
            </w:pPr>
          </w:p>
        </w:tc>
      </w:tr>
      <w:tr w:rsidR="002C5923" w:rsidRPr="00091E2E" w14:paraId="3A5C7B73" w14:textId="77777777" w:rsidTr="007D01DC">
        <w:trPr>
          <w:trHeight w:val="23"/>
        </w:trPr>
        <w:tc>
          <w:tcPr>
            <w:tcW w:w="2704" w:type="dxa"/>
          </w:tcPr>
          <w:p w14:paraId="4740C9D3" w14:textId="77777777" w:rsidR="009024AD" w:rsidRPr="00091E2E" w:rsidRDefault="009024AD" w:rsidP="007F5EA6">
            <w:pPr>
              <w:tabs>
                <w:tab w:val="left" w:pos="2520"/>
              </w:tabs>
              <w:snapToGrid w:val="0"/>
              <w:ind w:left="142" w:right="150"/>
            </w:pPr>
            <w:r w:rsidRPr="00091E2E">
              <w:rPr>
                <w:lang w:val="en-US"/>
              </w:rPr>
              <w:t>[</w:t>
            </w:r>
            <w:r w:rsidRPr="00091E2E">
              <w:t>11.3</w:t>
            </w:r>
            <w:r w:rsidRPr="00091E2E">
              <w:rPr>
                <w:lang w:val="en-US"/>
              </w:rPr>
              <w:t>]</w:t>
            </w:r>
          </w:p>
          <w:p w14:paraId="1B8B9013" w14:textId="77777777" w:rsidR="009024AD" w:rsidRPr="00091E2E" w:rsidRDefault="009024AD" w:rsidP="007F5EA6">
            <w:pPr>
              <w:tabs>
                <w:tab w:val="left" w:pos="2520"/>
              </w:tabs>
              <w:snapToGrid w:val="0"/>
              <w:ind w:left="142" w:right="150"/>
            </w:pPr>
            <w:r w:rsidRPr="00091E2E">
              <w:t>Гидротехнические сооружения</w:t>
            </w:r>
          </w:p>
        </w:tc>
        <w:tc>
          <w:tcPr>
            <w:tcW w:w="4129" w:type="dxa"/>
          </w:tcPr>
          <w:p w14:paraId="5422FC5F" w14:textId="77777777" w:rsidR="009024AD" w:rsidRPr="00091E2E" w:rsidRDefault="00E706E1" w:rsidP="00E706E1">
            <w:pPr>
              <w:tabs>
                <w:tab w:val="left" w:pos="2520"/>
              </w:tabs>
              <w:snapToGrid w:val="0"/>
              <w:ind w:left="142" w:right="150"/>
              <w:jc w:val="both"/>
            </w:pPr>
            <w:r w:rsidRPr="00091E2E">
              <w:t>Гидротехнические сооружения</w:t>
            </w:r>
            <w:r w:rsidR="009024AD" w:rsidRPr="00091E2E">
              <w:t>, необходимы</w:t>
            </w:r>
            <w:r w:rsidRPr="00091E2E">
              <w:t>е</w:t>
            </w:r>
            <w:r w:rsidR="009024AD" w:rsidRPr="00091E2E">
              <w:t xml:space="preserve">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510" w:type="dxa"/>
            <w:vAlign w:val="center"/>
          </w:tcPr>
          <w:p w14:paraId="5D38AFB0" w14:textId="77777777" w:rsidR="009024AD" w:rsidRPr="00091E2E" w:rsidRDefault="009024AD" w:rsidP="007F5EA6">
            <w:pPr>
              <w:snapToGrid w:val="0"/>
              <w:ind w:left="132"/>
              <w:jc w:val="center"/>
              <w:rPr>
                <w:rFonts w:eastAsia="Calibri"/>
              </w:rPr>
            </w:pPr>
            <w:r w:rsidRPr="00091E2E">
              <w:rPr>
                <w:rFonts w:eastAsia="Calibri"/>
              </w:rPr>
              <w:t>Не подлежат установлению</w:t>
            </w:r>
          </w:p>
          <w:p w14:paraId="62B8D158" w14:textId="77777777" w:rsidR="009024AD" w:rsidRPr="00091E2E" w:rsidRDefault="009024AD" w:rsidP="007F5EA6">
            <w:pPr>
              <w:tabs>
                <w:tab w:val="left" w:pos="1134"/>
              </w:tabs>
              <w:snapToGrid w:val="0"/>
              <w:ind w:left="142" w:right="150"/>
              <w:jc w:val="center"/>
            </w:pPr>
            <w:r w:rsidRPr="00091E2E">
              <w:rPr>
                <w:rFonts w:eastAsia="Calibri"/>
              </w:rPr>
              <w:t>(определяется при проектировании)</w:t>
            </w:r>
          </w:p>
        </w:tc>
        <w:tc>
          <w:tcPr>
            <w:tcW w:w="2835" w:type="dxa"/>
            <w:tcBorders>
              <w:top w:val="nil"/>
              <w:bottom w:val="nil"/>
            </w:tcBorders>
          </w:tcPr>
          <w:p w14:paraId="67441813" w14:textId="77777777" w:rsidR="009024AD" w:rsidRPr="00091E2E" w:rsidRDefault="009024AD" w:rsidP="007F5EA6">
            <w:pPr>
              <w:tabs>
                <w:tab w:val="left" w:pos="1134"/>
              </w:tabs>
              <w:snapToGrid w:val="0"/>
              <w:ind w:left="142" w:right="150"/>
            </w:pPr>
          </w:p>
        </w:tc>
      </w:tr>
      <w:tr w:rsidR="002C5923" w:rsidRPr="00091E2E" w14:paraId="34AA06A0" w14:textId="77777777" w:rsidTr="007D01DC">
        <w:trPr>
          <w:trHeight w:val="23"/>
        </w:trPr>
        <w:tc>
          <w:tcPr>
            <w:tcW w:w="2704" w:type="dxa"/>
            <w:hideMark/>
          </w:tcPr>
          <w:p w14:paraId="08F8CFDC" w14:textId="77777777" w:rsidR="009024AD" w:rsidRPr="00091E2E" w:rsidRDefault="009024AD" w:rsidP="007F5EA6">
            <w:pPr>
              <w:tabs>
                <w:tab w:val="left" w:pos="2520"/>
              </w:tabs>
              <w:snapToGrid w:val="0"/>
              <w:ind w:left="142" w:right="150"/>
            </w:pPr>
            <w:r w:rsidRPr="00091E2E">
              <w:t xml:space="preserve">[12.0] </w:t>
            </w:r>
          </w:p>
          <w:p w14:paraId="4C4ADFAC" w14:textId="77777777" w:rsidR="009024AD" w:rsidRPr="00091E2E" w:rsidRDefault="009024AD" w:rsidP="007F5EA6">
            <w:pPr>
              <w:tabs>
                <w:tab w:val="left" w:pos="2520"/>
              </w:tabs>
              <w:snapToGrid w:val="0"/>
              <w:ind w:left="142" w:right="150"/>
            </w:pPr>
            <w:r w:rsidRPr="00091E2E">
              <w:t>Земельные участки (территории) общего пользования</w:t>
            </w:r>
          </w:p>
        </w:tc>
        <w:tc>
          <w:tcPr>
            <w:tcW w:w="4129" w:type="dxa"/>
            <w:hideMark/>
          </w:tcPr>
          <w:p w14:paraId="6F739E87" w14:textId="77777777" w:rsidR="009024AD" w:rsidRPr="00091E2E" w:rsidRDefault="00E706E1" w:rsidP="007F5EA6">
            <w:pPr>
              <w:tabs>
                <w:tab w:val="left" w:pos="2520"/>
              </w:tabs>
              <w:snapToGrid w:val="0"/>
              <w:ind w:left="142" w:right="150"/>
              <w:jc w:val="both"/>
            </w:pPr>
            <w:r w:rsidRPr="00091E2E">
              <w:t>Отсутствуют</w:t>
            </w:r>
          </w:p>
        </w:tc>
        <w:tc>
          <w:tcPr>
            <w:tcW w:w="5510" w:type="dxa"/>
            <w:hideMark/>
          </w:tcPr>
          <w:p w14:paraId="4195811A" w14:textId="77777777" w:rsidR="009024AD" w:rsidRPr="00091E2E" w:rsidRDefault="009024AD" w:rsidP="007F5EA6">
            <w:pPr>
              <w:tabs>
                <w:tab w:val="left" w:pos="1134"/>
              </w:tabs>
              <w:snapToGrid w:val="0"/>
              <w:ind w:left="142" w:right="150"/>
              <w:jc w:val="center"/>
            </w:pPr>
            <w:r w:rsidRPr="00091E2E">
              <w:t>Регламенты не распространяются</w:t>
            </w:r>
          </w:p>
          <w:p w14:paraId="1F869731" w14:textId="77777777" w:rsidR="009024AD" w:rsidRPr="00091E2E" w:rsidRDefault="009024AD" w:rsidP="007F5EA6">
            <w:pPr>
              <w:tabs>
                <w:tab w:val="left" w:pos="1134"/>
              </w:tabs>
              <w:snapToGrid w:val="0"/>
              <w:ind w:left="142" w:right="150"/>
              <w:jc w:val="center"/>
            </w:pPr>
            <w:r w:rsidRPr="00091E2E">
              <w:t>(не подлежат установлению)</w:t>
            </w:r>
            <w:r w:rsidR="00E706E1" w:rsidRPr="00091E2E">
              <w:rPr>
                <w:lang w:eastAsia="en-US"/>
              </w:rPr>
              <w:t>в соответствии с п. 2 ч. 4 ст. 36 Градостроительного кодекса Российской Федерации</w:t>
            </w:r>
          </w:p>
        </w:tc>
        <w:tc>
          <w:tcPr>
            <w:tcW w:w="2835" w:type="dxa"/>
            <w:tcBorders>
              <w:top w:val="nil"/>
              <w:bottom w:val="nil"/>
            </w:tcBorders>
          </w:tcPr>
          <w:p w14:paraId="0962F6FD" w14:textId="77777777" w:rsidR="009024AD" w:rsidRPr="00091E2E" w:rsidRDefault="009024AD" w:rsidP="007F5EA6">
            <w:pPr>
              <w:tabs>
                <w:tab w:val="left" w:pos="1134"/>
              </w:tabs>
              <w:snapToGrid w:val="0"/>
              <w:ind w:left="142" w:right="150"/>
            </w:pPr>
          </w:p>
        </w:tc>
      </w:tr>
      <w:tr w:rsidR="002C5923" w:rsidRPr="00091E2E" w14:paraId="70E5EEAB" w14:textId="77777777" w:rsidTr="007D01DC">
        <w:trPr>
          <w:trHeight w:val="23"/>
        </w:trPr>
        <w:tc>
          <w:tcPr>
            <w:tcW w:w="2704" w:type="dxa"/>
            <w:hideMark/>
          </w:tcPr>
          <w:p w14:paraId="79CD033C" w14:textId="77777777" w:rsidR="009024AD" w:rsidRPr="00091E2E" w:rsidRDefault="009024AD" w:rsidP="007F5EA6">
            <w:pPr>
              <w:tabs>
                <w:tab w:val="left" w:pos="2520"/>
              </w:tabs>
              <w:snapToGrid w:val="0"/>
              <w:ind w:left="142" w:right="150"/>
            </w:pPr>
            <w:r w:rsidRPr="00091E2E">
              <w:t xml:space="preserve">[12.0.2] </w:t>
            </w:r>
          </w:p>
          <w:p w14:paraId="49021034" w14:textId="77777777" w:rsidR="009024AD" w:rsidRPr="00091E2E" w:rsidRDefault="009024AD" w:rsidP="007F5EA6">
            <w:pPr>
              <w:tabs>
                <w:tab w:val="left" w:pos="2520"/>
              </w:tabs>
              <w:snapToGrid w:val="0"/>
              <w:ind w:left="142" w:right="150"/>
            </w:pPr>
            <w:r w:rsidRPr="00091E2E">
              <w:t>Благоустройство территории</w:t>
            </w:r>
          </w:p>
        </w:tc>
        <w:tc>
          <w:tcPr>
            <w:tcW w:w="4129" w:type="dxa"/>
            <w:hideMark/>
          </w:tcPr>
          <w:p w14:paraId="6F347B05" w14:textId="77777777" w:rsidR="009024AD" w:rsidRPr="00091E2E" w:rsidRDefault="009024AD" w:rsidP="007F5EA6">
            <w:pPr>
              <w:tabs>
                <w:tab w:val="left" w:pos="2520"/>
              </w:tabs>
              <w:snapToGrid w:val="0"/>
              <w:ind w:left="142" w:right="150"/>
              <w:jc w:val="both"/>
            </w:pPr>
            <w:r w:rsidRPr="00091E2E">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10" w:type="dxa"/>
            <w:hideMark/>
          </w:tcPr>
          <w:p w14:paraId="4B6070BE" w14:textId="77777777" w:rsidR="009024AD" w:rsidRPr="00091E2E" w:rsidRDefault="009024AD" w:rsidP="007F5EA6">
            <w:pPr>
              <w:tabs>
                <w:tab w:val="left" w:pos="1134"/>
              </w:tabs>
              <w:snapToGrid w:val="0"/>
              <w:ind w:left="142" w:right="150"/>
              <w:jc w:val="center"/>
            </w:pPr>
            <w:r w:rsidRPr="00091E2E">
              <w:t>Регламенты не распространяются</w:t>
            </w:r>
          </w:p>
          <w:p w14:paraId="4DD201AA" w14:textId="77777777" w:rsidR="009024AD" w:rsidRPr="00091E2E" w:rsidRDefault="009024AD" w:rsidP="007F5EA6">
            <w:pPr>
              <w:tabs>
                <w:tab w:val="left" w:pos="1134"/>
              </w:tabs>
              <w:snapToGrid w:val="0"/>
              <w:ind w:left="142" w:right="150"/>
              <w:jc w:val="center"/>
            </w:pPr>
            <w:r w:rsidRPr="00091E2E">
              <w:t>(не подлежат установлению)</w:t>
            </w:r>
          </w:p>
          <w:p w14:paraId="0C96AC08" w14:textId="77777777" w:rsidR="00E706E1" w:rsidRPr="00091E2E" w:rsidRDefault="00E706E1" w:rsidP="00E706E1">
            <w:pPr>
              <w:tabs>
                <w:tab w:val="left" w:pos="1134"/>
              </w:tabs>
              <w:snapToGrid w:val="0"/>
              <w:ind w:left="142" w:right="150"/>
              <w:jc w:val="both"/>
            </w:pPr>
            <w:r w:rsidRPr="00091E2E">
              <w:t>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2835" w:type="dxa"/>
            <w:tcBorders>
              <w:top w:val="nil"/>
              <w:bottom w:val="nil"/>
            </w:tcBorders>
          </w:tcPr>
          <w:p w14:paraId="0B525725" w14:textId="77777777" w:rsidR="009024AD" w:rsidRPr="00091E2E" w:rsidRDefault="009024AD" w:rsidP="007F5EA6">
            <w:pPr>
              <w:tabs>
                <w:tab w:val="left" w:pos="1134"/>
              </w:tabs>
              <w:snapToGrid w:val="0"/>
              <w:ind w:left="142" w:right="150"/>
            </w:pPr>
          </w:p>
        </w:tc>
      </w:tr>
      <w:tr w:rsidR="009024AD" w:rsidRPr="00091E2E" w14:paraId="23E6F14B" w14:textId="77777777" w:rsidTr="007D01DC">
        <w:trPr>
          <w:trHeight w:val="23"/>
        </w:trPr>
        <w:tc>
          <w:tcPr>
            <w:tcW w:w="2704" w:type="dxa"/>
            <w:hideMark/>
          </w:tcPr>
          <w:p w14:paraId="40021A38" w14:textId="77777777" w:rsidR="009024AD" w:rsidRPr="00091E2E" w:rsidRDefault="009024AD" w:rsidP="007F5EA6">
            <w:pPr>
              <w:tabs>
                <w:tab w:val="left" w:pos="2520"/>
              </w:tabs>
              <w:snapToGrid w:val="0"/>
              <w:ind w:left="142" w:right="150"/>
            </w:pPr>
            <w:r w:rsidRPr="00091E2E">
              <w:t xml:space="preserve">[12.0.1] </w:t>
            </w:r>
          </w:p>
          <w:p w14:paraId="2BB4B92D" w14:textId="77777777" w:rsidR="009024AD" w:rsidRPr="00091E2E" w:rsidRDefault="009024AD" w:rsidP="007F5EA6">
            <w:pPr>
              <w:tabs>
                <w:tab w:val="left" w:pos="2520"/>
              </w:tabs>
              <w:snapToGrid w:val="0"/>
              <w:ind w:left="142" w:right="150"/>
            </w:pPr>
            <w:r w:rsidRPr="00091E2E">
              <w:t>Улично-дорожная сеть</w:t>
            </w:r>
          </w:p>
        </w:tc>
        <w:tc>
          <w:tcPr>
            <w:tcW w:w="4129" w:type="dxa"/>
            <w:hideMark/>
          </w:tcPr>
          <w:p w14:paraId="4F30BD3A" w14:textId="77777777" w:rsidR="009024AD" w:rsidRPr="00091E2E" w:rsidRDefault="00DA23E0" w:rsidP="009C164E">
            <w:pPr>
              <w:widowControl/>
              <w:autoSpaceDE/>
              <w:ind w:left="131"/>
              <w:rPr>
                <w:sz w:val="18"/>
                <w:szCs w:val="18"/>
                <w:lang w:eastAsia="en-US"/>
              </w:rPr>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2"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33" w:anchor="/document/75062082/entry/1049" w:history="1">
              <w:r w:rsidRPr="00091E2E">
                <w:rPr>
                  <w:rStyle w:val="af5"/>
                  <w:color w:val="auto"/>
                  <w:u w:val="none"/>
                  <w:shd w:val="clear" w:color="auto" w:fill="FFFFFF"/>
                </w:rPr>
                <w:t>4.9</w:t>
              </w:r>
            </w:hyperlink>
            <w:r w:rsidRPr="00091E2E">
              <w:rPr>
                <w:shd w:val="clear" w:color="auto" w:fill="FFFFFF"/>
              </w:rPr>
              <w:t>, </w:t>
            </w:r>
            <w:hyperlink r:id="rId134"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5510" w:type="dxa"/>
            <w:hideMark/>
          </w:tcPr>
          <w:p w14:paraId="1BD837A9" w14:textId="77777777" w:rsidR="00A5366E" w:rsidRPr="00091E2E" w:rsidRDefault="009024AD" w:rsidP="00A5366E">
            <w:pPr>
              <w:tabs>
                <w:tab w:val="left" w:pos="1134"/>
              </w:tabs>
              <w:snapToGrid w:val="0"/>
              <w:ind w:left="142" w:right="150"/>
              <w:jc w:val="both"/>
            </w:pPr>
            <w:r w:rsidRPr="00091E2E">
              <w:t>Регламенты не распространяются(не подлежат установлению)</w:t>
            </w:r>
            <w:r w:rsidR="00A5366E" w:rsidRPr="00091E2E">
              <w:rPr>
                <w:lang w:eastAsia="en-US"/>
              </w:rPr>
              <w:t>в соответствии с п. 2 ч. 4 ст. 36 Градостроительного кодекса Российской Федерации</w:t>
            </w:r>
            <w:r w:rsidR="00A5366E"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35" w:anchor="/document/12138258/entry/1012" w:history="1">
              <w:r w:rsidR="00A5366E" w:rsidRPr="00091E2E">
                <w:rPr>
                  <w:shd w:val="clear" w:color="auto" w:fill="FFFFFF"/>
                </w:rPr>
                <w:t>территорий общего пользования</w:t>
              </w:r>
            </w:hyperlink>
            <w:r w:rsidR="00A5366E" w:rsidRPr="00091E2E">
              <w:t>.</w:t>
            </w:r>
          </w:p>
          <w:p w14:paraId="50DBFCD9" w14:textId="77777777" w:rsidR="009024AD" w:rsidRPr="00091E2E" w:rsidRDefault="00A5366E" w:rsidP="00A5366E">
            <w:pPr>
              <w:tabs>
                <w:tab w:val="left" w:pos="1134"/>
              </w:tabs>
              <w:snapToGrid w:val="0"/>
              <w:ind w:left="142" w:right="150"/>
              <w:jc w:val="both"/>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2835" w:type="dxa"/>
            <w:tcBorders>
              <w:top w:val="nil"/>
            </w:tcBorders>
          </w:tcPr>
          <w:p w14:paraId="2280025A" w14:textId="77777777" w:rsidR="009024AD" w:rsidRPr="00091E2E" w:rsidRDefault="009024AD" w:rsidP="007F5EA6">
            <w:pPr>
              <w:tabs>
                <w:tab w:val="left" w:pos="1134"/>
              </w:tabs>
              <w:snapToGrid w:val="0"/>
              <w:ind w:left="142" w:right="150"/>
            </w:pPr>
          </w:p>
        </w:tc>
      </w:tr>
    </w:tbl>
    <w:p w14:paraId="6DC37F5E" w14:textId="77777777" w:rsidR="009024AD" w:rsidRPr="00091E2E" w:rsidRDefault="009024AD" w:rsidP="004E2779">
      <w:pPr>
        <w:tabs>
          <w:tab w:val="left" w:pos="2520"/>
        </w:tabs>
        <w:jc w:val="center"/>
        <w:rPr>
          <w:b/>
        </w:rPr>
      </w:pPr>
      <w:r w:rsidRPr="00091E2E">
        <w:rPr>
          <w:b/>
        </w:rPr>
        <w:lastRenderedPageBreak/>
        <w:t>УСЛОВНО РАЗРЕШЕННЫЕ ВИДЫ И ПАРАМЕТРЫ ИСПОЛЬЗОВАНИЯ</w:t>
      </w:r>
    </w:p>
    <w:p w14:paraId="7FFA3108" w14:textId="77777777" w:rsidR="009024AD" w:rsidRPr="00091E2E" w:rsidRDefault="009024AD" w:rsidP="009024AD">
      <w:pPr>
        <w:tabs>
          <w:tab w:val="left" w:pos="2520"/>
        </w:tabs>
        <w:ind w:firstLine="567"/>
        <w:jc w:val="center"/>
        <w:rPr>
          <w:b/>
        </w:rPr>
      </w:pPr>
      <w:r w:rsidRPr="00091E2E">
        <w:rPr>
          <w:b/>
        </w:rPr>
        <w:t>ЗЕМЕЛЬНЫХ УЧАСТКОВ И ОБЪЕКТОВ КАПИТАЛЬНОГО СТРОИТЕЛЬСТВА</w:t>
      </w:r>
    </w:p>
    <w:p w14:paraId="3C37F1B9" w14:textId="77777777" w:rsidR="009024AD" w:rsidRPr="00091E2E" w:rsidRDefault="009024AD" w:rsidP="009024AD">
      <w:pPr>
        <w:tabs>
          <w:tab w:val="left" w:pos="2520"/>
        </w:tabs>
        <w:ind w:firstLine="567"/>
        <w:jc w:val="center"/>
        <w:rPr>
          <w:b/>
        </w:rPr>
      </w:pPr>
    </w:p>
    <w:tbl>
      <w:tblPr>
        <w:tblW w:w="15178" w:type="dxa"/>
        <w:tblLayout w:type="fixed"/>
        <w:tblCellMar>
          <w:left w:w="10" w:type="dxa"/>
          <w:right w:w="10" w:type="dxa"/>
        </w:tblCellMar>
        <w:tblLook w:val="04A0" w:firstRow="1" w:lastRow="0" w:firstColumn="1" w:lastColumn="0" w:noHBand="0" w:noVBand="1"/>
      </w:tblPr>
      <w:tblGrid>
        <w:gridCol w:w="3534"/>
        <w:gridCol w:w="3760"/>
        <w:gridCol w:w="5621"/>
        <w:gridCol w:w="2263"/>
      </w:tblGrid>
      <w:tr w:rsidR="002C5923" w:rsidRPr="00091E2E" w14:paraId="263F4843" w14:textId="77777777" w:rsidTr="007F5EA6">
        <w:trPr>
          <w:trHeight w:val="23"/>
        </w:trPr>
        <w:tc>
          <w:tcPr>
            <w:tcW w:w="3534" w:type="dxa"/>
            <w:tcBorders>
              <w:top w:val="single" w:sz="8" w:space="0" w:color="000000"/>
              <w:left w:val="single" w:sz="8" w:space="0" w:color="000000"/>
              <w:bottom w:val="single" w:sz="8" w:space="0" w:color="000000"/>
              <w:right w:val="nil"/>
            </w:tcBorders>
            <w:vAlign w:val="center"/>
            <w:hideMark/>
          </w:tcPr>
          <w:p w14:paraId="49411CC0" w14:textId="77777777" w:rsidR="009024AD" w:rsidRPr="00091E2E" w:rsidRDefault="009024AD" w:rsidP="007F5EA6">
            <w:pPr>
              <w:tabs>
                <w:tab w:val="left" w:pos="2520"/>
              </w:tabs>
              <w:snapToGrid w:val="0"/>
              <w:ind w:left="142" w:right="112"/>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760" w:type="dxa"/>
            <w:tcBorders>
              <w:top w:val="single" w:sz="8" w:space="0" w:color="000000"/>
              <w:left w:val="single" w:sz="8" w:space="0" w:color="000000"/>
              <w:bottom w:val="single" w:sz="8" w:space="0" w:color="000000"/>
              <w:right w:val="nil"/>
            </w:tcBorders>
            <w:vAlign w:val="center"/>
            <w:hideMark/>
          </w:tcPr>
          <w:p w14:paraId="61F8C3B8" w14:textId="77777777" w:rsidR="009024AD" w:rsidRPr="00091E2E" w:rsidRDefault="00D813FB" w:rsidP="007F5EA6">
            <w:pPr>
              <w:tabs>
                <w:tab w:val="left" w:pos="2520"/>
              </w:tabs>
              <w:snapToGrid w:val="0"/>
              <w:ind w:left="142" w:right="112"/>
              <w:jc w:val="center"/>
              <w:rPr>
                <w:b/>
              </w:rPr>
            </w:pPr>
            <w:r w:rsidRPr="00091E2E">
              <w:rPr>
                <w:b/>
              </w:rPr>
              <w:t>ВИДЫ РАЗРЕШЕННОГО ИСПОЛЬЗОВАНИЯ ОБЪЕКТОВ КАПИТАЛЬНОГО СТРОИТЕЛЬСТВА</w:t>
            </w:r>
          </w:p>
        </w:tc>
        <w:tc>
          <w:tcPr>
            <w:tcW w:w="5621" w:type="dxa"/>
            <w:tcBorders>
              <w:top w:val="single" w:sz="8" w:space="0" w:color="000000"/>
              <w:left w:val="single" w:sz="8" w:space="0" w:color="000000"/>
              <w:bottom w:val="single" w:sz="8" w:space="0" w:color="000000"/>
              <w:right w:val="single" w:sz="4" w:space="0" w:color="auto"/>
            </w:tcBorders>
            <w:vAlign w:val="center"/>
            <w:hideMark/>
          </w:tcPr>
          <w:p w14:paraId="1F795F1C" w14:textId="77777777" w:rsidR="009024AD" w:rsidRPr="00091E2E" w:rsidRDefault="009024AD" w:rsidP="007F5EA6">
            <w:pPr>
              <w:tabs>
                <w:tab w:val="left" w:pos="2520"/>
              </w:tabs>
              <w:snapToGrid w:val="0"/>
              <w:ind w:left="142" w:right="11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263" w:type="dxa"/>
            <w:tcBorders>
              <w:top w:val="single" w:sz="8" w:space="0" w:color="000000"/>
              <w:left w:val="single" w:sz="4" w:space="0" w:color="auto"/>
              <w:bottom w:val="single" w:sz="8" w:space="0" w:color="000000"/>
              <w:right w:val="single" w:sz="8" w:space="0" w:color="000000"/>
            </w:tcBorders>
            <w:vAlign w:val="center"/>
          </w:tcPr>
          <w:p w14:paraId="0E4272EB" w14:textId="77777777" w:rsidR="009024AD" w:rsidRPr="00091E2E" w:rsidRDefault="009024AD" w:rsidP="007F5EA6">
            <w:pPr>
              <w:tabs>
                <w:tab w:val="left" w:pos="3071"/>
              </w:tabs>
              <w:snapToGrid w:val="0"/>
              <w:ind w:right="142" w:firstLine="567"/>
              <w:jc w:val="center"/>
              <w:rPr>
                <w:b/>
              </w:rPr>
            </w:pPr>
            <w:r w:rsidRPr="00091E2E">
              <w:rPr>
                <w:b/>
              </w:rPr>
              <w:t>ОСОБЫЕ УСЛОВИЯ РЕАЛИЗАЦИИ РЕГЛАМЕНТА</w:t>
            </w:r>
          </w:p>
        </w:tc>
      </w:tr>
      <w:tr w:rsidR="009024AD" w:rsidRPr="00091E2E" w14:paraId="4BE3E29F" w14:textId="77777777" w:rsidTr="007F5EA6">
        <w:trPr>
          <w:trHeight w:val="23"/>
        </w:trPr>
        <w:tc>
          <w:tcPr>
            <w:tcW w:w="15178" w:type="dxa"/>
            <w:gridSpan w:val="4"/>
            <w:tcBorders>
              <w:top w:val="single" w:sz="8" w:space="0" w:color="000000"/>
              <w:left w:val="single" w:sz="8" w:space="0" w:color="000000"/>
              <w:bottom w:val="single" w:sz="8" w:space="0" w:color="000000"/>
              <w:right w:val="single" w:sz="8" w:space="0" w:color="000000"/>
            </w:tcBorders>
            <w:vAlign w:val="center"/>
          </w:tcPr>
          <w:p w14:paraId="64C3F03B" w14:textId="77777777" w:rsidR="009024AD" w:rsidRPr="00091E2E" w:rsidRDefault="009024AD" w:rsidP="007F5EA6">
            <w:pPr>
              <w:tabs>
                <w:tab w:val="left" w:pos="3071"/>
              </w:tabs>
              <w:snapToGrid w:val="0"/>
              <w:ind w:right="142" w:firstLine="567"/>
              <w:jc w:val="center"/>
            </w:pPr>
            <w:r w:rsidRPr="00091E2E">
              <w:t>Не установлены</w:t>
            </w:r>
          </w:p>
        </w:tc>
      </w:tr>
    </w:tbl>
    <w:p w14:paraId="0079C9C7" w14:textId="77777777" w:rsidR="009024AD" w:rsidRPr="00091E2E" w:rsidRDefault="009024AD" w:rsidP="009024AD">
      <w:pPr>
        <w:tabs>
          <w:tab w:val="left" w:pos="2520"/>
        </w:tabs>
        <w:ind w:firstLine="567"/>
        <w:jc w:val="center"/>
        <w:rPr>
          <w:b/>
        </w:rPr>
      </w:pPr>
    </w:p>
    <w:p w14:paraId="5B3E8CDE" w14:textId="77777777" w:rsidR="009024AD" w:rsidRPr="00091E2E" w:rsidRDefault="009024AD" w:rsidP="009024AD">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09AEF59F" w14:textId="77777777" w:rsidR="009024AD" w:rsidRPr="00091E2E" w:rsidRDefault="009024AD" w:rsidP="009024AD">
      <w:pPr>
        <w:tabs>
          <w:tab w:val="left" w:pos="2520"/>
        </w:tabs>
        <w:ind w:firstLine="567"/>
        <w:jc w:val="center"/>
        <w:rPr>
          <w:b/>
        </w:rPr>
      </w:pPr>
    </w:p>
    <w:p w14:paraId="181192F4" w14:textId="77777777" w:rsidR="009024AD" w:rsidRPr="00091E2E" w:rsidRDefault="009024AD" w:rsidP="009024AD">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753F6B56" w14:textId="77777777" w:rsidR="009024AD" w:rsidRPr="00091E2E" w:rsidRDefault="009024AD" w:rsidP="009024AD">
      <w:pPr>
        <w:suppressAutoHyphens w:val="0"/>
        <w:overflowPunct/>
        <w:autoSpaceDN w:val="0"/>
        <w:ind w:firstLine="567"/>
        <w:jc w:val="both"/>
        <w:rPr>
          <w:rFonts w:eastAsia="SimSun"/>
          <w:sz w:val="24"/>
          <w:szCs w:val="24"/>
          <w:lang w:eastAsia="zh-CN" w:bidi="ru-RU"/>
        </w:rPr>
      </w:pPr>
    </w:p>
    <w:tbl>
      <w:tblPr>
        <w:tblW w:w="0" w:type="auto"/>
        <w:tblLayout w:type="fixed"/>
        <w:tblCellMar>
          <w:left w:w="10" w:type="dxa"/>
          <w:right w:w="10" w:type="dxa"/>
        </w:tblCellMar>
        <w:tblLook w:val="04A0" w:firstRow="1" w:lastRow="0" w:firstColumn="1" w:lastColumn="0" w:noHBand="0" w:noVBand="1"/>
      </w:tblPr>
      <w:tblGrid>
        <w:gridCol w:w="4707"/>
        <w:gridCol w:w="5386"/>
        <w:gridCol w:w="5085"/>
      </w:tblGrid>
      <w:tr w:rsidR="002C5923" w:rsidRPr="00091E2E" w14:paraId="0D394140" w14:textId="77777777" w:rsidTr="007F5EA6">
        <w:trPr>
          <w:trHeight w:val="23"/>
        </w:trPr>
        <w:tc>
          <w:tcPr>
            <w:tcW w:w="4707" w:type="dxa"/>
            <w:tcBorders>
              <w:top w:val="single" w:sz="4" w:space="0" w:color="000000"/>
              <w:left w:val="single" w:sz="4" w:space="0" w:color="000000"/>
              <w:bottom w:val="single" w:sz="4" w:space="0" w:color="000000"/>
              <w:right w:val="single" w:sz="4" w:space="0" w:color="000000"/>
            </w:tcBorders>
            <w:vAlign w:val="center"/>
            <w:hideMark/>
          </w:tcPr>
          <w:p w14:paraId="1D05B423" w14:textId="77777777" w:rsidR="009024AD" w:rsidRPr="00091E2E" w:rsidRDefault="009024AD" w:rsidP="007F5EA6">
            <w:pPr>
              <w:tabs>
                <w:tab w:val="left" w:pos="2520"/>
              </w:tabs>
              <w:snapToGrid w:val="0"/>
              <w:ind w:firstLine="567"/>
              <w:jc w:val="center"/>
              <w:rPr>
                <w:b/>
              </w:rPr>
            </w:pPr>
            <w:r w:rsidRPr="00091E2E">
              <w:rPr>
                <w:b/>
              </w:rPr>
              <w:t>ВИДЫ ВСПОМОГАТЕЛЬНЫХ ОБЪЕКТОВ КАПИТАЛЬНОГО</w:t>
            </w:r>
            <w:r w:rsidRPr="00091E2E">
              <w:rPr>
                <w:b/>
              </w:rPr>
              <w:cr/>
              <w:t xml:space="preserve"> СТРОИТЕЛЬСТВА</w:t>
            </w:r>
          </w:p>
        </w:tc>
        <w:tc>
          <w:tcPr>
            <w:tcW w:w="5386" w:type="dxa"/>
            <w:tcBorders>
              <w:top w:val="single" w:sz="4" w:space="0" w:color="000000"/>
              <w:left w:val="single" w:sz="4" w:space="0" w:color="000000"/>
              <w:bottom w:val="single" w:sz="4" w:space="0" w:color="000000"/>
              <w:right w:val="single" w:sz="4" w:space="0" w:color="auto"/>
            </w:tcBorders>
            <w:vAlign w:val="center"/>
            <w:hideMark/>
          </w:tcPr>
          <w:p w14:paraId="7EDC59C9" w14:textId="77777777" w:rsidR="009024AD" w:rsidRPr="00091E2E" w:rsidRDefault="009024AD" w:rsidP="007F5EA6">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085" w:type="dxa"/>
            <w:tcBorders>
              <w:top w:val="single" w:sz="4" w:space="0" w:color="000000"/>
              <w:left w:val="single" w:sz="4" w:space="0" w:color="auto"/>
              <w:bottom w:val="single" w:sz="4" w:space="0" w:color="000000"/>
              <w:right w:val="single" w:sz="4" w:space="0" w:color="000000"/>
            </w:tcBorders>
            <w:vAlign w:val="center"/>
          </w:tcPr>
          <w:p w14:paraId="666D6143" w14:textId="77777777" w:rsidR="009024AD" w:rsidRPr="00091E2E" w:rsidRDefault="009024AD" w:rsidP="007F5EA6">
            <w:pPr>
              <w:snapToGrid w:val="0"/>
              <w:ind w:firstLine="567"/>
              <w:jc w:val="center"/>
              <w:rPr>
                <w:b/>
              </w:rPr>
            </w:pPr>
            <w:r w:rsidRPr="00091E2E">
              <w:rPr>
                <w:b/>
              </w:rPr>
              <w:t>ОСОБЫЕ УСЛОВИЯ РЕАЛИЗАЦИИ РЕГЛАМЕНТА</w:t>
            </w:r>
          </w:p>
        </w:tc>
      </w:tr>
      <w:tr w:rsidR="002C5923" w:rsidRPr="00091E2E" w14:paraId="6A399931" w14:textId="77777777" w:rsidTr="007F5EA6">
        <w:trPr>
          <w:trHeight w:val="23"/>
        </w:trPr>
        <w:tc>
          <w:tcPr>
            <w:tcW w:w="15178" w:type="dxa"/>
            <w:gridSpan w:val="3"/>
            <w:tcBorders>
              <w:top w:val="single" w:sz="4" w:space="0" w:color="000000"/>
              <w:left w:val="single" w:sz="4" w:space="0" w:color="000000"/>
              <w:bottom w:val="single" w:sz="4" w:space="0" w:color="000000"/>
              <w:right w:val="single" w:sz="4" w:space="0" w:color="000000"/>
            </w:tcBorders>
            <w:vAlign w:val="center"/>
          </w:tcPr>
          <w:p w14:paraId="6888FC07" w14:textId="77777777" w:rsidR="009024AD" w:rsidRPr="00091E2E" w:rsidRDefault="009024AD" w:rsidP="007F5EA6">
            <w:pPr>
              <w:autoSpaceDN w:val="0"/>
              <w:ind w:left="127" w:right="132"/>
              <w:jc w:val="center"/>
              <w:rPr>
                <w:rFonts w:eastAsia="Calibri"/>
              </w:rPr>
            </w:pPr>
            <w:r w:rsidRPr="00091E2E">
              <w:rPr>
                <w:rFonts w:eastAsia="Calibri"/>
              </w:rPr>
              <w:t>Вспомогательные виды и их параметры определяются материалами проектной документации.</w:t>
            </w:r>
          </w:p>
        </w:tc>
      </w:tr>
    </w:tbl>
    <w:p w14:paraId="3EB6E848" w14:textId="77777777" w:rsidR="009024AD" w:rsidRPr="00091E2E" w:rsidRDefault="009024AD" w:rsidP="009024AD">
      <w:pPr>
        <w:ind w:firstLine="567"/>
        <w:jc w:val="both"/>
      </w:pPr>
      <w:r w:rsidRPr="00091E2E">
        <w:t>Примечания:</w:t>
      </w:r>
    </w:p>
    <w:p w14:paraId="09F9F930" w14:textId="77777777" w:rsidR="009024AD" w:rsidRPr="00091E2E" w:rsidRDefault="009024AD" w:rsidP="009024AD">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55D9508C" w14:textId="77777777" w:rsidR="009024AD" w:rsidRPr="00091E2E" w:rsidRDefault="009024AD" w:rsidP="009024AD">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B768F7" w:rsidRPr="00091E2E">
        <w:t xml:space="preserve">Кропоткинского городского </w:t>
      </w:r>
      <w:r w:rsidRPr="00091E2E">
        <w:t>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0CF3E7D9" w14:textId="77777777" w:rsidR="007F5EA6" w:rsidRPr="00091E2E" w:rsidRDefault="007F5EA6" w:rsidP="007F5EA6">
      <w:pPr>
        <w:rPr>
          <w:b/>
          <w:sz w:val="24"/>
          <w:szCs w:val="24"/>
          <w:u w:val="single"/>
        </w:rPr>
      </w:pPr>
    </w:p>
    <w:p w14:paraId="04123345" w14:textId="77777777" w:rsidR="007F5EA6" w:rsidRPr="00091E2E" w:rsidRDefault="007F5EA6" w:rsidP="007F5EA6">
      <w:pPr>
        <w:ind w:firstLine="567"/>
        <w:jc w:val="center"/>
        <w:rPr>
          <w:b/>
          <w:sz w:val="24"/>
          <w:szCs w:val="24"/>
          <w:u w:val="single"/>
        </w:rPr>
      </w:pPr>
      <w:r w:rsidRPr="00091E2E">
        <w:rPr>
          <w:b/>
          <w:sz w:val="24"/>
          <w:szCs w:val="24"/>
          <w:u w:val="single"/>
        </w:rPr>
        <w:t>Р-2. Зона озелененных территорий общего пользования (парки, сады, скверы, бульвары, городские леса)</w:t>
      </w:r>
    </w:p>
    <w:p w14:paraId="4945A3D3" w14:textId="77777777" w:rsidR="007F5EA6" w:rsidRPr="00091E2E" w:rsidRDefault="007F5EA6" w:rsidP="007F5EA6">
      <w:pPr>
        <w:ind w:firstLine="567"/>
        <w:jc w:val="center"/>
        <w:rPr>
          <w:b/>
          <w:sz w:val="24"/>
          <w:szCs w:val="24"/>
          <w:u w:val="single"/>
        </w:rPr>
      </w:pPr>
    </w:p>
    <w:p w14:paraId="0FAAB39E" w14:textId="77777777" w:rsidR="007F5EA6" w:rsidRPr="00091E2E" w:rsidRDefault="007F5EA6" w:rsidP="007F5EA6">
      <w:pPr>
        <w:ind w:firstLine="567"/>
        <w:jc w:val="both"/>
        <w:rPr>
          <w:b/>
          <w:sz w:val="24"/>
          <w:szCs w:val="24"/>
          <w:u w:val="single"/>
        </w:rPr>
      </w:pPr>
      <w:r w:rsidRPr="00091E2E">
        <w:rPr>
          <w:sz w:val="24"/>
          <w:szCs w:val="24"/>
          <w:shd w:val="clear" w:color="auto" w:fill="FFFFFF"/>
        </w:rPr>
        <w:t>В соответствии с частью 6 статьи 36 ГрК РФ градостроительные регламенты не устанавливаются для земель лесного фонда, земель, покрытых поверхностными водами, земель особо охраняемых природных территорий </w:t>
      </w:r>
    </w:p>
    <w:p w14:paraId="22B95F56" w14:textId="77777777" w:rsidR="007F5EA6" w:rsidRPr="00091E2E" w:rsidRDefault="007F5EA6" w:rsidP="007F5EA6">
      <w:pPr>
        <w:ind w:firstLine="567"/>
        <w:jc w:val="both"/>
        <w:rPr>
          <w:sz w:val="24"/>
          <w:szCs w:val="24"/>
        </w:rPr>
      </w:pPr>
      <w:r w:rsidRPr="00091E2E">
        <w:rPr>
          <w:sz w:val="24"/>
          <w:szCs w:val="24"/>
        </w:rPr>
        <w:t xml:space="preserve">Зона Р-2 предназначена для сохранения природного ландшафта, экологически чистой окружающей среды, а также для организации отдыха и </w:t>
      </w:r>
      <w:r w:rsidRPr="00091E2E">
        <w:rPr>
          <w:sz w:val="24"/>
          <w:szCs w:val="24"/>
        </w:rPr>
        <w:lastRenderedPageBreak/>
        <w:t xml:space="preserve">досуга населения. </w:t>
      </w:r>
    </w:p>
    <w:p w14:paraId="3C8B1CCA" w14:textId="77777777" w:rsidR="007F5EA6" w:rsidRPr="00091E2E" w:rsidRDefault="007F5EA6" w:rsidP="007F5EA6">
      <w:pPr>
        <w:ind w:firstLine="567"/>
        <w:jc w:val="both"/>
        <w:rPr>
          <w:sz w:val="24"/>
          <w:szCs w:val="24"/>
        </w:rPr>
      </w:pPr>
      <w:r w:rsidRPr="00091E2E">
        <w:rPr>
          <w:sz w:val="24"/>
          <w:szCs w:val="24"/>
        </w:rPr>
        <w:t>Представленные ниже градостроительные регламенты могут быть распространены на земельные участки в составе данной зоны Р-2 только в случае, когда части территорий общего пользования переведены в установленном порядке на основании проектов планировки (установления красных линий) из состава территорий общего пользования в иные территории, на которые распространяется действие градостроительных регламентов.</w:t>
      </w:r>
    </w:p>
    <w:p w14:paraId="3FDC5437" w14:textId="77777777" w:rsidR="007F5EA6" w:rsidRPr="00091E2E" w:rsidRDefault="007F5EA6" w:rsidP="007F5EA6">
      <w:pPr>
        <w:ind w:firstLine="567"/>
        <w:jc w:val="both"/>
        <w:rPr>
          <w:sz w:val="24"/>
          <w:szCs w:val="24"/>
        </w:rPr>
      </w:pPr>
      <w:r w:rsidRPr="00091E2E">
        <w:rPr>
          <w:sz w:val="24"/>
          <w:szCs w:val="24"/>
        </w:rPr>
        <w:t>В иных случаях – применительно к частям территории в пределах данной зоны Р-2, которые относятся к территориям общего пользования, ограниченной от иных территорий красными линиями, градостроительный регламент не распространяется и их использование определяется уполномоченными органами в индивидуальном порядке в соответствии с целевым назначением. Земельные участки общего пользования, занятые площадями, улицами, проездами, автомобильными дорогами, набережными, скверами, бульварами, водными объектами, пляжами и другими объектами, могут включаться в состав различных территориальных зон и не подлежат приватизации.</w:t>
      </w:r>
    </w:p>
    <w:p w14:paraId="02978BDD" w14:textId="77777777" w:rsidR="00DD2066" w:rsidRPr="00091E2E" w:rsidRDefault="00DD2066" w:rsidP="007F5EA6">
      <w:pPr>
        <w:ind w:firstLine="567"/>
        <w:jc w:val="both"/>
        <w:rPr>
          <w:sz w:val="24"/>
          <w:szCs w:val="24"/>
        </w:rPr>
      </w:pPr>
    </w:p>
    <w:p w14:paraId="0ADD5483" w14:textId="77777777" w:rsidR="00DD2066" w:rsidRPr="00091E2E" w:rsidRDefault="00DD2066" w:rsidP="00DD2066">
      <w:pPr>
        <w:shd w:val="clear" w:color="auto" w:fill="FFFFFF"/>
        <w:autoSpaceDE/>
        <w:ind w:firstLine="709"/>
        <w:textAlignment w:val="baseline"/>
        <w:rPr>
          <w:u w:val="single"/>
        </w:rPr>
      </w:pPr>
      <w:r w:rsidRPr="00091E2E">
        <w:rPr>
          <w:u w:val="single"/>
        </w:rPr>
        <w:t>Основные виды разрешенного использования:</w:t>
      </w:r>
    </w:p>
    <w:p w14:paraId="67FFD40C" w14:textId="77777777" w:rsidR="00DD2066" w:rsidRPr="00091E2E" w:rsidRDefault="00DD2066" w:rsidP="00DD2066">
      <w:pPr>
        <w:shd w:val="clear" w:color="auto" w:fill="FFFFFF"/>
        <w:autoSpaceDE/>
        <w:ind w:firstLine="709"/>
        <w:textAlignment w:val="baseline"/>
      </w:pPr>
      <w:r w:rsidRPr="00091E2E">
        <w:t>1.Парки культуры и отдыха (3.6.2);</w:t>
      </w:r>
    </w:p>
    <w:p w14:paraId="5C76B281" w14:textId="77777777" w:rsidR="00DD2066" w:rsidRPr="00091E2E" w:rsidRDefault="00DD2066" w:rsidP="00DD2066">
      <w:pPr>
        <w:shd w:val="clear" w:color="auto" w:fill="FFFFFF"/>
        <w:autoSpaceDE/>
        <w:ind w:firstLine="709"/>
        <w:textAlignment w:val="baseline"/>
        <w:rPr>
          <w:lang w:eastAsia="ru-RU"/>
        </w:rPr>
      </w:pPr>
      <w:r w:rsidRPr="00091E2E">
        <w:t>2.</w:t>
      </w:r>
      <w:r w:rsidRPr="00091E2E">
        <w:rPr>
          <w:lang w:eastAsia="ru-RU"/>
        </w:rPr>
        <w:t>Площадки для занятий спортом (5.1.3);</w:t>
      </w:r>
    </w:p>
    <w:p w14:paraId="50AAEDD5" w14:textId="77777777" w:rsidR="00DD2066" w:rsidRPr="00091E2E" w:rsidRDefault="00DD2066" w:rsidP="00DD2066">
      <w:pPr>
        <w:shd w:val="clear" w:color="auto" w:fill="FFFFFF"/>
        <w:autoSpaceDE/>
        <w:ind w:firstLine="709"/>
        <w:textAlignment w:val="baseline"/>
        <w:rPr>
          <w:lang w:eastAsia="ru-RU"/>
        </w:rPr>
      </w:pPr>
      <w:r w:rsidRPr="00091E2E">
        <w:rPr>
          <w:lang w:eastAsia="ru-RU"/>
        </w:rPr>
        <w:t>3. Оборудованные площадки для занятий спортом (5.1.4);</w:t>
      </w:r>
    </w:p>
    <w:p w14:paraId="4872DE98" w14:textId="77777777" w:rsidR="00DD2066" w:rsidRPr="00091E2E" w:rsidRDefault="00DD2066" w:rsidP="00DD2066">
      <w:pPr>
        <w:shd w:val="clear" w:color="auto" w:fill="FFFFFF"/>
        <w:autoSpaceDE/>
        <w:ind w:firstLine="709"/>
        <w:textAlignment w:val="baseline"/>
        <w:rPr>
          <w:rFonts w:eastAsia="SimSun"/>
          <w:lang w:eastAsia="zh-CN" w:bidi="ru-RU"/>
        </w:rPr>
      </w:pPr>
      <w:r w:rsidRPr="00091E2E">
        <w:rPr>
          <w:lang w:eastAsia="ru-RU"/>
        </w:rPr>
        <w:t xml:space="preserve">4. </w:t>
      </w:r>
      <w:r w:rsidRPr="00091E2E">
        <w:rPr>
          <w:rFonts w:eastAsia="SimSun"/>
          <w:lang w:eastAsia="zh-CN" w:bidi="ru-RU"/>
        </w:rPr>
        <w:t>Общее пользование водными объектами (11.1);</w:t>
      </w:r>
    </w:p>
    <w:p w14:paraId="79D23B5E" w14:textId="77777777" w:rsidR="00DD2066" w:rsidRPr="00091E2E" w:rsidRDefault="00DD2066" w:rsidP="00DD2066">
      <w:pPr>
        <w:shd w:val="clear" w:color="auto" w:fill="FFFFFF"/>
        <w:autoSpaceDE/>
        <w:ind w:firstLine="709"/>
        <w:textAlignment w:val="baseline"/>
      </w:pPr>
      <w:r w:rsidRPr="00091E2E">
        <w:rPr>
          <w:rFonts w:eastAsia="SimSun"/>
          <w:lang w:eastAsia="zh-CN" w:bidi="ru-RU"/>
        </w:rPr>
        <w:t xml:space="preserve">5. </w:t>
      </w:r>
      <w:r w:rsidRPr="00091E2E">
        <w:t>Природно-познавательный туризм (5.2);</w:t>
      </w:r>
    </w:p>
    <w:p w14:paraId="113C704D" w14:textId="77777777" w:rsidR="00DD2066" w:rsidRDefault="00DD2066" w:rsidP="00DD2066">
      <w:pPr>
        <w:shd w:val="clear" w:color="auto" w:fill="FFFFFF"/>
        <w:autoSpaceDE/>
        <w:ind w:firstLine="709"/>
        <w:textAlignment w:val="baseline"/>
      </w:pPr>
      <w:r w:rsidRPr="00091E2E">
        <w:t>6. Причалы для маломерных судов (5.4);</w:t>
      </w:r>
    </w:p>
    <w:p w14:paraId="56ACE3DB" w14:textId="77777777" w:rsidR="008A1C92" w:rsidRDefault="008A1C92" w:rsidP="00DD2066">
      <w:pPr>
        <w:shd w:val="clear" w:color="auto" w:fill="FFFFFF"/>
        <w:autoSpaceDE/>
        <w:ind w:firstLine="709"/>
        <w:textAlignment w:val="baseline"/>
      </w:pPr>
      <w:r>
        <w:t>7. Деятельность по особой охране и изучению природы (9.0);</w:t>
      </w:r>
    </w:p>
    <w:p w14:paraId="41AE3701" w14:textId="77777777" w:rsidR="008A1C92" w:rsidRPr="00091E2E" w:rsidRDefault="008A1C92" w:rsidP="00DD2066">
      <w:pPr>
        <w:shd w:val="clear" w:color="auto" w:fill="FFFFFF"/>
        <w:autoSpaceDE/>
        <w:ind w:firstLine="709"/>
        <w:textAlignment w:val="baseline"/>
      </w:pPr>
      <w:r>
        <w:t>8. Охрана природных территорий (9.1);</w:t>
      </w:r>
    </w:p>
    <w:p w14:paraId="5380F129" w14:textId="77777777" w:rsidR="00DD2066" w:rsidRPr="00091E2E" w:rsidRDefault="008A1C92" w:rsidP="00DD2066">
      <w:pPr>
        <w:shd w:val="clear" w:color="auto" w:fill="FFFFFF"/>
        <w:autoSpaceDE/>
        <w:ind w:firstLine="709"/>
        <w:textAlignment w:val="baseline"/>
      </w:pPr>
      <w:r>
        <w:t>9</w:t>
      </w:r>
      <w:r w:rsidR="00DD2066" w:rsidRPr="00091E2E">
        <w:t>. Историко-культурная деятельность (9.3);</w:t>
      </w:r>
    </w:p>
    <w:p w14:paraId="14B09CE5" w14:textId="77777777" w:rsidR="00DD2066" w:rsidRPr="00091E2E" w:rsidRDefault="008A1C92" w:rsidP="00DD2066">
      <w:pPr>
        <w:shd w:val="clear" w:color="auto" w:fill="FFFFFF"/>
        <w:autoSpaceDE/>
        <w:ind w:firstLine="709"/>
        <w:textAlignment w:val="baseline"/>
      </w:pPr>
      <w:r>
        <w:rPr>
          <w:lang w:eastAsia="en-US"/>
        </w:rPr>
        <w:t>10</w:t>
      </w:r>
      <w:r w:rsidR="00DD2066" w:rsidRPr="00091E2E">
        <w:rPr>
          <w:lang w:eastAsia="en-US"/>
        </w:rPr>
        <w:t xml:space="preserve">. </w:t>
      </w:r>
      <w:r w:rsidR="00DD2066" w:rsidRPr="00091E2E">
        <w:t>Охрана природных территорий (9.1);</w:t>
      </w:r>
    </w:p>
    <w:p w14:paraId="567FBF5A" w14:textId="77777777" w:rsidR="00DD2066" w:rsidRPr="00091E2E" w:rsidRDefault="008A1C92" w:rsidP="00DD2066">
      <w:pPr>
        <w:shd w:val="clear" w:color="auto" w:fill="FFFFFF"/>
        <w:autoSpaceDE/>
        <w:ind w:firstLine="709"/>
        <w:textAlignment w:val="baseline"/>
      </w:pPr>
      <w:r>
        <w:t>11</w:t>
      </w:r>
      <w:r w:rsidR="00DD2066" w:rsidRPr="00091E2E">
        <w:t>. Специальное пользование водными объектами (11.2);</w:t>
      </w:r>
    </w:p>
    <w:p w14:paraId="7DDCC871" w14:textId="77777777" w:rsidR="00DD2066" w:rsidRPr="00091E2E" w:rsidRDefault="008A1C92" w:rsidP="00DD2066">
      <w:pPr>
        <w:shd w:val="clear" w:color="auto" w:fill="FFFFFF"/>
        <w:autoSpaceDE/>
        <w:ind w:firstLine="709"/>
        <w:textAlignment w:val="baseline"/>
      </w:pPr>
      <w:r>
        <w:t>12</w:t>
      </w:r>
      <w:r w:rsidR="00DD2066" w:rsidRPr="00091E2E">
        <w:t>. Гидротехнические сооружения (11.3);</w:t>
      </w:r>
    </w:p>
    <w:p w14:paraId="1A0294B5" w14:textId="77777777" w:rsidR="00DD2066" w:rsidRPr="00091E2E" w:rsidRDefault="008A1C92" w:rsidP="00DD2066">
      <w:pPr>
        <w:shd w:val="clear" w:color="auto" w:fill="FFFFFF"/>
        <w:autoSpaceDE/>
        <w:ind w:firstLine="709"/>
        <w:textAlignment w:val="baseline"/>
      </w:pPr>
      <w:r>
        <w:t>13</w:t>
      </w:r>
      <w:r w:rsidR="00DD2066" w:rsidRPr="00091E2E">
        <w:t>. Земельные участки (территории) общего пользования (12.0);</w:t>
      </w:r>
    </w:p>
    <w:p w14:paraId="700FAEC1" w14:textId="77777777" w:rsidR="00DD2066" w:rsidRPr="00091E2E" w:rsidRDefault="008A1C92" w:rsidP="00DD2066">
      <w:pPr>
        <w:shd w:val="clear" w:color="auto" w:fill="FFFFFF"/>
        <w:autoSpaceDE/>
        <w:ind w:firstLine="709"/>
        <w:textAlignment w:val="baseline"/>
      </w:pPr>
      <w:r>
        <w:t>14</w:t>
      </w:r>
      <w:r w:rsidR="00DD2066" w:rsidRPr="00091E2E">
        <w:t>. Благоустройство территории (12.0.2);</w:t>
      </w:r>
    </w:p>
    <w:p w14:paraId="24B01B80" w14:textId="77777777" w:rsidR="00DD2066" w:rsidRPr="00091E2E" w:rsidRDefault="008A1C92" w:rsidP="00DD2066">
      <w:pPr>
        <w:shd w:val="clear" w:color="auto" w:fill="FFFFFF"/>
        <w:autoSpaceDE/>
        <w:ind w:firstLine="709"/>
        <w:textAlignment w:val="baseline"/>
        <w:rPr>
          <w:lang w:eastAsia="en-US"/>
        </w:rPr>
      </w:pPr>
      <w:r>
        <w:t>15</w:t>
      </w:r>
      <w:r w:rsidR="00DD2066" w:rsidRPr="00091E2E">
        <w:t>. Улично-дорожная сеть (12.0.1).</w:t>
      </w:r>
    </w:p>
    <w:p w14:paraId="131BBADF" w14:textId="77777777" w:rsidR="00DD2066" w:rsidRPr="00091E2E" w:rsidRDefault="00DD2066" w:rsidP="00DD2066">
      <w:pPr>
        <w:shd w:val="clear" w:color="auto" w:fill="FFFFFF"/>
        <w:autoSpaceDE/>
        <w:ind w:firstLine="709"/>
        <w:textAlignment w:val="baseline"/>
        <w:rPr>
          <w:lang w:eastAsia="en-US"/>
        </w:rPr>
      </w:pPr>
    </w:p>
    <w:p w14:paraId="29DCA76C" w14:textId="77777777" w:rsidR="00DD2066" w:rsidRPr="00091E2E" w:rsidRDefault="00DD2066" w:rsidP="00DD2066">
      <w:pPr>
        <w:shd w:val="clear" w:color="auto" w:fill="FFFFFF"/>
        <w:autoSpaceDE/>
        <w:ind w:firstLine="709"/>
        <w:textAlignment w:val="baseline"/>
        <w:rPr>
          <w:u w:val="single"/>
        </w:rPr>
      </w:pPr>
      <w:r w:rsidRPr="00091E2E">
        <w:rPr>
          <w:u w:val="single"/>
        </w:rPr>
        <w:t>Условно-разрешенные виды использования:</w:t>
      </w:r>
    </w:p>
    <w:p w14:paraId="110FACBC" w14:textId="77777777" w:rsidR="00DD2066" w:rsidRPr="00091E2E" w:rsidRDefault="00DD2066" w:rsidP="00DD2066">
      <w:pPr>
        <w:shd w:val="clear" w:color="auto" w:fill="FFFFFF"/>
        <w:autoSpaceDE/>
        <w:ind w:firstLine="709"/>
        <w:textAlignment w:val="baseline"/>
      </w:pPr>
      <w:r w:rsidRPr="00091E2E">
        <w:t>1. Религиозное использование (3.7).</w:t>
      </w:r>
    </w:p>
    <w:p w14:paraId="21625B40" w14:textId="77777777" w:rsidR="00DD2066" w:rsidRPr="00091E2E" w:rsidRDefault="00DD2066" w:rsidP="007F5EA6">
      <w:pPr>
        <w:ind w:firstLine="567"/>
        <w:jc w:val="both"/>
        <w:rPr>
          <w:sz w:val="24"/>
          <w:szCs w:val="24"/>
        </w:rPr>
      </w:pPr>
    </w:p>
    <w:p w14:paraId="55536D81" w14:textId="77777777" w:rsidR="007F5EA6" w:rsidRPr="00091E2E" w:rsidRDefault="007F5EA6" w:rsidP="007F5EA6">
      <w:pPr>
        <w:tabs>
          <w:tab w:val="left" w:pos="2520"/>
        </w:tabs>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7C9CE419" w14:textId="77777777" w:rsidR="007F5EA6" w:rsidRPr="00091E2E" w:rsidRDefault="007F5EA6" w:rsidP="007F5EA6">
      <w:pPr>
        <w:tabs>
          <w:tab w:val="left" w:pos="2520"/>
        </w:tabs>
        <w:ind w:firstLine="567"/>
        <w:jc w:val="center"/>
        <w:rPr>
          <w:b/>
        </w:rPr>
      </w:pPr>
    </w:p>
    <w:tbl>
      <w:tblPr>
        <w:tblW w:w="15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704"/>
        <w:gridCol w:w="4129"/>
        <w:gridCol w:w="5510"/>
        <w:gridCol w:w="2835"/>
      </w:tblGrid>
      <w:tr w:rsidR="002C5923" w:rsidRPr="00091E2E" w14:paraId="00326465" w14:textId="77777777" w:rsidTr="007F5EA6">
        <w:trPr>
          <w:trHeight w:val="1511"/>
        </w:trPr>
        <w:tc>
          <w:tcPr>
            <w:tcW w:w="2704" w:type="dxa"/>
            <w:vAlign w:val="center"/>
            <w:hideMark/>
          </w:tcPr>
          <w:p w14:paraId="29E7850D" w14:textId="77777777" w:rsidR="007F5EA6" w:rsidRPr="00091E2E" w:rsidRDefault="007F5EA6" w:rsidP="007F5EA6">
            <w:pPr>
              <w:tabs>
                <w:tab w:val="left" w:pos="2520"/>
              </w:tabs>
              <w:snapToGrid w:val="0"/>
              <w:ind w:left="142" w:right="15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129" w:type="dxa"/>
            <w:vAlign w:val="center"/>
            <w:hideMark/>
          </w:tcPr>
          <w:p w14:paraId="31E801D7" w14:textId="77777777" w:rsidR="007F5EA6" w:rsidRPr="00091E2E" w:rsidRDefault="00D813FB" w:rsidP="007F5EA6">
            <w:pPr>
              <w:tabs>
                <w:tab w:val="left" w:pos="2520"/>
              </w:tabs>
              <w:snapToGrid w:val="0"/>
              <w:ind w:left="142" w:right="150"/>
              <w:jc w:val="center"/>
              <w:rPr>
                <w:b/>
              </w:rPr>
            </w:pPr>
            <w:r w:rsidRPr="00091E2E">
              <w:rPr>
                <w:b/>
              </w:rPr>
              <w:t>ВИДЫ РАЗРЕШЕННОГО ИСПОЛЬЗОВАНИЯ ОБЪЕКТОВ КАПИТАЛЬНОГО СТРОИТЕЛЬСТВА</w:t>
            </w:r>
          </w:p>
        </w:tc>
        <w:tc>
          <w:tcPr>
            <w:tcW w:w="5510" w:type="dxa"/>
            <w:vAlign w:val="center"/>
            <w:hideMark/>
          </w:tcPr>
          <w:p w14:paraId="2C9B5ED6" w14:textId="77777777" w:rsidR="007F5EA6" w:rsidRPr="00091E2E" w:rsidRDefault="007F5EA6" w:rsidP="007F5EA6">
            <w:pPr>
              <w:tabs>
                <w:tab w:val="left" w:pos="2520"/>
              </w:tabs>
              <w:snapToGrid w:val="0"/>
              <w:ind w:left="142" w:right="150"/>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835" w:type="dxa"/>
            <w:vAlign w:val="center"/>
          </w:tcPr>
          <w:p w14:paraId="5F920764" w14:textId="77777777" w:rsidR="007F5EA6" w:rsidRPr="00091E2E" w:rsidRDefault="007F5EA6" w:rsidP="007F5EA6">
            <w:pPr>
              <w:tabs>
                <w:tab w:val="left" w:pos="3071"/>
              </w:tabs>
              <w:snapToGrid w:val="0"/>
              <w:ind w:left="142" w:right="150"/>
              <w:jc w:val="center"/>
              <w:rPr>
                <w:b/>
              </w:rPr>
            </w:pPr>
            <w:r w:rsidRPr="00091E2E">
              <w:rPr>
                <w:b/>
              </w:rPr>
              <w:t>ОСОБЫЕ УСЛОВИЯ РЕАЛИЗАЦИИ РЕГЛАМЕНТА</w:t>
            </w:r>
          </w:p>
        </w:tc>
      </w:tr>
      <w:tr w:rsidR="002C5923" w:rsidRPr="00091E2E" w14:paraId="3C3FED28" w14:textId="77777777" w:rsidTr="007F5EA6">
        <w:trPr>
          <w:trHeight w:val="790"/>
        </w:trPr>
        <w:tc>
          <w:tcPr>
            <w:tcW w:w="2704" w:type="dxa"/>
            <w:hideMark/>
          </w:tcPr>
          <w:p w14:paraId="28421ABC" w14:textId="77777777" w:rsidR="007D01DC" w:rsidRPr="00091E2E" w:rsidRDefault="007D01DC" w:rsidP="007F5EA6">
            <w:pPr>
              <w:tabs>
                <w:tab w:val="left" w:pos="2520"/>
              </w:tabs>
              <w:snapToGrid w:val="0"/>
              <w:ind w:left="142" w:right="150"/>
            </w:pPr>
            <w:r w:rsidRPr="00091E2E">
              <w:lastRenderedPageBreak/>
              <w:t>[3.6.2]</w:t>
            </w:r>
          </w:p>
          <w:p w14:paraId="0B085FF0" w14:textId="77777777" w:rsidR="007D01DC" w:rsidRPr="00091E2E" w:rsidRDefault="007D01DC" w:rsidP="007F5EA6">
            <w:pPr>
              <w:tabs>
                <w:tab w:val="left" w:pos="2520"/>
              </w:tabs>
              <w:snapToGrid w:val="0"/>
              <w:ind w:left="142" w:right="150"/>
            </w:pPr>
            <w:r w:rsidRPr="00091E2E">
              <w:t>Парки культуры и отдыха</w:t>
            </w:r>
          </w:p>
          <w:p w14:paraId="5B55408B" w14:textId="77777777" w:rsidR="007D01DC" w:rsidRPr="00091E2E" w:rsidRDefault="007D01DC" w:rsidP="007F5EA6">
            <w:pPr>
              <w:tabs>
                <w:tab w:val="left" w:pos="2520"/>
              </w:tabs>
              <w:snapToGrid w:val="0"/>
              <w:ind w:left="142" w:right="150"/>
              <w:rPr>
                <w:strike/>
              </w:rPr>
            </w:pPr>
          </w:p>
        </w:tc>
        <w:tc>
          <w:tcPr>
            <w:tcW w:w="4129" w:type="dxa"/>
            <w:hideMark/>
          </w:tcPr>
          <w:p w14:paraId="709A03D6" w14:textId="77777777" w:rsidR="007D01DC" w:rsidRPr="00091E2E" w:rsidRDefault="007D01DC" w:rsidP="007F5EA6">
            <w:pPr>
              <w:snapToGrid w:val="0"/>
              <w:ind w:left="142" w:right="150"/>
              <w:jc w:val="both"/>
              <w:rPr>
                <w:strike/>
              </w:rPr>
            </w:pPr>
            <w:r w:rsidRPr="00091E2E">
              <w:t>- парк культуры и отдыха</w:t>
            </w:r>
          </w:p>
        </w:tc>
        <w:tc>
          <w:tcPr>
            <w:tcW w:w="5510" w:type="dxa"/>
            <w:hideMark/>
          </w:tcPr>
          <w:p w14:paraId="5F9225CC" w14:textId="77777777" w:rsidR="007D01DC" w:rsidRPr="00091E2E" w:rsidRDefault="007D01DC" w:rsidP="007F5EA6">
            <w:pPr>
              <w:tabs>
                <w:tab w:val="left" w:pos="2520"/>
              </w:tabs>
              <w:snapToGrid w:val="0"/>
              <w:ind w:left="142" w:right="150"/>
              <w:jc w:val="both"/>
            </w:pPr>
            <w:r w:rsidRPr="00091E2E">
              <w:t>Минимальная/максимальная площадь земельных участков –1000/50000 кв. м;</w:t>
            </w:r>
          </w:p>
          <w:p w14:paraId="04C0E319" w14:textId="77777777" w:rsidR="007D01DC" w:rsidRPr="00091E2E" w:rsidRDefault="007D01DC" w:rsidP="007F5EA6">
            <w:pPr>
              <w:tabs>
                <w:tab w:val="left" w:pos="2520"/>
              </w:tabs>
              <w:ind w:left="142" w:right="150"/>
              <w:jc w:val="both"/>
            </w:pPr>
            <w:r w:rsidRPr="00091E2E">
              <w:t>минимальный процент озеленения – 75%</w:t>
            </w:r>
          </w:p>
          <w:p w14:paraId="76D4DD57" w14:textId="77777777" w:rsidR="007D01DC" w:rsidRPr="00091E2E" w:rsidRDefault="007D01DC" w:rsidP="00514376">
            <w:pPr>
              <w:tabs>
                <w:tab w:val="left" w:pos="2520"/>
              </w:tabs>
              <w:ind w:left="142" w:right="150"/>
              <w:jc w:val="both"/>
            </w:pPr>
            <w:r w:rsidRPr="00091E2E">
              <w:t>максимальная высота зданий, строений, сооружений от уровня земли – 20 м.;</w:t>
            </w:r>
          </w:p>
          <w:p w14:paraId="5F3C59B3" w14:textId="77777777" w:rsidR="007D01DC" w:rsidRPr="00091E2E" w:rsidRDefault="007D01DC" w:rsidP="00514376">
            <w:pPr>
              <w:tabs>
                <w:tab w:val="left" w:pos="2520"/>
              </w:tabs>
              <w:ind w:left="142" w:right="150"/>
              <w:jc w:val="both"/>
            </w:pPr>
            <w:r w:rsidRPr="00091E2E">
              <w:t>максимальный процент застройки в границах земельного участка – 30 %;</w:t>
            </w:r>
          </w:p>
          <w:p w14:paraId="294A150D" w14:textId="77777777" w:rsidR="007D01DC" w:rsidRPr="00091E2E" w:rsidRDefault="007D01DC" w:rsidP="00580BCD">
            <w:pPr>
              <w:snapToGrid w:val="0"/>
              <w:ind w:left="142" w:right="150"/>
              <w:jc w:val="both"/>
            </w:pPr>
            <w:r w:rsidRPr="00091E2E">
              <w:t xml:space="preserve">минимальные отступы от красной линии – 5 м; от иных границ – 3 м. </w:t>
            </w:r>
          </w:p>
        </w:tc>
        <w:tc>
          <w:tcPr>
            <w:tcW w:w="2835" w:type="dxa"/>
            <w:vMerge w:val="restart"/>
          </w:tcPr>
          <w:p w14:paraId="1A165237" w14:textId="77777777" w:rsidR="007D01DC" w:rsidRPr="00091E2E" w:rsidRDefault="007D01DC" w:rsidP="007F5EA6">
            <w:pPr>
              <w:tabs>
                <w:tab w:val="left" w:pos="3071"/>
              </w:tabs>
              <w:ind w:left="142" w:right="15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655CCE30" w14:textId="77777777" w:rsidR="007D01DC" w:rsidRPr="00091E2E" w:rsidRDefault="007D01DC" w:rsidP="007F5EA6">
            <w:pPr>
              <w:tabs>
                <w:tab w:val="left" w:pos="3071"/>
              </w:tabs>
              <w:ind w:left="142" w:right="150"/>
              <w:jc w:val="both"/>
              <w:rPr>
                <w:shd w:val="clear" w:color="auto" w:fill="FFFFFF"/>
              </w:rPr>
            </w:pPr>
          </w:p>
          <w:p w14:paraId="345EE8D8" w14:textId="77777777" w:rsidR="007D01DC" w:rsidRPr="00091E2E" w:rsidRDefault="007D01DC" w:rsidP="007F5EA6">
            <w:pPr>
              <w:tabs>
                <w:tab w:val="left" w:pos="3071"/>
              </w:tabs>
              <w:ind w:left="142" w:right="15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38178567" w14:textId="77777777" w:rsidR="007D01DC" w:rsidRPr="00091E2E" w:rsidRDefault="007D01DC" w:rsidP="007F5EA6">
            <w:pPr>
              <w:tabs>
                <w:tab w:val="left" w:pos="3071"/>
              </w:tabs>
              <w:ind w:left="142" w:right="150"/>
              <w:jc w:val="both"/>
            </w:pPr>
          </w:p>
          <w:p w14:paraId="79659F93" w14:textId="77777777" w:rsidR="007D01DC" w:rsidRPr="00091E2E" w:rsidRDefault="007D01DC" w:rsidP="007F5EA6">
            <w:pPr>
              <w:snapToGrid w:val="0"/>
              <w:ind w:left="142" w:right="150"/>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4AA7BE77" w14:textId="77777777" w:rsidR="007D01DC" w:rsidRPr="00091E2E" w:rsidRDefault="007D01DC" w:rsidP="007F5EA6">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2042C302" w14:textId="77777777" w:rsidR="007D01DC" w:rsidRPr="00091E2E" w:rsidRDefault="007D01DC" w:rsidP="007F5EA6">
            <w:pPr>
              <w:snapToGrid w:val="0"/>
              <w:ind w:left="142" w:right="150"/>
              <w:jc w:val="both"/>
            </w:pPr>
          </w:p>
        </w:tc>
      </w:tr>
      <w:tr w:rsidR="002C5923" w:rsidRPr="00091E2E" w14:paraId="07436AA4" w14:textId="77777777" w:rsidTr="007F5EA6">
        <w:trPr>
          <w:trHeight w:val="445"/>
        </w:trPr>
        <w:tc>
          <w:tcPr>
            <w:tcW w:w="2704" w:type="dxa"/>
          </w:tcPr>
          <w:p w14:paraId="7B79F1AB" w14:textId="77777777" w:rsidR="007D01DC" w:rsidRPr="00091E2E" w:rsidRDefault="007D01DC" w:rsidP="007F5EA6">
            <w:pPr>
              <w:widowControl/>
              <w:suppressAutoHyphens w:val="0"/>
              <w:overflowPunct/>
              <w:autoSpaceDE/>
              <w:ind w:left="142" w:right="150"/>
              <w:rPr>
                <w:lang w:eastAsia="ru-RU"/>
              </w:rPr>
            </w:pPr>
            <w:r w:rsidRPr="00091E2E">
              <w:rPr>
                <w:lang w:eastAsia="ru-RU"/>
              </w:rPr>
              <w:t xml:space="preserve">[5.1.3] </w:t>
            </w:r>
          </w:p>
          <w:p w14:paraId="10391AAB" w14:textId="77777777" w:rsidR="007D01DC" w:rsidRPr="00091E2E" w:rsidRDefault="007D01DC" w:rsidP="007F5EA6">
            <w:pPr>
              <w:widowControl/>
              <w:suppressAutoHyphens w:val="0"/>
              <w:overflowPunct/>
              <w:autoSpaceDE/>
              <w:ind w:left="142" w:right="150"/>
              <w:rPr>
                <w:lang w:eastAsia="ru-RU"/>
              </w:rPr>
            </w:pPr>
            <w:r w:rsidRPr="00091E2E">
              <w:rPr>
                <w:lang w:eastAsia="ru-RU"/>
              </w:rPr>
              <w:t>Площадки для занятий спортом</w:t>
            </w:r>
          </w:p>
        </w:tc>
        <w:tc>
          <w:tcPr>
            <w:tcW w:w="4129" w:type="dxa"/>
          </w:tcPr>
          <w:p w14:paraId="79C0DB2C" w14:textId="77777777" w:rsidR="007D01DC" w:rsidRPr="00091E2E" w:rsidRDefault="007D01DC" w:rsidP="007F5EA6">
            <w:pPr>
              <w:ind w:left="131"/>
              <w:rPr>
                <w:shd w:val="clear" w:color="auto" w:fill="FFFFFF"/>
              </w:rPr>
            </w:pPr>
            <w:r w:rsidRPr="00091E2E">
              <w:rPr>
                <w:shd w:val="clear" w:color="auto" w:fill="FFFFFF"/>
              </w:rPr>
              <w:t>Площадки для занятия спортом и физкультурой на открытом воздухе</w:t>
            </w:r>
          </w:p>
          <w:p w14:paraId="76A52B01" w14:textId="77777777" w:rsidR="007D01DC" w:rsidRPr="00091E2E" w:rsidRDefault="007D01DC" w:rsidP="007F5EA6">
            <w:pPr>
              <w:ind w:left="131"/>
              <w:rPr>
                <w:shd w:val="clear" w:color="auto" w:fill="FFFFFF"/>
              </w:rPr>
            </w:pPr>
            <w:r w:rsidRPr="00091E2E">
              <w:rPr>
                <w:shd w:val="clear" w:color="auto" w:fill="FFFFFF"/>
              </w:rPr>
              <w:t xml:space="preserve">- физкультурная площадка, </w:t>
            </w:r>
          </w:p>
          <w:p w14:paraId="396FC7AA" w14:textId="77777777" w:rsidR="007D01DC" w:rsidRPr="00091E2E" w:rsidRDefault="007D01DC" w:rsidP="007F5EA6">
            <w:pPr>
              <w:ind w:left="131"/>
              <w:rPr>
                <w:shd w:val="clear" w:color="auto" w:fill="FFFFFF"/>
              </w:rPr>
            </w:pPr>
            <w:r w:rsidRPr="00091E2E">
              <w:rPr>
                <w:shd w:val="clear" w:color="auto" w:fill="FFFFFF"/>
              </w:rPr>
              <w:t xml:space="preserve">- беговая дорожка, </w:t>
            </w:r>
          </w:p>
          <w:p w14:paraId="104B99CE" w14:textId="77777777" w:rsidR="007D01DC" w:rsidRPr="00091E2E" w:rsidRDefault="007D01DC" w:rsidP="007F5EA6">
            <w:pPr>
              <w:ind w:left="131"/>
              <w:rPr>
                <w:highlight w:val="red"/>
                <w:shd w:val="clear" w:color="auto" w:fill="FFFFFF"/>
              </w:rPr>
            </w:pPr>
            <w:r w:rsidRPr="00091E2E">
              <w:rPr>
                <w:shd w:val="clear" w:color="auto" w:fill="FFFFFF"/>
              </w:rPr>
              <w:t xml:space="preserve">- поле для спортивной игры; </w:t>
            </w:r>
          </w:p>
          <w:p w14:paraId="3F582D88" w14:textId="77777777" w:rsidR="007D01DC" w:rsidRPr="00091E2E" w:rsidRDefault="007D01DC" w:rsidP="007F5EA6">
            <w:pPr>
              <w:widowControl/>
              <w:suppressAutoHyphens w:val="0"/>
              <w:overflowPunct/>
              <w:autoSpaceDE/>
              <w:ind w:left="131" w:right="150"/>
              <w:jc w:val="both"/>
            </w:pPr>
            <w:r w:rsidRPr="00091E2E">
              <w:rPr>
                <w:shd w:val="clear" w:color="auto" w:fill="FFFFFF"/>
              </w:rPr>
              <w:t>- стрелковый тир</w:t>
            </w:r>
          </w:p>
        </w:tc>
        <w:tc>
          <w:tcPr>
            <w:tcW w:w="5510" w:type="dxa"/>
          </w:tcPr>
          <w:p w14:paraId="34D78F00" w14:textId="77777777" w:rsidR="007D01DC" w:rsidRPr="00091E2E" w:rsidRDefault="007D01DC" w:rsidP="007F5EA6">
            <w:pPr>
              <w:tabs>
                <w:tab w:val="left" w:pos="2520"/>
              </w:tabs>
              <w:snapToGrid w:val="0"/>
              <w:ind w:left="142" w:right="150"/>
              <w:jc w:val="both"/>
            </w:pPr>
            <w:r w:rsidRPr="00091E2E">
              <w:t>Минимальная/максимальная площадь земельных участков –400/10000 кв. м;</w:t>
            </w:r>
          </w:p>
          <w:p w14:paraId="4C95CF9C" w14:textId="77777777" w:rsidR="007D01DC" w:rsidRPr="00091E2E" w:rsidRDefault="007D01DC" w:rsidP="007F5EA6">
            <w:pPr>
              <w:tabs>
                <w:tab w:val="left" w:pos="2520"/>
              </w:tabs>
              <w:ind w:left="142" w:right="150"/>
              <w:jc w:val="both"/>
            </w:pPr>
            <w:r w:rsidRPr="00091E2E">
              <w:t>минимальный процент озеленения – 30%</w:t>
            </w:r>
          </w:p>
        </w:tc>
        <w:tc>
          <w:tcPr>
            <w:tcW w:w="2835" w:type="dxa"/>
            <w:vMerge/>
          </w:tcPr>
          <w:p w14:paraId="2A4A80FE" w14:textId="77777777" w:rsidR="007D01DC" w:rsidRPr="00091E2E" w:rsidRDefault="007D01DC" w:rsidP="007F5EA6">
            <w:pPr>
              <w:snapToGrid w:val="0"/>
              <w:ind w:left="142" w:right="150"/>
            </w:pPr>
          </w:p>
        </w:tc>
      </w:tr>
      <w:tr w:rsidR="002C5923" w:rsidRPr="00091E2E" w14:paraId="3A088A3B" w14:textId="77777777" w:rsidTr="007F5EA6">
        <w:trPr>
          <w:trHeight w:val="1914"/>
        </w:trPr>
        <w:tc>
          <w:tcPr>
            <w:tcW w:w="2704" w:type="dxa"/>
          </w:tcPr>
          <w:p w14:paraId="405ECB4D" w14:textId="77777777" w:rsidR="007D01DC" w:rsidRPr="00091E2E" w:rsidRDefault="007D01DC" w:rsidP="007F5EA6">
            <w:pPr>
              <w:widowControl/>
              <w:suppressAutoHyphens w:val="0"/>
              <w:overflowPunct/>
              <w:autoSpaceDE/>
              <w:ind w:left="142" w:right="150"/>
              <w:rPr>
                <w:lang w:eastAsia="ru-RU"/>
              </w:rPr>
            </w:pPr>
            <w:r w:rsidRPr="00091E2E">
              <w:rPr>
                <w:lang w:eastAsia="ru-RU"/>
              </w:rPr>
              <w:t xml:space="preserve">[5.1.4] </w:t>
            </w:r>
          </w:p>
          <w:p w14:paraId="0FAA2BE2" w14:textId="77777777" w:rsidR="007D01DC" w:rsidRPr="00091E2E" w:rsidRDefault="007D01DC" w:rsidP="007F5EA6">
            <w:pPr>
              <w:widowControl/>
              <w:suppressAutoHyphens w:val="0"/>
              <w:overflowPunct/>
              <w:autoSpaceDE/>
              <w:ind w:left="142" w:right="150"/>
              <w:rPr>
                <w:lang w:eastAsia="ru-RU"/>
              </w:rPr>
            </w:pPr>
            <w:r w:rsidRPr="00091E2E">
              <w:rPr>
                <w:lang w:eastAsia="ru-RU"/>
              </w:rPr>
              <w:t>Оборудованные площадки для занятий спортом</w:t>
            </w:r>
          </w:p>
        </w:tc>
        <w:tc>
          <w:tcPr>
            <w:tcW w:w="4129" w:type="dxa"/>
          </w:tcPr>
          <w:p w14:paraId="0E622797" w14:textId="77777777" w:rsidR="007D01DC" w:rsidRPr="00091E2E" w:rsidRDefault="007D01DC" w:rsidP="00832EEA">
            <w:pPr>
              <w:ind w:left="131"/>
              <w:rPr>
                <w:shd w:val="clear" w:color="auto" w:fill="FFFFFF"/>
              </w:rPr>
            </w:pPr>
            <w:r w:rsidRPr="00091E2E">
              <w:rPr>
                <w:shd w:val="clear" w:color="auto" w:fill="FFFFFF"/>
              </w:rPr>
              <w:t xml:space="preserve">Сооружения для занятия спортом и физкультурой на открытом воздухе: </w:t>
            </w:r>
          </w:p>
          <w:p w14:paraId="66957EF4" w14:textId="77777777" w:rsidR="007D01DC" w:rsidRPr="00091E2E" w:rsidRDefault="007D01DC" w:rsidP="00832EEA">
            <w:pPr>
              <w:ind w:left="131"/>
              <w:rPr>
                <w:shd w:val="clear" w:color="auto" w:fill="FFFFFF"/>
              </w:rPr>
            </w:pPr>
            <w:r w:rsidRPr="00091E2E">
              <w:rPr>
                <w:shd w:val="clear" w:color="auto" w:fill="FFFFFF"/>
              </w:rPr>
              <w:t xml:space="preserve">- теннисный корт, </w:t>
            </w:r>
          </w:p>
          <w:p w14:paraId="10345233" w14:textId="77777777" w:rsidR="007D01DC" w:rsidRPr="00091E2E" w:rsidRDefault="007D01DC" w:rsidP="00832EEA">
            <w:pPr>
              <w:ind w:left="131"/>
              <w:rPr>
                <w:shd w:val="clear" w:color="auto" w:fill="FFFFFF"/>
              </w:rPr>
            </w:pPr>
            <w:r w:rsidRPr="00091E2E">
              <w:rPr>
                <w:shd w:val="clear" w:color="auto" w:fill="FFFFFF"/>
              </w:rPr>
              <w:t xml:space="preserve">- автодром, </w:t>
            </w:r>
          </w:p>
          <w:p w14:paraId="42423629" w14:textId="77777777" w:rsidR="007D01DC" w:rsidRPr="00091E2E" w:rsidRDefault="007D01DC" w:rsidP="00832EEA">
            <w:pPr>
              <w:ind w:left="131"/>
              <w:rPr>
                <w:shd w:val="clear" w:color="auto" w:fill="FFFFFF"/>
              </w:rPr>
            </w:pPr>
            <w:r w:rsidRPr="00091E2E">
              <w:rPr>
                <w:shd w:val="clear" w:color="auto" w:fill="FFFFFF"/>
              </w:rPr>
              <w:t xml:space="preserve">- мотодромы, </w:t>
            </w:r>
          </w:p>
          <w:p w14:paraId="01248F40" w14:textId="77777777" w:rsidR="007D01DC" w:rsidRPr="00091E2E" w:rsidRDefault="007D01DC" w:rsidP="00832EEA">
            <w:pPr>
              <w:ind w:left="131"/>
              <w:rPr>
                <w:shd w:val="clear" w:color="auto" w:fill="FFFFFF"/>
              </w:rPr>
            </w:pPr>
            <w:r w:rsidRPr="00091E2E">
              <w:rPr>
                <w:shd w:val="clear" w:color="auto" w:fill="FFFFFF"/>
              </w:rPr>
              <w:t xml:space="preserve">- трамплины, </w:t>
            </w:r>
          </w:p>
          <w:p w14:paraId="7298413F" w14:textId="77777777" w:rsidR="007D01DC" w:rsidRPr="00091E2E" w:rsidRDefault="007D01DC" w:rsidP="00832EEA">
            <w:pPr>
              <w:widowControl/>
              <w:suppressAutoHyphens w:val="0"/>
              <w:overflowPunct/>
              <w:autoSpaceDE/>
              <w:ind w:left="131" w:right="150"/>
              <w:jc w:val="both"/>
            </w:pPr>
            <w:r w:rsidRPr="00091E2E">
              <w:rPr>
                <w:shd w:val="clear" w:color="auto" w:fill="FFFFFF"/>
              </w:rPr>
              <w:t>- спортивные стрельбища</w:t>
            </w:r>
          </w:p>
        </w:tc>
        <w:tc>
          <w:tcPr>
            <w:tcW w:w="5510" w:type="dxa"/>
            <w:vAlign w:val="center"/>
          </w:tcPr>
          <w:p w14:paraId="560BF42A" w14:textId="77777777" w:rsidR="007D01DC" w:rsidRPr="00091E2E" w:rsidRDefault="007D01DC" w:rsidP="007F5EA6">
            <w:pPr>
              <w:tabs>
                <w:tab w:val="left" w:pos="2520"/>
              </w:tabs>
              <w:snapToGrid w:val="0"/>
              <w:ind w:left="142" w:right="150"/>
              <w:jc w:val="both"/>
            </w:pPr>
            <w:r w:rsidRPr="00091E2E">
              <w:t>Минимальная/максимальная площадь земельных участков –1000/10000 кв. м;</w:t>
            </w:r>
          </w:p>
          <w:p w14:paraId="23A2D264" w14:textId="77777777" w:rsidR="007D01DC" w:rsidRPr="00091E2E" w:rsidRDefault="007D01DC" w:rsidP="007F5EA6">
            <w:pPr>
              <w:tabs>
                <w:tab w:val="left" w:pos="2520"/>
              </w:tabs>
              <w:snapToGrid w:val="0"/>
              <w:ind w:left="142" w:right="150"/>
              <w:jc w:val="both"/>
            </w:pPr>
            <w:r w:rsidRPr="00091E2E">
              <w:rPr>
                <w:lang w:eastAsia="ru-RU" w:bidi="ru-RU"/>
              </w:rPr>
              <w:t xml:space="preserve">предельная высота зданий, строений, </w:t>
            </w:r>
            <w:r w:rsidRPr="00091E2E">
              <w:rPr>
                <w:rFonts w:eastAsia="SimSun"/>
                <w:lang w:eastAsia="zh-CN" w:bidi="ru-RU"/>
              </w:rPr>
              <w:t>сооружений</w:t>
            </w:r>
            <w:r w:rsidRPr="00091E2E">
              <w:rPr>
                <w:lang w:eastAsia="ru-RU" w:bidi="ru-RU"/>
              </w:rPr>
              <w:t xml:space="preserve">; </w:t>
            </w:r>
            <w:r w:rsidRPr="00091E2E">
              <w:rPr>
                <w:rFonts w:eastAsia="SimSun"/>
                <w:lang w:eastAsia="zh-CN" w:bidi="ru-RU"/>
              </w:rPr>
              <w:t xml:space="preserve">предельное количество этажей зданий и максимальный процент застройки в границах земельного участка </w:t>
            </w:r>
            <w:r w:rsidRPr="00091E2E">
              <w:rPr>
                <w:lang w:eastAsia="ru-RU" w:bidi="ru-RU"/>
              </w:rPr>
              <w:t>не подлежат установлению;</w:t>
            </w:r>
          </w:p>
          <w:p w14:paraId="386E05B8" w14:textId="77777777" w:rsidR="007D01DC" w:rsidRPr="00091E2E" w:rsidRDefault="007D01DC" w:rsidP="007F5EA6">
            <w:pPr>
              <w:tabs>
                <w:tab w:val="left" w:pos="2520"/>
              </w:tabs>
              <w:ind w:left="142" w:right="150"/>
              <w:jc w:val="both"/>
            </w:pPr>
            <w:r w:rsidRPr="00091E2E">
              <w:t>минимальный процент озеленения – 30%</w:t>
            </w:r>
          </w:p>
        </w:tc>
        <w:tc>
          <w:tcPr>
            <w:tcW w:w="2835" w:type="dxa"/>
            <w:vMerge/>
          </w:tcPr>
          <w:p w14:paraId="6FDE30F1" w14:textId="77777777" w:rsidR="007D01DC" w:rsidRPr="00091E2E" w:rsidRDefault="007D01DC" w:rsidP="007F5EA6">
            <w:pPr>
              <w:snapToGrid w:val="0"/>
              <w:ind w:left="142" w:right="150"/>
            </w:pPr>
          </w:p>
        </w:tc>
      </w:tr>
      <w:tr w:rsidR="002C5923" w:rsidRPr="00091E2E" w14:paraId="2B0BF07C" w14:textId="77777777" w:rsidTr="007F5EA6">
        <w:trPr>
          <w:trHeight w:val="230"/>
        </w:trPr>
        <w:tc>
          <w:tcPr>
            <w:tcW w:w="2704" w:type="dxa"/>
          </w:tcPr>
          <w:p w14:paraId="74ABDCDC" w14:textId="77777777" w:rsidR="007D01DC" w:rsidRPr="00091E2E" w:rsidRDefault="007D01DC" w:rsidP="007F5EA6">
            <w:pPr>
              <w:suppressAutoHyphens w:val="0"/>
              <w:autoSpaceDN w:val="0"/>
              <w:ind w:left="142" w:right="150"/>
              <w:rPr>
                <w:rFonts w:eastAsia="SimSun"/>
                <w:lang w:eastAsia="zh-CN" w:bidi="ru-RU"/>
              </w:rPr>
            </w:pPr>
            <w:r w:rsidRPr="00091E2E">
              <w:rPr>
                <w:rFonts w:eastAsia="SimSun"/>
                <w:lang w:eastAsia="zh-CN" w:bidi="ru-RU"/>
              </w:rPr>
              <w:t xml:space="preserve">[11.1] </w:t>
            </w:r>
          </w:p>
          <w:p w14:paraId="0044E58D" w14:textId="77777777" w:rsidR="007D01DC" w:rsidRPr="00091E2E" w:rsidRDefault="007D01DC" w:rsidP="007F5EA6">
            <w:pPr>
              <w:suppressAutoHyphens w:val="0"/>
              <w:autoSpaceDN w:val="0"/>
              <w:ind w:left="142" w:right="150"/>
              <w:rPr>
                <w:lang w:eastAsia="ru-RU" w:bidi="ru-RU"/>
              </w:rPr>
            </w:pPr>
            <w:r w:rsidRPr="00091E2E">
              <w:rPr>
                <w:rFonts w:eastAsia="SimSun"/>
                <w:lang w:eastAsia="zh-CN" w:bidi="ru-RU"/>
              </w:rPr>
              <w:t>Общее пользование водными объектами</w:t>
            </w:r>
          </w:p>
        </w:tc>
        <w:tc>
          <w:tcPr>
            <w:tcW w:w="4129" w:type="dxa"/>
          </w:tcPr>
          <w:p w14:paraId="6E270EFD" w14:textId="77777777" w:rsidR="007D01DC" w:rsidRPr="00091E2E" w:rsidRDefault="007D01DC" w:rsidP="007F5EA6">
            <w:pPr>
              <w:suppressAutoHyphens w:val="0"/>
              <w:autoSpaceDN w:val="0"/>
              <w:ind w:left="142" w:right="150"/>
              <w:jc w:val="both"/>
              <w:rPr>
                <w:rFonts w:eastAsia="SimSun"/>
                <w:lang w:eastAsia="zh-CN" w:bidi="ru-RU"/>
              </w:rPr>
            </w:pPr>
            <w:r w:rsidRPr="00091E2E">
              <w:rPr>
                <w:lang w:eastAsia="ru-RU" w:bidi="ru-RU"/>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5510" w:type="dxa"/>
          </w:tcPr>
          <w:p w14:paraId="6B76E5A9" w14:textId="77777777" w:rsidR="007D01DC" w:rsidRPr="00091E2E" w:rsidRDefault="007D01DC" w:rsidP="007F5EA6">
            <w:pPr>
              <w:suppressAutoHyphens w:val="0"/>
              <w:autoSpaceDN w:val="0"/>
              <w:ind w:left="142" w:right="150"/>
              <w:jc w:val="center"/>
              <w:rPr>
                <w:lang w:eastAsia="ru-RU" w:bidi="ru-RU"/>
              </w:rPr>
            </w:pPr>
            <w:r w:rsidRPr="00091E2E">
              <w:rPr>
                <w:lang w:eastAsia="ru-RU" w:bidi="ru-RU"/>
              </w:rPr>
              <w:t>Н</w:t>
            </w:r>
            <w:r w:rsidRPr="00091E2E">
              <w:t>е подлежат установлению</w:t>
            </w:r>
          </w:p>
        </w:tc>
        <w:tc>
          <w:tcPr>
            <w:tcW w:w="2835" w:type="dxa"/>
            <w:vMerge/>
          </w:tcPr>
          <w:p w14:paraId="4B55863F" w14:textId="77777777" w:rsidR="007D01DC" w:rsidRPr="00091E2E" w:rsidRDefault="007D01DC" w:rsidP="007F5EA6">
            <w:pPr>
              <w:snapToGrid w:val="0"/>
              <w:ind w:left="142" w:right="150"/>
            </w:pPr>
          </w:p>
        </w:tc>
      </w:tr>
      <w:tr w:rsidR="002C5923" w:rsidRPr="00091E2E" w14:paraId="79F0AD1E" w14:textId="77777777" w:rsidTr="007F5EA6">
        <w:trPr>
          <w:trHeight w:val="23"/>
        </w:trPr>
        <w:tc>
          <w:tcPr>
            <w:tcW w:w="2704" w:type="dxa"/>
            <w:hideMark/>
          </w:tcPr>
          <w:p w14:paraId="04159779" w14:textId="77777777" w:rsidR="007D01DC" w:rsidRPr="00091E2E" w:rsidRDefault="007D01DC" w:rsidP="007F5EA6">
            <w:pPr>
              <w:snapToGrid w:val="0"/>
              <w:ind w:left="142" w:right="150"/>
            </w:pPr>
            <w:r w:rsidRPr="00091E2E">
              <w:t xml:space="preserve">[5.2] </w:t>
            </w:r>
          </w:p>
          <w:p w14:paraId="4B60A8F1" w14:textId="77777777" w:rsidR="007D01DC" w:rsidRPr="00091E2E" w:rsidRDefault="007D01DC" w:rsidP="007F5EA6">
            <w:pPr>
              <w:snapToGrid w:val="0"/>
              <w:ind w:left="142" w:right="150"/>
            </w:pPr>
            <w:r w:rsidRPr="00091E2E">
              <w:t>Природно-познавательный туризм</w:t>
            </w:r>
          </w:p>
        </w:tc>
        <w:tc>
          <w:tcPr>
            <w:tcW w:w="4129" w:type="dxa"/>
            <w:hideMark/>
          </w:tcPr>
          <w:p w14:paraId="563DF0ED" w14:textId="77777777" w:rsidR="007D01DC" w:rsidRPr="00091E2E" w:rsidRDefault="007D01DC" w:rsidP="00832EEA">
            <w:pPr>
              <w:ind w:left="131"/>
              <w:rPr>
                <w:shd w:val="clear" w:color="auto" w:fill="FFFFFF"/>
              </w:rPr>
            </w:pPr>
            <w:r w:rsidRPr="00091E2E">
              <w:rPr>
                <w:shd w:val="clear" w:color="auto" w:fill="FFFFFF"/>
              </w:rPr>
              <w:t xml:space="preserve">Базы и палаточные лагеря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w:t>
            </w:r>
            <w:r w:rsidRPr="00091E2E">
              <w:rPr>
                <w:shd w:val="clear" w:color="auto" w:fill="FFFFFF"/>
              </w:rPr>
              <w:lastRenderedPageBreak/>
              <w:t>окружающей природной среде</w:t>
            </w:r>
          </w:p>
        </w:tc>
        <w:tc>
          <w:tcPr>
            <w:tcW w:w="5510" w:type="dxa"/>
            <w:hideMark/>
          </w:tcPr>
          <w:p w14:paraId="2150A9F6" w14:textId="77777777" w:rsidR="007D01DC" w:rsidRPr="00091E2E" w:rsidRDefault="007D01DC" w:rsidP="007F5EA6">
            <w:pPr>
              <w:snapToGrid w:val="0"/>
              <w:ind w:left="132"/>
              <w:jc w:val="center"/>
              <w:rPr>
                <w:rFonts w:eastAsia="Calibri"/>
              </w:rPr>
            </w:pPr>
            <w:r w:rsidRPr="00091E2E">
              <w:rPr>
                <w:rFonts w:eastAsia="Calibri"/>
              </w:rPr>
              <w:lastRenderedPageBreak/>
              <w:t>Не подлежат установлению</w:t>
            </w:r>
          </w:p>
          <w:p w14:paraId="2E95117E" w14:textId="77777777" w:rsidR="007D01DC" w:rsidRPr="00091E2E" w:rsidRDefault="007D01DC" w:rsidP="007F5EA6">
            <w:pPr>
              <w:snapToGrid w:val="0"/>
              <w:ind w:left="142" w:right="150"/>
              <w:jc w:val="center"/>
            </w:pPr>
            <w:r w:rsidRPr="00091E2E">
              <w:rPr>
                <w:rFonts w:eastAsia="Calibri"/>
              </w:rPr>
              <w:t>(определяется при проектировании)</w:t>
            </w:r>
          </w:p>
        </w:tc>
        <w:tc>
          <w:tcPr>
            <w:tcW w:w="2835" w:type="dxa"/>
            <w:vMerge/>
          </w:tcPr>
          <w:p w14:paraId="27CCE16C" w14:textId="77777777" w:rsidR="007D01DC" w:rsidRPr="00091E2E" w:rsidRDefault="007D01DC" w:rsidP="007F5EA6">
            <w:pPr>
              <w:snapToGrid w:val="0"/>
              <w:ind w:left="142" w:right="150"/>
              <w:jc w:val="both"/>
            </w:pPr>
          </w:p>
        </w:tc>
      </w:tr>
      <w:tr w:rsidR="002C5923" w:rsidRPr="00091E2E" w14:paraId="61585D38" w14:textId="77777777" w:rsidTr="007F5EA6">
        <w:trPr>
          <w:trHeight w:val="75"/>
        </w:trPr>
        <w:tc>
          <w:tcPr>
            <w:tcW w:w="2704" w:type="dxa"/>
          </w:tcPr>
          <w:p w14:paraId="212E63A4" w14:textId="77777777" w:rsidR="007D01DC" w:rsidRPr="00091E2E" w:rsidRDefault="007D01DC" w:rsidP="007F5EA6">
            <w:pPr>
              <w:snapToGrid w:val="0"/>
              <w:ind w:left="142" w:right="150"/>
            </w:pPr>
            <w:r w:rsidRPr="00091E2E">
              <w:t xml:space="preserve">[5.4] </w:t>
            </w:r>
          </w:p>
          <w:p w14:paraId="0BB15B48" w14:textId="77777777" w:rsidR="007D01DC" w:rsidRPr="00091E2E" w:rsidRDefault="007D01DC" w:rsidP="007F5EA6">
            <w:pPr>
              <w:snapToGrid w:val="0"/>
              <w:ind w:left="142" w:right="150"/>
            </w:pPr>
            <w:r w:rsidRPr="00091E2E">
              <w:t>Причалы для маломерных судов</w:t>
            </w:r>
          </w:p>
        </w:tc>
        <w:tc>
          <w:tcPr>
            <w:tcW w:w="4129" w:type="dxa"/>
          </w:tcPr>
          <w:p w14:paraId="2E077E52" w14:textId="77777777" w:rsidR="007D01DC" w:rsidRPr="00091E2E" w:rsidRDefault="007D01DC" w:rsidP="00832EEA">
            <w:pPr>
              <w:snapToGrid w:val="0"/>
              <w:ind w:left="142" w:right="150"/>
              <w:jc w:val="both"/>
            </w:pPr>
            <w:r w:rsidRPr="00091E2E">
              <w:t>Сооружения, предназначенные для причаливания, хранения и обслуживания яхт, катеров, лодок и других маломерных судов.</w:t>
            </w:r>
          </w:p>
        </w:tc>
        <w:tc>
          <w:tcPr>
            <w:tcW w:w="5510" w:type="dxa"/>
          </w:tcPr>
          <w:p w14:paraId="7085ED39" w14:textId="77777777" w:rsidR="007D01DC" w:rsidRPr="00091E2E" w:rsidRDefault="007D01DC" w:rsidP="007F5EA6">
            <w:pPr>
              <w:snapToGrid w:val="0"/>
              <w:ind w:left="132"/>
              <w:jc w:val="center"/>
              <w:rPr>
                <w:rFonts w:eastAsia="Calibri"/>
              </w:rPr>
            </w:pPr>
            <w:r w:rsidRPr="00091E2E">
              <w:rPr>
                <w:rFonts w:eastAsia="Calibri"/>
              </w:rPr>
              <w:t>Не подлежат установлению</w:t>
            </w:r>
          </w:p>
          <w:p w14:paraId="5CEA90F3" w14:textId="77777777" w:rsidR="007D01DC" w:rsidRPr="00091E2E" w:rsidRDefault="007D01DC" w:rsidP="007F5EA6">
            <w:pPr>
              <w:snapToGrid w:val="0"/>
              <w:ind w:left="142" w:right="150"/>
              <w:jc w:val="center"/>
            </w:pPr>
            <w:r w:rsidRPr="00091E2E">
              <w:rPr>
                <w:rFonts w:eastAsia="Calibri"/>
              </w:rPr>
              <w:t>(определяется при проектировании)</w:t>
            </w:r>
          </w:p>
        </w:tc>
        <w:tc>
          <w:tcPr>
            <w:tcW w:w="2835" w:type="dxa"/>
            <w:vMerge/>
          </w:tcPr>
          <w:p w14:paraId="2DC7B430" w14:textId="77777777" w:rsidR="007D01DC" w:rsidRPr="00091E2E" w:rsidRDefault="007D01DC" w:rsidP="007F5EA6">
            <w:pPr>
              <w:snapToGrid w:val="0"/>
              <w:ind w:left="142" w:right="150"/>
              <w:jc w:val="both"/>
            </w:pPr>
          </w:p>
        </w:tc>
      </w:tr>
      <w:tr w:rsidR="008A1C92" w:rsidRPr="00091E2E" w14:paraId="0D39B0F5" w14:textId="77777777" w:rsidTr="008A1C92">
        <w:trPr>
          <w:trHeight w:val="75"/>
        </w:trPr>
        <w:tc>
          <w:tcPr>
            <w:tcW w:w="2704" w:type="dxa"/>
          </w:tcPr>
          <w:p w14:paraId="15FD07A3" w14:textId="77777777" w:rsidR="008A1C92" w:rsidRPr="00091E2E" w:rsidRDefault="008A1C92" w:rsidP="00095D2C">
            <w:pPr>
              <w:tabs>
                <w:tab w:val="left" w:pos="2520"/>
              </w:tabs>
              <w:snapToGrid w:val="0"/>
              <w:ind w:left="142" w:right="150"/>
            </w:pPr>
            <w:r w:rsidRPr="00091E2E">
              <w:rPr>
                <w:lang w:val="en-US"/>
              </w:rPr>
              <w:t>[</w:t>
            </w:r>
            <w:r w:rsidRPr="00091E2E">
              <w:t>9.1</w:t>
            </w:r>
            <w:r w:rsidRPr="00091E2E">
              <w:rPr>
                <w:lang w:val="en-US"/>
              </w:rPr>
              <w:t>]</w:t>
            </w:r>
          </w:p>
          <w:p w14:paraId="271AA6F9" w14:textId="77777777" w:rsidR="008A1C92" w:rsidRPr="00091E2E" w:rsidRDefault="008A1C92" w:rsidP="00095D2C">
            <w:pPr>
              <w:tabs>
                <w:tab w:val="left" w:pos="2520"/>
              </w:tabs>
              <w:snapToGrid w:val="0"/>
              <w:ind w:left="142" w:right="150"/>
            </w:pPr>
            <w:r w:rsidRPr="00091E2E">
              <w:t>Охрана природных территорий</w:t>
            </w:r>
          </w:p>
        </w:tc>
        <w:tc>
          <w:tcPr>
            <w:tcW w:w="4129" w:type="dxa"/>
          </w:tcPr>
          <w:p w14:paraId="44845F1F" w14:textId="77777777" w:rsidR="008A1C92" w:rsidRPr="00091E2E" w:rsidRDefault="008A1C92" w:rsidP="00095D2C">
            <w:pPr>
              <w:tabs>
                <w:tab w:val="left" w:pos="2520"/>
              </w:tabs>
              <w:snapToGrid w:val="0"/>
              <w:ind w:left="142" w:right="150"/>
              <w:jc w:val="both"/>
            </w:pPr>
            <w:r w:rsidRPr="00091E2E">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510" w:type="dxa"/>
          </w:tcPr>
          <w:p w14:paraId="2541F8BD" w14:textId="77777777" w:rsidR="008A1C92" w:rsidRPr="00091E2E" w:rsidRDefault="008A1C92" w:rsidP="00095D2C">
            <w:pPr>
              <w:tabs>
                <w:tab w:val="left" w:pos="1134"/>
              </w:tabs>
              <w:snapToGrid w:val="0"/>
              <w:ind w:left="142" w:right="150"/>
              <w:jc w:val="center"/>
            </w:pPr>
            <w:r w:rsidRPr="00091E2E">
              <w:t>Не подлежат установлению</w:t>
            </w:r>
          </w:p>
        </w:tc>
        <w:tc>
          <w:tcPr>
            <w:tcW w:w="2835" w:type="dxa"/>
            <w:vMerge/>
            <w:tcBorders>
              <w:bottom w:val="single" w:sz="4" w:space="0" w:color="000000"/>
            </w:tcBorders>
          </w:tcPr>
          <w:p w14:paraId="6EF02148" w14:textId="77777777" w:rsidR="008A1C92" w:rsidRPr="00091E2E" w:rsidRDefault="008A1C92" w:rsidP="007F5EA6">
            <w:pPr>
              <w:snapToGrid w:val="0"/>
              <w:ind w:left="142" w:right="150"/>
              <w:jc w:val="both"/>
            </w:pPr>
          </w:p>
        </w:tc>
      </w:tr>
      <w:tr w:rsidR="002C5923" w:rsidRPr="00091E2E" w14:paraId="4C751B50" w14:textId="77777777" w:rsidTr="008A1C92">
        <w:trPr>
          <w:trHeight w:val="23"/>
        </w:trPr>
        <w:tc>
          <w:tcPr>
            <w:tcW w:w="2704" w:type="dxa"/>
            <w:hideMark/>
          </w:tcPr>
          <w:p w14:paraId="79466CC2" w14:textId="77777777" w:rsidR="007D01DC" w:rsidRPr="00091E2E" w:rsidRDefault="007D01DC" w:rsidP="007F5EA6">
            <w:pPr>
              <w:tabs>
                <w:tab w:val="left" w:pos="2520"/>
              </w:tabs>
              <w:snapToGrid w:val="0"/>
              <w:ind w:left="142" w:right="150"/>
            </w:pPr>
            <w:r w:rsidRPr="00091E2E">
              <w:t>[9.3] Историко-культурная деятельность</w:t>
            </w:r>
          </w:p>
        </w:tc>
        <w:tc>
          <w:tcPr>
            <w:tcW w:w="4129" w:type="dxa"/>
            <w:hideMark/>
          </w:tcPr>
          <w:p w14:paraId="1DC752CD" w14:textId="77777777" w:rsidR="007D01DC" w:rsidRPr="00091E2E" w:rsidRDefault="007D01DC" w:rsidP="00A96923">
            <w:pPr>
              <w:pStyle w:val="s16"/>
              <w:shd w:val="clear" w:color="auto" w:fill="FFFFFF"/>
              <w:spacing w:before="0" w:beforeAutospacing="0" w:after="0" w:afterAutospacing="0"/>
              <w:ind w:left="131"/>
              <w:rPr>
                <w:sz w:val="20"/>
                <w:szCs w:val="20"/>
              </w:rPr>
            </w:pPr>
            <w:r w:rsidRPr="00091E2E">
              <w:rPr>
                <w:sz w:val="20"/>
                <w:szCs w:val="20"/>
              </w:rPr>
              <w:t>- мемориальные комплексы;</w:t>
            </w:r>
          </w:p>
          <w:p w14:paraId="02C053EC" w14:textId="77777777" w:rsidR="007D01DC" w:rsidRPr="00091E2E" w:rsidRDefault="007D01DC" w:rsidP="00A96923">
            <w:pPr>
              <w:pStyle w:val="s16"/>
              <w:shd w:val="clear" w:color="auto" w:fill="FFFFFF"/>
              <w:spacing w:before="0" w:beforeAutospacing="0" w:after="0" w:afterAutospacing="0"/>
              <w:ind w:left="131"/>
              <w:rPr>
                <w:sz w:val="20"/>
                <w:szCs w:val="20"/>
              </w:rPr>
            </w:pPr>
            <w:r w:rsidRPr="00091E2E">
              <w:rPr>
                <w:sz w:val="20"/>
                <w:szCs w:val="20"/>
              </w:rPr>
              <w:t>- монументы, памятники и памятные знаки;</w:t>
            </w:r>
          </w:p>
          <w:p w14:paraId="27604938" w14:textId="77777777" w:rsidR="007D01DC" w:rsidRPr="00091E2E" w:rsidRDefault="007D01DC" w:rsidP="00A96923">
            <w:pPr>
              <w:pStyle w:val="s16"/>
              <w:shd w:val="clear" w:color="auto" w:fill="FFFFFF"/>
              <w:spacing w:before="0" w:beforeAutospacing="0" w:after="0" w:afterAutospacing="0"/>
              <w:ind w:left="131"/>
              <w:rPr>
                <w:sz w:val="20"/>
                <w:szCs w:val="20"/>
              </w:rPr>
            </w:pPr>
            <w:r w:rsidRPr="00091E2E">
              <w:rPr>
                <w:sz w:val="20"/>
                <w:szCs w:val="20"/>
              </w:rPr>
              <w:t>- памятники истории и культуры в том числе:</w:t>
            </w:r>
          </w:p>
          <w:p w14:paraId="33E5C3EF" w14:textId="77777777" w:rsidR="007D01DC" w:rsidRPr="00091E2E" w:rsidRDefault="007D01DC" w:rsidP="00A96923">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объекты культурного наследия, </w:t>
            </w:r>
          </w:p>
          <w:p w14:paraId="109A8976" w14:textId="77777777" w:rsidR="007D01DC" w:rsidRPr="00091E2E" w:rsidRDefault="007D01DC" w:rsidP="00A96923">
            <w:pPr>
              <w:pStyle w:val="s16"/>
              <w:shd w:val="clear" w:color="auto" w:fill="FFFFFF"/>
              <w:spacing w:before="0" w:beforeAutospacing="0" w:after="0" w:afterAutospacing="0"/>
              <w:ind w:left="131"/>
              <w:rPr>
                <w:sz w:val="20"/>
                <w:szCs w:val="20"/>
              </w:rPr>
            </w:pPr>
            <w:r w:rsidRPr="00091E2E">
              <w:rPr>
                <w:sz w:val="20"/>
                <w:szCs w:val="20"/>
              </w:rPr>
              <w:t>- историческое здание (объект культурного наследия);</w:t>
            </w:r>
          </w:p>
          <w:p w14:paraId="13981AFC" w14:textId="77777777" w:rsidR="007D01DC" w:rsidRPr="00091E2E" w:rsidRDefault="007D01DC" w:rsidP="00A96923">
            <w:pPr>
              <w:pStyle w:val="s16"/>
              <w:shd w:val="clear" w:color="auto" w:fill="FFFFFF"/>
              <w:spacing w:before="0" w:beforeAutospacing="0" w:after="0" w:afterAutospacing="0"/>
              <w:ind w:left="131"/>
              <w:rPr>
                <w:sz w:val="20"/>
                <w:szCs w:val="20"/>
              </w:rPr>
            </w:pPr>
            <w:r w:rsidRPr="00091E2E">
              <w:rPr>
                <w:sz w:val="20"/>
                <w:szCs w:val="20"/>
              </w:rPr>
              <w:t>- объекты археологического наследия;</w:t>
            </w:r>
          </w:p>
          <w:p w14:paraId="4D4FE1FB" w14:textId="77777777" w:rsidR="007D01DC" w:rsidRPr="00091E2E" w:rsidRDefault="007D01DC" w:rsidP="00A96923">
            <w:pPr>
              <w:pStyle w:val="s16"/>
              <w:shd w:val="clear" w:color="auto" w:fill="FFFFFF"/>
              <w:spacing w:before="0" w:beforeAutospacing="0" w:after="0" w:afterAutospacing="0"/>
              <w:ind w:left="131"/>
              <w:rPr>
                <w:sz w:val="20"/>
                <w:szCs w:val="20"/>
              </w:rPr>
            </w:pPr>
            <w:r w:rsidRPr="00091E2E">
              <w:rPr>
                <w:sz w:val="20"/>
                <w:szCs w:val="20"/>
              </w:rPr>
              <w:t>- места бытования исторических промыслов, производств и ремесел;</w:t>
            </w:r>
          </w:p>
          <w:p w14:paraId="0C9D2903" w14:textId="77777777" w:rsidR="007D01DC" w:rsidRPr="00091E2E" w:rsidRDefault="007D01DC" w:rsidP="00A96923">
            <w:pPr>
              <w:tabs>
                <w:tab w:val="left" w:pos="2520"/>
              </w:tabs>
              <w:snapToGrid w:val="0"/>
              <w:ind w:left="131" w:right="150"/>
              <w:jc w:val="both"/>
            </w:pPr>
            <w:r w:rsidRPr="00091E2E">
              <w:t>- недействующие военные и гражданские захоронения</w:t>
            </w:r>
          </w:p>
        </w:tc>
        <w:tc>
          <w:tcPr>
            <w:tcW w:w="5510" w:type="dxa"/>
            <w:hideMark/>
          </w:tcPr>
          <w:p w14:paraId="043B0EDE" w14:textId="77777777" w:rsidR="007D01DC" w:rsidRPr="00091E2E" w:rsidRDefault="007D01DC" w:rsidP="007F5EA6">
            <w:pPr>
              <w:snapToGrid w:val="0"/>
              <w:ind w:left="132"/>
              <w:jc w:val="center"/>
              <w:rPr>
                <w:rFonts w:eastAsia="Calibri"/>
              </w:rPr>
            </w:pPr>
            <w:r w:rsidRPr="00091E2E">
              <w:rPr>
                <w:rFonts w:eastAsia="Calibri"/>
              </w:rPr>
              <w:t>Не подлежат установлению</w:t>
            </w:r>
          </w:p>
          <w:p w14:paraId="68B605A8" w14:textId="77777777" w:rsidR="007D01DC" w:rsidRPr="00091E2E" w:rsidRDefault="007D01DC" w:rsidP="007F5EA6">
            <w:pPr>
              <w:tabs>
                <w:tab w:val="left" w:pos="1134"/>
              </w:tabs>
              <w:snapToGrid w:val="0"/>
              <w:ind w:left="142" w:right="150"/>
              <w:jc w:val="center"/>
              <w:rPr>
                <w:rFonts w:eastAsia="Calibri"/>
              </w:rPr>
            </w:pPr>
            <w:r w:rsidRPr="00091E2E">
              <w:rPr>
                <w:rFonts w:eastAsia="Calibri"/>
              </w:rPr>
              <w:t>(определяется при проектировании)</w:t>
            </w:r>
          </w:p>
          <w:p w14:paraId="2A03E1EA" w14:textId="77777777" w:rsidR="007D01DC" w:rsidRPr="00091E2E" w:rsidRDefault="007D01DC" w:rsidP="00A96923">
            <w:pPr>
              <w:tabs>
                <w:tab w:val="left" w:pos="1134"/>
              </w:tabs>
              <w:snapToGrid w:val="0"/>
              <w:ind w:left="142" w:right="150"/>
              <w:jc w:val="both"/>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36"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37"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2835" w:type="dxa"/>
            <w:vMerge/>
            <w:tcBorders>
              <w:bottom w:val="nil"/>
            </w:tcBorders>
          </w:tcPr>
          <w:p w14:paraId="71FE865A" w14:textId="77777777" w:rsidR="007D01DC" w:rsidRPr="00091E2E" w:rsidRDefault="007D01DC" w:rsidP="007F5EA6">
            <w:pPr>
              <w:tabs>
                <w:tab w:val="left" w:pos="1134"/>
              </w:tabs>
              <w:snapToGrid w:val="0"/>
              <w:ind w:left="142" w:right="150"/>
            </w:pPr>
          </w:p>
        </w:tc>
      </w:tr>
      <w:tr w:rsidR="008A1C92" w:rsidRPr="00091E2E" w14:paraId="2F273B7D" w14:textId="77777777" w:rsidTr="008A1C92">
        <w:trPr>
          <w:trHeight w:val="23"/>
        </w:trPr>
        <w:tc>
          <w:tcPr>
            <w:tcW w:w="2704" w:type="dxa"/>
            <w:hideMark/>
          </w:tcPr>
          <w:p w14:paraId="43A5A634" w14:textId="77777777" w:rsidR="008A1C92" w:rsidRPr="00091E2E" w:rsidRDefault="008A1C92" w:rsidP="00095D2C">
            <w:pPr>
              <w:tabs>
                <w:tab w:val="left" w:pos="2520"/>
              </w:tabs>
              <w:snapToGrid w:val="0"/>
              <w:ind w:left="142" w:right="150"/>
            </w:pPr>
            <w:r w:rsidRPr="008A1C92">
              <w:t>[</w:t>
            </w:r>
            <w:r>
              <w:t>9.0</w:t>
            </w:r>
            <w:r w:rsidRPr="008A1C92">
              <w:t>]</w:t>
            </w:r>
          </w:p>
          <w:p w14:paraId="44E5E013" w14:textId="77777777" w:rsidR="008A1C92" w:rsidRPr="00091E2E" w:rsidRDefault="008A1C92" w:rsidP="00095D2C">
            <w:pPr>
              <w:snapToGrid w:val="0"/>
              <w:ind w:left="142" w:right="150"/>
            </w:pPr>
            <w:r>
              <w:t>Деятельность по особой охране и изучению природы</w:t>
            </w:r>
          </w:p>
        </w:tc>
        <w:tc>
          <w:tcPr>
            <w:tcW w:w="4129" w:type="dxa"/>
            <w:hideMark/>
          </w:tcPr>
          <w:p w14:paraId="41D201CF" w14:textId="77777777" w:rsidR="008A1C92" w:rsidRPr="00091E2E" w:rsidRDefault="008A1C92" w:rsidP="00095D2C">
            <w:pPr>
              <w:snapToGrid w:val="0"/>
              <w:ind w:left="142" w:right="150"/>
              <w:jc w:val="both"/>
              <w:rPr>
                <w:shd w:val="clear" w:color="auto" w:fill="FFFFFF"/>
              </w:rPr>
            </w:pPr>
            <w:r>
              <w:rPr>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5510" w:type="dxa"/>
            <w:hideMark/>
          </w:tcPr>
          <w:p w14:paraId="309C31ED" w14:textId="77777777" w:rsidR="008A1C92" w:rsidRPr="00091E2E" w:rsidRDefault="008A1C92" w:rsidP="00095D2C">
            <w:pPr>
              <w:snapToGrid w:val="0"/>
              <w:ind w:left="132"/>
              <w:jc w:val="center"/>
              <w:rPr>
                <w:rFonts w:eastAsia="Calibri"/>
              </w:rPr>
            </w:pPr>
            <w:r w:rsidRPr="00091E2E">
              <w:t>Не подлежат установлению</w:t>
            </w:r>
          </w:p>
        </w:tc>
        <w:tc>
          <w:tcPr>
            <w:tcW w:w="2835" w:type="dxa"/>
            <w:tcBorders>
              <w:top w:val="nil"/>
              <w:bottom w:val="nil"/>
            </w:tcBorders>
          </w:tcPr>
          <w:p w14:paraId="73340EC3" w14:textId="77777777" w:rsidR="008A1C92" w:rsidRPr="00091E2E" w:rsidRDefault="008A1C92" w:rsidP="007F5EA6">
            <w:pPr>
              <w:tabs>
                <w:tab w:val="left" w:pos="1134"/>
              </w:tabs>
              <w:snapToGrid w:val="0"/>
              <w:ind w:left="142" w:right="150"/>
            </w:pPr>
          </w:p>
        </w:tc>
      </w:tr>
      <w:tr w:rsidR="002C5923" w:rsidRPr="00091E2E" w14:paraId="113C41B1" w14:textId="77777777" w:rsidTr="008A1C92">
        <w:trPr>
          <w:trHeight w:val="23"/>
        </w:trPr>
        <w:tc>
          <w:tcPr>
            <w:tcW w:w="2704" w:type="dxa"/>
          </w:tcPr>
          <w:p w14:paraId="0F21EC93" w14:textId="77777777" w:rsidR="007F5EA6" w:rsidRPr="00091E2E" w:rsidRDefault="007F5EA6" w:rsidP="007F5EA6">
            <w:pPr>
              <w:tabs>
                <w:tab w:val="left" w:pos="2520"/>
              </w:tabs>
              <w:snapToGrid w:val="0"/>
              <w:ind w:left="142" w:right="150"/>
            </w:pPr>
            <w:r w:rsidRPr="00091E2E">
              <w:rPr>
                <w:lang w:val="en-US"/>
              </w:rPr>
              <w:t>[</w:t>
            </w:r>
            <w:r w:rsidRPr="00091E2E">
              <w:t>9.1</w:t>
            </w:r>
            <w:r w:rsidRPr="00091E2E">
              <w:rPr>
                <w:lang w:val="en-US"/>
              </w:rPr>
              <w:t>]</w:t>
            </w:r>
          </w:p>
          <w:p w14:paraId="237D85CA" w14:textId="77777777" w:rsidR="007F5EA6" w:rsidRPr="00091E2E" w:rsidRDefault="007F5EA6" w:rsidP="007F5EA6">
            <w:pPr>
              <w:tabs>
                <w:tab w:val="left" w:pos="2520"/>
              </w:tabs>
              <w:snapToGrid w:val="0"/>
              <w:ind w:left="142" w:right="150"/>
            </w:pPr>
            <w:r w:rsidRPr="00091E2E">
              <w:lastRenderedPageBreak/>
              <w:t>Охрана природных территорий</w:t>
            </w:r>
          </w:p>
        </w:tc>
        <w:tc>
          <w:tcPr>
            <w:tcW w:w="4129" w:type="dxa"/>
          </w:tcPr>
          <w:p w14:paraId="21826DAD" w14:textId="77777777" w:rsidR="00A96923" w:rsidRPr="00091E2E" w:rsidRDefault="00A96923" w:rsidP="007F5EA6">
            <w:pPr>
              <w:tabs>
                <w:tab w:val="left" w:pos="2520"/>
              </w:tabs>
              <w:snapToGrid w:val="0"/>
              <w:ind w:left="142" w:right="150"/>
              <w:jc w:val="both"/>
            </w:pPr>
            <w:r w:rsidRPr="00091E2E">
              <w:lastRenderedPageBreak/>
              <w:t>Отсутствуют.</w:t>
            </w:r>
          </w:p>
          <w:p w14:paraId="23B650C7" w14:textId="77777777" w:rsidR="007F5EA6" w:rsidRPr="00091E2E" w:rsidRDefault="007F5EA6" w:rsidP="007F5EA6">
            <w:pPr>
              <w:tabs>
                <w:tab w:val="left" w:pos="2520"/>
              </w:tabs>
              <w:snapToGrid w:val="0"/>
              <w:ind w:left="142" w:right="150"/>
              <w:jc w:val="both"/>
            </w:pPr>
            <w:r w:rsidRPr="00091E2E">
              <w:lastRenderedPageBreak/>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510" w:type="dxa"/>
          </w:tcPr>
          <w:p w14:paraId="2445AE59" w14:textId="77777777" w:rsidR="007F5EA6" w:rsidRPr="00091E2E" w:rsidRDefault="007F5EA6" w:rsidP="007F5EA6">
            <w:pPr>
              <w:tabs>
                <w:tab w:val="left" w:pos="1134"/>
              </w:tabs>
              <w:snapToGrid w:val="0"/>
              <w:ind w:left="142" w:right="150"/>
              <w:jc w:val="center"/>
            </w:pPr>
            <w:r w:rsidRPr="00091E2E">
              <w:lastRenderedPageBreak/>
              <w:t>Не подлежат установлению</w:t>
            </w:r>
          </w:p>
        </w:tc>
        <w:tc>
          <w:tcPr>
            <w:tcW w:w="2835" w:type="dxa"/>
            <w:tcBorders>
              <w:top w:val="nil"/>
              <w:bottom w:val="single" w:sz="4" w:space="0" w:color="auto"/>
            </w:tcBorders>
          </w:tcPr>
          <w:p w14:paraId="203E4DD2" w14:textId="77777777" w:rsidR="007F5EA6" w:rsidRPr="00091E2E" w:rsidRDefault="007F5EA6" w:rsidP="007F5EA6">
            <w:pPr>
              <w:tabs>
                <w:tab w:val="left" w:pos="1134"/>
              </w:tabs>
              <w:snapToGrid w:val="0"/>
              <w:ind w:left="142" w:right="150"/>
            </w:pPr>
          </w:p>
        </w:tc>
      </w:tr>
      <w:tr w:rsidR="002C5923" w:rsidRPr="00091E2E" w14:paraId="4419C1A7" w14:textId="77777777" w:rsidTr="008A1C92">
        <w:trPr>
          <w:trHeight w:val="23"/>
        </w:trPr>
        <w:tc>
          <w:tcPr>
            <w:tcW w:w="2704" w:type="dxa"/>
          </w:tcPr>
          <w:p w14:paraId="4FB0D2F4" w14:textId="77777777" w:rsidR="007F5EA6" w:rsidRPr="00091E2E" w:rsidRDefault="007F5EA6" w:rsidP="007F5EA6">
            <w:pPr>
              <w:tabs>
                <w:tab w:val="left" w:pos="2520"/>
              </w:tabs>
              <w:snapToGrid w:val="0"/>
              <w:ind w:left="142" w:right="150"/>
            </w:pPr>
            <w:r w:rsidRPr="00091E2E">
              <w:rPr>
                <w:lang w:val="en-US"/>
              </w:rPr>
              <w:t>[</w:t>
            </w:r>
            <w:r w:rsidRPr="00091E2E">
              <w:t>11.2</w:t>
            </w:r>
            <w:r w:rsidRPr="00091E2E">
              <w:rPr>
                <w:lang w:val="en-US"/>
              </w:rPr>
              <w:t>]</w:t>
            </w:r>
          </w:p>
          <w:p w14:paraId="4D99C88F" w14:textId="77777777" w:rsidR="007F5EA6" w:rsidRPr="00091E2E" w:rsidRDefault="007F5EA6" w:rsidP="007F5EA6">
            <w:pPr>
              <w:tabs>
                <w:tab w:val="left" w:pos="2520"/>
              </w:tabs>
              <w:snapToGrid w:val="0"/>
              <w:ind w:left="142" w:right="150"/>
            </w:pPr>
            <w:r w:rsidRPr="00091E2E">
              <w:t>Специальное пользование водными объектами</w:t>
            </w:r>
          </w:p>
        </w:tc>
        <w:tc>
          <w:tcPr>
            <w:tcW w:w="4129" w:type="dxa"/>
          </w:tcPr>
          <w:p w14:paraId="1FB001B3" w14:textId="77777777" w:rsidR="00A96923" w:rsidRPr="00091E2E" w:rsidRDefault="00A96923" w:rsidP="007F5EA6">
            <w:pPr>
              <w:tabs>
                <w:tab w:val="left" w:pos="2520"/>
              </w:tabs>
              <w:snapToGrid w:val="0"/>
              <w:ind w:left="142" w:right="150"/>
              <w:jc w:val="both"/>
            </w:pPr>
            <w:r w:rsidRPr="00091E2E">
              <w:t>Отсутствуют.</w:t>
            </w:r>
          </w:p>
          <w:p w14:paraId="3E3DEB25" w14:textId="77777777" w:rsidR="007F5EA6" w:rsidRPr="00091E2E" w:rsidRDefault="007F5EA6" w:rsidP="007F5EA6">
            <w:pPr>
              <w:tabs>
                <w:tab w:val="left" w:pos="2520"/>
              </w:tabs>
              <w:snapToGrid w:val="0"/>
              <w:ind w:left="142" w:right="150"/>
              <w:jc w:val="both"/>
            </w:pPr>
            <w:r w:rsidRPr="00091E2E">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510" w:type="dxa"/>
          </w:tcPr>
          <w:p w14:paraId="6872D057" w14:textId="77777777" w:rsidR="007F5EA6" w:rsidRPr="00091E2E" w:rsidRDefault="007F5EA6" w:rsidP="007F5EA6">
            <w:pPr>
              <w:snapToGrid w:val="0"/>
              <w:ind w:left="132"/>
              <w:jc w:val="center"/>
              <w:rPr>
                <w:rFonts w:eastAsia="Calibri"/>
              </w:rPr>
            </w:pPr>
            <w:r w:rsidRPr="00091E2E">
              <w:rPr>
                <w:rFonts w:eastAsia="Calibri"/>
              </w:rPr>
              <w:t>Не подлежат установлению</w:t>
            </w:r>
          </w:p>
          <w:p w14:paraId="17AF9B02" w14:textId="77777777" w:rsidR="007F5EA6" w:rsidRPr="00091E2E" w:rsidRDefault="007F5EA6" w:rsidP="007F5EA6">
            <w:pPr>
              <w:tabs>
                <w:tab w:val="left" w:pos="1134"/>
              </w:tabs>
              <w:snapToGrid w:val="0"/>
              <w:ind w:left="142" w:right="150"/>
              <w:jc w:val="center"/>
            </w:pPr>
            <w:r w:rsidRPr="00091E2E">
              <w:rPr>
                <w:rFonts w:eastAsia="Calibri"/>
              </w:rPr>
              <w:t>(определяется при проектировании)</w:t>
            </w:r>
          </w:p>
        </w:tc>
        <w:tc>
          <w:tcPr>
            <w:tcW w:w="2835" w:type="dxa"/>
            <w:tcBorders>
              <w:top w:val="single" w:sz="4" w:space="0" w:color="auto"/>
              <w:bottom w:val="nil"/>
            </w:tcBorders>
          </w:tcPr>
          <w:p w14:paraId="46DA69CD" w14:textId="77777777" w:rsidR="007F5EA6" w:rsidRPr="00091E2E" w:rsidRDefault="007F5EA6" w:rsidP="007F5EA6">
            <w:pPr>
              <w:tabs>
                <w:tab w:val="left" w:pos="1134"/>
              </w:tabs>
              <w:snapToGrid w:val="0"/>
              <w:ind w:left="142" w:right="150"/>
            </w:pPr>
          </w:p>
        </w:tc>
      </w:tr>
      <w:tr w:rsidR="002C5923" w:rsidRPr="00091E2E" w14:paraId="01C66DD7" w14:textId="77777777" w:rsidTr="007D01DC">
        <w:trPr>
          <w:trHeight w:val="23"/>
        </w:trPr>
        <w:tc>
          <w:tcPr>
            <w:tcW w:w="2704" w:type="dxa"/>
          </w:tcPr>
          <w:p w14:paraId="2B26F7E4" w14:textId="77777777" w:rsidR="007F5EA6" w:rsidRPr="00091E2E" w:rsidRDefault="007F5EA6" w:rsidP="007F5EA6">
            <w:pPr>
              <w:tabs>
                <w:tab w:val="left" w:pos="2520"/>
              </w:tabs>
              <w:snapToGrid w:val="0"/>
              <w:ind w:left="142" w:right="150"/>
            </w:pPr>
            <w:r w:rsidRPr="00091E2E">
              <w:rPr>
                <w:lang w:val="en-US"/>
              </w:rPr>
              <w:t>[</w:t>
            </w:r>
            <w:r w:rsidRPr="00091E2E">
              <w:t>11.3</w:t>
            </w:r>
            <w:r w:rsidRPr="00091E2E">
              <w:rPr>
                <w:lang w:val="en-US"/>
              </w:rPr>
              <w:t>]</w:t>
            </w:r>
          </w:p>
          <w:p w14:paraId="11009F9A" w14:textId="77777777" w:rsidR="007F5EA6" w:rsidRPr="00091E2E" w:rsidRDefault="007F5EA6" w:rsidP="007F5EA6">
            <w:pPr>
              <w:tabs>
                <w:tab w:val="left" w:pos="2520"/>
              </w:tabs>
              <w:snapToGrid w:val="0"/>
              <w:ind w:left="142" w:right="150"/>
            </w:pPr>
            <w:r w:rsidRPr="00091E2E">
              <w:t>Гидротехнические сооружения</w:t>
            </w:r>
          </w:p>
        </w:tc>
        <w:tc>
          <w:tcPr>
            <w:tcW w:w="4129" w:type="dxa"/>
          </w:tcPr>
          <w:p w14:paraId="5FF78C25" w14:textId="77777777" w:rsidR="00A96923" w:rsidRPr="00091E2E" w:rsidRDefault="00A96923" w:rsidP="007F5EA6">
            <w:pPr>
              <w:tabs>
                <w:tab w:val="left" w:pos="2520"/>
              </w:tabs>
              <w:snapToGrid w:val="0"/>
              <w:ind w:left="142" w:right="150"/>
              <w:jc w:val="both"/>
            </w:pPr>
            <w:r w:rsidRPr="00091E2E">
              <w:t>Отсутствуют.</w:t>
            </w:r>
          </w:p>
          <w:p w14:paraId="36C83FEF" w14:textId="77777777" w:rsidR="007F5EA6" w:rsidRPr="00091E2E" w:rsidRDefault="007F5EA6" w:rsidP="007F5EA6">
            <w:pPr>
              <w:tabs>
                <w:tab w:val="left" w:pos="2520"/>
              </w:tabs>
              <w:snapToGrid w:val="0"/>
              <w:ind w:left="142" w:right="150"/>
              <w:jc w:val="both"/>
            </w:pPr>
            <w:r w:rsidRPr="00091E2E">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510" w:type="dxa"/>
            <w:vAlign w:val="center"/>
          </w:tcPr>
          <w:p w14:paraId="3B497B28" w14:textId="77777777" w:rsidR="007F5EA6" w:rsidRPr="00091E2E" w:rsidRDefault="007F5EA6" w:rsidP="007F5EA6">
            <w:pPr>
              <w:snapToGrid w:val="0"/>
              <w:ind w:left="132"/>
              <w:jc w:val="center"/>
              <w:rPr>
                <w:rFonts w:eastAsia="Calibri"/>
              </w:rPr>
            </w:pPr>
            <w:r w:rsidRPr="00091E2E">
              <w:rPr>
                <w:rFonts w:eastAsia="Calibri"/>
              </w:rPr>
              <w:t>Не подлежат установлению</w:t>
            </w:r>
          </w:p>
          <w:p w14:paraId="0D068460" w14:textId="77777777" w:rsidR="007F5EA6" w:rsidRPr="00091E2E" w:rsidRDefault="007F5EA6" w:rsidP="007F5EA6">
            <w:pPr>
              <w:tabs>
                <w:tab w:val="left" w:pos="1134"/>
              </w:tabs>
              <w:snapToGrid w:val="0"/>
              <w:ind w:left="142" w:right="150"/>
              <w:jc w:val="center"/>
            </w:pPr>
            <w:r w:rsidRPr="00091E2E">
              <w:rPr>
                <w:rFonts w:eastAsia="Calibri"/>
              </w:rPr>
              <w:t>(определяется при проектировании)</w:t>
            </w:r>
          </w:p>
        </w:tc>
        <w:tc>
          <w:tcPr>
            <w:tcW w:w="2835" w:type="dxa"/>
            <w:tcBorders>
              <w:top w:val="nil"/>
              <w:bottom w:val="nil"/>
            </w:tcBorders>
          </w:tcPr>
          <w:p w14:paraId="4E111E5B" w14:textId="77777777" w:rsidR="007F5EA6" w:rsidRPr="00091E2E" w:rsidRDefault="007F5EA6" w:rsidP="007F5EA6">
            <w:pPr>
              <w:tabs>
                <w:tab w:val="left" w:pos="1134"/>
              </w:tabs>
              <w:snapToGrid w:val="0"/>
              <w:ind w:left="142" w:right="150"/>
            </w:pPr>
          </w:p>
        </w:tc>
      </w:tr>
      <w:tr w:rsidR="002C5923" w:rsidRPr="00091E2E" w14:paraId="428E2954" w14:textId="77777777" w:rsidTr="007D01DC">
        <w:trPr>
          <w:trHeight w:val="23"/>
        </w:trPr>
        <w:tc>
          <w:tcPr>
            <w:tcW w:w="2704" w:type="dxa"/>
            <w:hideMark/>
          </w:tcPr>
          <w:p w14:paraId="34709059" w14:textId="77777777" w:rsidR="007F5EA6" w:rsidRPr="00091E2E" w:rsidRDefault="007F5EA6" w:rsidP="007F5EA6">
            <w:pPr>
              <w:tabs>
                <w:tab w:val="left" w:pos="2520"/>
              </w:tabs>
              <w:snapToGrid w:val="0"/>
              <w:ind w:left="142" w:right="150"/>
            </w:pPr>
            <w:r w:rsidRPr="00091E2E">
              <w:t xml:space="preserve">[12.0] </w:t>
            </w:r>
          </w:p>
          <w:p w14:paraId="5D5E657F" w14:textId="77777777" w:rsidR="007F5EA6" w:rsidRPr="00091E2E" w:rsidRDefault="007F5EA6" w:rsidP="007F5EA6">
            <w:pPr>
              <w:tabs>
                <w:tab w:val="left" w:pos="2520"/>
              </w:tabs>
              <w:snapToGrid w:val="0"/>
              <w:ind w:left="142" w:right="150"/>
            </w:pPr>
            <w:r w:rsidRPr="00091E2E">
              <w:t>Земельные участки (территории) общего пользования</w:t>
            </w:r>
          </w:p>
        </w:tc>
        <w:tc>
          <w:tcPr>
            <w:tcW w:w="4129" w:type="dxa"/>
            <w:hideMark/>
          </w:tcPr>
          <w:p w14:paraId="0968AEB4" w14:textId="77777777" w:rsidR="007F5EA6" w:rsidRPr="00091E2E" w:rsidRDefault="00A96923" w:rsidP="007F5EA6">
            <w:pPr>
              <w:tabs>
                <w:tab w:val="left" w:pos="2520"/>
              </w:tabs>
              <w:snapToGrid w:val="0"/>
              <w:ind w:left="142" w:right="150"/>
              <w:jc w:val="both"/>
            </w:pPr>
            <w:r w:rsidRPr="00091E2E">
              <w:t>Отсутствуют</w:t>
            </w:r>
          </w:p>
        </w:tc>
        <w:tc>
          <w:tcPr>
            <w:tcW w:w="5510" w:type="dxa"/>
            <w:hideMark/>
          </w:tcPr>
          <w:p w14:paraId="1002E2A5" w14:textId="77777777" w:rsidR="007F5EA6" w:rsidRPr="00091E2E" w:rsidRDefault="007F5EA6" w:rsidP="007F5EA6">
            <w:pPr>
              <w:tabs>
                <w:tab w:val="left" w:pos="1134"/>
              </w:tabs>
              <w:snapToGrid w:val="0"/>
              <w:ind w:left="142" w:right="150"/>
              <w:jc w:val="center"/>
            </w:pPr>
            <w:r w:rsidRPr="00091E2E">
              <w:t>Регламенты не распространяются</w:t>
            </w:r>
          </w:p>
          <w:p w14:paraId="59BD90B5" w14:textId="77777777" w:rsidR="007F5EA6" w:rsidRPr="00091E2E" w:rsidRDefault="007F5EA6" w:rsidP="007F5EA6">
            <w:pPr>
              <w:tabs>
                <w:tab w:val="left" w:pos="1134"/>
              </w:tabs>
              <w:snapToGrid w:val="0"/>
              <w:ind w:left="142" w:right="150"/>
              <w:jc w:val="center"/>
            </w:pPr>
            <w:r w:rsidRPr="00091E2E">
              <w:t>(не подлежат установлению)</w:t>
            </w:r>
            <w:r w:rsidR="00A96923" w:rsidRPr="00091E2E">
              <w:t xml:space="preserve"> - </w:t>
            </w:r>
            <w:r w:rsidR="00A96923" w:rsidRPr="00091E2E">
              <w:rPr>
                <w:lang w:eastAsia="en-US"/>
              </w:rPr>
              <w:t>в соответствии с п. 2 ч. 4 ст. 36 Градостроительного кодекса Российской Федерации</w:t>
            </w:r>
          </w:p>
        </w:tc>
        <w:tc>
          <w:tcPr>
            <w:tcW w:w="2835" w:type="dxa"/>
            <w:tcBorders>
              <w:top w:val="nil"/>
              <w:bottom w:val="nil"/>
            </w:tcBorders>
          </w:tcPr>
          <w:p w14:paraId="58655581" w14:textId="77777777" w:rsidR="007F5EA6" w:rsidRPr="00091E2E" w:rsidRDefault="007F5EA6" w:rsidP="007F5EA6">
            <w:pPr>
              <w:tabs>
                <w:tab w:val="left" w:pos="1134"/>
              </w:tabs>
              <w:snapToGrid w:val="0"/>
              <w:ind w:left="142" w:right="150"/>
            </w:pPr>
          </w:p>
        </w:tc>
      </w:tr>
      <w:tr w:rsidR="002C5923" w:rsidRPr="00091E2E" w14:paraId="7451837B" w14:textId="77777777" w:rsidTr="007D01DC">
        <w:trPr>
          <w:trHeight w:val="23"/>
        </w:trPr>
        <w:tc>
          <w:tcPr>
            <w:tcW w:w="2704" w:type="dxa"/>
            <w:hideMark/>
          </w:tcPr>
          <w:p w14:paraId="62D451D5" w14:textId="77777777" w:rsidR="007F5EA6" w:rsidRPr="00091E2E" w:rsidRDefault="007F5EA6" w:rsidP="007F5EA6">
            <w:pPr>
              <w:tabs>
                <w:tab w:val="left" w:pos="2520"/>
              </w:tabs>
              <w:snapToGrid w:val="0"/>
              <w:ind w:left="142" w:right="150"/>
            </w:pPr>
            <w:r w:rsidRPr="00091E2E">
              <w:t xml:space="preserve">[12.0.2] </w:t>
            </w:r>
          </w:p>
          <w:p w14:paraId="06543BD0" w14:textId="77777777" w:rsidR="007F5EA6" w:rsidRPr="00091E2E" w:rsidRDefault="007F5EA6" w:rsidP="007F5EA6">
            <w:pPr>
              <w:tabs>
                <w:tab w:val="left" w:pos="2520"/>
              </w:tabs>
              <w:snapToGrid w:val="0"/>
              <w:ind w:left="142" w:right="150"/>
            </w:pPr>
            <w:r w:rsidRPr="00091E2E">
              <w:t>Благоустройство территории</w:t>
            </w:r>
          </w:p>
        </w:tc>
        <w:tc>
          <w:tcPr>
            <w:tcW w:w="4129" w:type="dxa"/>
            <w:hideMark/>
          </w:tcPr>
          <w:p w14:paraId="68874F76" w14:textId="77777777" w:rsidR="00A96923" w:rsidRPr="00091E2E" w:rsidRDefault="00A96923" w:rsidP="007F5EA6">
            <w:pPr>
              <w:tabs>
                <w:tab w:val="left" w:pos="2520"/>
              </w:tabs>
              <w:snapToGrid w:val="0"/>
              <w:ind w:left="142" w:right="150"/>
              <w:jc w:val="both"/>
            </w:pPr>
            <w:r w:rsidRPr="00091E2E">
              <w:t>Отсутствуют.</w:t>
            </w:r>
          </w:p>
          <w:p w14:paraId="2A0044D9" w14:textId="77777777" w:rsidR="007F5EA6" w:rsidRPr="00091E2E" w:rsidRDefault="007F5EA6" w:rsidP="007F5EA6">
            <w:pPr>
              <w:tabs>
                <w:tab w:val="left" w:pos="2520"/>
              </w:tabs>
              <w:snapToGrid w:val="0"/>
              <w:ind w:left="142" w:right="150"/>
              <w:jc w:val="both"/>
            </w:pPr>
            <w:r w:rsidRPr="00091E2E">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w:t>
            </w:r>
            <w:r w:rsidRPr="00091E2E">
              <w:lastRenderedPageBreak/>
              <w:t>информационных щитов и указателей, применяемых как составные части благоустройства территории, общественных туалетов</w:t>
            </w:r>
          </w:p>
        </w:tc>
        <w:tc>
          <w:tcPr>
            <w:tcW w:w="5510" w:type="dxa"/>
            <w:hideMark/>
          </w:tcPr>
          <w:p w14:paraId="675E10A5" w14:textId="77777777" w:rsidR="007F5EA6" w:rsidRPr="00091E2E" w:rsidRDefault="007F5EA6" w:rsidP="007F5EA6">
            <w:pPr>
              <w:tabs>
                <w:tab w:val="left" w:pos="1134"/>
              </w:tabs>
              <w:snapToGrid w:val="0"/>
              <w:ind w:left="142" w:right="150"/>
              <w:jc w:val="center"/>
            </w:pPr>
            <w:r w:rsidRPr="00091E2E">
              <w:lastRenderedPageBreak/>
              <w:t>Регламенты не распространяются</w:t>
            </w:r>
          </w:p>
          <w:p w14:paraId="1EB185A6" w14:textId="77777777" w:rsidR="007F5EA6" w:rsidRPr="00091E2E" w:rsidRDefault="007F5EA6" w:rsidP="007F5EA6">
            <w:pPr>
              <w:tabs>
                <w:tab w:val="left" w:pos="1134"/>
              </w:tabs>
              <w:snapToGrid w:val="0"/>
              <w:ind w:left="142" w:right="150"/>
              <w:jc w:val="center"/>
            </w:pPr>
            <w:r w:rsidRPr="00091E2E">
              <w:t>(не подлежат установлению)</w:t>
            </w:r>
            <w:r w:rsidR="00A96923" w:rsidRPr="00091E2E">
              <w:t xml:space="preserve"> - 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2835" w:type="dxa"/>
            <w:tcBorders>
              <w:top w:val="nil"/>
              <w:bottom w:val="nil"/>
            </w:tcBorders>
          </w:tcPr>
          <w:p w14:paraId="1B6106E0" w14:textId="77777777" w:rsidR="007F5EA6" w:rsidRPr="00091E2E" w:rsidRDefault="007F5EA6" w:rsidP="007F5EA6">
            <w:pPr>
              <w:tabs>
                <w:tab w:val="left" w:pos="1134"/>
              </w:tabs>
              <w:snapToGrid w:val="0"/>
              <w:ind w:left="142" w:right="150"/>
            </w:pPr>
          </w:p>
        </w:tc>
      </w:tr>
      <w:tr w:rsidR="007F5EA6" w:rsidRPr="00091E2E" w14:paraId="58D57F84" w14:textId="77777777" w:rsidTr="007D01DC">
        <w:trPr>
          <w:trHeight w:val="23"/>
        </w:trPr>
        <w:tc>
          <w:tcPr>
            <w:tcW w:w="2704" w:type="dxa"/>
            <w:hideMark/>
          </w:tcPr>
          <w:p w14:paraId="762E0A27" w14:textId="77777777" w:rsidR="007F5EA6" w:rsidRPr="00091E2E" w:rsidRDefault="007F5EA6" w:rsidP="007F5EA6">
            <w:pPr>
              <w:tabs>
                <w:tab w:val="left" w:pos="2520"/>
              </w:tabs>
              <w:snapToGrid w:val="0"/>
              <w:ind w:left="142" w:right="150"/>
            </w:pPr>
            <w:r w:rsidRPr="00091E2E">
              <w:t xml:space="preserve">[12.0.1] </w:t>
            </w:r>
          </w:p>
          <w:p w14:paraId="5F487FC3" w14:textId="77777777" w:rsidR="007F5EA6" w:rsidRPr="00091E2E" w:rsidRDefault="007F5EA6" w:rsidP="007F5EA6">
            <w:pPr>
              <w:tabs>
                <w:tab w:val="left" w:pos="2520"/>
              </w:tabs>
              <w:snapToGrid w:val="0"/>
              <w:ind w:left="142" w:right="150"/>
            </w:pPr>
            <w:r w:rsidRPr="00091E2E">
              <w:t>Улично-дорожная сеть</w:t>
            </w:r>
          </w:p>
        </w:tc>
        <w:tc>
          <w:tcPr>
            <w:tcW w:w="4129" w:type="dxa"/>
            <w:hideMark/>
          </w:tcPr>
          <w:p w14:paraId="7B5A56F2" w14:textId="77777777" w:rsidR="00D7498D" w:rsidRPr="00091E2E" w:rsidRDefault="00DA23E0" w:rsidP="00DA23E0">
            <w:pPr>
              <w:widowControl/>
              <w:autoSpaceDE/>
              <w:ind w:left="131"/>
              <w:rPr>
                <w:lang w:eastAsia="en-US"/>
              </w:rPr>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38"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39" w:anchor="/document/75062082/entry/1049" w:history="1">
              <w:r w:rsidRPr="00091E2E">
                <w:rPr>
                  <w:rStyle w:val="af5"/>
                  <w:color w:val="auto"/>
                  <w:u w:val="none"/>
                  <w:shd w:val="clear" w:color="auto" w:fill="FFFFFF"/>
                </w:rPr>
                <w:t>4.9</w:t>
              </w:r>
            </w:hyperlink>
            <w:r w:rsidRPr="00091E2E">
              <w:rPr>
                <w:shd w:val="clear" w:color="auto" w:fill="FFFFFF"/>
              </w:rPr>
              <w:t>, </w:t>
            </w:r>
            <w:hyperlink r:id="rId140"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5510" w:type="dxa"/>
            <w:hideMark/>
          </w:tcPr>
          <w:p w14:paraId="53C66C76" w14:textId="77777777" w:rsidR="00A96923" w:rsidRPr="00091E2E" w:rsidRDefault="007F5EA6" w:rsidP="00A96923">
            <w:pPr>
              <w:tabs>
                <w:tab w:val="left" w:pos="1134"/>
              </w:tabs>
              <w:snapToGrid w:val="0"/>
              <w:ind w:left="142" w:right="150"/>
              <w:jc w:val="both"/>
            </w:pPr>
            <w:r w:rsidRPr="00091E2E">
              <w:t>Регламенты не распространяются(не подлежат установлению)</w:t>
            </w:r>
            <w:r w:rsidR="00A96923" w:rsidRPr="00091E2E">
              <w:t xml:space="preserve"> - </w:t>
            </w:r>
            <w:r w:rsidR="00A96923" w:rsidRPr="00091E2E">
              <w:rPr>
                <w:lang w:eastAsia="en-US"/>
              </w:rPr>
              <w:t>в соответствии с п. 2 ч. 4 ст. 36 Градостроительного кодекса Российской Федерации</w:t>
            </w:r>
            <w:r w:rsidR="00A96923"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41" w:anchor="/document/12138258/entry/1012" w:history="1">
              <w:r w:rsidR="00A96923" w:rsidRPr="00091E2E">
                <w:rPr>
                  <w:shd w:val="clear" w:color="auto" w:fill="FFFFFF"/>
                </w:rPr>
                <w:t>территорий общего пользования</w:t>
              </w:r>
            </w:hyperlink>
            <w:r w:rsidR="00A96923" w:rsidRPr="00091E2E">
              <w:t>.</w:t>
            </w:r>
          </w:p>
          <w:p w14:paraId="7E3BD018" w14:textId="77777777" w:rsidR="007F5EA6" w:rsidRPr="00091E2E" w:rsidRDefault="00A96923" w:rsidP="00A96923">
            <w:pPr>
              <w:tabs>
                <w:tab w:val="left" w:pos="1134"/>
              </w:tabs>
              <w:snapToGrid w:val="0"/>
              <w:ind w:left="113" w:right="132" w:firstLine="35"/>
              <w:jc w:val="both"/>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2835" w:type="dxa"/>
            <w:tcBorders>
              <w:top w:val="nil"/>
            </w:tcBorders>
          </w:tcPr>
          <w:p w14:paraId="57AB11C4" w14:textId="77777777" w:rsidR="007F5EA6" w:rsidRPr="00091E2E" w:rsidRDefault="007F5EA6" w:rsidP="007F5EA6">
            <w:pPr>
              <w:tabs>
                <w:tab w:val="left" w:pos="1134"/>
              </w:tabs>
              <w:snapToGrid w:val="0"/>
              <w:ind w:left="142" w:right="150"/>
            </w:pPr>
          </w:p>
        </w:tc>
      </w:tr>
    </w:tbl>
    <w:p w14:paraId="1189D9B3" w14:textId="77777777" w:rsidR="007F5EA6" w:rsidRPr="00091E2E" w:rsidRDefault="007F5EA6" w:rsidP="007F5EA6">
      <w:pPr>
        <w:tabs>
          <w:tab w:val="left" w:pos="2520"/>
        </w:tabs>
        <w:ind w:firstLine="567"/>
        <w:rPr>
          <w:b/>
        </w:rPr>
      </w:pPr>
    </w:p>
    <w:p w14:paraId="70716D55" w14:textId="77777777" w:rsidR="00A96923" w:rsidRPr="00091E2E" w:rsidRDefault="00A96923" w:rsidP="00A96923">
      <w:pPr>
        <w:tabs>
          <w:tab w:val="left" w:pos="2520"/>
        </w:tabs>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4A7C56C1" w14:textId="77777777" w:rsidR="00A96923" w:rsidRPr="00091E2E" w:rsidRDefault="00A96923" w:rsidP="00A96923">
      <w:pPr>
        <w:tabs>
          <w:tab w:val="left" w:pos="2520"/>
        </w:tabs>
        <w:jc w:val="right"/>
        <w:rPr>
          <w:b/>
        </w:rPr>
      </w:pPr>
    </w:p>
    <w:tbl>
      <w:tblPr>
        <w:tblW w:w="15036" w:type="dxa"/>
        <w:tblLayout w:type="fixed"/>
        <w:tblCellMar>
          <w:left w:w="10" w:type="dxa"/>
          <w:right w:w="10" w:type="dxa"/>
        </w:tblCellMar>
        <w:tblLook w:val="04A0" w:firstRow="1" w:lastRow="0" w:firstColumn="1" w:lastColumn="0" w:noHBand="0" w:noVBand="1"/>
      </w:tblPr>
      <w:tblGrid>
        <w:gridCol w:w="3134"/>
        <w:gridCol w:w="4029"/>
        <w:gridCol w:w="5321"/>
        <w:gridCol w:w="2552"/>
      </w:tblGrid>
      <w:tr w:rsidR="002C5923" w:rsidRPr="00091E2E" w14:paraId="048D6C9C" w14:textId="77777777" w:rsidTr="003E09C7">
        <w:trPr>
          <w:trHeight w:val="23"/>
        </w:trPr>
        <w:tc>
          <w:tcPr>
            <w:tcW w:w="3134" w:type="dxa"/>
            <w:tcBorders>
              <w:top w:val="single" w:sz="4" w:space="0" w:color="000000"/>
              <w:left w:val="single" w:sz="4" w:space="0" w:color="000000"/>
              <w:bottom w:val="single" w:sz="4" w:space="0" w:color="000000"/>
              <w:right w:val="nil"/>
            </w:tcBorders>
            <w:vAlign w:val="center"/>
            <w:hideMark/>
          </w:tcPr>
          <w:p w14:paraId="1F191424" w14:textId="77777777" w:rsidR="00A96923" w:rsidRPr="00091E2E" w:rsidRDefault="00A96923" w:rsidP="003E09C7">
            <w:pPr>
              <w:tabs>
                <w:tab w:val="left" w:pos="2520"/>
              </w:tabs>
              <w:snapToGrid w:val="0"/>
              <w:ind w:left="142" w:right="13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029" w:type="dxa"/>
            <w:tcBorders>
              <w:top w:val="single" w:sz="4" w:space="0" w:color="000000"/>
              <w:left w:val="single" w:sz="4" w:space="0" w:color="000000"/>
              <w:bottom w:val="single" w:sz="4" w:space="0" w:color="000000"/>
              <w:right w:val="nil"/>
            </w:tcBorders>
            <w:vAlign w:val="center"/>
            <w:hideMark/>
          </w:tcPr>
          <w:p w14:paraId="20265D61" w14:textId="77777777" w:rsidR="00A96923" w:rsidRPr="00091E2E" w:rsidRDefault="00D813FB" w:rsidP="003E09C7">
            <w:pPr>
              <w:tabs>
                <w:tab w:val="left" w:pos="2520"/>
              </w:tabs>
              <w:snapToGrid w:val="0"/>
              <w:ind w:left="142" w:right="137"/>
              <w:jc w:val="center"/>
              <w:rPr>
                <w:b/>
              </w:rPr>
            </w:pPr>
            <w:r w:rsidRPr="00091E2E">
              <w:rPr>
                <w:b/>
              </w:rPr>
              <w:t>ВИДЫ РАЗРЕШЕННОГО ИСПОЛЬЗОВАНИЯ ОБЪЕКТОВ КАПИТАЛЬНОГО СТРОИТЕЛЬСТВА</w:t>
            </w:r>
          </w:p>
        </w:tc>
        <w:tc>
          <w:tcPr>
            <w:tcW w:w="5321" w:type="dxa"/>
            <w:tcBorders>
              <w:top w:val="single" w:sz="4" w:space="0" w:color="000000"/>
              <w:left w:val="single" w:sz="4" w:space="0" w:color="000000"/>
              <w:bottom w:val="single" w:sz="4" w:space="0" w:color="000000"/>
              <w:right w:val="single" w:sz="4" w:space="0" w:color="auto"/>
            </w:tcBorders>
            <w:vAlign w:val="center"/>
            <w:hideMark/>
          </w:tcPr>
          <w:p w14:paraId="7AD923D5" w14:textId="77777777" w:rsidR="00A96923" w:rsidRPr="00091E2E" w:rsidRDefault="00A96923" w:rsidP="003E09C7">
            <w:pPr>
              <w:tabs>
                <w:tab w:val="left" w:pos="2520"/>
              </w:tabs>
              <w:snapToGrid w:val="0"/>
              <w:ind w:left="142" w:right="13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552" w:type="dxa"/>
            <w:tcBorders>
              <w:top w:val="single" w:sz="4" w:space="0" w:color="000000"/>
              <w:left w:val="single" w:sz="4" w:space="0" w:color="auto"/>
              <w:bottom w:val="single" w:sz="4" w:space="0" w:color="000000"/>
              <w:right w:val="single" w:sz="4" w:space="0" w:color="000000"/>
            </w:tcBorders>
            <w:vAlign w:val="center"/>
          </w:tcPr>
          <w:p w14:paraId="77409B29" w14:textId="77777777" w:rsidR="00A96923" w:rsidRPr="00091E2E" w:rsidRDefault="00A96923" w:rsidP="003E09C7">
            <w:pPr>
              <w:tabs>
                <w:tab w:val="left" w:pos="3071"/>
              </w:tabs>
              <w:snapToGrid w:val="0"/>
              <w:ind w:right="142"/>
              <w:jc w:val="center"/>
              <w:rPr>
                <w:b/>
              </w:rPr>
            </w:pPr>
            <w:r w:rsidRPr="00091E2E">
              <w:rPr>
                <w:b/>
              </w:rPr>
              <w:t>ОСОБЫЕ УСЛОВИЯ РЕАЛИЗАЦИИ РЕГЛАМЕНТА</w:t>
            </w:r>
          </w:p>
        </w:tc>
      </w:tr>
      <w:tr w:rsidR="00A96923" w:rsidRPr="00091E2E" w14:paraId="2FAB4456" w14:textId="77777777" w:rsidTr="003E09C7">
        <w:trPr>
          <w:trHeight w:val="23"/>
        </w:trPr>
        <w:tc>
          <w:tcPr>
            <w:tcW w:w="3134" w:type="dxa"/>
            <w:tcBorders>
              <w:top w:val="single" w:sz="4" w:space="0" w:color="000000"/>
              <w:left w:val="single" w:sz="4" w:space="0" w:color="000000"/>
              <w:bottom w:val="single" w:sz="4" w:space="0" w:color="000000"/>
              <w:right w:val="nil"/>
            </w:tcBorders>
            <w:hideMark/>
          </w:tcPr>
          <w:p w14:paraId="408C41C3" w14:textId="77777777" w:rsidR="00A96923" w:rsidRPr="00091E2E" w:rsidRDefault="00A96923" w:rsidP="003E09C7">
            <w:pPr>
              <w:tabs>
                <w:tab w:val="left" w:pos="2520"/>
              </w:tabs>
              <w:ind w:left="142"/>
              <w:jc w:val="both"/>
            </w:pPr>
            <w:r w:rsidRPr="00091E2E">
              <w:t xml:space="preserve">[3.7]  </w:t>
            </w:r>
          </w:p>
          <w:p w14:paraId="5FC3AC4E" w14:textId="77777777" w:rsidR="00A96923" w:rsidRPr="00091E2E" w:rsidRDefault="00A96923" w:rsidP="003E09C7">
            <w:pPr>
              <w:tabs>
                <w:tab w:val="left" w:pos="2520"/>
              </w:tabs>
              <w:ind w:left="142"/>
              <w:jc w:val="both"/>
              <w:rPr>
                <w:b/>
              </w:rPr>
            </w:pPr>
            <w:r w:rsidRPr="00091E2E">
              <w:t>Религиозное использование</w:t>
            </w:r>
          </w:p>
        </w:tc>
        <w:tc>
          <w:tcPr>
            <w:tcW w:w="4029" w:type="dxa"/>
            <w:tcBorders>
              <w:top w:val="single" w:sz="4" w:space="0" w:color="000000"/>
              <w:left w:val="single" w:sz="4" w:space="0" w:color="000000"/>
              <w:bottom w:val="single" w:sz="4" w:space="0" w:color="000000"/>
              <w:right w:val="nil"/>
            </w:tcBorders>
            <w:hideMark/>
          </w:tcPr>
          <w:p w14:paraId="70B61DB3" w14:textId="77777777" w:rsidR="00A96923" w:rsidRPr="00091E2E" w:rsidRDefault="00A96923" w:rsidP="003E09C7">
            <w:pPr>
              <w:widowControl/>
              <w:autoSpaceDE/>
              <w:rPr>
                <w:lang w:eastAsia="en-US"/>
              </w:rPr>
            </w:pPr>
            <w:r w:rsidRPr="00091E2E">
              <w:rPr>
                <w:lang w:eastAsia="en-US"/>
              </w:rPr>
              <w:t xml:space="preserve">- церковь, </w:t>
            </w:r>
          </w:p>
          <w:p w14:paraId="159E556A" w14:textId="77777777" w:rsidR="00A96923" w:rsidRPr="00091E2E" w:rsidRDefault="00A96923" w:rsidP="003E09C7">
            <w:pPr>
              <w:widowControl/>
              <w:autoSpaceDE/>
              <w:rPr>
                <w:lang w:eastAsia="en-US"/>
              </w:rPr>
            </w:pPr>
            <w:r w:rsidRPr="00091E2E">
              <w:rPr>
                <w:lang w:eastAsia="en-US"/>
              </w:rPr>
              <w:t xml:space="preserve">- собор, </w:t>
            </w:r>
          </w:p>
          <w:p w14:paraId="763F80DF" w14:textId="77777777" w:rsidR="00A96923" w:rsidRPr="00091E2E" w:rsidRDefault="00A96923" w:rsidP="003E09C7">
            <w:pPr>
              <w:widowControl/>
              <w:autoSpaceDE/>
              <w:rPr>
                <w:lang w:eastAsia="en-US"/>
              </w:rPr>
            </w:pPr>
            <w:r w:rsidRPr="00091E2E">
              <w:rPr>
                <w:lang w:eastAsia="en-US"/>
              </w:rPr>
              <w:t xml:space="preserve">- храм, </w:t>
            </w:r>
          </w:p>
          <w:p w14:paraId="7D3FE225" w14:textId="77777777" w:rsidR="00A96923" w:rsidRPr="00091E2E" w:rsidRDefault="00A96923" w:rsidP="003E09C7">
            <w:pPr>
              <w:widowControl/>
              <w:autoSpaceDE/>
              <w:rPr>
                <w:lang w:eastAsia="en-US"/>
              </w:rPr>
            </w:pPr>
            <w:r w:rsidRPr="00091E2E">
              <w:rPr>
                <w:lang w:eastAsia="en-US"/>
              </w:rPr>
              <w:t xml:space="preserve">- часовня, </w:t>
            </w:r>
          </w:p>
          <w:p w14:paraId="16D39E74" w14:textId="77777777" w:rsidR="00A96923" w:rsidRPr="00091E2E" w:rsidRDefault="00A96923" w:rsidP="003E09C7">
            <w:pPr>
              <w:widowControl/>
              <w:autoSpaceDE/>
              <w:rPr>
                <w:lang w:eastAsia="en-US"/>
              </w:rPr>
            </w:pPr>
            <w:r w:rsidRPr="00091E2E">
              <w:rPr>
                <w:lang w:eastAsia="en-US"/>
              </w:rPr>
              <w:t xml:space="preserve">- мечеть, </w:t>
            </w:r>
          </w:p>
          <w:p w14:paraId="4F72891A" w14:textId="77777777" w:rsidR="00A96923" w:rsidRPr="00091E2E" w:rsidRDefault="00A96923" w:rsidP="003E09C7">
            <w:pPr>
              <w:widowControl/>
              <w:autoSpaceDE/>
              <w:rPr>
                <w:lang w:eastAsia="en-US"/>
              </w:rPr>
            </w:pPr>
            <w:r w:rsidRPr="00091E2E">
              <w:rPr>
                <w:lang w:eastAsia="en-US"/>
              </w:rPr>
              <w:t xml:space="preserve">- молельный дом, </w:t>
            </w:r>
          </w:p>
          <w:p w14:paraId="780296CA" w14:textId="77777777" w:rsidR="00A96923" w:rsidRPr="00091E2E" w:rsidRDefault="00A96923" w:rsidP="003E09C7">
            <w:pPr>
              <w:tabs>
                <w:tab w:val="left" w:pos="2520"/>
              </w:tabs>
              <w:jc w:val="both"/>
              <w:rPr>
                <w:lang w:eastAsia="en-US"/>
              </w:rPr>
            </w:pPr>
            <w:r w:rsidRPr="00091E2E">
              <w:rPr>
                <w:lang w:eastAsia="en-US"/>
              </w:rPr>
              <w:t>- синагоги,</w:t>
            </w:r>
          </w:p>
          <w:p w14:paraId="165FB640" w14:textId="77777777" w:rsidR="00A96923" w:rsidRPr="00091E2E" w:rsidRDefault="00A96923" w:rsidP="003E09C7">
            <w:pPr>
              <w:tabs>
                <w:tab w:val="left" w:pos="2520"/>
              </w:tabs>
              <w:jc w:val="both"/>
            </w:pPr>
            <w:r w:rsidRPr="00091E2E">
              <w:t xml:space="preserve">- монастыри, </w:t>
            </w:r>
          </w:p>
          <w:p w14:paraId="70DF7A42" w14:textId="77777777" w:rsidR="00A96923" w:rsidRPr="00091E2E" w:rsidRDefault="00A96923" w:rsidP="003E09C7">
            <w:pPr>
              <w:tabs>
                <w:tab w:val="left" w:pos="2520"/>
              </w:tabs>
              <w:jc w:val="both"/>
            </w:pPr>
            <w:r w:rsidRPr="00091E2E">
              <w:t>- скиты,</w:t>
            </w:r>
          </w:p>
          <w:p w14:paraId="48621AFB" w14:textId="77777777" w:rsidR="00A96923" w:rsidRPr="00091E2E" w:rsidRDefault="00A96923" w:rsidP="003E09C7">
            <w:pPr>
              <w:tabs>
                <w:tab w:val="left" w:pos="2520"/>
              </w:tabs>
              <w:jc w:val="both"/>
            </w:pPr>
            <w:r w:rsidRPr="00091E2E">
              <w:t>- дом священнослужителя,</w:t>
            </w:r>
          </w:p>
          <w:p w14:paraId="76B1E353" w14:textId="77777777" w:rsidR="00A96923" w:rsidRPr="00091E2E" w:rsidRDefault="00A96923" w:rsidP="003E09C7">
            <w:pPr>
              <w:tabs>
                <w:tab w:val="left" w:pos="2520"/>
              </w:tabs>
              <w:jc w:val="both"/>
            </w:pPr>
            <w:r w:rsidRPr="00091E2E">
              <w:t>- воскресная школа,</w:t>
            </w:r>
          </w:p>
          <w:p w14:paraId="216AE6AF" w14:textId="77777777" w:rsidR="00A96923" w:rsidRPr="00091E2E" w:rsidRDefault="00A96923" w:rsidP="003E09C7">
            <w:pPr>
              <w:tabs>
                <w:tab w:val="left" w:pos="2520"/>
              </w:tabs>
              <w:jc w:val="both"/>
            </w:pPr>
            <w:r w:rsidRPr="00091E2E">
              <w:t xml:space="preserve">- религиозная школа, </w:t>
            </w:r>
          </w:p>
          <w:p w14:paraId="1D20810C" w14:textId="77777777" w:rsidR="00A96923" w:rsidRPr="00091E2E" w:rsidRDefault="00A96923" w:rsidP="003E09C7">
            <w:pPr>
              <w:tabs>
                <w:tab w:val="left" w:pos="2520"/>
              </w:tabs>
              <w:jc w:val="both"/>
            </w:pPr>
            <w:r w:rsidRPr="00091E2E">
              <w:t xml:space="preserve">- семинария, </w:t>
            </w:r>
          </w:p>
          <w:p w14:paraId="0303690D" w14:textId="77777777" w:rsidR="00A96923" w:rsidRPr="00091E2E" w:rsidRDefault="00A96923" w:rsidP="003E09C7">
            <w:pPr>
              <w:tabs>
                <w:tab w:val="left" w:pos="2520"/>
              </w:tabs>
              <w:jc w:val="both"/>
              <w:rPr>
                <w:lang w:eastAsia="en-US"/>
              </w:rPr>
            </w:pPr>
            <w:r w:rsidRPr="00091E2E">
              <w:t>- духовное училище</w:t>
            </w:r>
          </w:p>
        </w:tc>
        <w:tc>
          <w:tcPr>
            <w:tcW w:w="5321" w:type="dxa"/>
            <w:tcBorders>
              <w:top w:val="single" w:sz="4" w:space="0" w:color="000000"/>
              <w:left w:val="single" w:sz="4" w:space="0" w:color="000000"/>
              <w:bottom w:val="single" w:sz="4" w:space="0" w:color="000000"/>
              <w:right w:val="single" w:sz="4" w:space="0" w:color="auto"/>
            </w:tcBorders>
            <w:hideMark/>
          </w:tcPr>
          <w:p w14:paraId="34E1DA56" w14:textId="77777777" w:rsidR="00A96923" w:rsidRPr="00091E2E" w:rsidRDefault="00A96923" w:rsidP="003E09C7">
            <w:pPr>
              <w:tabs>
                <w:tab w:val="left" w:pos="2520"/>
              </w:tabs>
              <w:snapToGrid w:val="0"/>
              <w:ind w:left="142" w:right="132"/>
              <w:jc w:val="both"/>
            </w:pPr>
            <w:r w:rsidRPr="00091E2E">
              <w:t>Минимальная/максимальная площадь земельных участков –500/5000 кв. м;</w:t>
            </w:r>
          </w:p>
          <w:p w14:paraId="5781DB14" w14:textId="77777777" w:rsidR="00A96923" w:rsidRPr="00091E2E" w:rsidRDefault="00A96923" w:rsidP="003E09C7">
            <w:pPr>
              <w:tabs>
                <w:tab w:val="left" w:pos="2520"/>
              </w:tabs>
              <w:ind w:left="142" w:right="132"/>
              <w:jc w:val="both"/>
            </w:pPr>
            <w:r w:rsidRPr="00091E2E">
              <w:t xml:space="preserve">Максимальная высота зданий, строений, сооружений от уровня земли - 25 м; </w:t>
            </w:r>
          </w:p>
          <w:p w14:paraId="2BBE63D6" w14:textId="77777777" w:rsidR="00A96923" w:rsidRPr="00091E2E" w:rsidRDefault="00A96923" w:rsidP="003E09C7">
            <w:pPr>
              <w:tabs>
                <w:tab w:val="left" w:pos="2520"/>
              </w:tabs>
              <w:ind w:left="142" w:right="132"/>
              <w:jc w:val="both"/>
            </w:pPr>
            <w:r w:rsidRPr="00091E2E">
              <w:t>Максимальный процент застройки в границах земельного участка – 60%;</w:t>
            </w:r>
          </w:p>
          <w:p w14:paraId="4208CCDA" w14:textId="77777777" w:rsidR="00A96923" w:rsidRPr="00091E2E" w:rsidRDefault="00A96923" w:rsidP="003E09C7">
            <w:pPr>
              <w:tabs>
                <w:tab w:val="left" w:pos="2520"/>
              </w:tabs>
              <w:ind w:left="14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66A7A54E" w14:textId="77777777" w:rsidR="00A96923" w:rsidRPr="00091E2E" w:rsidRDefault="00A96923" w:rsidP="003E09C7">
            <w:pPr>
              <w:tabs>
                <w:tab w:val="left" w:pos="2520"/>
              </w:tabs>
              <w:ind w:left="142"/>
              <w:jc w:val="both"/>
              <w:rPr>
                <w:b/>
              </w:rPr>
            </w:pPr>
            <w:r w:rsidRPr="00091E2E">
              <w:rPr>
                <w:rFonts w:eastAsia="SimSun"/>
                <w:lang w:eastAsia="zh-CN" w:bidi="ru-RU"/>
              </w:rPr>
              <w:t>минимальный процент озеленения земельного участка 15%.</w:t>
            </w:r>
          </w:p>
        </w:tc>
        <w:tc>
          <w:tcPr>
            <w:tcW w:w="2552" w:type="dxa"/>
            <w:tcBorders>
              <w:top w:val="single" w:sz="4" w:space="0" w:color="000000"/>
              <w:left w:val="single" w:sz="4" w:space="0" w:color="auto"/>
              <w:right w:val="single" w:sz="4" w:space="0" w:color="000000"/>
            </w:tcBorders>
            <w:vAlign w:val="center"/>
          </w:tcPr>
          <w:p w14:paraId="487D8092" w14:textId="77777777" w:rsidR="00A96923" w:rsidRPr="00091E2E" w:rsidRDefault="00A96923" w:rsidP="003E09C7">
            <w:pPr>
              <w:pStyle w:val="TableParagraph"/>
              <w:ind w:left="154" w:right="92"/>
              <w:jc w:val="both"/>
              <w:rPr>
                <w:sz w:val="20"/>
                <w:lang w:val="ru-RU"/>
              </w:rPr>
            </w:pPr>
            <w:r w:rsidRPr="00091E2E">
              <w:rPr>
                <w:sz w:val="20"/>
                <w:lang w:val="ru-RU"/>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11BA35B6" w14:textId="77777777" w:rsidR="00A96923" w:rsidRPr="00091E2E" w:rsidRDefault="00A96923" w:rsidP="003E09C7">
            <w:pPr>
              <w:pStyle w:val="TableParagraph"/>
              <w:ind w:left="154" w:right="92"/>
              <w:jc w:val="both"/>
              <w:rPr>
                <w:sz w:val="20"/>
                <w:lang w:val="ru-RU"/>
              </w:rPr>
            </w:pPr>
            <w:r w:rsidRPr="00091E2E">
              <w:rPr>
                <w:sz w:val="20"/>
                <w:lang w:val="ru-RU"/>
              </w:rPr>
              <w:t xml:space="preserve">Использование земельных участков и объектов капитального строительства осуществлять с учетом режимов зон с особыми </w:t>
            </w:r>
            <w:r w:rsidRPr="00091E2E">
              <w:rPr>
                <w:sz w:val="20"/>
                <w:lang w:val="ru-RU"/>
              </w:rPr>
              <w:lastRenderedPageBreak/>
              <w:t>условиями использования территорий, приведенных в статье 30 настоящих Правил..</w:t>
            </w:r>
          </w:p>
        </w:tc>
      </w:tr>
    </w:tbl>
    <w:p w14:paraId="58695A14" w14:textId="77777777" w:rsidR="007F5EA6" w:rsidRPr="00091E2E" w:rsidRDefault="007F5EA6" w:rsidP="007F5EA6">
      <w:pPr>
        <w:tabs>
          <w:tab w:val="left" w:pos="2520"/>
        </w:tabs>
        <w:ind w:firstLine="567"/>
        <w:jc w:val="center"/>
        <w:rPr>
          <w:b/>
        </w:rPr>
      </w:pPr>
    </w:p>
    <w:p w14:paraId="5CB18C01" w14:textId="77777777" w:rsidR="007F5EA6" w:rsidRPr="00091E2E" w:rsidRDefault="007F5EA6" w:rsidP="007F5EA6">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2254DAEE" w14:textId="77777777" w:rsidR="007F5EA6" w:rsidRPr="00091E2E" w:rsidRDefault="007F5EA6" w:rsidP="007F5EA6">
      <w:pPr>
        <w:tabs>
          <w:tab w:val="left" w:pos="2520"/>
        </w:tabs>
        <w:ind w:firstLine="567"/>
        <w:jc w:val="center"/>
        <w:rPr>
          <w:b/>
        </w:rPr>
      </w:pPr>
    </w:p>
    <w:p w14:paraId="2C5FAAC3" w14:textId="77777777" w:rsidR="007F5EA6" w:rsidRPr="00091E2E" w:rsidRDefault="007F5EA6" w:rsidP="007F5EA6">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6D26CD8F" w14:textId="77777777" w:rsidR="007F5EA6" w:rsidRPr="00091E2E" w:rsidRDefault="007F5EA6" w:rsidP="007F5EA6">
      <w:pPr>
        <w:suppressAutoHyphens w:val="0"/>
        <w:overflowPunct/>
        <w:autoSpaceDN w:val="0"/>
        <w:ind w:firstLine="567"/>
        <w:jc w:val="both"/>
        <w:rPr>
          <w:rFonts w:eastAsia="SimSun"/>
          <w:sz w:val="24"/>
          <w:szCs w:val="24"/>
          <w:lang w:eastAsia="zh-CN" w:bidi="ru-RU"/>
        </w:rPr>
      </w:pPr>
    </w:p>
    <w:tbl>
      <w:tblPr>
        <w:tblW w:w="0" w:type="auto"/>
        <w:tblLayout w:type="fixed"/>
        <w:tblCellMar>
          <w:left w:w="10" w:type="dxa"/>
          <w:right w:w="10" w:type="dxa"/>
        </w:tblCellMar>
        <w:tblLook w:val="04A0" w:firstRow="1" w:lastRow="0" w:firstColumn="1" w:lastColumn="0" w:noHBand="0" w:noVBand="1"/>
      </w:tblPr>
      <w:tblGrid>
        <w:gridCol w:w="4707"/>
        <w:gridCol w:w="5386"/>
        <w:gridCol w:w="5085"/>
      </w:tblGrid>
      <w:tr w:rsidR="002C5923" w:rsidRPr="00091E2E" w14:paraId="11F07097" w14:textId="77777777" w:rsidTr="007F5EA6">
        <w:trPr>
          <w:trHeight w:val="23"/>
        </w:trPr>
        <w:tc>
          <w:tcPr>
            <w:tcW w:w="4707" w:type="dxa"/>
            <w:tcBorders>
              <w:top w:val="single" w:sz="4" w:space="0" w:color="000000"/>
              <w:left w:val="single" w:sz="4" w:space="0" w:color="000000"/>
              <w:bottom w:val="single" w:sz="4" w:space="0" w:color="000000"/>
              <w:right w:val="single" w:sz="4" w:space="0" w:color="000000"/>
            </w:tcBorders>
            <w:vAlign w:val="center"/>
            <w:hideMark/>
          </w:tcPr>
          <w:p w14:paraId="04A8D52C" w14:textId="77777777" w:rsidR="007F5EA6" w:rsidRPr="00091E2E" w:rsidRDefault="007F5EA6" w:rsidP="007F5EA6">
            <w:pPr>
              <w:tabs>
                <w:tab w:val="left" w:pos="2520"/>
              </w:tabs>
              <w:snapToGrid w:val="0"/>
              <w:ind w:firstLine="567"/>
              <w:jc w:val="center"/>
              <w:rPr>
                <w:b/>
              </w:rPr>
            </w:pPr>
            <w:r w:rsidRPr="00091E2E">
              <w:rPr>
                <w:b/>
              </w:rPr>
              <w:t>ВИДЫ ВСПОМОГАТЕЛЬНЫХ ОБЪЕКТОВ КАПИТАЛЬНОГО</w:t>
            </w:r>
            <w:r w:rsidRPr="00091E2E">
              <w:rPr>
                <w:b/>
              </w:rPr>
              <w:cr/>
              <w:t xml:space="preserve"> СТРОИТЕЛЬСТВА</w:t>
            </w:r>
          </w:p>
        </w:tc>
        <w:tc>
          <w:tcPr>
            <w:tcW w:w="5386" w:type="dxa"/>
            <w:tcBorders>
              <w:top w:val="single" w:sz="4" w:space="0" w:color="000000"/>
              <w:left w:val="single" w:sz="4" w:space="0" w:color="000000"/>
              <w:bottom w:val="single" w:sz="4" w:space="0" w:color="000000"/>
              <w:right w:val="single" w:sz="4" w:space="0" w:color="auto"/>
            </w:tcBorders>
            <w:vAlign w:val="center"/>
            <w:hideMark/>
          </w:tcPr>
          <w:p w14:paraId="5C06B3F4" w14:textId="77777777" w:rsidR="007F5EA6" w:rsidRPr="00091E2E" w:rsidRDefault="007F5EA6" w:rsidP="007F5EA6">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085" w:type="dxa"/>
            <w:tcBorders>
              <w:top w:val="single" w:sz="4" w:space="0" w:color="000000"/>
              <w:left w:val="single" w:sz="4" w:space="0" w:color="auto"/>
              <w:bottom w:val="single" w:sz="4" w:space="0" w:color="000000"/>
              <w:right w:val="single" w:sz="4" w:space="0" w:color="000000"/>
            </w:tcBorders>
            <w:vAlign w:val="center"/>
          </w:tcPr>
          <w:p w14:paraId="08326F9C" w14:textId="77777777" w:rsidR="007F5EA6" w:rsidRPr="00091E2E" w:rsidRDefault="007F5EA6" w:rsidP="007F5EA6">
            <w:pPr>
              <w:snapToGrid w:val="0"/>
              <w:ind w:firstLine="567"/>
              <w:jc w:val="center"/>
              <w:rPr>
                <w:b/>
              </w:rPr>
            </w:pPr>
            <w:r w:rsidRPr="00091E2E">
              <w:rPr>
                <w:b/>
              </w:rPr>
              <w:t>ОСОБЫЕ УСЛОВИЯ РЕАЛИЗАЦИИ РЕГЛАМЕНТА</w:t>
            </w:r>
          </w:p>
        </w:tc>
      </w:tr>
      <w:tr w:rsidR="002C5923" w:rsidRPr="00091E2E" w14:paraId="61BEB5EE" w14:textId="77777777" w:rsidTr="007F5EA6">
        <w:trPr>
          <w:trHeight w:val="23"/>
        </w:trPr>
        <w:tc>
          <w:tcPr>
            <w:tcW w:w="15178" w:type="dxa"/>
            <w:gridSpan w:val="3"/>
            <w:tcBorders>
              <w:top w:val="single" w:sz="4" w:space="0" w:color="000000"/>
              <w:left w:val="single" w:sz="4" w:space="0" w:color="000000"/>
              <w:bottom w:val="single" w:sz="4" w:space="0" w:color="000000"/>
              <w:right w:val="single" w:sz="4" w:space="0" w:color="000000"/>
            </w:tcBorders>
            <w:vAlign w:val="center"/>
          </w:tcPr>
          <w:p w14:paraId="501C1E2E" w14:textId="77777777" w:rsidR="007F5EA6" w:rsidRPr="00091E2E" w:rsidRDefault="007F5EA6" w:rsidP="007F5EA6">
            <w:pPr>
              <w:autoSpaceDN w:val="0"/>
              <w:ind w:left="127" w:right="132"/>
              <w:jc w:val="center"/>
              <w:rPr>
                <w:rFonts w:eastAsia="Calibri"/>
              </w:rPr>
            </w:pPr>
            <w:r w:rsidRPr="00091E2E">
              <w:rPr>
                <w:rFonts w:eastAsia="Calibri"/>
              </w:rPr>
              <w:t>Вспомогательные виды и их параметры определяются материалами проектной документации.</w:t>
            </w:r>
          </w:p>
        </w:tc>
      </w:tr>
    </w:tbl>
    <w:p w14:paraId="6C5668E3" w14:textId="77777777" w:rsidR="007F5EA6" w:rsidRPr="00091E2E" w:rsidRDefault="007F5EA6" w:rsidP="007F5EA6">
      <w:pPr>
        <w:ind w:firstLine="567"/>
        <w:jc w:val="both"/>
      </w:pPr>
      <w:r w:rsidRPr="00091E2E">
        <w:t>Примечания:</w:t>
      </w:r>
    </w:p>
    <w:p w14:paraId="4A02CF37" w14:textId="77777777" w:rsidR="007F5EA6" w:rsidRPr="00091E2E" w:rsidRDefault="007F5EA6" w:rsidP="007F5EA6">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68D44978" w14:textId="77777777" w:rsidR="007F5EA6" w:rsidRPr="00091E2E" w:rsidRDefault="007F5EA6" w:rsidP="007F5EA6">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B768F7"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33136E4A" w14:textId="77777777" w:rsidR="009024AD" w:rsidRPr="00091E2E" w:rsidRDefault="009024AD" w:rsidP="00C5369F">
      <w:pPr>
        <w:rPr>
          <w:b/>
          <w:sz w:val="24"/>
          <w:szCs w:val="24"/>
          <w:u w:val="single"/>
        </w:rPr>
      </w:pPr>
    </w:p>
    <w:p w14:paraId="0B7AE3BA" w14:textId="77777777" w:rsidR="00406419" w:rsidRPr="00091E2E" w:rsidRDefault="00406419" w:rsidP="00BF2951">
      <w:pPr>
        <w:ind w:firstLine="567"/>
        <w:jc w:val="center"/>
        <w:rPr>
          <w:b/>
          <w:sz w:val="24"/>
          <w:szCs w:val="24"/>
          <w:u w:val="single"/>
        </w:rPr>
      </w:pPr>
      <w:r w:rsidRPr="00091E2E">
        <w:rPr>
          <w:b/>
          <w:sz w:val="24"/>
          <w:szCs w:val="24"/>
          <w:u w:val="single"/>
        </w:rPr>
        <w:t>Р</w:t>
      </w:r>
      <w:r w:rsidR="00C5369F" w:rsidRPr="00091E2E">
        <w:rPr>
          <w:b/>
          <w:sz w:val="24"/>
          <w:szCs w:val="24"/>
          <w:u w:val="single"/>
        </w:rPr>
        <w:t>-3</w:t>
      </w:r>
      <w:r w:rsidRPr="00091E2E">
        <w:rPr>
          <w:b/>
          <w:sz w:val="24"/>
          <w:szCs w:val="24"/>
          <w:u w:val="single"/>
        </w:rPr>
        <w:t xml:space="preserve">. Зона </w:t>
      </w:r>
      <w:r w:rsidR="00C5369F" w:rsidRPr="00091E2E">
        <w:rPr>
          <w:b/>
          <w:sz w:val="24"/>
          <w:szCs w:val="24"/>
          <w:u w:val="single"/>
        </w:rPr>
        <w:t>отдыха</w:t>
      </w:r>
    </w:p>
    <w:p w14:paraId="047F1E0E" w14:textId="77777777" w:rsidR="00C2231A" w:rsidRPr="00091E2E" w:rsidRDefault="00C2231A" w:rsidP="00BF2951">
      <w:pPr>
        <w:ind w:firstLine="567"/>
        <w:jc w:val="center"/>
        <w:rPr>
          <w:b/>
          <w:sz w:val="24"/>
          <w:szCs w:val="24"/>
          <w:u w:val="single"/>
        </w:rPr>
      </w:pPr>
    </w:p>
    <w:p w14:paraId="1BB0BD81" w14:textId="77777777" w:rsidR="00C5369F" w:rsidRPr="00091E2E" w:rsidRDefault="00C5369F" w:rsidP="00C5369F">
      <w:pPr>
        <w:shd w:val="clear" w:color="auto" w:fill="FFFFFF"/>
        <w:ind w:firstLine="709"/>
        <w:textAlignment w:val="baseline"/>
        <w:rPr>
          <w:sz w:val="24"/>
          <w:szCs w:val="24"/>
        </w:rPr>
      </w:pPr>
      <w:r w:rsidRPr="00091E2E">
        <w:rPr>
          <w:sz w:val="24"/>
          <w:szCs w:val="24"/>
        </w:rPr>
        <w:t>Зона Р-3, выделена для отдыха населения города, изучения и защиты окружающей среды.</w:t>
      </w:r>
    </w:p>
    <w:p w14:paraId="6662BD1A" w14:textId="77777777" w:rsidR="00DD2066" w:rsidRPr="00091E2E" w:rsidRDefault="00DD2066" w:rsidP="00C5369F">
      <w:pPr>
        <w:shd w:val="clear" w:color="auto" w:fill="FFFFFF"/>
        <w:ind w:firstLine="709"/>
        <w:textAlignment w:val="baseline"/>
        <w:rPr>
          <w:sz w:val="24"/>
          <w:szCs w:val="24"/>
        </w:rPr>
      </w:pPr>
    </w:p>
    <w:p w14:paraId="74FD73F8" w14:textId="77777777" w:rsidR="00DD2066" w:rsidRPr="00091E2E" w:rsidRDefault="00DD2066" w:rsidP="00DD2066">
      <w:pPr>
        <w:shd w:val="clear" w:color="auto" w:fill="FFFFFF"/>
        <w:autoSpaceDE/>
        <w:ind w:firstLine="709"/>
        <w:textAlignment w:val="baseline"/>
        <w:rPr>
          <w:u w:val="single"/>
        </w:rPr>
      </w:pPr>
      <w:r w:rsidRPr="00091E2E">
        <w:rPr>
          <w:u w:val="single"/>
        </w:rPr>
        <w:t>Основные виды разрешенного использования:</w:t>
      </w:r>
    </w:p>
    <w:p w14:paraId="3A56F604" w14:textId="77777777" w:rsidR="00DD2066" w:rsidRPr="00091E2E" w:rsidRDefault="00DD2066" w:rsidP="00DD2066">
      <w:pPr>
        <w:shd w:val="clear" w:color="auto" w:fill="FFFFFF"/>
        <w:autoSpaceDE/>
        <w:ind w:firstLine="709"/>
        <w:textAlignment w:val="baseline"/>
      </w:pPr>
      <w:r w:rsidRPr="00091E2E">
        <w:t>1. Парки культуры и отдыха (3.6.2);</w:t>
      </w:r>
    </w:p>
    <w:p w14:paraId="3528DA49" w14:textId="77777777" w:rsidR="00DD2066" w:rsidRDefault="00DD2066" w:rsidP="00DD2066">
      <w:pPr>
        <w:shd w:val="clear" w:color="auto" w:fill="FFFFFF"/>
        <w:autoSpaceDE/>
        <w:ind w:firstLine="709"/>
        <w:textAlignment w:val="baseline"/>
      </w:pPr>
      <w:r w:rsidRPr="00091E2E">
        <w:t>2. Развлекательные мероприятия (4.8.1);</w:t>
      </w:r>
    </w:p>
    <w:p w14:paraId="7B4AEC65" w14:textId="77777777" w:rsidR="009A6E5D" w:rsidRPr="00091E2E" w:rsidRDefault="009A6E5D" w:rsidP="00DD2066">
      <w:pPr>
        <w:shd w:val="clear" w:color="auto" w:fill="FFFFFF"/>
        <w:autoSpaceDE/>
        <w:ind w:firstLine="709"/>
        <w:textAlignment w:val="baseline"/>
      </w:pPr>
      <w:r>
        <w:t>3. Отдых (рекреация) (5.0);</w:t>
      </w:r>
    </w:p>
    <w:p w14:paraId="045BE2A5" w14:textId="77777777" w:rsidR="00DD2066" w:rsidRDefault="009A6E5D" w:rsidP="00DD2066">
      <w:pPr>
        <w:shd w:val="clear" w:color="auto" w:fill="FFFFFF"/>
        <w:autoSpaceDE/>
        <w:ind w:firstLine="709"/>
        <w:textAlignment w:val="baseline"/>
        <w:rPr>
          <w:lang w:eastAsia="ru-RU"/>
        </w:rPr>
      </w:pPr>
      <w:r>
        <w:t>4</w:t>
      </w:r>
      <w:r w:rsidR="00DD2066" w:rsidRPr="00091E2E">
        <w:t>.</w:t>
      </w:r>
      <w:r w:rsidR="00DD2066" w:rsidRPr="00091E2E">
        <w:rPr>
          <w:lang w:eastAsia="ru-RU"/>
        </w:rPr>
        <w:t>Площадки для занятий спортом (5.1.3);</w:t>
      </w:r>
    </w:p>
    <w:p w14:paraId="54128279" w14:textId="77777777" w:rsidR="00B716A0" w:rsidRPr="00091E2E" w:rsidRDefault="009A6E5D" w:rsidP="00DD2066">
      <w:pPr>
        <w:shd w:val="clear" w:color="auto" w:fill="FFFFFF"/>
        <w:autoSpaceDE/>
        <w:ind w:firstLine="709"/>
        <w:textAlignment w:val="baseline"/>
        <w:rPr>
          <w:lang w:eastAsia="ru-RU"/>
        </w:rPr>
      </w:pPr>
      <w:r>
        <w:rPr>
          <w:lang w:eastAsia="ru-RU"/>
        </w:rPr>
        <w:t>5</w:t>
      </w:r>
      <w:r w:rsidR="00B716A0">
        <w:rPr>
          <w:lang w:eastAsia="ru-RU"/>
        </w:rPr>
        <w:t xml:space="preserve">. </w:t>
      </w:r>
      <w:r w:rsidR="00B716A0" w:rsidRPr="00091E2E">
        <w:rPr>
          <w:lang w:eastAsia="ru-RU"/>
        </w:rPr>
        <w:t>Оборудованные площадки для занятий спортом (5.1.4);</w:t>
      </w:r>
    </w:p>
    <w:p w14:paraId="65242E14" w14:textId="77777777" w:rsidR="00DD2066" w:rsidRPr="00091E2E" w:rsidRDefault="009A6E5D" w:rsidP="00DD2066">
      <w:pPr>
        <w:shd w:val="clear" w:color="auto" w:fill="FFFFFF"/>
        <w:autoSpaceDE/>
        <w:ind w:firstLine="709"/>
        <w:textAlignment w:val="baseline"/>
        <w:rPr>
          <w:lang w:eastAsia="ru-RU"/>
        </w:rPr>
      </w:pPr>
      <w:r>
        <w:rPr>
          <w:lang w:eastAsia="ru-RU"/>
        </w:rPr>
        <w:t>6</w:t>
      </w:r>
      <w:r w:rsidR="00DD2066" w:rsidRPr="00091E2E">
        <w:rPr>
          <w:lang w:eastAsia="ru-RU"/>
        </w:rPr>
        <w:t xml:space="preserve">. </w:t>
      </w:r>
      <w:r w:rsidR="00B716A0">
        <w:rPr>
          <w:lang w:eastAsia="ru-RU"/>
        </w:rPr>
        <w:t>Водный спорт (5.1.5);</w:t>
      </w:r>
    </w:p>
    <w:p w14:paraId="3808921A" w14:textId="77777777" w:rsidR="00DD2066" w:rsidRPr="00091E2E" w:rsidRDefault="009A6E5D" w:rsidP="00DD2066">
      <w:pPr>
        <w:shd w:val="clear" w:color="auto" w:fill="FFFFFF"/>
        <w:autoSpaceDE/>
        <w:ind w:firstLine="709"/>
        <w:textAlignment w:val="baseline"/>
        <w:rPr>
          <w:lang w:eastAsia="ru-RU"/>
        </w:rPr>
      </w:pPr>
      <w:r>
        <w:rPr>
          <w:lang w:eastAsia="ru-RU"/>
        </w:rPr>
        <w:t>7</w:t>
      </w:r>
      <w:r w:rsidR="00DD2066" w:rsidRPr="00091E2E">
        <w:rPr>
          <w:lang w:eastAsia="ru-RU"/>
        </w:rPr>
        <w:t xml:space="preserve">. </w:t>
      </w:r>
      <w:r w:rsidR="00DD2066" w:rsidRPr="00091E2E">
        <w:t>Туристическое обслуживание (5.2.1);</w:t>
      </w:r>
    </w:p>
    <w:p w14:paraId="3BD9CB4F" w14:textId="77777777" w:rsidR="00DD2066" w:rsidRPr="00091E2E" w:rsidRDefault="009A6E5D" w:rsidP="00DD2066">
      <w:pPr>
        <w:shd w:val="clear" w:color="auto" w:fill="FFFFFF"/>
        <w:autoSpaceDE/>
        <w:ind w:firstLine="709"/>
        <w:textAlignment w:val="baseline"/>
      </w:pPr>
      <w:r>
        <w:lastRenderedPageBreak/>
        <w:t>8</w:t>
      </w:r>
      <w:r w:rsidR="00DD2066" w:rsidRPr="00091E2E">
        <w:t>. Причалы для маломерных судов (5.4);</w:t>
      </w:r>
    </w:p>
    <w:p w14:paraId="2D5963B3" w14:textId="77777777" w:rsidR="00DD2066" w:rsidRPr="00091E2E" w:rsidRDefault="009A6E5D" w:rsidP="00DD2066">
      <w:pPr>
        <w:shd w:val="clear" w:color="auto" w:fill="FFFFFF"/>
        <w:autoSpaceDE/>
        <w:ind w:firstLine="709"/>
        <w:textAlignment w:val="baseline"/>
      </w:pPr>
      <w:r>
        <w:t>9</w:t>
      </w:r>
      <w:r w:rsidR="00DD2066" w:rsidRPr="00091E2E">
        <w:t>. Историко-культурная деятельность (9.3);</w:t>
      </w:r>
    </w:p>
    <w:p w14:paraId="5952A73D" w14:textId="77777777" w:rsidR="00DD2066" w:rsidRPr="00091E2E" w:rsidRDefault="009A6E5D" w:rsidP="00DD2066">
      <w:pPr>
        <w:shd w:val="clear" w:color="auto" w:fill="FFFFFF"/>
        <w:autoSpaceDE/>
        <w:ind w:firstLine="709"/>
        <w:textAlignment w:val="baseline"/>
      </w:pPr>
      <w:r>
        <w:rPr>
          <w:lang w:eastAsia="en-US"/>
        </w:rPr>
        <w:t>10</w:t>
      </w:r>
      <w:r w:rsidR="00DD2066" w:rsidRPr="00091E2E">
        <w:rPr>
          <w:lang w:eastAsia="en-US"/>
        </w:rPr>
        <w:t xml:space="preserve">. </w:t>
      </w:r>
      <w:r w:rsidR="00DD2066" w:rsidRPr="00091E2E">
        <w:t>Охрана природных территорий (9.1);</w:t>
      </w:r>
    </w:p>
    <w:p w14:paraId="52E6A780" w14:textId="77777777" w:rsidR="00DD2066" w:rsidRPr="00091E2E" w:rsidRDefault="009A6E5D" w:rsidP="00DD2066">
      <w:pPr>
        <w:shd w:val="clear" w:color="auto" w:fill="FFFFFF"/>
        <w:autoSpaceDE/>
        <w:ind w:firstLine="709"/>
        <w:textAlignment w:val="baseline"/>
      </w:pPr>
      <w:r>
        <w:t>11</w:t>
      </w:r>
      <w:r w:rsidR="00DD2066" w:rsidRPr="00091E2E">
        <w:t>. Специальное пользование водными объектами (11.2);</w:t>
      </w:r>
    </w:p>
    <w:p w14:paraId="75B4B941" w14:textId="77777777" w:rsidR="00DD2066" w:rsidRPr="00091E2E" w:rsidRDefault="009A6E5D" w:rsidP="00DD2066">
      <w:pPr>
        <w:shd w:val="clear" w:color="auto" w:fill="FFFFFF"/>
        <w:autoSpaceDE/>
        <w:ind w:firstLine="709"/>
        <w:textAlignment w:val="baseline"/>
      </w:pPr>
      <w:r>
        <w:t>12</w:t>
      </w:r>
      <w:r w:rsidR="00DD2066" w:rsidRPr="00091E2E">
        <w:t>. Гидротехнические сооружения (11.3);</w:t>
      </w:r>
    </w:p>
    <w:p w14:paraId="3133F810" w14:textId="77777777" w:rsidR="00DD2066" w:rsidRPr="00091E2E" w:rsidRDefault="009A6E5D" w:rsidP="00DD2066">
      <w:pPr>
        <w:shd w:val="clear" w:color="auto" w:fill="FFFFFF"/>
        <w:autoSpaceDE/>
        <w:ind w:firstLine="709"/>
        <w:textAlignment w:val="baseline"/>
      </w:pPr>
      <w:r>
        <w:t>13</w:t>
      </w:r>
      <w:r w:rsidR="00DD2066" w:rsidRPr="00091E2E">
        <w:t>. Земельные участки (территории) общего пользования (12.0);</w:t>
      </w:r>
    </w:p>
    <w:p w14:paraId="31C0449F" w14:textId="77777777" w:rsidR="00DD2066" w:rsidRPr="00091E2E" w:rsidRDefault="009A6E5D" w:rsidP="00DD2066">
      <w:pPr>
        <w:shd w:val="clear" w:color="auto" w:fill="FFFFFF"/>
        <w:autoSpaceDE/>
        <w:ind w:firstLine="709"/>
        <w:textAlignment w:val="baseline"/>
      </w:pPr>
      <w:r>
        <w:t>14</w:t>
      </w:r>
      <w:r w:rsidR="00DD2066" w:rsidRPr="00091E2E">
        <w:t>. Благоустройство территории (12.0.2);</w:t>
      </w:r>
    </w:p>
    <w:p w14:paraId="38155430" w14:textId="77777777" w:rsidR="00DD2066" w:rsidRPr="00091E2E" w:rsidRDefault="009A6E5D" w:rsidP="00DD2066">
      <w:pPr>
        <w:shd w:val="clear" w:color="auto" w:fill="FFFFFF"/>
        <w:autoSpaceDE/>
        <w:ind w:firstLine="709"/>
        <w:textAlignment w:val="baseline"/>
        <w:rPr>
          <w:lang w:eastAsia="en-US"/>
        </w:rPr>
      </w:pPr>
      <w:r>
        <w:t>15</w:t>
      </w:r>
      <w:r w:rsidR="00DD2066" w:rsidRPr="00091E2E">
        <w:t>. Улично-дорожная сеть (12.0.1).</w:t>
      </w:r>
    </w:p>
    <w:p w14:paraId="254B99C5" w14:textId="77777777" w:rsidR="00DD2066" w:rsidRPr="00091E2E" w:rsidRDefault="00DD2066" w:rsidP="00DD2066">
      <w:pPr>
        <w:shd w:val="clear" w:color="auto" w:fill="FFFFFF"/>
        <w:autoSpaceDE/>
        <w:ind w:firstLine="709"/>
        <w:textAlignment w:val="baseline"/>
        <w:rPr>
          <w:lang w:eastAsia="en-US"/>
        </w:rPr>
      </w:pPr>
    </w:p>
    <w:p w14:paraId="6056D65C" w14:textId="77777777" w:rsidR="00DD2066" w:rsidRPr="00091E2E" w:rsidRDefault="00DD2066" w:rsidP="00DD2066">
      <w:pPr>
        <w:shd w:val="clear" w:color="auto" w:fill="FFFFFF"/>
        <w:autoSpaceDE/>
        <w:ind w:firstLine="709"/>
        <w:textAlignment w:val="baseline"/>
        <w:rPr>
          <w:u w:val="single"/>
        </w:rPr>
      </w:pPr>
      <w:r w:rsidRPr="00091E2E">
        <w:rPr>
          <w:u w:val="single"/>
        </w:rPr>
        <w:t>Условно-разрешенные виды использования:</w:t>
      </w:r>
    </w:p>
    <w:p w14:paraId="7E6A5F4F" w14:textId="77777777" w:rsidR="00DD2066" w:rsidRPr="00091E2E" w:rsidRDefault="00DD2066" w:rsidP="00DD2066">
      <w:pPr>
        <w:shd w:val="clear" w:color="auto" w:fill="FFFFFF"/>
        <w:autoSpaceDE/>
        <w:ind w:firstLine="709"/>
        <w:textAlignment w:val="baseline"/>
      </w:pPr>
      <w:r w:rsidRPr="00091E2E">
        <w:t xml:space="preserve">1. </w:t>
      </w:r>
      <w:r w:rsidRPr="00091E2E">
        <w:rPr>
          <w:lang w:eastAsia="ru-RU" w:bidi="ru-RU"/>
        </w:rPr>
        <w:t>Общественное питание</w:t>
      </w:r>
      <w:r w:rsidRPr="00091E2E">
        <w:t>(4.6);</w:t>
      </w:r>
    </w:p>
    <w:p w14:paraId="51D75C60" w14:textId="77777777" w:rsidR="00DD2066" w:rsidRPr="00091E2E" w:rsidRDefault="00DD2066" w:rsidP="00DD2066">
      <w:pPr>
        <w:shd w:val="clear" w:color="auto" w:fill="FFFFFF"/>
        <w:autoSpaceDE/>
        <w:ind w:firstLine="709"/>
        <w:textAlignment w:val="baseline"/>
      </w:pPr>
      <w:r w:rsidRPr="00091E2E">
        <w:t>2. Гостиничное обслуживание (4.7).</w:t>
      </w:r>
    </w:p>
    <w:p w14:paraId="4DFFA052" w14:textId="77777777" w:rsidR="00DD2066" w:rsidRPr="00091E2E" w:rsidRDefault="00DD2066" w:rsidP="00C5369F">
      <w:pPr>
        <w:shd w:val="clear" w:color="auto" w:fill="FFFFFF"/>
        <w:ind w:firstLine="709"/>
        <w:textAlignment w:val="baseline"/>
        <w:rPr>
          <w:sz w:val="24"/>
          <w:szCs w:val="24"/>
        </w:rPr>
      </w:pPr>
    </w:p>
    <w:p w14:paraId="62B654A3" w14:textId="77777777" w:rsidR="00F73DC6" w:rsidRPr="00091E2E" w:rsidRDefault="00F73DC6" w:rsidP="00BF2951">
      <w:pPr>
        <w:ind w:firstLine="567"/>
        <w:jc w:val="both"/>
        <w:rPr>
          <w:sz w:val="24"/>
          <w:szCs w:val="24"/>
        </w:rPr>
      </w:pPr>
    </w:p>
    <w:p w14:paraId="07D9CBCF" w14:textId="77777777" w:rsidR="00406419" w:rsidRPr="00091E2E" w:rsidRDefault="00406419" w:rsidP="00BF2951">
      <w:pPr>
        <w:tabs>
          <w:tab w:val="left" w:pos="2520"/>
        </w:tabs>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496C6877" w14:textId="77777777" w:rsidR="00406419" w:rsidRPr="00091E2E" w:rsidRDefault="00406419" w:rsidP="00BF2951">
      <w:pPr>
        <w:tabs>
          <w:tab w:val="left" w:pos="2520"/>
        </w:tabs>
        <w:ind w:firstLine="567"/>
        <w:jc w:val="center"/>
        <w:rPr>
          <w:b/>
        </w:rPr>
      </w:pPr>
    </w:p>
    <w:tbl>
      <w:tblPr>
        <w:tblW w:w="15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704"/>
        <w:gridCol w:w="4129"/>
        <w:gridCol w:w="5510"/>
        <w:gridCol w:w="2835"/>
      </w:tblGrid>
      <w:tr w:rsidR="002C5923" w:rsidRPr="00091E2E" w14:paraId="5A28BE28" w14:textId="77777777" w:rsidTr="002F5AF5">
        <w:trPr>
          <w:trHeight w:val="1511"/>
        </w:trPr>
        <w:tc>
          <w:tcPr>
            <w:tcW w:w="2704" w:type="dxa"/>
            <w:vAlign w:val="center"/>
            <w:hideMark/>
          </w:tcPr>
          <w:p w14:paraId="5EF073C5" w14:textId="77777777" w:rsidR="00406419" w:rsidRPr="00091E2E" w:rsidRDefault="00406419" w:rsidP="00BF2951">
            <w:pPr>
              <w:tabs>
                <w:tab w:val="left" w:pos="2520"/>
              </w:tabs>
              <w:snapToGrid w:val="0"/>
              <w:ind w:left="142" w:right="15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129" w:type="dxa"/>
            <w:vAlign w:val="center"/>
            <w:hideMark/>
          </w:tcPr>
          <w:p w14:paraId="499644E7" w14:textId="77777777" w:rsidR="00406419" w:rsidRPr="00091E2E" w:rsidRDefault="00D813FB" w:rsidP="00BF2951">
            <w:pPr>
              <w:tabs>
                <w:tab w:val="left" w:pos="2520"/>
              </w:tabs>
              <w:snapToGrid w:val="0"/>
              <w:ind w:left="142" w:right="150"/>
              <w:jc w:val="center"/>
              <w:rPr>
                <w:b/>
              </w:rPr>
            </w:pPr>
            <w:r w:rsidRPr="00091E2E">
              <w:rPr>
                <w:b/>
              </w:rPr>
              <w:t>ВИДЫ РАЗРЕШЕННОГО ИСПОЛЬЗОВАНИЯ ОБЪЕКТОВ КАПИТАЛЬНОГО СТРОИТЕЛЬСТВА</w:t>
            </w:r>
          </w:p>
        </w:tc>
        <w:tc>
          <w:tcPr>
            <w:tcW w:w="5510" w:type="dxa"/>
            <w:vAlign w:val="center"/>
            <w:hideMark/>
          </w:tcPr>
          <w:p w14:paraId="24DE20D2" w14:textId="77777777" w:rsidR="00406419" w:rsidRPr="00091E2E" w:rsidRDefault="00406419" w:rsidP="00BF2951">
            <w:pPr>
              <w:tabs>
                <w:tab w:val="left" w:pos="2520"/>
              </w:tabs>
              <w:snapToGrid w:val="0"/>
              <w:ind w:left="142" w:right="150"/>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835" w:type="dxa"/>
            <w:vAlign w:val="center"/>
          </w:tcPr>
          <w:p w14:paraId="789DD607" w14:textId="77777777" w:rsidR="00406419" w:rsidRPr="00091E2E" w:rsidRDefault="00406419" w:rsidP="00BF2951">
            <w:pPr>
              <w:tabs>
                <w:tab w:val="left" w:pos="3071"/>
              </w:tabs>
              <w:snapToGrid w:val="0"/>
              <w:ind w:left="142" w:right="150"/>
              <w:jc w:val="center"/>
              <w:rPr>
                <w:b/>
              </w:rPr>
            </w:pPr>
            <w:r w:rsidRPr="00091E2E">
              <w:rPr>
                <w:b/>
              </w:rPr>
              <w:t>ОСОБЫЕ УСЛОВИЯ РЕАЛИЗАЦИИ РЕГЛАМЕНТА</w:t>
            </w:r>
          </w:p>
        </w:tc>
      </w:tr>
      <w:tr w:rsidR="002C5923" w:rsidRPr="00091E2E" w14:paraId="6594166F" w14:textId="77777777" w:rsidTr="004E2779">
        <w:trPr>
          <w:trHeight w:val="744"/>
        </w:trPr>
        <w:tc>
          <w:tcPr>
            <w:tcW w:w="2704" w:type="dxa"/>
            <w:hideMark/>
          </w:tcPr>
          <w:p w14:paraId="6813E8DC" w14:textId="77777777" w:rsidR="007D01DC" w:rsidRPr="00091E2E" w:rsidRDefault="007D01DC" w:rsidP="00BF2951">
            <w:pPr>
              <w:tabs>
                <w:tab w:val="left" w:pos="2520"/>
              </w:tabs>
              <w:snapToGrid w:val="0"/>
              <w:ind w:left="142" w:right="150"/>
            </w:pPr>
            <w:r w:rsidRPr="00091E2E">
              <w:t>[3.6.2]</w:t>
            </w:r>
          </w:p>
          <w:p w14:paraId="5ED92214" w14:textId="77777777" w:rsidR="007D01DC" w:rsidRPr="00091E2E" w:rsidRDefault="007D01DC" w:rsidP="00BF2951">
            <w:pPr>
              <w:tabs>
                <w:tab w:val="left" w:pos="2520"/>
              </w:tabs>
              <w:snapToGrid w:val="0"/>
              <w:ind w:left="142" w:right="150"/>
            </w:pPr>
            <w:r w:rsidRPr="00091E2E">
              <w:t>Парки культуры и отдыха</w:t>
            </w:r>
          </w:p>
          <w:p w14:paraId="4AFD3128" w14:textId="77777777" w:rsidR="007D01DC" w:rsidRPr="00091E2E" w:rsidRDefault="007D01DC" w:rsidP="00BF2951">
            <w:pPr>
              <w:tabs>
                <w:tab w:val="left" w:pos="2520"/>
              </w:tabs>
              <w:snapToGrid w:val="0"/>
              <w:ind w:left="142" w:right="150"/>
              <w:rPr>
                <w:strike/>
                <w:highlight w:val="yellow"/>
              </w:rPr>
            </w:pPr>
          </w:p>
        </w:tc>
        <w:tc>
          <w:tcPr>
            <w:tcW w:w="4129" w:type="dxa"/>
            <w:hideMark/>
          </w:tcPr>
          <w:p w14:paraId="6E53A7D7" w14:textId="77777777" w:rsidR="007D01DC" w:rsidRPr="00091E2E" w:rsidRDefault="007D01DC" w:rsidP="00580BCD">
            <w:pPr>
              <w:pStyle w:val="s16"/>
              <w:shd w:val="clear" w:color="auto" w:fill="FFFFFF"/>
              <w:spacing w:before="0" w:beforeAutospacing="0" w:after="0" w:afterAutospacing="0"/>
              <w:ind w:left="118"/>
              <w:rPr>
                <w:strike/>
              </w:rPr>
            </w:pPr>
          </w:p>
          <w:p w14:paraId="1A5ADAEB" w14:textId="77777777" w:rsidR="007D01DC" w:rsidRPr="00091E2E" w:rsidRDefault="007D01DC" w:rsidP="00BF2951">
            <w:pPr>
              <w:snapToGrid w:val="0"/>
              <w:ind w:left="142" w:right="150"/>
              <w:jc w:val="both"/>
              <w:rPr>
                <w:strike/>
                <w:highlight w:val="yellow"/>
              </w:rPr>
            </w:pPr>
            <w:r w:rsidRPr="00091E2E">
              <w:t>- парк культуры и отдыха</w:t>
            </w:r>
          </w:p>
        </w:tc>
        <w:tc>
          <w:tcPr>
            <w:tcW w:w="5510" w:type="dxa"/>
            <w:hideMark/>
          </w:tcPr>
          <w:p w14:paraId="2A8D2DEF" w14:textId="77777777" w:rsidR="007D01DC" w:rsidRPr="00091E2E" w:rsidRDefault="007D01DC" w:rsidP="00BF2951">
            <w:pPr>
              <w:tabs>
                <w:tab w:val="left" w:pos="2520"/>
              </w:tabs>
              <w:snapToGrid w:val="0"/>
              <w:ind w:left="142" w:right="150"/>
              <w:jc w:val="both"/>
            </w:pPr>
            <w:r w:rsidRPr="00091E2E">
              <w:t>Минимальная/максимальная площадь земельных участков –1000/50000 кв. м;</w:t>
            </w:r>
          </w:p>
          <w:p w14:paraId="0527E506" w14:textId="77777777" w:rsidR="007D01DC" w:rsidRPr="00091E2E" w:rsidRDefault="007D01DC" w:rsidP="00BF2951">
            <w:pPr>
              <w:tabs>
                <w:tab w:val="left" w:pos="2520"/>
              </w:tabs>
              <w:ind w:left="142" w:right="150"/>
              <w:jc w:val="both"/>
              <w:rPr>
                <w:strike/>
                <w:highlight w:val="yellow"/>
              </w:rPr>
            </w:pPr>
            <w:r w:rsidRPr="00091E2E">
              <w:t>минимальный процент озеленения – 75%</w:t>
            </w:r>
          </w:p>
        </w:tc>
        <w:tc>
          <w:tcPr>
            <w:tcW w:w="2835" w:type="dxa"/>
            <w:vMerge w:val="restart"/>
          </w:tcPr>
          <w:p w14:paraId="6689B752" w14:textId="77777777" w:rsidR="007D01DC" w:rsidRPr="00091E2E" w:rsidRDefault="007D01DC" w:rsidP="00BF2951">
            <w:pPr>
              <w:tabs>
                <w:tab w:val="left" w:pos="3071"/>
              </w:tabs>
              <w:ind w:left="142" w:right="15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4C4AC212" w14:textId="77777777" w:rsidR="007D01DC" w:rsidRPr="00091E2E" w:rsidRDefault="007D01DC" w:rsidP="00BF2951">
            <w:pPr>
              <w:tabs>
                <w:tab w:val="left" w:pos="3071"/>
              </w:tabs>
              <w:ind w:left="142" w:right="150"/>
              <w:jc w:val="both"/>
              <w:rPr>
                <w:shd w:val="clear" w:color="auto" w:fill="FFFFFF"/>
              </w:rPr>
            </w:pPr>
          </w:p>
          <w:p w14:paraId="6B03FAFD" w14:textId="77777777" w:rsidR="007D01DC" w:rsidRPr="00091E2E" w:rsidRDefault="007D01DC" w:rsidP="00BF2951">
            <w:pPr>
              <w:tabs>
                <w:tab w:val="left" w:pos="3071"/>
              </w:tabs>
              <w:ind w:left="142" w:right="15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12C09C92" w14:textId="77777777" w:rsidR="007D01DC" w:rsidRPr="00091E2E" w:rsidRDefault="007D01DC" w:rsidP="00BF2951">
            <w:pPr>
              <w:tabs>
                <w:tab w:val="left" w:pos="3071"/>
              </w:tabs>
              <w:ind w:left="142" w:right="150"/>
              <w:jc w:val="both"/>
            </w:pPr>
          </w:p>
          <w:p w14:paraId="02434CCF" w14:textId="77777777" w:rsidR="007D01DC" w:rsidRPr="00091E2E" w:rsidRDefault="007D01DC" w:rsidP="00BF2951">
            <w:pPr>
              <w:snapToGrid w:val="0"/>
              <w:ind w:left="142" w:right="150"/>
              <w:jc w:val="both"/>
              <w:rPr>
                <w:rFonts w:eastAsia="Calibri"/>
              </w:rPr>
            </w:pPr>
            <w:r w:rsidRPr="00091E2E">
              <w:rPr>
                <w:rFonts w:eastAsia="Calibri"/>
              </w:rPr>
              <w:t xml:space="preserve">Объекты должны иметь необходимое расчетное количество парковочных мест (отдельно стоящих, </w:t>
            </w:r>
            <w:r w:rsidRPr="00091E2E">
              <w:rPr>
                <w:rFonts w:eastAsia="Calibri"/>
              </w:rPr>
              <w:lastRenderedPageBreak/>
              <w:t>встроенных, пристроенных, подземных) только на территории своих земельных участков.</w:t>
            </w:r>
          </w:p>
          <w:p w14:paraId="6AE6446A" w14:textId="77777777" w:rsidR="007D01DC" w:rsidRPr="00091E2E" w:rsidRDefault="007D01DC" w:rsidP="00B306E5">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1EDB7E97" w14:textId="77777777" w:rsidR="007D01DC" w:rsidRPr="00091E2E" w:rsidRDefault="007D01DC" w:rsidP="00BF2951">
            <w:pPr>
              <w:snapToGrid w:val="0"/>
              <w:ind w:left="142" w:right="150"/>
              <w:jc w:val="both"/>
              <w:rPr>
                <w:shd w:val="clear" w:color="auto" w:fill="FFFFFF"/>
              </w:rPr>
            </w:pPr>
          </w:p>
        </w:tc>
      </w:tr>
      <w:tr w:rsidR="002C5923" w:rsidRPr="00091E2E" w14:paraId="73A169BD" w14:textId="77777777" w:rsidTr="00116DA2">
        <w:trPr>
          <w:trHeight w:val="790"/>
        </w:trPr>
        <w:tc>
          <w:tcPr>
            <w:tcW w:w="2704" w:type="dxa"/>
            <w:hideMark/>
          </w:tcPr>
          <w:p w14:paraId="7D2D8746" w14:textId="77777777" w:rsidR="007D01DC" w:rsidRPr="00091E2E" w:rsidRDefault="007D01DC" w:rsidP="00CF2064">
            <w:pPr>
              <w:tabs>
                <w:tab w:val="left" w:pos="2520"/>
              </w:tabs>
              <w:snapToGrid w:val="0"/>
              <w:ind w:left="142" w:right="150"/>
            </w:pPr>
            <w:r w:rsidRPr="00091E2E">
              <w:t>[4.8.1]</w:t>
            </w:r>
          </w:p>
          <w:p w14:paraId="56AB784C" w14:textId="77777777" w:rsidR="007D01DC" w:rsidRPr="00091E2E" w:rsidRDefault="007D01DC" w:rsidP="00CF2064">
            <w:pPr>
              <w:tabs>
                <w:tab w:val="left" w:pos="2520"/>
              </w:tabs>
              <w:ind w:left="142"/>
              <w:jc w:val="both"/>
              <w:rPr>
                <w:rFonts w:eastAsia="SimSun"/>
                <w:strike/>
                <w:highlight w:val="yellow"/>
                <w:lang w:eastAsia="zh-CN" w:bidi="ru-RU"/>
              </w:rPr>
            </w:pPr>
            <w:r w:rsidRPr="00091E2E">
              <w:t>Развлекательные мероприятия</w:t>
            </w:r>
          </w:p>
        </w:tc>
        <w:tc>
          <w:tcPr>
            <w:tcW w:w="4129" w:type="dxa"/>
            <w:hideMark/>
          </w:tcPr>
          <w:p w14:paraId="0B32DCCB" w14:textId="77777777" w:rsidR="007D01DC" w:rsidRPr="00091E2E" w:rsidRDefault="007D01DC" w:rsidP="008638DB">
            <w:pPr>
              <w:ind w:left="118"/>
            </w:pPr>
            <w:r w:rsidRPr="00091E2E">
              <w:t>Здания и сооружения, предназначенные для организации развлекательных мероприятий, путешествий:</w:t>
            </w:r>
          </w:p>
          <w:p w14:paraId="394D21C7" w14:textId="77777777" w:rsidR="007D01DC" w:rsidRPr="00091E2E" w:rsidRDefault="007D01DC" w:rsidP="008638DB">
            <w:pPr>
              <w:ind w:left="118"/>
            </w:pPr>
            <w:r w:rsidRPr="00091E2E">
              <w:t>- дискотеки и танцевальные площадки;</w:t>
            </w:r>
          </w:p>
          <w:p w14:paraId="5F159473" w14:textId="77777777" w:rsidR="007D01DC" w:rsidRPr="00091E2E" w:rsidRDefault="007D01DC" w:rsidP="008638DB">
            <w:pPr>
              <w:ind w:left="118"/>
            </w:pPr>
            <w:r w:rsidRPr="00091E2E">
              <w:t>- аквапарк;</w:t>
            </w:r>
          </w:p>
          <w:p w14:paraId="59ECF2B7" w14:textId="77777777" w:rsidR="007D01DC" w:rsidRPr="00091E2E" w:rsidRDefault="007D01DC" w:rsidP="008638DB">
            <w:pPr>
              <w:ind w:left="118"/>
            </w:pPr>
            <w:r w:rsidRPr="00091E2E">
              <w:t>- боулинг;</w:t>
            </w:r>
          </w:p>
          <w:p w14:paraId="722848BE" w14:textId="77777777" w:rsidR="007D01DC" w:rsidRPr="00091E2E" w:rsidRDefault="007D01DC" w:rsidP="008638DB">
            <w:pPr>
              <w:ind w:left="118"/>
            </w:pPr>
            <w:r w:rsidRPr="00091E2E">
              <w:t>- аттракционы;</w:t>
            </w:r>
          </w:p>
          <w:p w14:paraId="0E7BA14E" w14:textId="77777777" w:rsidR="007D01DC" w:rsidRPr="00091E2E" w:rsidRDefault="007D01DC" w:rsidP="008638DB">
            <w:pPr>
              <w:rPr>
                <w:highlight w:val="yellow"/>
                <w:shd w:val="clear" w:color="auto" w:fill="FFFFFF"/>
              </w:rPr>
            </w:pPr>
            <w:r w:rsidRPr="00091E2E">
              <w:t xml:space="preserve">   - игровые площадки</w:t>
            </w:r>
          </w:p>
        </w:tc>
        <w:tc>
          <w:tcPr>
            <w:tcW w:w="5510" w:type="dxa"/>
            <w:hideMark/>
          </w:tcPr>
          <w:p w14:paraId="37E7DF9D" w14:textId="77777777" w:rsidR="007D01DC" w:rsidRPr="00091E2E" w:rsidRDefault="007D01DC" w:rsidP="00CF2064">
            <w:pPr>
              <w:tabs>
                <w:tab w:val="left" w:pos="2520"/>
              </w:tabs>
              <w:snapToGrid w:val="0"/>
              <w:ind w:left="142" w:right="132"/>
              <w:jc w:val="both"/>
            </w:pPr>
            <w:r w:rsidRPr="00091E2E">
              <w:t>Минимальная/максимальная площадь земельных участков –200/15000 кв. м;</w:t>
            </w:r>
          </w:p>
          <w:p w14:paraId="557A5F4D" w14:textId="77777777" w:rsidR="007D01DC" w:rsidRPr="00091E2E" w:rsidRDefault="007D01DC" w:rsidP="00CF2064">
            <w:pPr>
              <w:tabs>
                <w:tab w:val="left" w:pos="2520"/>
              </w:tabs>
              <w:snapToGrid w:val="0"/>
              <w:ind w:left="142" w:right="132"/>
              <w:jc w:val="both"/>
            </w:pPr>
            <w:r w:rsidRPr="00091E2E">
              <w:t xml:space="preserve">максимальное количество надземных этажей зданий – 2 этажа (включая мансардный этаж); </w:t>
            </w:r>
          </w:p>
          <w:p w14:paraId="52A701EF" w14:textId="77777777" w:rsidR="007D01DC" w:rsidRPr="00091E2E" w:rsidRDefault="007D01DC" w:rsidP="00CF2064">
            <w:pPr>
              <w:tabs>
                <w:tab w:val="left" w:pos="2520"/>
              </w:tabs>
              <w:snapToGrid w:val="0"/>
              <w:ind w:left="142" w:right="132"/>
              <w:jc w:val="both"/>
            </w:pPr>
            <w:r w:rsidRPr="00091E2E">
              <w:t>максимальная высота зданий, строений, сооружений от уровня земли - 12 м;</w:t>
            </w:r>
          </w:p>
          <w:p w14:paraId="6C021C6A" w14:textId="77777777" w:rsidR="007D01DC" w:rsidRPr="00091E2E" w:rsidRDefault="007D01DC" w:rsidP="00CF2064">
            <w:pPr>
              <w:tabs>
                <w:tab w:val="left" w:pos="2520"/>
              </w:tabs>
              <w:snapToGrid w:val="0"/>
              <w:ind w:left="142" w:right="132"/>
              <w:jc w:val="both"/>
            </w:pPr>
            <w:r w:rsidRPr="00091E2E">
              <w:t>максимальный процент застройки в границах земельного участка – 60%;</w:t>
            </w:r>
          </w:p>
          <w:p w14:paraId="2809129C" w14:textId="77777777" w:rsidR="007D01DC" w:rsidRPr="00091E2E" w:rsidRDefault="007D01DC" w:rsidP="00CF2064">
            <w:pPr>
              <w:tabs>
                <w:tab w:val="left" w:pos="2520"/>
              </w:tabs>
              <w:snapToGrid w:val="0"/>
              <w:ind w:left="142" w:right="132"/>
              <w:jc w:val="both"/>
            </w:pPr>
            <w:r w:rsidRPr="00091E2E">
              <w:t>минимальные отступы от красной линии – 5 м; от иных границ – 3 м;</w:t>
            </w:r>
          </w:p>
          <w:p w14:paraId="7F1BA723" w14:textId="77777777" w:rsidR="007D01DC" w:rsidRPr="00091E2E" w:rsidRDefault="007D01DC" w:rsidP="00CF2064">
            <w:pPr>
              <w:tabs>
                <w:tab w:val="left" w:pos="2520"/>
              </w:tabs>
              <w:snapToGrid w:val="0"/>
              <w:ind w:left="142" w:right="132"/>
              <w:jc w:val="both"/>
              <w:rPr>
                <w:strike/>
                <w:highlight w:val="yellow"/>
              </w:rPr>
            </w:pPr>
            <w:r w:rsidRPr="00091E2E">
              <w:t>минимальный процент озеленения земельного участка 20%.</w:t>
            </w:r>
          </w:p>
        </w:tc>
        <w:tc>
          <w:tcPr>
            <w:tcW w:w="2835" w:type="dxa"/>
            <w:vMerge/>
          </w:tcPr>
          <w:p w14:paraId="62E7D9F5" w14:textId="77777777" w:rsidR="007D01DC" w:rsidRPr="00091E2E" w:rsidRDefault="007D01DC" w:rsidP="00BF2951">
            <w:pPr>
              <w:snapToGrid w:val="0"/>
              <w:ind w:left="142" w:right="150"/>
              <w:jc w:val="both"/>
            </w:pPr>
          </w:p>
        </w:tc>
      </w:tr>
      <w:tr w:rsidR="009A6E5D" w:rsidRPr="00091E2E" w14:paraId="3E1A068B" w14:textId="77777777" w:rsidTr="00116DA2">
        <w:trPr>
          <w:trHeight w:val="790"/>
        </w:trPr>
        <w:tc>
          <w:tcPr>
            <w:tcW w:w="2704" w:type="dxa"/>
            <w:hideMark/>
          </w:tcPr>
          <w:p w14:paraId="12625A6B" w14:textId="77777777" w:rsidR="009A6E5D" w:rsidRPr="00091E2E" w:rsidRDefault="009A6E5D" w:rsidP="009A6E5D">
            <w:pPr>
              <w:tabs>
                <w:tab w:val="left" w:pos="2520"/>
              </w:tabs>
              <w:snapToGrid w:val="0"/>
              <w:ind w:left="142" w:right="150"/>
            </w:pPr>
            <w:r>
              <w:t>[5.0</w:t>
            </w:r>
            <w:r w:rsidRPr="00091E2E">
              <w:t>]</w:t>
            </w:r>
          </w:p>
          <w:p w14:paraId="62337DEE" w14:textId="77777777" w:rsidR="009A6E5D" w:rsidRPr="00091E2E" w:rsidRDefault="009A6E5D" w:rsidP="009A6E5D">
            <w:pPr>
              <w:tabs>
                <w:tab w:val="left" w:pos="2520"/>
              </w:tabs>
              <w:snapToGrid w:val="0"/>
              <w:ind w:left="142" w:right="150"/>
            </w:pPr>
            <w:r>
              <w:t>Отдых (рекреация)</w:t>
            </w:r>
          </w:p>
        </w:tc>
        <w:tc>
          <w:tcPr>
            <w:tcW w:w="4129" w:type="dxa"/>
            <w:hideMark/>
          </w:tcPr>
          <w:p w14:paraId="6C73031A" w14:textId="77777777" w:rsidR="009A6E5D" w:rsidRDefault="009A6E5D" w:rsidP="008638DB">
            <w:pPr>
              <w:ind w:left="118"/>
            </w:pPr>
            <w:r>
              <w:t>Места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134AEF04" w14:textId="77777777" w:rsidR="009A6E5D" w:rsidRPr="00091E2E" w:rsidRDefault="00B522CF" w:rsidP="008638DB">
            <w:pPr>
              <w:ind w:left="118"/>
            </w:pPr>
            <w:r>
              <w:t xml:space="preserve">Создание и уход за городскими лесами, </w:t>
            </w:r>
            <w:r>
              <w:lastRenderedPageBreak/>
              <w:t>скверами, прудами, озерами, водохранилищами, пляжами, а также обустройство мест отдыха в них.</w:t>
            </w:r>
          </w:p>
        </w:tc>
        <w:tc>
          <w:tcPr>
            <w:tcW w:w="5510" w:type="dxa"/>
            <w:hideMark/>
          </w:tcPr>
          <w:p w14:paraId="3CC01597" w14:textId="77777777" w:rsidR="009A6E5D" w:rsidRPr="00091E2E" w:rsidRDefault="009A6E5D" w:rsidP="009A6E5D">
            <w:pPr>
              <w:tabs>
                <w:tab w:val="left" w:pos="2520"/>
              </w:tabs>
              <w:snapToGrid w:val="0"/>
              <w:ind w:left="142" w:right="132"/>
              <w:jc w:val="both"/>
            </w:pPr>
            <w:r w:rsidRPr="00091E2E">
              <w:lastRenderedPageBreak/>
              <w:t>Минимальная/максимальная площадь земельных участков –200/15000 кв. м;</w:t>
            </w:r>
          </w:p>
          <w:p w14:paraId="300910FB" w14:textId="77777777" w:rsidR="009A6E5D" w:rsidRPr="00091E2E" w:rsidRDefault="009A6E5D" w:rsidP="009A6E5D">
            <w:pPr>
              <w:tabs>
                <w:tab w:val="left" w:pos="2520"/>
              </w:tabs>
              <w:snapToGrid w:val="0"/>
              <w:ind w:left="142" w:right="132"/>
              <w:jc w:val="both"/>
            </w:pPr>
            <w:r w:rsidRPr="00091E2E">
              <w:t xml:space="preserve">максимальное количество надземных этажей зданий – 2 этажа (включая мансардный этаж); </w:t>
            </w:r>
          </w:p>
          <w:p w14:paraId="66DD3FD4" w14:textId="77777777" w:rsidR="009A6E5D" w:rsidRPr="00091E2E" w:rsidRDefault="009A6E5D" w:rsidP="009A6E5D">
            <w:pPr>
              <w:tabs>
                <w:tab w:val="left" w:pos="2520"/>
              </w:tabs>
              <w:snapToGrid w:val="0"/>
              <w:ind w:left="142" w:right="132"/>
              <w:jc w:val="both"/>
            </w:pPr>
            <w:r w:rsidRPr="00091E2E">
              <w:t>максимальная высота зданий, строений, сооружений от уровня земли - 12 м;</w:t>
            </w:r>
          </w:p>
          <w:p w14:paraId="50E68F44" w14:textId="77777777" w:rsidR="009A6E5D" w:rsidRPr="00091E2E" w:rsidRDefault="009A6E5D" w:rsidP="009A6E5D">
            <w:pPr>
              <w:tabs>
                <w:tab w:val="left" w:pos="2520"/>
              </w:tabs>
              <w:snapToGrid w:val="0"/>
              <w:ind w:left="142" w:right="132"/>
              <w:jc w:val="both"/>
            </w:pPr>
            <w:r w:rsidRPr="00091E2E">
              <w:lastRenderedPageBreak/>
              <w:t>максимальный процент застройки в границах земельного участка – 60%;</w:t>
            </w:r>
          </w:p>
          <w:p w14:paraId="38130915" w14:textId="77777777" w:rsidR="009A6E5D" w:rsidRPr="00091E2E" w:rsidRDefault="009A6E5D" w:rsidP="009A6E5D">
            <w:pPr>
              <w:tabs>
                <w:tab w:val="left" w:pos="2520"/>
              </w:tabs>
              <w:snapToGrid w:val="0"/>
              <w:ind w:left="142" w:right="132"/>
              <w:jc w:val="both"/>
            </w:pPr>
            <w:r w:rsidRPr="00091E2E">
              <w:t>минимальные отступы от красной линии – 5 м; от иных границ – 3 м;</w:t>
            </w:r>
          </w:p>
          <w:p w14:paraId="4D503B40" w14:textId="77777777" w:rsidR="009A6E5D" w:rsidRPr="00091E2E" w:rsidRDefault="009A6E5D" w:rsidP="009A6E5D">
            <w:pPr>
              <w:tabs>
                <w:tab w:val="left" w:pos="2520"/>
              </w:tabs>
              <w:snapToGrid w:val="0"/>
              <w:ind w:left="142" w:right="132"/>
              <w:jc w:val="both"/>
            </w:pPr>
            <w:r w:rsidRPr="00091E2E">
              <w:t>минимальный процент озеленения земельного участка 20%.</w:t>
            </w:r>
          </w:p>
        </w:tc>
        <w:tc>
          <w:tcPr>
            <w:tcW w:w="2835" w:type="dxa"/>
            <w:vMerge/>
          </w:tcPr>
          <w:p w14:paraId="19FDF12D" w14:textId="77777777" w:rsidR="009A6E5D" w:rsidRPr="00091E2E" w:rsidRDefault="009A6E5D" w:rsidP="00BF2951">
            <w:pPr>
              <w:snapToGrid w:val="0"/>
              <w:ind w:left="142" w:right="150"/>
              <w:jc w:val="both"/>
            </w:pPr>
          </w:p>
        </w:tc>
      </w:tr>
      <w:tr w:rsidR="002C5923" w:rsidRPr="00091E2E" w14:paraId="2D7ADB82" w14:textId="77777777" w:rsidTr="00116DA2">
        <w:trPr>
          <w:trHeight w:val="790"/>
        </w:trPr>
        <w:tc>
          <w:tcPr>
            <w:tcW w:w="2704" w:type="dxa"/>
            <w:hideMark/>
          </w:tcPr>
          <w:p w14:paraId="0779C902" w14:textId="77777777" w:rsidR="007D01DC" w:rsidRPr="00091E2E" w:rsidRDefault="007D01DC" w:rsidP="003E09C7">
            <w:pPr>
              <w:widowControl/>
              <w:suppressAutoHyphens w:val="0"/>
              <w:overflowPunct/>
              <w:autoSpaceDE/>
              <w:ind w:left="142" w:right="150"/>
              <w:rPr>
                <w:lang w:eastAsia="ru-RU"/>
              </w:rPr>
            </w:pPr>
            <w:r w:rsidRPr="00091E2E">
              <w:rPr>
                <w:lang w:eastAsia="ru-RU"/>
              </w:rPr>
              <w:t xml:space="preserve">[5.1.3] </w:t>
            </w:r>
          </w:p>
          <w:p w14:paraId="66210247" w14:textId="77777777" w:rsidR="007D01DC" w:rsidRPr="00091E2E" w:rsidRDefault="007D01DC" w:rsidP="003E09C7">
            <w:pPr>
              <w:widowControl/>
              <w:suppressAutoHyphens w:val="0"/>
              <w:overflowPunct/>
              <w:autoSpaceDE/>
              <w:ind w:left="142" w:right="150"/>
              <w:rPr>
                <w:lang w:eastAsia="ru-RU"/>
              </w:rPr>
            </w:pPr>
            <w:r w:rsidRPr="00091E2E">
              <w:rPr>
                <w:lang w:eastAsia="ru-RU"/>
              </w:rPr>
              <w:t>Площадки для занятий спортом</w:t>
            </w:r>
          </w:p>
        </w:tc>
        <w:tc>
          <w:tcPr>
            <w:tcW w:w="4129" w:type="dxa"/>
            <w:hideMark/>
          </w:tcPr>
          <w:p w14:paraId="1B61529C" w14:textId="77777777" w:rsidR="007D01DC" w:rsidRPr="00091E2E" w:rsidRDefault="007D01DC" w:rsidP="003E09C7">
            <w:pPr>
              <w:ind w:left="131"/>
              <w:rPr>
                <w:shd w:val="clear" w:color="auto" w:fill="FFFFFF"/>
              </w:rPr>
            </w:pPr>
            <w:r w:rsidRPr="00091E2E">
              <w:rPr>
                <w:shd w:val="clear" w:color="auto" w:fill="FFFFFF"/>
              </w:rPr>
              <w:t>Площадки для занятия спортом и физкультурой на открытом воздухе</w:t>
            </w:r>
          </w:p>
          <w:p w14:paraId="7FAAE4F6" w14:textId="77777777" w:rsidR="007D01DC" w:rsidRPr="00091E2E" w:rsidRDefault="007D01DC" w:rsidP="003E09C7">
            <w:pPr>
              <w:ind w:left="131"/>
              <w:rPr>
                <w:shd w:val="clear" w:color="auto" w:fill="FFFFFF"/>
              </w:rPr>
            </w:pPr>
            <w:r w:rsidRPr="00091E2E">
              <w:rPr>
                <w:shd w:val="clear" w:color="auto" w:fill="FFFFFF"/>
              </w:rPr>
              <w:t xml:space="preserve">- физкультурная площадка, </w:t>
            </w:r>
          </w:p>
          <w:p w14:paraId="5A1EBDB5" w14:textId="77777777" w:rsidR="007D01DC" w:rsidRPr="00091E2E" w:rsidRDefault="007D01DC" w:rsidP="003E09C7">
            <w:pPr>
              <w:ind w:left="131"/>
              <w:rPr>
                <w:shd w:val="clear" w:color="auto" w:fill="FFFFFF"/>
              </w:rPr>
            </w:pPr>
            <w:r w:rsidRPr="00091E2E">
              <w:rPr>
                <w:shd w:val="clear" w:color="auto" w:fill="FFFFFF"/>
              </w:rPr>
              <w:t xml:space="preserve">- беговая дорожка, </w:t>
            </w:r>
          </w:p>
          <w:p w14:paraId="6860AAD5" w14:textId="77777777" w:rsidR="007D01DC" w:rsidRPr="00091E2E" w:rsidRDefault="007D01DC" w:rsidP="003E09C7">
            <w:pPr>
              <w:ind w:left="131"/>
              <w:rPr>
                <w:highlight w:val="red"/>
                <w:shd w:val="clear" w:color="auto" w:fill="FFFFFF"/>
              </w:rPr>
            </w:pPr>
            <w:r w:rsidRPr="00091E2E">
              <w:rPr>
                <w:shd w:val="clear" w:color="auto" w:fill="FFFFFF"/>
              </w:rPr>
              <w:t xml:space="preserve">- поле для спортивной игры; </w:t>
            </w:r>
          </w:p>
          <w:p w14:paraId="5F86A4AA" w14:textId="77777777" w:rsidR="007D01DC" w:rsidRPr="00091E2E" w:rsidRDefault="007D01DC" w:rsidP="003E09C7">
            <w:pPr>
              <w:widowControl/>
              <w:suppressAutoHyphens w:val="0"/>
              <w:overflowPunct/>
              <w:autoSpaceDE/>
              <w:ind w:left="131" w:right="150"/>
              <w:jc w:val="both"/>
            </w:pPr>
            <w:r w:rsidRPr="00091E2E">
              <w:rPr>
                <w:shd w:val="clear" w:color="auto" w:fill="FFFFFF"/>
              </w:rPr>
              <w:t>- стрелковый тир</w:t>
            </w:r>
          </w:p>
        </w:tc>
        <w:tc>
          <w:tcPr>
            <w:tcW w:w="5510" w:type="dxa"/>
            <w:hideMark/>
          </w:tcPr>
          <w:p w14:paraId="4B67EE31" w14:textId="77777777" w:rsidR="007D01DC" w:rsidRPr="00091E2E" w:rsidRDefault="007D01DC" w:rsidP="003E09C7">
            <w:pPr>
              <w:tabs>
                <w:tab w:val="left" w:pos="2520"/>
              </w:tabs>
              <w:snapToGrid w:val="0"/>
              <w:ind w:left="142" w:right="150"/>
              <w:jc w:val="both"/>
            </w:pPr>
            <w:r w:rsidRPr="00091E2E">
              <w:t>Минимальная/максимальная площадь земельных участков –400/10000 кв. м;</w:t>
            </w:r>
          </w:p>
          <w:p w14:paraId="6D299EDF" w14:textId="77777777" w:rsidR="007D01DC" w:rsidRPr="00091E2E" w:rsidRDefault="007D01DC" w:rsidP="003E09C7">
            <w:pPr>
              <w:tabs>
                <w:tab w:val="left" w:pos="2520"/>
              </w:tabs>
              <w:ind w:left="142" w:right="150"/>
              <w:jc w:val="both"/>
            </w:pPr>
            <w:r w:rsidRPr="00091E2E">
              <w:t>минимальный процент озеленения – 30%</w:t>
            </w:r>
          </w:p>
        </w:tc>
        <w:tc>
          <w:tcPr>
            <w:tcW w:w="2835" w:type="dxa"/>
            <w:vMerge/>
          </w:tcPr>
          <w:p w14:paraId="70C0BF61" w14:textId="77777777" w:rsidR="007D01DC" w:rsidRPr="00091E2E" w:rsidRDefault="007D01DC" w:rsidP="00BF2951">
            <w:pPr>
              <w:snapToGrid w:val="0"/>
              <w:ind w:left="142" w:right="150"/>
              <w:jc w:val="both"/>
            </w:pPr>
          </w:p>
        </w:tc>
      </w:tr>
      <w:tr w:rsidR="002C5923" w:rsidRPr="00091E2E" w14:paraId="2D6BE93B" w14:textId="77777777" w:rsidTr="003E09C7">
        <w:trPr>
          <w:trHeight w:val="790"/>
        </w:trPr>
        <w:tc>
          <w:tcPr>
            <w:tcW w:w="2704" w:type="dxa"/>
            <w:hideMark/>
          </w:tcPr>
          <w:p w14:paraId="5D43DA06" w14:textId="77777777" w:rsidR="007D01DC" w:rsidRPr="00091E2E" w:rsidRDefault="007D01DC" w:rsidP="003E09C7">
            <w:pPr>
              <w:widowControl/>
              <w:suppressAutoHyphens w:val="0"/>
              <w:overflowPunct/>
              <w:autoSpaceDE/>
              <w:ind w:left="142" w:right="150"/>
              <w:rPr>
                <w:lang w:eastAsia="ru-RU"/>
              </w:rPr>
            </w:pPr>
            <w:r w:rsidRPr="00091E2E">
              <w:rPr>
                <w:lang w:eastAsia="ru-RU"/>
              </w:rPr>
              <w:t xml:space="preserve">[5.1.4] </w:t>
            </w:r>
          </w:p>
          <w:p w14:paraId="0F10032E" w14:textId="77777777" w:rsidR="007D01DC" w:rsidRPr="00091E2E" w:rsidRDefault="007D01DC" w:rsidP="003E09C7">
            <w:pPr>
              <w:widowControl/>
              <w:suppressAutoHyphens w:val="0"/>
              <w:overflowPunct/>
              <w:autoSpaceDE/>
              <w:ind w:left="142" w:right="150"/>
              <w:rPr>
                <w:lang w:eastAsia="ru-RU"/>
              </w:rPr>
            </w:pPr>
            <w:r w:rsidRPr="00091E2E">
              <w:rPr>
                <w:lang w:eastAsia="ru-RU"/>
              </w:rPr>
              <w:t>Оборудованные площадки для занятий спортом</w:t>
            </w:r>
          </w:p>
        </w:tc>
        <w:tc>
          <w:tcPr>
            <w:tcW w:w="4129" w:type="dxa"/>
            <w:hideMark/>
          </w:tcPr>
          <w:p w14:paraId="7456BDDF" w14:textId="77777777" w:rsidR="007D01DC" w:rsidRPr="00091E2E" w:rsidRDefault="007D01DC" w:rsidP="003E09C7">
            <w:pPr>
              <w:ind w:left="131"/>
              <w:rPr>
                <w:shd w:val="clear" w:color="auto" w:fill="FFFFFF"/>
              </w:rPr>
            </w:pPr>
            <w:r w:rsidRPr="00091E2E">
              <w:rPr>
                <w:shd w:val="clear" w:color="auto" w:fill="FFFFFF"/>
              </w:rPr>
              <w:t xml:space="preserve">Сооружения для занятия спортом и физкультурой на открытом воздухе: </w:t>
            </w:r>
          </w:p>
          <w:p w14:paraId="3EBEFCC3" w14:textId="77777777" w:rsidR="007D01DC" w:rsidRPr="00091E2E" w:rsidRDefault="007D01DC" w:rsidP="003E09C7">
            <w:pPr>
              <w:ind w:left="131"/>
              <w:rPr>
                <w:shd w:val="clear" w:color="auto" w:fill="FFFFFF"/>
              </w:rPr>
            </w:pPr>
            <w:r w:rsidRPr="00091E2E">
              <w:rPr>
                <w:shd w:val="clear" w:color="auto" w:fill="FFFFFF"/>
              </w:rPr>
              <w:t xml:space="preserve">- теннисный корт, </w:t>
            </w:r>
          </w:p>
          <w:p w14:paraId="3FF39C48" w14:textId="77777777" w:rsidR="007D01DC" w:rsidRPr="00091E2E" w:rsidRDefault="007D01DC" w:rsidP="003E09C7">
            <w:pPr>
              <w:ind w:left="131"/>
              <w:rPr>
                <w:shd w:val="clear" w:color="auto" w:fill="FFFFFF"/>
              </w:rPr>
            </w:pPr>
            <w:r w:rsidRPr="00091E2E">
              <w:rPr>
                <w:shd w:val="clear" w:color="auto" w:fill="FFFFFF"/>
              </w:rPr>
              <w:t xml:space="preserve">- автодром, </w:t>
            </w:r>
          </w:p>
          <w:p w14:paraId="7FBF4F05" w14:textId="77777777" w:rsidR="007D01DC" w:rsidRPr="00091E2E" w:rsidRDefault="007D01DC" w:rsidP="003E09C7">
            <w:pPr>
              <w:ind w:left="131"/>
              <w:rPr>
                <w:shd w:val="clear" w:color="auto" w:fill="FFFFFF"/>
              </w:rPr>
            </w:pPr>
            <w:r w:rsidRPr="00091E2E">
              <w:rPr>
                <w:shd w:val="clear" w:color="auto" w:fill="FFFFFF"/>
              </w:rPr>
              <w:t xml:space="preserve">- мотодромы, </w:t>
            </w:r>
          </w:p>
          <w:p w14:paraId="69475CFD" w14:textId="77777777" w:rsidR="007D01DC" w:rsidRPr="00091E2E" w:rsidRDefault="007D01DC" w:rsidP="003E09C7">
            <w:pPr>
              <w:ind w:left="131"/>
              <w:rPr>
                <w:shd w:val="clear" w:color="auto" w:fill="FFFFFF"/>
              </w:rPr>
            </w:pPr>
            <w:r w:rsidRPr="00091E2E">
              <w:rPr>
                <w:shd w:val="clear" w:color="auto" w:fill="FFFFFF"/>
              </w:rPr>
              <w:t xml:space="preserve">- трамплины, </w:t>
            </w:r>
          </w:p>
          <w:p w14:paraId="71C73E95" w14:textId="77777777" w:rsidR="007D01DC" w:rsidRPr="00091E2E" w:rsidRDefault="007D01DC" w:rsidP="003E09C7">
            <w:pPr>
              <w:widowControl/>
              <w:suppressAutoHyphens w:val="0"/>
              <w:overflowPunct/>
              <w:autoSpaceDE/>
              <w:ind w:left="131" w:right="150"/>
              <w:jc w:val="both"/>
            </w:pPr>
            <w:r w:rsidRPr="00091E2E">
              <w:rPr>
                <w:shd w:val="clear" w:color="auto" w:fill="FFFFFF"/>
              </w:rPr>
              <w:t>- спортивные стрельбища</w:t>
            </w:r>
          </w:p>
        </w:tc>
        <w:tc>
          <w:tcPr>
            <w:tcW w:w="5510" w:type="dxa"/>
            <w:vAlign w:val="center"/>
            <w:hideMark/>
          </w:tcPr>
          <w:p w14:paraId="03B8D0D2" w14:textId="77777777" w:rsidR="007D01DC" w:rsidRPr="00091E2E" w:rsidRDefault="007D01DC" w:rsidP="003E09C7">
            <w:pPr>
              <w:tabs>
                <w:tab w:val="left" w:pos="2520"/>
              </w:tabs>
              <w:snapToGrid w:val="0"/>
              <w:ind w:left="142" w:right="150"/>
              <w:jc w:val="both"/>
            </w:pPr>
            <w:r w:rsidRPr="00091E2E">
              <w:t>Минимальная/максимальная площадь земельных участков –1000/10000 кв. м;</w:t>
            </w:r>
          </w:p>
          <w:p w14:paraId="642FB0F9" w14:textId="77777777" w:rsidR="007D01DC" w:rsidRPr="00091E2E" w:rsidRDefault="007D01DC" w:rsidP="003E09C7">
            <w:pPr>
              <w:tabs>
                <w:tab w:val="left" w:pos="2520"/>
              </w:tabs>
              <w:snapToGrid w:val="0"/>
              <w:ind w:left="142" w:right="150"/>
              <w:jc w:val="both"/>
            </w:pPr>
            <w:r w:rsidRPr="00091E2E">
              <w:rPr>
                <w:lang w:eastAsia="ru-RU" w:bidi="ru-RU"/>
              </w:rPr>
              <w:t xml:space="preserve">предельная высота зданий, строений, </w:t>
            </w:r>
            <w:r w:rsidRPr="00091E2E">
              <w:rPr>
                <w:rFonts w:eastAsia="SimSun"/>
                <w:lang w:eastAsia="zh-CN" w:bidi="ru-RU"/>
              </w:rPr>
              <w:t>сооружений</w:t>
            </w:r>
            <w:r w:rsidRPr="00091E2E">
              <w:rPr>
                <w:lang w:eastAsia="ru-RU" w:bidi="ru-RU"/>
              </w:rPr>
              <w:t xml:space="preserve">; </w:t>
            </w:r>
            <w:r w:rsidRPr="00091E2E">
              <w:rPr>
                <w:rFonts w:eastAsia="SimSun"/>
                <w:lang w:eastAsia="zh-CN" w:bidi="ru-RU"/>
              </w:rPr>
              <w:t xml:space="preserve">предельное количество этажей зданий и максимальный процент застройки в границах земельного участка </w:t>
            </w:r>
            <w:r w:rsidRPr="00091E2E">
              <w:rPr>
                <w:lang w:eastAsia="ru-RU" w:bidi="ru-RU"/>
              </w:rPr>
              <w:t>не подлежат установлению;</w:t>
            </w:r>
          </w:p>
          <w:p w14:paraId="14A53280" w14:textId="77777777" w:rsidR="007D01DC" w:rsidRPr="00091E2E" w:rsidRDefault="007D01DC" w:rsidP="003E09C7">
            <w:pPr>
              <w:tabs>
                <w:tab w:val="left" w:pos="2520"/>
              </w:tabs>
              <w:ind w:left="142" w:right="150"/>
              <w:jc w:val="both"/>
            </w:pPr>
            <w:r w:rsidRPr="00091E2E">
              <w:t>минимальный процент озеленения – 30%</w:t>
            </w:r>
          </w:p>
        </w:tc>
        <w:tc>
          <w:tcPr>
            <w:tcW w:w="2835" w:type="dxa"/>
            <w:vMerge/>
          </w:tcPr>
          <w:p w14:paraId="208F1D83" w14:textId="77777777" w:rsidR="007D01DC" w:rsidRPr="00091E2E" w:rsidRDefault="007D01DC" w:rsidP="00BF2951">
            <w:pPr>
              <w:snapToGrid w:val="0"/>
              <w:ind w:left="142" w:right="150"/>
              <w:jc w:val="both"/>
            </w:pPr>
          </w:p>
        </w:tc>
      </w:tr>
      <w:tr w:rsidR="00B716A0" w:rsidRPr="00091E2E" w14:paraId="733A84FD" w14:textId="77777777" w:rsidTr="003E09C7">
        <w:trPr>
          <w:trHeight w:val="790"/>
        </w:trPr>
        <w:tc>
          <w:tcPr>
            <w:tcW w:w="2704" w:type="dxa"/>
            <w:hideMark/>
          </w:tcPr>
          <w:p w14:paraId="1FDF5095" w14:textId="77777777" w:rsidR="00B716A0" w:rsidRPr="00091E2E" w:rsidRDefault="00B716A0" w:rsidP="00B716A0">
            <w:pPr>
              <w:widowControl/>
              <w:suppressAutoHyphens w:val="0"/>
              <w:overflowPunct/>
              <w:autoSpaceDE/>
              <w:ind w:left="142" w:right="150"/>
              <w:rPr>
                <w:lang w:eastAsia="ru-RU"/>
              </w:rPr>
            </w:pPr>
            <w:r>
              <w:rPr>
                <w:lang w:eastAsia="ru-RU"/>
              </w:rPr>
              <w:t>[5.1.5</w:t>
            </w:r>
            <w:r w:rsidRPr="00091E2E">
              <w:rPr>
                <w:lang w:eastAsia="ru-RU"/>
              </w:rPr>
              <w:t xml:space="preserve">] </w:t>
            </w:r>
          </w:p>
          <w:p w14:paraId="552316EE" w14:textId="77777777" w:rsidR="00B716A0" w:rsidRPr="00091E2E" w:rsidRDefault="00B716A0" w:rsidP="00B716A0">
            <w:pPr>
              <w:widowControl/>
              <w:suppressAutoHyphens w:val="0"/>
              <w:overflowPunct/>
              <w:autoSpaceDE/>
              <w:ind w:left="142" w:right="150"/>
              <w:rPr>
                <w:lang w:eastAsia="ru-RU"/>
              </w:rPr>
            </w:pPr>
            <w:r>
              <w:rPr>
                <w:lang w:eastAsia="ru-RU"/>
              </w:rPr>
              <w:t>Водный спорт</w:t>
            </w:r>
          </w:p>
        </w:tc>
        <w:tc>
          <w:tcPr>
            <w:tcW w:w="4129" w:type="dxa"/>
            <w:hideMark/>
          </w:tcPr>
          <w:p w14:paraId="3E338825" w14:textId="77777777" w:rsidR="00B716A0" w:rsidRPr="00091E2E" w:rsidRDefault="00B716A0" w:rsidP="003E09C7">
            <w:pPr>
              <w:ind w:left="131"/>
              <w:rPr>
                <w:shd w:val="clear" w:color="auto" w:fill="FFFFFF"/>
              </w:rPr>
            </w:pPr>
            <w:r>
              <w:rPr>
                <w:shd w:val="clear" w:color="auto" w:fill="FFFFFF"/>
              </w:rPr>
              <w:t>Спортивные сооружения для занятия водными видами спорта (причалы и сооружения, необходимые для организации водных видов спорта и хранения соответствующего инвентаря)</w:t>
            </w:r>
          </w:p>
        </w:tc>
        <w:tc>
          <w:tcPr>
            <w:tcW w:w="5510" w:type="dxa"/>
            <w:vAlign w:val="center"/>
            <w:hideMark/>
          </w:tcPr>
          <w:p w14:paraId="59FACB8E" w14:textId="77777777" w:rsidR="00B716A0" w:rsidRPr="00091E2E" w:rsidRDefault="00B716A0" w:rsidP="00B716A0">
            <w:pPr>
              <w:tabs>
                <w:tab w:val="left" w:pos="2520"/>
              </w:tabs>
              <w:snapToGrid w:val="0"/>
              <w:ind w:left="142" w:right="150"/>
              <w:jc w:val="both"/>
            </w:pPr>
            <w:r w:rsidRPr="00091E2E">
              <w:t>Минимальная/максимальная площадь земельных участков –1000/10000 кв. м;</w:t>
            </w:r>
          </w:p>
          <w:p w14:paraId="055FF7CE" w14:textId="77777777" w:rsidR="00B716A0" w:rsidRPr="00091E2E" w:rsidRDefault="00B716A0" w:rsidP="00B716A0">
            <w:pPr>
              <w:tabs>
                <w:tab w:val="left" w:pos="2520"/>
              </w:tabs>
              <w:snapToGrid w:val="0"/>
              <w:ind w:left="142" w:right="150"/>
              <w:jc w:val="both"/>
            </w:pPr>
            <w:r w:rsidRPr="00091E2E">
              <w:rPr>
                <w:lang w:eastAsia="ru-RU" w:bidi="ru-RU"/>
              </w:rPr>
              <w:t xml:space="preserve">предельная высота зданий, строений, </w:t>
            </w:r>
            <w:r w:rsidRPr="00091E2E">
              <w:rPr>
                <w:rFonts w:eastAsia="SimSun"/>
                <w:lang w:eastAsia="zh-CN" w:bidi="ru-RU"/>
              </w:rPr>
              <w:t>сооружений</w:t>
            </w:r>
            <w:r w:rsidRPr="00091E2E">
              <w:rPr>
                <w:lang w:eastAsia="ru-RU" w:bidi="ru-RU"/>
              </w:rPr>
              <w:t xml:space="preserve">; </w:t>
            </w:r>
            <w:r w:rsidRPr="00091E2E">
              <w:rPr>
                <w:rFonts w:eastAsia="SimSun"/>
                <w:lang w:eastAsia="zh-CN" w:bidi="ru-RU"/>
              </w:rPr>
              <w:t xml:space="preserve">предельное количество этажей зданий и максимальный процент застройки в границах земельного участка </w:t>
            </w:r>
            <w:r w:rsidRPr="00091E2E">
              <w:rPr>
                <w:lang w:eastAsia="ru-RU" w:bidi="ru-RU"/>
              </w:rPr>
              <w:t>не подлежат установлению;</w:t>
            </w:r>
          </w:p>
          <w:p w14:paraId="4DB25EEB" w14:textId="77777777" w:rsidR="00B716A0" w:rsidRPr="00091E2E" w:rsidRDefault="00B716A0" w:rsidP="00B716A0">
            <w:pPr>
              <w:tabs>
                <w:tab w:val="left" w:pos="2520"/>
              </w:tabs>
              <w:snapToGrid w:val="0"/>
              <w:ind w:left="142" w:right="150"/>
              <w:jc w:val="both"/>
            </w:pPr>
            <w:r w:rsidRPr="00091E2E">
              <w:t xml:space="preserve">минимальный процент озеленения – </w:t>
            </w:r>
            <w:r>
              <w:t>не подлежит установлению.</w:t>
            </w:r>
          </w:p>
        </w:tc>
        <w:tc>
          <w:tcPr>
            <w:tcW w:w="2835" w:type="dxa"/>
            <w:vMerge/>
          </w:tcPr>
          <w:p w14:paraId="4EF04958" w14:textId="77777777" w:rsidR="00B716A0" w:rsidRPr="00091E2E" w:rsidRDefault="00B716A0" w:rsidP="00BF2951">
            <w:pPr>
              <w:snapToGrid w:val="0"/>
              <w:ind w:left="142" w:right="150"/>
              <w:jc w:val="both"/>
            </w:pPr>
          </w:p>
        </w:tc>
      </w:tr>
      <w:tr w:rsidR="002C5923" w:rsidRPr="00091E2E" w14:paraId="1EE7D471" w14:textId="77777777" w:rsidTr="00116DA2">
        <w:trPr>
          <w:trHeight w:val="23"/>
        </w:trPr>
        <w:tc>
          <w:tcPr>
            <w:tcW w:w="2704" w:type="dxa"/>
          </w:tcPr>
          <w:p w14:paraId="270CDDD1" w14:textId="77777777" w:rsidR="007D01DC" w:rsidRPr="00091E2E" w:rsidRDefault="007D01DC" w:rsidP="00BF2951">
            <w:pPr>
              <w:snapToGrid w:val="0"/>
              <w:ind w:left="142" w:right="150"/>
            </w:pPr>
            <w:r w:rsidRPr="00091E2E">
              <w:t xml:space="preserve">[5.2.1] </w:t>
            </w:r>
          </w:p>
          <w:p w14:paraId="33A650CD" w14:textId="77777777" w:rsidR="007D01DC" w:rsidRPr="00091E2E" w:rsidRDefault="007D01DC" w:rsidP="00BF2951">
            <w:pPr>
              <w:snapToGrid w:val="0"/>
              <w:ind w:left="142" w:right="150"/>
            </w:pPr>
            <w:r w:rsidRPr="00091E2E">
              <w:t>Туристическое обслуживание</w:t>
            </w:r>
          </w:p>
        </w:tc>
        <w:tc>
          <w:tcPr>
            <w:tcW w:w="4129" w:type="dxa"/>
          </w:tcPr>
          <w:p w14:paraId="0E7692F4" w14:textId="77777777" w:rsidR="007D01DC" w:rsidRPr="00091E2E" w:rsidRDefault="007D01DC" w:rsidP="00FD1CA0">
            <w:pPr>
              <w:ind w:left="131"/>
              <w:rPr>
                <w:shd w:val="clear" w:color="auto" w:fill="FFFFFF"/>
              </w:rPr>
            </w:pPr>
            <w:r w:rsidRPr="00091E2E">
              <w:rPr>
                <w:shd w:val="clear" w:color="auto" w:fill="FFFFFF"/>
              </w:rPr>
              <w:t>- пансионат;</w:t>
            </w:r>
          </w:p>
          <w:p w14:paraId="75F0633E" w14:textId="77777777" w:rsidR="007D01DC" w:rsidRPr="00091E2E" w:rsidRDefault="007D01DC" w:rsidP="00FD1CA0">
            <w:pPr>
              <w:ind w:left="131"/>
              <w:rPr>
                <w:shd w:val="clear" w:color="auto" w:fill="FFFFFF"/>
              </w:rPr>
            </w:pPr>
            <w:r w:rsidRPr="00091E2E">
              <w:rPr>
                <w:shd w:val="clear" w:color="auto" w:fill="FFFFFF"/>
              </w:rPr>
              <w:t>-  туристическая гостиница;</w:t>
            </w:r>
          </w:p>
          <w:p w14:paraId="221C421A" w14:textId="77777777" w:rsidR="007D01DC" w:rsidRPr="00091E2E" w:rsidRDefault="007D01DC" w:rsidP="00FD1CA0">
            <w:pPr>
              <w:ind w:left="131"/>
              <w:rPr>
                <w:shd w:val="clear" w:color="auto" w:fill="FFFFFF"/>
              </w:rPr>
            </w:pPr>
            <w:r w:rsidRPr="00091E2E">
              <w:rPr>
                <w:shd w:val="clear" w:color="auto" w:fill="FFFFFF"/>
              </w:rPr>
              <w:t>- кемпинг;</w:t>
            </w:r>
          </w:p>
          <w:p w14:paraId="3120AD99" w14:textId="77777777" w:rsidR="007D01DC" w:rsidRPr="00091E2E" w:rsidRDefault="007D01DC" w:rsidP="00FD1CA0">
            <w:pPr>
              <w:ind w:left="131"/>
              <w:rPr>
                <w:shd w:val="clear" w:color="auto" w:fill="FFFFFF"/>
              </w:rPr>
            </w:pPr>
            <w:r w:rsidRPr="00091E2E">
              <w:rPr>
                <w:shd w:val="clear" w:color="auto" w:fill="FFFFFF"/>
              </w:rPr>
              <w:t>- дом отдыха (не оказывающий услуги по печению),</w:t>
            </w:r>
          </w:p>
          <w:p w14:paraId="4DB08B5E" w14:textId="77777777" w:rsidR="007D01DC" w:rsidRPr="00091E2E" w:rsidRDefault="007D01DC" w:rsidP="00FD1CA0">
            <w:pPr>
              <w:ind w:left="131"/>
              <w:rPr>
                <w:shd w:val="clear" w:color="auto" w:fill="FFFFFF"/>
              </w:rPr>
            </w:pPr>
            <w:r w:rsidRPr="00091E2E">
              <w:rPr>
                <w:shd w:val="clear" w:color="auto" w:fill="FFFFFF"/>
              </w:rPr>
              <w:t xml:space="preserve">- детский лагерь; </w:t>
            </w:r>
          </w:p>
          <w:p w14:paraId="08DF6540" w14:textId="77777777" w:rsidR="007D01DC" w:rsidRPr="00091E2E" w:rsidRDefault="007D01DC" w:rsidP="00FD1CA0">
            <w:pPr>
              <w:snapToGrid w:val="0"/>
              <w:ind w:left="131" w:right="150"/>
              <w:jc w:val="both"/>
            </w:pPr>
            <w:r w:rsidRPr="00091E2E">
              <w:rPr>
                <w:shd w:val="clear" w:color="auto" w:fill="FFFFFF"/>
              </w:rPr>
              <w:t>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5510" w:type="dxa"/>
          </w:tcPr>
          <w:p w14:paraId="7D3C0264" w14:textId="77777777" w:rsidR="007D01DC" w:rsidRPr="00091E2E" w:rsidRDefault="007D01DC" w:rsidP="00BF2951">
            <w:pPr>
              <w:snapToGrid w:val="0"/>
              <w:ind w:left="142" w:right="150"/>
              <w:jc w:val="both"/>
            </w:pPr>
            <w:r w:rsidRPr="00091E2E">
              <w:t>Минимальная/максимальная площадь земельных участков – 1000/25000 кв. м;</w:t>
            </w:r>
          </w:p>
          <w:p w14:paraId="0234B4BC" w14:textId="77777777" w:rsidR="007D01DC" w:rsidRPr="00091E2E" w:rsidRDefault="007D01DC" w:rsidP="00BF2951">
            <w:pPr>
              <w:snapToGrid w:val="0"/>
              <w:ind w:left="142" w:right="150"/>
              <w:jc w:val="both"/>
            </w:pPr>
            <w:r w:rsidRPr="00091E2E">
              <w:t>максимальный процент застройки в границах земельного участка – 60 %;</w:t>
            </w:r>
          </w:p>
          <w:p w14:paraId="3B065442" w14:textId="77777777" w:rsidR="007D01DC" w:rsidRPr="00091E2E" w:rsidRDefault="007D01DC" w:rsidP="00BF2951">
            <w:pPr>
              <w:snapToGrid w:val="0"/>
              <w:ind w:left="142" w:right="150"/>
              <w:jc w:val="both"/>
            </w:pPr>
            <w:r w:rsidRPr="00091E2E">
              <w:t>максимальное количество надземных этажей зданий – 2;</w:t>
            </w:r>
          </w:p>
          <w:p w14:paraId="7CDB3826" w14:textId="77777777" w:rsidR="007D01DC" w:rsidRPr="00091E2E" w:rsidRDefault="007D01DC" w:rsidP="00BF2951">
            <w:pPr>
              <w:snapToGrid w:val="0"/>
              <w:ind w:left="142" w:right="150"/>
              <w:jc w:val="both"/>
            </w:pPr>
            <w:r w:rsidRPr="00091E2E">
              <w:t>максимальная высота зданий, строений, сооружений от уровня земли - 6 м.;</w:t>
            </w:r>
          </w:p>
          <w:p w14:paraId="0106084A" w14:textId="77777777" w:rsidR="007D01DC" w:rsidRPr="00091E2E" w:rsidRDefault="007D01DC" w:rsidP="00BF2951">
            <w:pPr>
              <w:tabs>
                <w:tab w:val="left" w:pos="2520"/>
              </w:tabs>
              <w:snapToGrid w:val="0"/>
              <w:ind w:left="142" w:right="150"/>
              <w:jc w:val="both"/>
            </w:pPr>
            <w:r w:rsidRPr="00091E2E">
              <w:t>минимальные отступы от красной линии – 5 м; от иных границ – 3 м.</w:t>
            </w:r>
          </w:p>
          <w:p w14:paraId="5F78A35F" w14:textId="77777777" w:rsidR="007D01DC" w:rsidRPr="00091E2E" w:rsidRDefault="007D01DC" w:rsidP="00BF2951">
            <w:pPr>
              <w:tabs>
                <w:tab w:val="left" w:pos="2520"/>
              </w:tabs>
              <w:snapToGrid w:val="0"/>
              <w:ind w:left="142" w:right="150"/>
              <w:jc w:val="both"/>
            </w:pPr>
            <w:r w:rsidRPr="00091E2E">
              <w:t>минимальный процент озеленения – 30%</w:t>
            </w:r>
          </w:p>
        </w:tc>
        <w:tc>
          <w:tcPr>
            <w:tcW w:w="2835" w:type="dxa"/>
            <w:vMerge/>
          </w:tcPr>
          <w:p w14:paraId="32205EF6" w14:textId="77777777" w:rsidR="007D01DC" w:rsidRPr="00091E2E" w:rsidRDefault="007D01DC" w:rsidP="00BF2951">
            <w:pPr>
              <w:snapToGrid w:val="0"/>
              <w:ind w:left="142" w:right="150"/>
              <w:jc w:val="both"/>
            </w:pPr>
          </w:p>
        </w:tc>
      </w:tr>
      <w:tr w:rsidR="002C5923" w:rsidRPr="00091E2E" w14:paraId="3CDAF607" w14:textId="77777777" w:rsidTr="00116DA2">
        <w:trPr>
          <w:trHeight w:val="75"/>
        </w:trPr>
        <w:tc>
          <w:tcPr>
            <w:tcW w:w="2704" w:type="dxa"/>
          </w:tcPr>
          <w:p w14:paraId="3ECDBB0F" w14:textId="77777777" w:rsidR="007D01DC" w:rsidRPr="00091E2E" w:rsidRDefault="007D01DC" w:rsidP="00BF2951">
            <w:pPr>
              <w:snapToGrid w:val="0"/>
              <w:ind w:left="142" w:right="150"/>
            </w:pPr>
            <w:r w:rsidRPr="00091E2E">
              <w:t xml:space="preserve">[5.4] </w:t>
            </w:r>
          </w:p>
          <w:p w14:paraId="758DF747" w14:textId="77777777" w:rsidR="007D01DC" w:rsidRPr="00091E2E" w:rsidRDefault="007D01DC" w:rsidP="00BF2951">
            <w:pPr>
              <w:snapToGrid w:val="0"/>
              <w:ind w:left="142" w:right="150"/>
            </w:pPr>
            <w:r w:rsidRPr="00091E2E">
              <w:t>Причалы для маломерных судов</w:t>
            </w:r>
          </w:p>
        </w:tc>
        <w:tc>
          <w:tcPr>
            <w:tcW w:w="4129" w:type="dxa"/>
          </w:tcPr>
          <w:p w14:paraId="62544DE9" w14:textId="77777777" w:rsidR="007D01DC" w:rsidRPr="00091E2E" w:rsidRDefault="007D01DC" w:rsidP="00BF2951">
            <w:pPr>
              <w:snapToGrid w:val="0"/>
              <w:ind w:left="142" w:right="150"/>
              <w:jc w:val="both"/>
            </w:pPr>
            <w:r w:rsidRPr="00091E2E">
              <w:rPr>
                <w:shd w:val="clear" w:color="auto" w:fill="FFFFFF"/>
              </w:rPr>
              <w:t>Сооружения, предназначенные для причаливания, хранения и обслуживания яхт, катеров, лодок и других маломерных судов</w:t>
            </w:r>
          </w:p>
        </w:tc>
        <w:tc>
          <w:tcPr>
            <w:tcW w:w="5510" w:type="dxa"/>
          </w:tcPr>
          <w:p w14:paraId="573DCBDE" w14:textId="77777777" w:rsidR="007D01DC" w:rsidRPr="00091E2E" w:rsidRDefault="007D01DC" w:rsidP="00BF2951">
            <w:pPr>
              <w:snapToGrid w:val="0"/>
              <w:ind w:left="132"/>
              <w:jc w:val="center"/>
              <w:rPr>
                <w:rFonts w:eastAsia="Calibri"/>
              </w:rPr>
            </w:pPr>
            <w:r w:rsidRPr="00091E2E">
              <w:rPr>
                <w:rFonts w:eastAsia="Calibri"/>
              </w:rPr>
              <w:t>Не подлежат установлению</w:t>
            </w:r>
          </w:p>
          <w:p w14:paraId="78C2F6E3" w14:textId="77777777" w:rsidR="007D01DC" w:rsidRPr="00091E2E" w:rsidRDefault="007D01DC" w:rsidP="00BF2951">
            <w:pPr>
              <w:snapToGrid w:val="0"/>
              <w:ind w:left="142" w:right="150"/>
              <w:jc w:val="center"/>
            </w:pPr>
            <w:r w:rsidRPr="00091E2E">
              <w:rPr>
                <w:rFonts w:eastAsia="Calibri"/>
              </w:rPr>
              <w:t>(определяется при проектировании)</w:t>
            </w:r>
          </w:p>
        </w:tc>
        <w:tc>
          <w:tcPr>
            <w:tcW w:w="2835" w:type="dxa"/>
            <w:vMerge/>
          </w:tcPr>
          <w:p w14:paraId="6A864A3D" w14:textId="77777777" w:rsidR="007D01DC" w:rsidRPr="00091E2E" w:rsidRDefault="007D01DC" w:rsidP="00BF2951">
            <w:pPr>
              <w:snapToGrid w:val="0"/>
              <w:ind w:left="142" w:right="150"/>
              <w:jc w:val="both"/>
            </w:pPr>
          </w:p>
        </w:tc>
      </w:tr>
      <w:tr w:rsidR="002C5923" w:rsidRPr="00091E2E" w14:paraId="0046F624" w14:textId="77777777" w:rsidTr="00116DA2">
        <w:trPr>
          <w:trHeight w:val="23"/>
        </w:trPr>
        <w:tc>
          <w:tcPr>
            <w:tcW w:w="2704" w:type="dxa"/>
            <w:hideMark/>
          </w:tcPr>
          <w:p w14:paraId="371D4BA7" w14:textId="77777777" w:rsidR="007D01DC" w:rsidRPr="00091E2E" w:rsidRDefault="007D01DC" w:rsidP="00BF2951">
            <w:pPr>
              <w:tabs>
                <w:tab w:val="left" w:pos="2520"/>
              </w:tabs>
              <w:snapToGrid w:val="0"/>
              <w:ind w:left="142" w:right="150"/>
            </w:pPr>
            <w:r w:rsidRPr="00091E2E">
              <w:t>[9.3] Историко-культурная деятельность</w:t>
            </w:r>
          </w:p>
        </w:tc>
        <w:tc>
          <w:tcPr>
            <w:tcW w:w="4129" w:type="dxa"/>
            <w:hideMark/>
          </w:tcPr>
          <w:p w14:paraId="79EC08BA" w14:textId="77777777" w:rsidR="007D01DC" w:rsidRPr="00091E2E" w:rsidRDefault="007D01DC" w:rsidP="00FD1CA0">
            <w:pPr>
              <w:pStyle w:val="s16"/>
              <w:shd w:val="clear" w:color="auto" w:fill="FFFFFF"/>
              <w:spacing w:before="0" w:beforeAutospacing="0" w:after="0" w:afterAutospacing="0"/>
              <w:ind w:left="131"/>
              <w:rPr>
                <w:sz w:val="20"/>
                <w:szCs w:val="20"/>
              </w:rPr>
            </w:pPr>
            <w:r w:rsidRPr="00091E2E">
              <w:rPr>
                <w:sz w:val="20"/>
                <w:szCs w:val="20"/>
              </w:rPr>
              <w:t>- мемориальные комплексы;</w:t>
            </w:r>
          </w:p>
          <w:p w14:paraId="6F17B736" w14:textId="77777777" w:rsidR="007D01DC" w:rsidRPr="00091E2E" w:rsidRDefault="007D01DC" w:rsidP="00FD1CA0">
            <w:pPr>
              <w:pStyle w:val="s16"/>
              <w:shd w:val="clear" w:color="auto" w:fill="FFFFFF"/>
              <w:spacing w:before="0" w:beforeAutospacing="0" w:after="0" w:afterAutospacing="0"/>
              <w:ind w:left="131"/>
              <w:rPr>
                <w:sz w:val="20"/>
                <w:szCs w:val="20"/>
              </w:rPr>
            </w:pPr>
            <w:r w:rsidRPr="00091E2E">
              <w:rPr>
                <w:sz w:val="20"/>
                <w:szCs w:val="20"/>
              </w:rPr>
              <w:t>- монументы, памятники и памятные знаки;</w:t>
            </w:r>
          </w:p>
          <w:p w14:paraId="7BDC8554" w14:textId="77777777" w:rsidR="007D01DC" w:rsidRPr="00091E2E" w:rsidRDefault="007D01DC" w:rsidP="00FD1CA0">
            <w:pPr>
              <w:pStyle w:val="s16"/>
              <w:shd w:val="clear" w:color="auto" w:fill="FFFFFF"/>
              <w:spacing w:before="0" w:beforeAutospacing="0" w:after="0" w:afterAutospacing="0"/>
              <w:ind w:left="131"/>
              <w:rPr>
                <w:sz w:val="20"/>
                <w:szCs w:val="20"/>
              </w:rPr>
            </w:pPr>
            <w:r w:rsidRPr="00091E2E">
              <w:rPr>
                <w:sz w:val="20"/>
                <w:szCs w:val="20"/>
              </w:rPr>
              <w:t>- памятники истории и культуры в том числе:</w:t>
            </w:r>
          </w:p>
          <w:p w14:paraId="55F3EB50" w14:textId="77777777" w:rsidR="007D01DC" w:rsidRPr="00091E2E" w:rsidRDefault="007D01DC" w:rsidP="00FD1CA0">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объекты культурного наследия, </w:t>
            </w:r>
          </w:p>
          <w:p w14:paraId="09974963" w14:textId="77777777" w:rsidR="007D01DC" w:rsidRPr="00091E2E" w:rsidRDefault="007D01DC" w:rsidP="00FD1CA0">
            <w:pPr>
              <w:pStyle w:val="s16"/>
              <w:shd w:val="clear" w:color="auto" w:fill="FFFFFF"/>
              <w:spacing w:before="0" w:beforeAutospacing="0" w:after="0" w:afterAutospacing="0"/>
              <w:ind w:left="131"/>
              <w:rPr>
                <w:sz w:val="20"/>
                <w:szCs w:val="20"/>
              </w:rPr>
            </w:pPr>
            <w:r w:rsidRPr="00091E2E">
              <w:rPr>
                <w:sz w:val="20"/>
                <w:szCs w:val="20"/>
              </w:rPr>
              <w:lastRenderedPageBreak/>
              <w:t>- историческое здание (объект культурного наследия);</w:t>
            </w:r>
          </w:p>
          <w:p w14:paraId="0BE70EF8" w14:textId="77777777" w:rsidR="007D01DC" w:rsidRPr="00091E2E" w:rsidRDefault="007D01DC" w:rsidP="00FD1CA0">
            <w:pPr>
              <w:pStyle w:val="s16"/>
              <w:shd w:val="clear" w:color="auto" w:fill="FFFFFF"/>
              <w:spacing w:before="0" w:beforeAutospacing="0" w:after="0" w:afterAutospacing="0"/>
              <w:ind w:left="131"/>
              <w:rPr>
                <w:sz w:val="20"/>
                <w:szCs w:val="20"/>
              </w:rPr>
            </w:pPr>
            <w:r w:rsidRPr="00091E2E">
              <w:rPr>
                <w:sz w:val="20"/>
                <w:szCs w:val="20"/>
              </w:rPr>
              <w:t>- объекты археологического наследия;</w:t>
            </w:r>
          </w:p>
          <w:p w14:paraId="3A35F5D1" w14:textId="77777777" w:rsidR="007D01DC" w:rsidRPr="00091E2E" w:rsidRDefault="007D01DC" w:rsidP="00FD1CA0">
            <w:pPr>
              <w:pStyle w:val="s16"/>
              <w:shd w:val="clear" w:color="auto" w:fill="FFFFFF"/>
              <w:spacing w:before="0" w:beforeAutospacing="0" w:after="0" w:afterAutospacing="0"/>
              <w:ind w:left="131"/>
              <w:rPr>
                <w:sz w:val="20"/>
                <w:szCs w:val="20"/>
              </w:rPr>
            </w:pPr>
            <w:r w:rsidRPr="00091E2E">
              <w:rPr>
                <w:sz w:val="20"/>
                <w:szCs w:val="20"/>
              </w:rPr>
              <w:t>- места бытования исторических промыслов, производств и ремесел;</w:t>
            </w:r>
          </w:p>
          <w:p w14:paraId="432435D5" w14:textId="77777777" w:rsidR="007D01DC" w:rsidRPr="00091E2E" w:rsidRDefault="007D01DC" w:rsidP="00FD1CA0">
            <w:pPr>
              <w:tabs>
                <w:tab w:val="left" w:pos="2520"/>
              </w:tabs>
              <w:snapToGrid w:val="0"/>
              <w:ind w:left="131" w:right="150"/>
              <w:jc w:val="both"/>
            </w:pPr>
            <w:r w:rsidRPr="00091E2E">
              <w:t>- недействующие военные и гражданские захоронения</w:t>
            </w:r>
          </w:p>
        </w:tc>
        <w:tc>
          <w:tcPr>
            <w:tcW w:w="5510" w:type="dxa"/>
            <w:hideMark/>
          </w:tcPr>
          <w:p w14:paraId="5F31FD3A" w14:textId="77777777" w:rsidR="007D01DC" w:rsidRPr="00091E2E" w:rsidRDefault="007D01DC" w:rsidP="00BF2951">
            <w:pPr>
              <w:snapToGrid w:val="0"/>
              <w:ind w:left="132"/>
              <w:jc w:val="center"/>
              <w:rPr>
                <w:rFonts w:eastAsia="Calibri"/>
              </w:rPr>
            </w:pPr>
            <w:r w:rsidRPr="00091E2E">
              <w:rPr>
                <w:rFonts w:eastAsia="Calibri"/>
              </w:rPr>
              <w:lastRenderedPageBreak/>
              <w:t>Не подлежат установлению</w:t>
            </w:r>
          </w:p>
          <w:p w14:paraId="1BCC738A" w14:textId="77777777" w:rsidR="007D01DC" w:rsidRPr="00091E2E" w:rsidRDefault="007D01DC" w:rsidP="00BF2951">
            <w:pPr>
              <w:tabs>
                <w:tab w:val="left" w:pos="1134"/>
              </w:tabs>
              <w:snapToGrid w:val="0"/>
              <w:ind w:left="142" w:right="150"/>
              <w:jc w:val="center"/>
              <w:rPr>
                <w:rFonts w:eastAsia="Calibri"/>
              </w:rPr>
            </w:pPr>
            <w:r w:rsidRPr="00091E2E">
              <w:rPr>
                <w:rFonts w:eastAsia="Calibri"/>
              </w:rPr>
              <w:t>(определяется при проектировании).</w:t>
            </w:r>
          </w:p>
          <w:p w14:paraId="0D7923F7" w14:textId="77777777" w:rsidR="007D01DC" w:rsidRPr="00091E2E" w:rsidRDefault="007D01DC" w:rsidP="00FD1CA0">
            <w:pPr>
              <w:tabs>
                <w:tab w:val="left" w:pos="1134"/>
              </w:tabs>
              <w:snapToGrid w:val="0"/>
              <w:ind w:left="142" w:right="150"/>
              <w:jc w:val="both"/>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w:t>
            </w:r>
            <w:r w:rsidRPr="00091E2E">
              <w:rPr>
                <w:shd w:val="clear" w:color="auto" w:fill="FFFFFF"/>
              </w:rPr>
              <w:lastRenderedPageBreak/>
              <w:t>и ансамблей, включенных в единый государственный </w:t>
            </w:r>
            <w:hyperlink r:id="rId142"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43"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2835" w:type="dxa"/>
            <w:vMerge/>
          </w:tcPr>
          <w:p w14:paraId="7B65825C" w14:textId="77777777" w:rsidR="007D01DC" w:rsidRPr="00091E2E" w:rsidRDefault="007D01DC" w:rsidP="00BF2951">
            <w:pPr>
              <w:tabs>
                <w:tab w:val="left" w:pos="1134"/>
              </w:tabs>
              <w:snapToGrid w:val="0"/>
              <w:ind w:left="142" w:right="150"/>
            </w:pPr>
          </w:p>
        </w:tc>
      </w:tr>
      <w:tr w:rsidR="002C5923" w:rsidRPr="00091E2E" w14:paraId="66928A5F" w14:textId="77777777" w:rsidTr="007D01DC">
        <w:trPr>
          <w:trHeight w:val="23"/>
        </w:trPr>
        <w:tc>
          <w:tcPr>
            <w:tcW w:w="2704" w:type="dxa"/>
          </w:tcPr>
          <w:p w14:paraId="3D5D7A27" w14:textId="77777777" w:rsidR="007D01DC" w:rsidRPr="00091E2E" w:rsidRDefault="007D01DC" w:rsidP="00BF2951">
            <w:pPr>
              <w:tabs>
                <w:tab w:val="left" w:pos="2520"/>
              </w:tabs>
              <w:snapToGrid w:val="0"/>
              <w:ind w:left="142" w:right="150"/>
            </w:pPr>
            <w:r w:rsidRPr="00091E2E">
              <w:rPr>
                <w:lang w:val="en-US"/>
              </w:rPr>
              <w:t>[</w:t>
            </w:r>
            <w:r w:rsidRPr="00091E2E">
              <w:t>9.1</w:t>
            </w:r>
            <w:r w:rsidRPr="00091E2E">
              <w:rPr>
                <w:lang w:val="en-US"/>
              </w:rPr>
              <w:t>]</w:t>
            </w:r>
          </w:p>
          <w:p w14:paraId="4623F10D" w14:textId="77777777" w:rsidR="007D01DC" w:rsidRPr="00091E2E" w:rsidRDefault="007D01DC" w:rsidP="00BF2951">
            <w:pPr>
              <w:tabs>
                <w:tab w:val="left" w:pos="2520"/>
              </w:tabs>
              <w:snapToGrid w:val="0"/>
              <w:ind w:left="142" w:right="150"/>
            </w:pPr>
            <w:r w:rsidRPr="00091E2E">
              <w:t>Охрана природных территорий</w:t>
            </w:r>
          </w:p>
        </w:tc>
        <w:tc>
          <w:tcPr>
            <w:tcW w:w="4129" w:type="dxa"/>
          </w:tcPr>
          <w:p w14:paraId="6BE36180" w14:textId="77777777" w:rsidR="007D01DC" w:rsidRPr="00091E2E" w:rsidRDefault="007D01DC" w:rsidP="00BF2951">
            <w:pPr>
              <w:tabs>
                <w:tab w:val="left" w:pos="2520"/>
              </w:tabs>
              <w:snapToGrid w:val="0"/>
              <w:ind w:left="142" w:right="150"/>
              <w:jc w:val="both"/>
            </w:pPr>
            <w:r w:rsidRPr="00091E2E">
              <w:t>Отсутствуют.</w:t>
            </w:r>
          </w:p>
          <w:p w14:paraId="0D206D47" w14:textId="77777777" w:rsidR="007D01DC" w:rsidRPr="00091E2E" w:rsidRDefault="007D01DC" w:rsidP="00BF2951">
            <w:pPr>
              <w:tabs>
                <w:tab w:val="left" w:pos="2520"/>
              </w:tabs>
              <w:snapToGrid w:val="0"/>
              <w:ind w:left="142" w:right="150"/>
              <w:jc w:val="both"/>
            </w:pPr>
            <w:r w:rsidRPr="00091E2E">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510" w:type="dxa"/>
          </w:tcPr>
          <w:p w14:paraId="300D0759" w14:textId="77777777" w:rsidR="007D01DC" w:rsidRPr="00091E2E" w:rsidRDefault="007D01DC" w:rsidP="00BF2951">
            <w:pPr>
              <w:tabs>
                <w:tab w:val="left" w:pos="1134"/>
              </w:tabs>
              <w:snapToGrid w:val="0"/>
              <w:ind w:left="142" w:right="150"/>
              <w:jc w:val="center"/>
            </w:pPr>
            <w:r w:rsidRPr="00091E2E">
              <w:t>Не подлежат установлению</w:t>
            </w:r>
          </w:p>
        </w:tc>
        <w:tc>
          <w:tcPr>
            <w:tcW w:w="2835" w:type="dxa"/>
            <w:vMerge/>
            <w:tcBorders>
              <w:bottom w:val="nil"/>
            </w:tcBorders>
          </w:tcPr>
          <w:p w14:paraId="7EDFB0E7" w14:textId="77777777" w:rsidR="007D01DC" w:rsidRPr="00091E2E" w:rsidRDefault="007D01DC" w:rsidP="00BF2951">
            <w:pPr>
              <w:tabs>
                <w:tab w:val="left" w:pos="1134"/>
              </w:tabs>
              <w:snapToGrid w:val="0"/>
              <w:ind w:left="142" w:right="150"/>
            </w:pPr>
          </w:p>
        </w:tc>
      </w:tr>
      <w:tr w:rsidR="002C5923" w:rsidRPr="00091E2E" w14:paraId="565660F2" w14:textId="77777777" w:rsidTr="007D01DC">
        <w:trPr>
          <w:trHeight w:val="23"/>
        </w:trPr>
        <w:tc>
          <w:tcPr>
            <w:tcW w:w="2704" w:type="dxa"/>
          </w:tcPr>
          <w:p w14:paraId="1ED3537A" w14:textId="77777777" w:rsidR="00C2231A" w:rsidRPr="00091E2E" w:rsidRDefault="00674120" w:rsidP="00BF2951">
            <w:pPr>
              <w:tabs>
                <w:tab w:val="left" w:pos="2520"/>
              </w:tabs>
              <w:snapToGrid w:val="0"/>
              <w:ind w:left="142" w:right="150"/>
            </w:pPr>
            <w:r w:rsidRPr="00091E2E">
              <w:rPr>
                <w:lang w:val="en-US"/>
              </w:rPr>
              <w:t>[</w:t>
            </w:r>
            <w:r w:rsidRPr="00091E2E">
              <w:t>11.2</w:t>
            </w:r>
            <w:r w:rsidRPr="00091E2E">
              <w:rPr>
                <w:lang w:val="en-US"/>
              </w:rPr>
              <w:t>]</w:t>
            </w:r>
          </w:p>
          <w:p w14:paraId="2C36378D" w14:textId="77777777" w:rsidR="00674120" w:rsidRPr="00091E2E" w:rsidRDefault="00674120" w:rsidP="00BF2951">
            <w:pPr>
              <w:tabs>
                <w:tab w:val="left" w:pos="2520"/>
              </w:tabs>
              <w:snapToGrid w:val="0"/>
              <w:ind w:left="142" w:right="150"/>
            </w:pPr>
            <w:r w:rsidRPr="00091E2E">
              <w:t>Специальное пользование водными объектами</w:t>
            </w:r>
          </w:p>
        </w:tc>
        <w:tc>
          <w:tcPr>
            <w:tcW w:w="4129" w:type="dxa"/>
          </w:tcPr>
          <w:p w14:paraId="36FDF9F5" w14:textId="77777777" w:rsidR="00674120" w:rsidRPr="00091E2E" w:rsidRDefault="00674120" w:rsidP="00BF2951">
            <w:pPr>
              <w:tabs>
                <w:tab w:val="left" w:pos="2520"/>
              </w:tabs>
              <w:snapToGrid w:val="0"/>
              <w:ind w:left="142" w:right="150"/>
              <w:jc w:val="both"/>
            </w:pPr>
            <w:r w:rsidRPr="00091E2E">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5510" w:type="dxa"/>
          </w:tcPr>
          <w:p w14:paraId="486B0EC2" w14:textId="77777777" w:rsidR="00924716" w:rsidRPr="00091E2E" w:rsidRDefault="00924716" w:rsidP="00BF2951">
            <w:pPr>
              <w:snapToGrid w:val="0"/>
              <w:ind w:left="132"/>
              <w:jc w:val="center"/>
              <w:rPr>
                <w:rFonts w:eastAsia="Calibri"/>
              </w:rPr>
            </w:pPr>
            <w:r w:rsidRPr="00091E2E">
              <w:rPr>
                <w:rFonts w:eastAsia="Calibri"/>
              </w:rPr>
              <w:t>Не подлеж</w:t>
            </w:r>
            <w:r w:rsidR="00A17842" w:rsidRPr="00091E2E">
              <w:rPr>
                <w:rFonts w:eastAsia="Calibri"/>
              </w:rPr>
              <w:t>а</w:t>
            </w:r>
            <w:r w:rsidRPr="00091E2E">
              <w:rPr>
                <w:rFonts w:eastAsia="Calibri"/>
              </w:rPr>
              <w:t>т установлению</w:t>
            </w:r>
          </w:p>
          <w:p w14:paraId="4E2211C0" w14:textId="77777777" w:rsidR="00674120" w:rsidRPr="00091E2E" w:rsidRDefault="00924716" w:rsidP="00BF2951">
            <w:pPr>
              <w:tabs>
                <w:tab w:val="left" w:pos="1134"/>
              </w:tabs>
              <w:snapToGrid w:val="0"/>
              <w:ind w:left="142" w:right="150"/>
              <w:jc w:val="center"/>
            </w:pPr>
            <w:r w:rsidRPr="00091E2E">
              <w:rPr>
                <w:rFonts w:eastAsia="Calibri"/>
              </w:rPr>
              <w:t>(определяется при проектировании)</w:t>
            </w:r>
          </w:p>
        </w:tc>
        <w:tc>
          <w:tcPr>
            <w:tcW w:w="2835" w:type="dxa"/>
            <w:tcBorders>
              <w:top w:val="nil"/>
              <w:bottom w:val="nil"/>
            </w:tcBorders>
          </w:tcPr>
          <w:p w14:paraId="0C0FD476" w14:textId="77777777" w:rsidR="00674120" w:rsidRPr="00091E2E" w:rsidRDefault="00674120" w:rsidP="00BF2951">
            <w:pPr>
              <w:tabs>
                <w:tab w:val="left" w:pos="1134"/>
              </w:tabs>
              <w:snapToGrid w:val="0"/>
              <w:ind w:left="142" w:right="150"/>
            </w:pPr>
          </w:p>
        </w:tc>
      </w:tr>
      <w:tr w:rsidR="002C5923" w:rsidRPr="00091E2E" w14:paraId="40331829" w14:textId="77777777" w:rsidTr="007D01DC">
        <w:trPr>
          <w:trHeight w:val="23"/>
        </w:trPr>
        <w:tc>
          <w:tcPr>
            <w:tcW w:w="2704" w:type="dxa"/>
          </w:tcPr>
          <w:p w14:paraId="4AD218F4" w14:textId="77777777" w:rsidR="00C2231A" w:rsidRPr="00091E2E" w:rsidRDefault="00674120" w:rsidP="00BF2951">
            <w:pPr>
              <w:tabs>
                <w:tab w:val="left" w:pos="2520"/>
              </w:tabs>
              <w:snapToGrid w:val="0"/>
              <w:ind w:left="142" w:right="150"/>
            </w:pPr>
            <w:r w:rsidRPr="00091E2E">
              <w:rPr>
                <w:lang w:val="en-US"/>
              </w:rPr>
              <w:t>[</w:t>
            </w:r>
            <w:r w:rsidRPr="00091E2E">
              <w:t>11.3</w:t>
            </w:r>
            <w:r w:rsidRPr="00091E2E">
              <w:rPr>
                <w:lang w:val="en-US"/>
              </w:rPr>
              <w:t>]</w:t>
            </w:r>
          </w:p>
          <w:p w14:paraId="791417D6" w14:textId="77777777" w:rsidR="00674120" w:rsidRPr="00091E2E" w:rsidRDefault="00674120" w:rsidP="00BF2951">
            <w:pPr>
              <w:tabs>
                <w:tab w:val="left" w:pos="2520"/>
              </w:tabs>
              <w:snapToGrid w:val="0"/>
              <w:ind w:left="142" w:right="150"/>
            </w:pPr>
            <w:r w:rsidRPr="00091E2E">
              <w:t>Гидротехнические сооружения</w:t>
            </w:r>
          </w:p>
        </w:tc>
        <w:tc>
          <w:tcPr>
            <w:tcW w:w="4129" w:type="dxa"/>
          </w:tcPr>
          <w:p w14:paraId="12E36CB9" w14:textId="77777777" w:rsidR="00674120" w:rsidRPr="00091E2E" w:rsidRDefault="00674120" w:rsidP="00BF2951">
            <w:pPr>
              <w:tabs>
                <w:tab w:val="left" w:pos="2520"/>
              </w:tabs>
              <w:snapToGrid w:val="0"/>
              <w:ind w:left="142" w:right="150"/>
              <w:jc w:val="both"/>
            </w:pPr>
            <w:r w:rsidRPr="00091E2E">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510" w:type="dxa"/>
            <w:vAlign w:val="center"/>
          </w:tcPr>
          <w:p w14:paraId="39CEB1F9" w14:textId="77777777" w:rsidR="00924716" w:rsidRPr="00091E2E" w:rsidRDefault="00924716" w:rsidP="00BF2951">
            <w:pPr>
              <w:snapToGrid w:val="0"/>
              <w:ind w:left="132"/>
              <w:jc w:val="center"/>
              <w:rPr>
                <w:rFonts w:eastAsia="Calibri"/>
              </w:rPr>
            </w:pPr>
            <w:r w:rsidRPr="00091E2E">
              <w:rPr>
                <w:rFonts w:eastAsia="Calibri"/>
              </w:rPr>
              <w:t>Не подлеж</w:t>
            </w:r>
            <w:r w:rsidR="00A17842" w:rsidRPr="00091E2E">
              <w:rPr>
                <w:rFonts w:eastAsia="Calibri"/>
              </w:rPr>
              <w:t>а</w:t>
            </w:r>
            <w:r w:rsidRPr="00091E2E">
              <w:rPr>
                <w:rFonts w:eastAsia="Calibri"/>
              </w:rPr>
              <w:t>т установлению</w:t>
            </w:r>
          </w:p>
          <w:p w14:paraId="498E8336" w14:textId="77777777" w:rsidR="00674120" w:rsidRPr="00091E2E" w:rsidRDefault="00924716" w:rsidP="00BF2951">
            <w:pPr>
              <w:tabs>
                <w:tab w:val="left" w:pos="1134"/>
              </w:tabs>
              <w:snapToGrid w:val="0"/>
              <w:ind w:left="142" w:right="150"/>
              <w:jc w:val="center"/>
            </w:pPr>
            <w:r w:rsidRPr="00091E2E">
              <w:rPr>
                <w:rFonts w:eastAsia="Calibri"/>
              </w:rPr>
              <w:t>(определяется при проектировании)</w:t>
            </w:r>
          </w:p>
        </w:tc>
        <w:tc>
          <w:tcPr>
            <w:tcW w:w="2835" w:type="dxa"/>
            <w:tcBorders>
              <w:top w:val="nil"/>
              <w:bottom w:val="nil"/>
            </w:tcBorders>
          </w:tcPr>
          <w:p w14:paraId="7B4C7BB7" w14:textId="77777777" w:rsidR="00674120" w:rsidRPr="00091E2E" w:rsidRDefault="00674120" w:rsidP="00BF2951">
            <w:pPr>
              <w:tabs>
                <w:tab w:val="left" w:pos="1134"/>
              </w:tabs>
              <w:snapToGrid w:val="0"/>
              <w:ind w:left="142" w:right="150"/>
            </w:pPr>
          </w:p>
        </w:tc>
      </w:tr>
      <w:tr w:rsidR="002C5923" w:rsidRPr="00091E2E" w14:paraId="5D164C84" w14:textId="77777777" w:rsidTr="007D01DC">
        <w:trPr>
          <w:trHeight w:val="23"/>
        </w:trPr>
        <w:tc>
          <w:tcPr>
            <w:tcW w:w="2704" w:type="dxa"/>
            <w:hideMark/>
          </w:tcPr>
          <w:p w14:paraId="0332C054" w14:textId="77777777" w:rsidR="00C2231A" w:rsidRPr="00091E2E" w:rsidRDefault="00674120" w:rsidP="00BF2951">
            <w:pPr>
              <w:tabs>
                <w:tab w:val="left" w:pos="2520"/>
              </w:tabs>
              <w:snapToGrid w:val="0"/>
              <w:ind w:left="142" w:right="150"/>
            </w:pPr>
            <w:r w:rsidRPr="00091E2E">
              <w:t xml:space="preserve">[12.0] </w:t>
            </w:r>
          </w:p>
          <w:p w14:paraId="4D090B6A" w14:textId="77777777" w:rsidR="00674120" w:rsidRPr="00091E2E" w:rsidRDefault="00674120" w:rsidP="00BF2951">
            <w:pPr>
              <w:tabs>
                <w:tab w:val="left" w:pos="2520"/>
              </w:tabs>
              <w:snapToGrid w:val="0"/>
              <w:ind w:left="142" w:right="150"/>
            </w:pPr>
            <w:r w:rsidRPr="00091E2E">
              <w:t xml:space="preserve">Земельные участки </w:t>
            </w:r>
            <w:r w:rsidRPr="00091E2E">
              <w:lastRenderedPageBreak/>
              <w:t>(территории) общего пользования</w:t>
            </w:r>
          </w:p>
        </w:tc>
        <w:tc>
          <w:tcPr>
            <w:tcW w:w="4129" w:type="dxa"/>
            <w:hideMark/>
          </w:tcPr>
          <w:p w14:paraId="6F07C47D" w14:textId="77777777" w:rsidR="00674120" w:rsidRPr="00091E2E" w:rsidRDefault="00FD1CA0" w:rsidP="00BF2951">
            <w:pPr>
              <w:tabs>
                <w:tab w:val="left" w:pos="2520"/>
              </w:tabs>
              <w:snapToGrid w:val="0"/>
              <w:ind w:left="142" w:right="150"/>
              <w:jc w:val="both"/>
            </w:pPr>
            <w:r w:rsidRPr="00091E2E">
              <w:lastRenderedPageBreak/>
              <w:t xml:space="preserve">Отсутствуют </w:t>
            </w:r>
          </w:p>
        </w:tc>
        <w:tc>
          <w:tcPr>
            <w:tcW w:w="5510" w:type="dxa"/>
            <w:hideMark/>
          </w:tcPr>
          <w:p w14:paraId="1809DE3B" w14:textId="77777777" w:rsidR="00674120" w:rsidRPr="00091E2E" w:rsidRDefault="00674120" w:rsidP="00BF2951">
            <w:pPr>
              <w:tabs>
                <w:tab w:val="left" w:pos="1134"/>
              </w:tabs>
              <w:snapToGrid w:val="0"/>
              <w:ind w:left="142" w:right="150"/>
              <w:jc w:val="center"/>
            </w:pPr>
            <w:r w:rsidRPr="00091E2E">
              <w:t>Регламенты не распространяются</w:t>
            </w:r>
          </w:p>
          <w:p w14:paraId="4D9F49C9" w14:textId="77777777" w:rsidR="00674120" w:rsidRPr="00091E2E" w:rsidRDefault="00674120" w:rsidP="00BF2951">
            <w:pPr>
              <w:tabs>
                <w:tab w:val="left" w:pos="1134"/>
              </w:tabs>
              <w:snapToGrid w:val="0"/>
              <w:ind w:left="142" w:right="150"/>
              <w:jc w:val="center"/>
            </w:pPr>
            <w:r w:rsidRPr="00091E2E">
              <w:t>(не подлеж</w:t>
            </w:r>
            <w:r w:rsidR="00525341" w:rsidRPr="00091E2E">
              <w:t>а</w:t>
            </w:r>
            <w:r w:rsidRPr="00091E2E">
              <w:t>т установлению)</w:t>
            </w:r>
            <w:r w:rsidR="00FD1CA0" w:rsidRPr="00091E2E">
              <w:t xml:space="preserve"> – </w:t>
            </w:r>
            <w:r w:rsidR="00FD1CA0" w:rsidRPr="00091E2E">
              <w:rPr>
                <w:lang w:eastAsia="en-US"/>
              </w:rPr>
              <w:t xml:space="preserve">в соответствии с п. 2 ч. 4 ст. </w:t>
            </w:r>
            <w:r w:rsidR="00FD1CA0" w:rsidRPr="00091E2E">
              <w:rPr>
                <w:lang w:eastAsia="en-US"/>
              </w:rPr>
              <w:lastRenderedPageBreak/>
              <w:t>36 Градостроительного кодекса Российской Федерации</w:t>
            </w:r>
          </w:p>
        </w:tc>
        <w:tc>
          <w:tcPr>
            <w:tcW w:w="2835" w:type="dxa"/>
            <w:tcBorders>
              <w:top w:val="nil"/>
              <w:bottom w:val="nil"/>
            </w:tcBorders>
          </w:tcPr>
          <w:p w14:paraId="72DE8161" w14:textId="77777777" w:rsidR="00674120" w:rsidRPr="00091E2E" w:rsidRDefault="00674120" w:rsidP="00BF2951">
            <w:pPr>
              <w:tabs>
                <w:tab w:val="left" w:pos="1134"/>
              </w:tabs>
              <w:snapToGrid w:val="0"/>
              <w:ind w:left="142" w:right="150"/>
            </w:pPr>
          </w:p>
        </w:tc>
      </w:tr>
      <w:tr w:rsidR="002C5923" w:rsidRPr="00091E2E" w14:paraId="3FC87C70" w14:textId="77777777" w:rsidTr="007D01DC">
        <w:trPr>
          <w:trHeight w:val="23"/>
        </w:trPr>
        <w:tc>
          <w:tcPr>
            <w:tcW w:w="2704" w:type="dxa"/>
            <w:hideMark/>
          </w:tcPr>
          <w:p w14:paraId="3B823B8B" w14:textId="77777777" w:rsidR="00C2231A" w:rsidRPr="00091E2E" w:rsidRDefault="00674120" w:rsidP="00BF2951">
            <w:pPr>
              <w:tabs>
                <w:tab w:val="left" w:pos="2520"/>
              </w:tabs>
              <w:snapToGrid w:val="0"/>
              <w:ind w:left="142" w:right="150"/>
            </w:pPr>
            <w:r w:rsidRPr="00091E2E">
              <w:t xml:space="preserve">[12.0.2] </w:t>
            </w:r>
          </w:p>
          <w:p w14:paraId="0E332A4D" w14:textId="77777777" w:rsidR="00674120" w:rsidRPr="00091E2E" w:rsidRDefault="00674120" w:rsidP="00BF2951">
            <w:pPr>
              <w:tabs>
                <w:tab w:val="left" w:pos="2520"/>
              </w:tabs>
              <w:snapToGrid w:val="0"/>
              <w:ind w:left="142" w:right="150"/>
            </w:pPr>
            <w:r w:rsidRPr="00091E2E">
              <w:t>Благоустройство территории</w:t>
            </w:r>
          </w:p>
        </w:tc>
        <w:tc>
          <w:tcPr>
            <w:tcW w:w="4129" w:type="dxa"/>
            <w:hideMark/>
          </w:tcPr>
          <w:p w14:paraId="5BEA878A" w14:textId="77777777" w:rsidR="008A0EE2" w:rsidRPr="00091E2E" w:rsidRDefault="008A0EE2" w:rsidP="00BF2951">
            <w:pPr>
              <w:tabs>
                <w:tab w:val="left" w:pos="2520"/>
              </w:tabs>
              <w:snapToGrid w:val="0"/>
              <w:ind w:left="142" w:right="150"/>
              <w:jc w:val="both"/>
              <w:rPr>
                <w:sz w:val="18"/>
                <w:szCs w:val="18"/>
                <w:lang w:eastAsia="en-US"/>
              </w:rPr>
            </w:pPr>
            <w:r w:rsidRPr="00091E2E">
              <w:rPr>
                <w:sz w:val="18"/>
                <w:szCs w:val="18"/>
                <w:lang w:eastAsia="en-US"/>
              </w:rPr>
              <w:t>Отсутствуют</w:t>
            </w:r>
          </w:p>
          <w:p w14:paraId="4F5EA27B" w14:textId="77777777" w:rsidR="00674120" w:rsidRPr="00091E2E" w:rsidRDefault="008A0EE2" w:rsidP="00BF2951">
            <w:pPr>
              <w:tabs>
                <w:tab w:val="left" w:pos="2520"/>
              </w:tabs>
              <w:snapToGrid w:val="0"/>
              <w:ind w:left="142" w:right="150"/>
              <w:jc w:val="both"/>
            </w:pPr>
            <w:r w:rsidRPr="00091E2E">
              <w:rPr>
                <w:sz w:val="18"/>
                <w:szCs w:val="18"/>
                <w:lang w:eastAsia="en-US"/>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10" w:type="dxa"/>
            <w:hideMark/>
          </w:tcPr>
          <w:p w14:paraId="7C8C315B" w14:textId="77777777" w:rsidR="00674120" w:rsidRPr="00091E2E" w:rsidRDefault="00674120" w:rsidP="008A0EE2">
            <w:pPr>
              <w:tabs>
                <w:tab w:val="left" w:pos="1134"/>
              </w:tabs>
              <w:snapToGrid w:val="0"/>
              <w:ind w:left="142" w:right="150"/>
              <w:jc w:val="center"/>
            </w:pPr>
            <w:r w:rsidRPr="00091E2E">
              <w:t>Регламенты не распространяются(не подлеж</w:t>
            </w:r>
            <w:r w:rsidR="00525341" w:rsidRPr="00091E2E">
              <w:t>а</w:t>
            </w:r>
            <w:r w:rsidRPr="00091E2E">
              <w:t>т установлению)</w:t>
            </w:r>
            <w:r w:rsidR="008A0EE2" w:rsidRPr="00091E2E">
              <w:t xml:space="preserve"> - 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2835" w:type="dxa"/>
            <w:tcBorders>
              <w:top w:val="nil"/>
              <w:bottom w:val="nil"/>
            </w:tcBorders>
          </w:tcPr>
          <w:p w14:paraId="294E66BF" w14:textId="77777777" w:rsidR="00674120" w:rsidRPr="00091E2E" w:rsidRDefault="00674120" w:rsidP="00BF2951">
            <w:pPr>
              <w:tabs>
                <w:tab w:val="left" w:pos="1134"/>
              </w:tabs>
              <w:snapToGrid w:val="0"/>
              <w:ind w:left="142" w:right="150"/>
            </w:pPr>
          </w:p>
        </w:tc>
      </w:tr>
      <w:tr w:rsidR="00674120" w:rsidRPr="00091E2E" w14:paraId="12297D04" w14:textId="77777777" w:rsidTr="007D01DC">
        <w:trPr>
          <w:trHeight w:val="23"/>
        </w:trPr>
        <w:tc>
          <w:tcPr>
            <w:tcW w:w="2704" w:type="dxa"/>
            <w:hideMark/>
          </w:tcPr>
          <w:p w14:paraId="095AA05E" w14:textId="77777777" w:rsidR="00C2231A" w:rsidRPr="00091E2E" w:rsidRDefault="00674120" w:rsidP="00BF2951">
            <w:pPr>
              <w:tabs>
                <w:tab w:val="left" w:pos="2520"/>
              </w:tabs>
              <w:snapToGrid w:val="0"/>
              <w:ind w:left="142" w:right="150"/>
            </w:pPr>
            <w:r w:rsidRPr="00091E2E">
              <w:t xml:space="preserve">[12.0.1] </w:t>
            </w:r>
          </w:p>
          <w:p w14:paraId="74C6FB28" w14:textId="77777777" w:rsidR="00674120" w:rsidRPr="00091E2E" w:rsidRDefault="00674120" w:rsidP="00BF2951">
            <w:pPr>
              <w:tabs>
                <w:tab w:val="left" w:pos="2520"/>
              </w:tabs>
              <w:snapToGrid w:val="0"/>
              <w:ind w:left="142" w:right="150"/>
            </w:pPr>
            <w:r w:rsidRPr="00091E2E">
              <w:t>Улично-дорожная сеть</w:t>
            </w:r>
          </w:p>
        </w:tc>
        <w:tc>
          <w:tcPr>
            <w:tcW w:w="4129" w:type="dxa"/>
            <w:hideMark/>
          </w:tcPr>
          <w:p w14:paraId="109E128A" w14:textId="77777777" w:rsidR="00674120" w:rsidRPr="00091E2E" w:rsidRDefault="00DA23E0" w:rsidP="009C164E">
            <w:pPr>
              <w:tabs>
                <w:tab w:val="left" w:pos="2520"/>
              </w:tabs>
              <w:snapToGrid w:val="0"/>
              <w:ind w:left="131" w:right="150"/>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44"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45" w:anchor="/document/75062082/entry/1049" w:history="1">
              <w:r w:rsidRPr="00091E2E">
                <w:rPr>
                  <w:rStyle w:val="af5"/>
                  <w:color w:val="auto"/>
                  <w:u w:val="none"/>
                  <w:shd w:val="clear" w:color="auto" w:fill="FFFFFF"/>
                </w:rPr>
                <w:t>4.9</w:t>
              </w:r>
            </w:hyperlink>
            <w:r w:rsidRPr="00091E2E">
              <w:rPr>
                <w:shd w:val="clear" w:color="auto" w:fill="FFFFFF"/>
              </w:rPr>
              <w:t>, </w:t>
            </w:r>
            <w:hyperlink r:id="rId146"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5510" w:type="dxa"/>
            <w:hideMark/>
          </w:tcPr>
          <w:p w14:paraId="1B39E5EB" w14:textId="77777777" w:rsidR="00674120" w:rsidRPr="00091E2E" w:rsidRDefault="00674120" w:rsidP="00BF2951">
            <w:pPr>
              <w:tabs>
                <w:tab w:val="left" w:pos="1134"/>
              </w:tabs>
              <w:snapToGrid w:val="0"/>
              <w:ind w:left="142" w:right="150"/>
              <w:jc w:val="center"/>
            </w:pPr>
            <w:r w:rsidRPr="00091E2E">
              <w:t>Регламенты не распространяются</w:t>
            </w:r>
          </w:p>
          <w:p w14:paraId="17361B2D" w14:textId="77777777" w:rsidR="00FD1CA0" w:rsidRPr="00091E2E" w:rsidRDefault="00674120" w:rsidP="00FD1CA0">
            <w:pPr>
              <w:widowControl/>
              <w:autoSpaceDE/>
              <w:ind w:left="113" w:right="132" w:firstLine="35"/>
              <w:jc w:val="both"/>
              <w:rPr>
                <w:lang w:eastAsia="en-US"/>
              </w:rPr>
            </w:pPr>
            <w:r w:rsidRPr="00091E2E">
              <w:t>(не подлеж</w:t>
            </w:r>
            <w:r w:rsidR="00525341" w:rsidRPr="00091E2E">
              <w:t>а</w:t>
            </w:r>
            <w:r w:rsidRPr="00091E2E">
              <w:t>т установлению)</w:t>
            </w:r>
            <w:r w:rsidR="00FD1CA0" w:rsidRPr="00091E2E">
              <w:t xml:space="preserve"> - </w:t>
            </w:r>
            <w:r w:rsidR="00FD1CA0" w:rsidRPr="00091E2E">
              <w:rPr>
                <w:lang w:eastAsia="en-US"/>
              </w:rPr>
              <w:t>в соответствии с п. 2 ч. 4 ст. 36 Градостроительного кодекса Российской Федерации</w:t>
            </w:r>
            <w:r w:rsidR="00FD1CA0"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47" w:anchor="/document/12138258/entry/1012" w:history="1">
              <w:r w:rsidR="00FD1CA0" w:rsidRPr="00091E2E">
                <w:rPr>
                  <w:shd w:val="clear" w:color="auto" w:fill="FFFFFF"/>
                </w:rPr>
                <w:t>территорий общего пользования</w:t>
              </w:r>
            </w:hyperlink>
            <w:r w:rsidR="00FD1CA0" w:rsidRPr="00091E2E">
              <w:t>.</w:t>
            </w:r>
          </w:p>
          <w:p w14:paraId="11BD46AC" w14:textId="77777777" w:rsidR="00674120" w:rsidRPr="00091E2E" w:rsidRDefault="00FD1CA0" w:rsidP="00FD1CA0">
            <w:pPr>
              <w:tabs>
                <w:tab w:val="left" w:pos="1134"/>
              </w:tabs>
              <w:snapToGrid w:val="0"/>
              <w:ind w:left="113" w:right="132" w:firstLine="35"/>
              <w:jc w:val="both"/>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2835" w:type="dxa"/>
            <w:tcBorders>
              <w:top w:val="nil"/>
            </w:tcBorders>
          </w:tcPr>
          <w:p w14:paraId="254CE63D" w14:textId="77777777" w:rsidR="00674120" w:rsidRPr="00091E2E" w:rsidRDefault="00674120" w:rsidP="00BF2951">
            <w:pPr>
              <w:tabs>
                <w:tab w:val="left" w:pos="1134"/>
              </w:tabs>
              <w:snapToGrid w:val="0"/>
              <w:ind w:left="142" w:right="150"/>
            </w:pPr>
          </w:p>
        </w:tc>
      </w:tr>
    </w:tbl>
    <w:p w14:paraId="5CADC789" w14:textId="77777777" w:rsidR="00674120" w:rsidRPr="00091E2E" w:rsidRDefault="00674120" w:rsidP="00BF2951">
      <w:pPr>
        <w:tabs>
          <w:tab w:val="left" w:pos="2520"/>
        </w:tabs>
        <w:ind w:firstLine="567"/>
        <w:rPr>
          <w:b/>
        </w:rPr>
      </w:pPr>
    </w:p>
    <w:p w14:paraId="11CCBEBF" w14:textId="77777777" w:rsidR="008A0EE2" w:rsidRPr="00091E2E" w:rsidRDefault="008A0EE2" w:rsidP="008A0EE2">
      <w:pPr>
        <w:tabs>
          <w:tab w:val="left" w:pos="2520"/>
        </w:tabs>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76BE4F0B" w14:textId="77777777" w:rsidR="008A0EE2" w:rsidRPr="00091E2E" w:rsidRDefault="008A0EE2" w:rsidP="008A0EE2">
      <w:pPr>
        <w:tabs>
          <w:tab w:val="left" w:pos="2520"/>
        </w:tabs>
        <w:jc w:val="right"/>
        <w:rPr>
          <w:b/>
        </w:rPr>
      </w:pPr>
    </w:p>
    <w:tbl>
      <w:tblPr>
        <w:tblW w:w="15036" w:type="dxa"/>
        <w:tblLayout w:type="fixed"/>
        <w:tblCellMar>
          <w:left w:w="10" w:type="dxa"/>
          <w:right w:w="10" w:type="dxa"/>
        </w:tblCellMar>
        <w:tblLook w:val="04A0" w:firstRow="1" w:lastRow="0" w:firstColumn="1" w:lastColumn="0" w:noHBand="0" w:noVBand="1"/>
      </w:tblPr>
      <w:tblGrid>
        <w:gridCol w:w="2830"/>
        <w:gridCol w:w="3119"/>
        <w:gridCol w:w="4678"/>
        <w:gridCol w:w="4409"/>
      </w:tblGrid>
      <w:tr w:rsidR="002C5923" w:rsidRPr="00091E2E" w14:paraId="7D4B02F3" w14:textId="77777777" w:rsidTr="00DD2066">
        <w:trPr>
          <w:trHeight w:val="23"/>
        </w:trPr>
        <w:tc>
          <w:tcPr>
            <w:tcW w:w="2830" w:type="dxa"/>
            <w:tcBorders>
              <w:top w:val="single" w:sz="4" w:space="0" w:color="000000"/>
              <w:left w:val="single" w:sz="4" w:space="0" w:color="000000"/>
              <w:bottom w:val="single" w:sz="4" w:space="0" w:color="000000"/>
              <w:right w:val="nil"/>
            </w:tcBorders>
            <w:vAlign w:val="center"/>
            <w:hideMark/>
          </w:tcPr>
          <w:p w14:paraId="7DEB58E5" w14:textId="77777777" w:rsidR="008A0EE2" w:rsidRPr="00091E2E" w:rsidRDefault="008A0EE2" w:rsidP="003E09C7">
            <w:pPr>
              <w:tabs>
                <w:tab w:val="left" w:pos="2520"/>
              </w:tabs>
              <w:snapToGrid w:val="0"/>
              <w:ind w:left="142" w:right="13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119" w:type="dxa"/>
            <w:tcBorders>
              <w:top w:val="single" w:sz="4" w:space="0" w:color="000000"/>
              <w:left w:val="single" w:sz="4" w:space="0" w:color="000000"/>
              <w:bottom w:val="single" w:sz="4" w:space="0" w:color="000000"/>
              <w:right w:val="nil"/>
            </w:tcBorders>
            <w:vAlign w:val="center"/>
            <w:hideMark/>
          </w:tcPr>
          <w:p w14:paraId="48BE4BCB" w14:textId="77777777" w:rsidR="008A0EE2" w:rsidRPr="00091E2E" w:rsidRDefault="00D813FB" w:rsidP="003E09C7">
            <w:pPr>
              <w:tabs>
                <w:tab w:val="left" w:pos="2520"/>
              </w:tabs>
              <w:snapToGrid w:val="0"/>
              <w:ind w:left="142" w:right="137"/>
              <w:jc w:val="center"/>
              <w:rPr>
                <w:b/>
              </w:rPr>
            </w:pPr>
            <w:r w:rsidRPr="00091E2E">
              <w:rPr>
                <w:b/>
              </w:rPr>
              <w:t>ВИДЫ РАЗРЕШЕННОГО ИСПОЛЬЗОВАНИЯ ОБЪЕКТОВ КАПИТАЛЬНОГО СТРОИТЕЛЬСТВА</w:t>
            </w:r>
          </w:p>
        </w:tc>
        <w:tc>
          <w:tcPr>
            <w:tcW w:w="4678" w:type="dxa"/>
            <w:tcBorders>
              <w:top w:val="single" w:sz="4" w:space="0" w:color="000000"/>
              <w:left w:val="single" w:sz="4" w:space="0" w:color="000000"/>
              <w:bottom w:val="single" w:sz="4" w:space="0" w:color="000000"/>
              <w:right w:val="single" w:sz="4" w:space="0" w:color="auto"/>
            </w:tcBorders>
            <w:vAlign w:val="center"/>
            <w:hideMark/>
          </w:tcPr>
          <w:p w14:paraId="476E754D" w14:textId="77777777" w:rsidR="008A0EE2" w:rsidRPr="00091E2E" w:rsidRDefault="008A0EE2" w:rsidP="003E09C7">
            <w:pPr>
              <w:tabs>
                <w:tab w:val="left" w:pos="2520"/>
              </w:tabs>
              <w:snapToGrid w:val="0"/>
              <w:ind w:left="142" w:right="13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4409" w:type="dxa"/>
            <w:tcBorders>
              <w:top w:val="single" w:sz="4" w:space="0" w:color="000000"/>
              <w:left w:val="single" w:sz="4" w:space="0" w:color="auto"/>
              <w:bottom w:val="single" w:sz="4" w:space="0" w:color="000000"/>
              <w:right w:val="single" w:sz="4" w:space="0" w:color="000000"/>
            </w:tcBorders>
            <w:vAlign w:val="center"/>
          </w:tcPr>
          <w:p w14:paraId="7396DA8B" w14:textId="77777777" w:rsidR="008A0EE2" w:rsidRPr="00091E2E" w:rsidRDefault="008A0EE2" w:rsidP="003E09C7">
            <w:pPr>
              <w:tabs>
                <w:tab w:val="left" w:pos="3071"/>
              </w:tabs>
              <w:snapToGrid w:val="0"/>
              <w:ind w:right="142"/>
              <w:jc w:val="center"/>
              <w:rPr>
                <w:b/>
              </w:rPr>
            </w:pPr>
            <w:r w:rsidRPr="00091E2E">
              <w:rPr>
                <w:b/>
              </w:rPr>
              <w:t>ОСОБЫЕ УСЛОВИЯ РЕАЛИЗАЦИИ РЕГЛАМЕНТА</w:t>
            </w:r>
          </w:p>
        </w:tc>
      </w:tr>
      <w:tr w:rsidR="002C5923" w:rsidRPr="00091E2E" w14:paraId="2A6A3278" w14:textId="77777777" w:rsidTr="00DD2066">
        <w:trPr>
          <w:trHeight w:val="23"/>
        </w:trPr>
        <w:tc>
          <w:tcPr>
            <w:tcW w:w="2830" w:type="dxa"/>
            <w:tcBorders>
              <w:top w:val="single" w:sz="4" w:space="0" w:color="000000"/>
              <w:left w:val="single" w:sz="4" w:space="0" w:color="000000"/>
              <w:bottom w:val="single" w:sz="4" w:space="0" w:color="000000"/>
              <w:right w:val="nil"/>
            </w:tcBorders>
            <w:hideMark/>
          </w:tcPr>
          <w:p w14:paraId="41BD193E" w14:textId="77777777" w:rsidR="00242D4A" w:rsidRPr="00091E2E" w:rsidRDefault="00242D4A" w:rsidP="007D01DC">
            <w:pPr>
              <w:tabs>
                <w:tab w:val="left" w:pos="2520"/>
              </w:tabs>
              <w:ind w:left="142"/>
              <w:jc w:val="both"/>
              <w:rPr>
                <w:b/>
              </w:rPr>
            </w:pPr>
            <w:r w:rsidRPr="00091E2E">
              <w:rPr>
                <w:rFonts w:eastAsia="SimSun"/>
                <w:lang w:eastAsia="zh-CN" w:bidi="ru-RU"/>
              </w:rPr>
              <w:t xml:space="preserve">[4.6] </w:t>
            </w:r>
            <w:r w:rsidRPr="00091E2E">
              <w:rPr>
                <w:lang w:eastAsia="ru-RU" w:bidi="ru-RU"/>
              </w:rPr>
              <w:t>Общественное питание.</w:t>
            </w:r>
          </w:p>
        </w:tc>
        <w:tc>
          <w:tcPr>
            <w:tcW w:w="3119" w:type="dxa"/>
            <w:tcBorders>
              <w:top w:val="single" w:sz="4" w:space="0" w:color="000000"/>
              <w:left w:val="single" w:sz="4" w:space="0" w:color="000000"/>
              <w:bottom w:val="single" w:sz="4" w:space="0" w:color="000000"/>
              <w:right w:val="nil"/>
            </w:tcBorders>
            <w:hideMark/>
          </w:tcPr>
          <w:p w14:paraId="0E7E27D5" w14:textId="77777777" w:rsidR="00242D4A" w:rsidRPr="00091E2E" w:rsidRDefault="00242D4A" w:rsidP="007D01DC">
            <w:pPr>
              <w:rPr>
                <w:shd w:val="clear" w:color="auto" w:fill="FFFFFF"/>
              </w:rPr>
            </w:pPr>
            <w:r w:rsidRPr="00091E2E">
              <w:rPr>
                <w:shd w:val="clear" w:color="auto" w:fill="FFFFFF"/>
              </w:rPr>
              <w:t xml:space="preserve">- кафе; </w:t>
            </w:r>
          </w:p>
          <w:p w14:paraId="18CAD4B9" w14:textId="77777777" w:rsidR="00242D4A" w:rsidRPr="00091E2E" w:rsidRDefault="00242D4A" w:rsidP="007D01DC">
            <w:pPr>
              <w:rPr>
                <w:shd w:val="clear" w:color="auto" w:fill="FFFFFF"/>
              </w:rPr>
            </w:pPr>
            <w:r w:rsidRPr="00091E2E">
              <w:rPr>
                <w:shd w:val="clear" w:color="auto" w:fill="FFFFFF"/>
              </w:rPr>
              <w:t>- бар;</w:t>
            </w:r>
          </w:p>
          <w:p w14:paraId="384F757B" w14:textId="77777777" w:rsidR="00242D4A" w:rsidRPr="00091E2E" w:rsidRDefault="00242D4A" w:rsidP="007D01DC">
            <w:pPr>
              <w:rPr>
                <w:shd w:val="clear" w:color="auto" w:fill="FFFFFF"/>
              </w:rPr>
            </w:pPr>
            <w:r w:rsidRPr="00091E2E">
              <w:rPr>
                <w:shd w:val="clear" w:color="auto" w:fill="FFFFFF"/>
              </w:rPr>
              <w:t>- закусочная;</w:t>
            </w:r>
          </w:p>
          <w:p w14:paraId="5B5AB2F8" w14:textId="77777777" w:rsidR="00242D4A" w:rsidRPr="00091E2E" w:rsidRDefault="00242D4A" w:rsidP="007D01DC">
            <w:pPr>
              <w:rPr>
                <w:shd w:val="clear" w:color="auto" w:fill="FFFFFF"/>
              </w:rPr>
            </w:pPr>
            <w:r w:rsidRPr="00091E2E">
              <w:rPr>
                <w:shd w:val="clear" w:color="auto" w:fill="FFFFFF"/>
              </w:rPr>
              <w:t>- столовая;</w:t>
            </w:r>
          </w:p>
          <w:p w14:paraId="4190B247" w14:textId="77777777" w:rsidR="00242D4A" w:rsidRPr="00091E2E" w:rsidRDefault="00242D4A" w:rsidP="007D01DC">
            <w:pPr>
              <w:rPr>
                <w:shd w:val="clear" w:color="auto" w:fill="FFFFFF"/>
              </w:rPr>
            </w:pPr>
            <w:r w:rsidRPr="00091E2E">
              <w:rPr>
                <w:shd w:val="clear" w:color="auto" w:fill="FFFFFF"/>
              </w:rPr>
              <w:t>- отдел кулинарии;</w:t>
            </w:r>
          </w:p>
          <w:p w14:paraId="671433FE" w14:textId="77777777" w:rsidR="00242D4A" w:rsidRPr="00091E2E" w:rsidRDefault="00242D4A" w:rsidP="007D01DC">
            <w:pPr>
              <w:tabs>
                <w:tab w:val="left" w:pos="2520"/>
              </w:tabs>
              <w:jc w:val="both"/>
              <w:rPr>
                <w:b/>
              </w:rPr>
            </w:pPr>
            <w:r w:rsidRPr="00091E2E">
              <w:rPr>
                <w:shd w:val="clear" w:color="auto" w:fill="FFFFFF"/>
              </w:rPr>
              <w:t>- пункт быстрого питания</w:t>
            </w:r>
          </w:p>
        </w:tc>
        <w:tc>
          <w:tcPr>
            <w:tcW w:w="4678" w:type="dxa"/>
            <w:tcBorders>
              <w:top w:val="single" w:sz="4" w:space="0" w:color="000000"/>
              <w:left w:val="single" w:sz="4" w:space="0" w:color="000000"/>
              <w:bottom w:val="single" w:sz="4" w:space="0" w:color="000000"/>
              <w:right w:val="single" w:sz="4" w:space="0" w:color="auto"/>
            </w:tcBorders>
            <w:hideMark/>
          </w:tcPr>
          <w:p w14:paraId="0D1B8E30" w14:textId="77777777" w:rsidR="00242D4A" w:rsidRPr="00091E2E" w:rsidRDefault="00242D4A" w:rsidP="007D01DC">
            <w:pPr>
              <w:tabs>
                <w:tab w:val="left" w:pos="2520"/>
              </w:tabs>
              <w:snapToGrid w:val="0"/>
              <w:ind w:left="142" w:right="132"/>
              <w:jc w:val="both"/>
            </w:pPr>
            <w:r w:rsidRPr="00091E2E">
              <w:t>Минимальная/максимальная площадь земельных участков –200/2000 кв. м;</w:t>
            </w:r>
          </w:p>
          <w:p w14:paraId="752A8507" w14:textId="77777777" w:rsidR="00242D4A" w:rsidRPr="00091E2E" w:rsidRDefault="00242D4A" w:rsidP="007D01DC">
            <w:pPr>
              <w:tabs>
                <w:tab w:val="left" w:pos="2520"/>
              </w:tabs>
              <w:snapToGrid w:val="0"/>
              <w:ind w:left="142" w:right="132"/>
              <w:jc w:val="both"/>
            </w:pPr>
            <w:r w:rsidRPr="00091E2E">
              <w:t xml:space="preserve">максимальное количество надземных этажей зданий – 2 этажа (включая мансардный этаж); </w:t>
            </w:r>
          </w:p>
          <w:p w14:paraId="7B3E4338" w14:textId="77777777" w:rsidR="00242D4A" w:rsidRPr="00091E2E" w:rsidRDefault="00242D4A" w:rsidP="007D01DC">
            <w:pPr>
              <w:tabs>
                <w:tab w:val="left" w:pos="2520"/>
              </w:tabs>
              <w:snapToGrid w:val="0"/>
              <w:ind w:left="142" w:right="132"/>
              <w:jc w:val="both"/>
            </w:pPr>
            <w:r w:rsidRPr="00091E2E">
              <w:t>максимальная высота зданий, строений, сооружений от уровня земли - 12 м;</w:t>
            </w:r>
          </w:p>
          <w:p w14:paraId="1EA5A7EB" w14:textId="77777777" w:rsidR="00242D4A" w:rsidRPr="00091E2E" w:rsidRDefault="00242D4A" w:rsidP="007D01DC">
            <w:pPr>
              <w:tabs>
                <w:tab w:val="left" w:pos="2520"/>
              </w:tabs>
              <w:snapToGrid w:val="0"/>
              <w:ind w:left="142" w:right="132"/>
              <w:jc w:val="both"/>
            </w:pPr>
            <w:r w:rsidRPr="00091E2E">
              <w:t xml:space="preserve">максимальный процент застройки в границах </w:t>
            </w:r>
            <w:r w:rsidRPr="00091E2E">
              <w:lastRenderedPageBreak/>
              <w:t>земельного участка – 60%;</w:t>
            </w:r>
          </w:p>
          <w:p w14:paraId="54279D7D" w14:textId="77777777" w:rsidR="00242D4A" w:rsidRPr="00091E2E" w:rsidRDefault="00242D4A" w:rsidP="007D01DC">
            <w:pPr>
              <w:tabs>
                <w:tab w:val="left" w:pos="2520"/>
              </w:tabs>
              <w:snapToGrid w:val="0"/>
              <w:ind w:left="142" w:right="132"/>
              <w:jc w:val="both"/>
            </w:pPr>
            <w:r w:rsidRPr="00091E2E">
              <w:t>минимальные отступы от красной линии – 5 м; от иных границ – 3 м;</w:t>
            </w:r>
          </w:p>
          <w:p w14:paraId="0ED1AA51" w14:textId="77777777" w:rsidR="00242D4A" w:rsidRPr="00091E2E" w:rsidRDefault="00242D4A" w:rsidP="007D01DC">
            <w:pPr>
              <w:tabs>
                <w:tab w:val="left" w:pos="2520"/>
              </w:tabs>
              <w:ind w:left="142"/>
              <w:jc w:val="both"/>
              <w:rPr>
                <w:b/>
              </w:rPr>
            </w:pPr>
            <w:r w:rsidRPr="00091E2E">
              <w:t>минимальный процент озеленения земельного участка 20%.</w:t>
            </w:r>
          </w:p>
        </w:tc>
        <w:tc>
          <w:tcPr>
            <w:tcW w:w="4409" w:type="dxa"/>
            <w:vMerge w:val="restart"/>
            <w:tcBorders>
              <w:top w:val="single" w:sz="4" w:space="0" w:color="000000"/>
              <w:left w:val="single" w:sz="4" w:space="0" w:color="auto"/>
              <w:right w:val="single" w:sz="4" w:space="0" w:color="000000"/>
            </w:tcBorders>
            <w:vAlign w:val="center"/>
          </w:tcPr>
          <w:p w14:paraId="1C7F9A1A" w14:textId="77777777" w:rsidR="00242D4A" w:rsidRPr="00091E2E" w:rsidRDefault="00242D4A" w:rsidP="00242D4A">
            <w:pPr>
              <w:tabs>
                <w:tab w:val="left" w:pos="3071"/>
              </w:tabs>
              <w:ind w:left="132" w:right="140"/>
              <w:jc w:val="both"/>
              <w:rPr>
                <w:shd w:val="clear" w:color="auto" w:fill="FFFFFF"/>
              </w:rPr>
            </w:pPr>
            <w:r w:rsidRPr="00091E2E">
              <w:rPr>
                <w:shd w:val="clear" w:color="auto" w:fill="FFFFFF"/>
              </w:rPr>
              <w:lastRenderedPageBreak/>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6647A585" w14:textId="77777777" w:rsidR="00242D4A" w:rsidRPr="00091E2E" w:rsidRDefault="00242D4A" w:rsidP="00242D4A">
            <w:pPr>
              <w:tabs>
                <w:tab w:val="left" w:pos="3071"/>
              </w:tabs>
              <w:ind w:left="132" w:right="140"/>
              <w:jc w:val="both"/>
            </w:pPr>
            <w:r w:rsidRPr="00091E2E">
              <w:t xml:space="preserve">Использование земельных участков и объектов капитального строительства осуществлять с учетом режимов зон с особыми условиями </w:t>
            </w:r>
            <w:r w:rsidRPr="00091E2E">
              <w:lastRenderedPageBreak/>
              <w:t>использования территорий, приведенных в статье 30 настоящих Правил.</w:t>
            </w:r>
          </w:p>
          <w:p w14:paraId="65A5C37E" w14:textId="77777777" w:rsidR="00242D4A" w:rsidRPr="00091E2E" w:rsidRDefault="00242D4A" w:rsidP="00242D4A">
            <w:pPr>
              <w:snapToGrid w:val="0"/>
              <w:ind w:left="132" w:right="132"/>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2349B35C" w14:textId="77777777" w:rsidR="00242D4A" w:rsidRPr="00091E2E" w:rsidRDefault="00242D4A" w:rsidP="00242D4A">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5D728A31" w14:textId="77777777" w:rsidR="00242D4A" w:rsidRPr="00091E2E" w:rsidRDefault="00242D4A" w:rsidP="00242D4A">
            <w:pPr>
              <w:snapToGrid w:val="0"/>
              <w:ind w:left="132" w:right="132" w:hanging="1"/>
              <w:jc w:val="both"/>
              <w:rPr>
                <w:rFonts w:eastAsia="Calibri"/>
              </w:rPr>
            </w:pPr>
            <w:r w:rsidRPr="00091E2E">
              <w:rPr>
                <w:rFonts w:eastAsia="Calibri"/>
              </w:rPr>
              <w:t>Расстояние от объектов капитального строительства до парковок определять согласно статье 22 настоящих Правил.</w:t>
            </w:r>
          </w:p>
          <w:p w14:paraId="0E2C555E" w14:textId="77777777" w:rsidR="00242D4A" w:rsidRPr="00091E2E" w:rsidRDefault="00242D4A" w:rsidP="00242D4A">
            <w:pPr>
              <w:snapToGrid w:val="0"/>
              <w:ind w:left="143" w:right="128"/>
              <w:jc w:val="both"/>
              <w:rPr>
                <w:shd w:val="clear" w:color="auto" w:fill="FFFFFF"/>
              </w:rPr>
            </w:pPr>
            <w:r w:rsidRPr="00091E2E">
              <w:rPr>
                <w:rFonts w:eastAsia="Calibri"/>
              </w:rPr>
              <w:t>При отсутствии в материалах проектной документации расчета СЗЗ, СЗЗ принимать в соответствии с СанПиН</w:t>
            </w:r>
            <w:r w:rsidRPr="00091E2E">
              <w:rPr>
                <w:shd w:val="clear" w:color="auto" w:fill="FFFFFF"/>
              </w:rPr>
              <w:t>2.2.1/2.1.1.1200-03 "</w:t>
            </w:r>
            <w:r w:rsidRPr="00091E2E">
              <w:rPr>
                <w:bCs/>
                <w:shd w:val="clear" w:color="auto" w:fill="FFFFFF"/>
              </w:rPr>
              <w:t>Санитарно</w:t>
            </w:r>
            <w:r w:rsidRPr="00091E2E">
              <w:rPr>
                <w:shd w:val="clear" w:color="auto" w:fill="FFFFFF"/>
              </w:rPr>
              <w:t xml:space="preserve">- </w:t>
            </w:r>
            <w:r w:rsidRPr="00091E2E">
              <w:rPr>
                <w:bCs/>
                <w:shd w:val="clear" w:color="auto" w:fill="FFFFFF"/>
              </w:rPr>
              <w:t>защитные</w:t>
            </w:r>
            <w:r w:rsidRPr="00091E2E">
              <w:rPr>
                <w:shd w:val="clear" w:color="auto" w:fill="FFFFFF"/>
              </w:rPr>
              <w:t> </w:t>
            </w:r>
            <w:r w:rsidRPr="00091E2E">
              <w:rPr>
                <w:bCs/>
                <w:shd w:val="clear" w:color="auto" w:fill="FFFFFF"/>
              </w:rPr>
              <w:t>зоны</w:t>
            </w:r>
            <w:r w:rsidRPr="00091E2E">
              <w:rPr>
                <w:shd w:val="clear" w:color="auto" w:fill="FFFFFF"/>
              </w:rPr>
              <w:t> и </w:t>
            </w:r>
            <w:r w:rsidRPr="00091E2E">
              <w:rPr>
                <w:bCs/>
                <w:shd w:val="clear" w:color="auto" w:fill="FFFFFF"/>
              </w:rPr>
              <w:t>санитарная</w:t>
            </w:r>
            <w:r w:rsidRPr="00091E2E">
              <w:rPr>
                <w:shd w:val="clear" w:color="auto" w:fill="FFFFFF"/>
              </w:rPr>
              <w:t> </w:t>
            </w:r>
            <w:r w:rsidRPr="00091E2E">
              <w:rPr>
                <w:bCs/>
                <w:shd w:val="clear" w:color="auto" w:fill="FFFFFF"/>
              </w:rPr>
              <w:t>классификация</w:t>
            </w:r>
            <w:r w:rsidRPr="00091E2E">
              <w:rPr>
                <w:shd w:val="clear" w:color="auto" w:fill="FFFFFF"/>
              </w:rPr>
              <w:t> </w:t>
            </w:r>
            <w:r w:rsidRPr="00091E2E">
              <w:rPr>
                <w:bCs/>
                <w:shd w:val="clear" w:color="auto" w:fill="FFFFFF"/>
              </w:rPr>
              <w:t>предприятий</w:t>
            </w:r>
            <w:r w:rsidRPr="00091E2E">
              <w:rPr>
                <w:shd w:val="clear" w:color="auto" w:fill="FFFFFF"/>
              </w:rPr>
              <w:t>, </w:t>
            </w:r>
            <w:r w:rsidRPr="00091E2E">
              <w:rPr>
                <w:bCs/>
                <w:shd w:val="clear" w:color="auto" w:fill="FFFFFF"/>
              </w:rPr>
              <w:t>сооружений</w:t>
            </w:r>
            <w:r w:rsidRPr="00091E2E">
              <w:rPr>
                <w:shd w:val="clear" w:color="auto" w:fill="FFFFFF"/>
              </w:rPr>
              <w:t> и иных объектов".</w:t>
            </w:r>
          </w:p>
          <w:p w14:paraId="55D3A946" w14:textId="77777777" w:rsidR="00242D4A" w:rsidRPr="00091E2E" w:rsidRDefault="00242D4A" w:rsidP="00242D4A">
            <w:pPr>
              <w:ind w:left="132" w:right="132"/>
              <w:jc w:val="both"/>
              <w:rPr>
                <w:shd w:val="clear" w:color="auto" w:fill="FFFFFF"/>
              </w:rPr>
            </w:pPr>
            <w:r w:rsidRPr="00091E2E">
              <w:rPr>
                <w:shd w:val="clear" w:color="auto" w:fill="FFFFFF"/>
              </w:rPr>
              <w:t>В материалах проектной документации указывать количество единовременно прибывающих на объекте человек для определения отношения объекта к объекту массового пребывания граждан.</w:t>
            </w:r>
          </w:p>
          <w:p w14:paraId="3411D020" w14:textId="77777777" w:rsidR="00242D4A" w:rsidRPr="00091E2E" w:rsidRDefault="00242D4A" w:rsidP="00F704DA">
            <w:pPr>
              <w:ind w:left="132" w:right="132"/>
              <w:jc w:val="both"/>
              <w:rPr>
                <w:shd w:val="clear" w:color="auto" w:fill="FFFFFF"/>
              </w:rPr>
            </w:pPr>
            <w:r w:rsidRPr="00091E2E">
              <w:rPr>
                <w:shd w:val="clear" w:color="auto" w:fill="FFFFFF"/>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r>
      <w:tr w:rsidR="002C5923" w:rsidRPr="00091E2E" w14:paraId="1904B1EA" w14:textId="77777777" w:rsidTr="00DD2066">
        <w:trPr>
          <w:trHeight w:val="23"/>
        </w:trPr>
        <w:tc>
          <w:tcPr>
            <w:tcW w:w="2830" w:type="dxa"/>
            <w:tcBorders>
              <w:top w:val="single" w:sz="4" w:space="0" w:color="000000"/>
              <w:left w:val="single" w:sz="4" w:space="0" w:color="000000"/>
              <w:bottom w:val="single" w:sz="4" w:space="0" w:color="000000"/>
              <w:right w:val="nil"/>
            </w:tcBorders>
            <w:hideMark/>
          </w:tcPr>
          <w:p w14:paraId="471EED13" w14:textId="77777777" w:rsidR="00242D4A" w:rsidRPr="00091E2E" w:rsidRDefault="00242D4A" w:rsidP="007D01DC">
            <w:pPr>
              <w:snapToGrid w:val="0"/>
              <w:ind w:left="137" w:right="156"/>
            </w:pPr>
            <w:r w:rsidRPr="00091E2E">
              <w:lastRenderedPageBreak/>
              <w:t xml:space="preserve">[4.7]  </w:t>
            </w:r>
          </w:p>
          <w:p w14:paraId="0879D6AF" w14:textId="77777777" w:rsidR="00242D4A" w:rsidRPr="00091E2E" w:rsidRDefault="00242D4A" w:rsidP="007D01DC">
            <w:pPr>
              <w:snapToGrid w:val="0"/>
              <w:ind w:left="137" w:right="156"/>
            </w:pPr>
            <w:r w:rsidRPr="00091E2E">
              <w:t>Гостиничное обслуживание</w:t>
            </w:r>
          </w:p>
        </w:tc>
        <w:tc>
          <w:tcPr>
            <w:tcW w:w="3119" w:type="dxa"/>
            <w:tcBorders>
              <w:top w:val="single" w:sz="4" w:space="0" w:color="000000"/>
              <w:left w:val="single" w:sz="4" w:space="0" w:color="000000"/>
              <w:bottom w:val="single" w:sz="4" w:space="0" w:color="000000"/>
              <w:right w:val="nil"/>
            </w:tcBorders>
            <w:hideMark/>
          </w:tcPr>
          <w:p w14:paraId="452DB6D0" w14:textId="77777777" w:rsidR="00242D4A" w:rsidRPr="00091E2E" w:rsidRDefault="00242D4A" w:rsidP="007D01DC">
            <w:pPr>
              <w:ind w:left="118"/>
              <w:rPr>
                <w:shd w:val="clear" w:color="auto" w:fill="FFFFFF"/>
              </w:rPr>
            </w:pPr>
            <w:r w:rsidRPr="00091E2E">
              <w:rPr>
                <w:shd w:val="clear" w:color="auto" w:fill="FFFFFF"/>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p w14:paraId="05CB2F18" w14:textId="77777777" w:rsidR="00242D4A" w:rsidRPr="00091E2E" w:rsidRDefault="00242D4A" w:rsidP="007D01DC">
            <w:pPr>
              <w:ind w:left="118"/>
              <w:rPr>
                <w:shd w:val="clear" w:color="auto" w:fill="FFFFFF"/>
              </w:rPr>
            </w:pPr>
            <w:r w:rsidRPr="00091E2E">
              <w:rPr>
                <w:shd w:val="clear" w:color="auto" w:fill="FFFFFF"/>
              </w:rPr>
              <w:t>- гостиница;</w:t>
            </w:r>
          </w:p>
          <w:p w14:paraId="5EDA63EA" w14:textId="77777777" w:rsidR="00242D4A" w:rsidRPr="00091E2E" w:rsidRDefault="00242D4A" w:rsidP="007D01DC">
            <w:pPr>
              <w:ind w:left="118"/>
              <w:rPr>
                <w:shd w:val="clear" w:color="auto" w:fill="FFFFFF"/>
              </w:rPr>
            </w:pPr>
            <w:r w:rsidRPr="00091E2E">
              <w:rPr>
                <w:shd w:val="clear" w:color="auto" w:fill="FFFFFF"/>
              </w:rPr>
              <w:t>- отель;</w:t>
            </w:r>
          </w:p>
          <w:p w14:paraId="7B37EAAF" w14:textId="77777777" w:rsidR="00242D4A" w:rsidRPr="00091E2E" w:rsidRDefault="00242D4A" w:rsidP="007D01DC">
            <w:pPr>
              <w:snapToGrid w:val="0"/>
              <w:ind w:left="118" w:right="142"/>
              <w:jc w:val="both"/>
            </w:pPr>
            <w:r w:rsidRPr="00091E2E">
              <w:rPr>
                <w:shd w:val="clear" w:color="auto" w:fill="FFFFFF"/>
              </w:rPr>
              <w:t>- хостел</w:t>
            </w:r>
          </w:p>
        </w:tc>
        <w:tc>
          <w:tcPr>
            <w:tcW w:w="4678" w:type="dxa"/>
            <w:tcBorders>
              <w:top w:val="single" w:sz="4" w:space="0" w:color="000000"/>
              <w:left w:val="single" w:sz="4" w:space="0" w:color="000000"/>
              <w:bottom w:val="single" w:sz="4" w:space="0" w:color="000000"/>
              <w:right w:val="single" w:sz="4" w:space="0" w:color="auto"/>
            </w:tcBorders>
            <w:hideMark/>
          </w:tcPr>
          <w:p w14:paraId="2B33443F" w14:textId="77777777" w:rsidR="00242D4A" w:rsidRPr="00091E2E" w:rsidRDefault="00242D4A" w:rsidP="007D01DC">
            <w:pPr>
              <w:snapToGrid w:val="0"/>
              <w:ind w:left="118" w:right="141"/>
              <w:jc w:val="both"/>
            </w:pPr>
            <w:r w:rsidRPr="00091E2E">
              <w:t>минимальная/максимальная площадь земельных участков – 1000/5000 кв. м;</w:t>
            </w:r>
          </w:p>
          <w:p w14:paraId="68CDE459" w14:textId="77777777" w:rsidR="00242D4A" w:rsidRPr="00091E2E" w:rsidRDefault="00242D4A" w:rsidP="007D01DC">
            <w:pPr>
              <w:snapToGrid w:val="0"/>
              <w:ind w:left="118" w:right="141"/>
              <w:jc w:val="both"/>
            </w:pPr>
            <w:r w:rsidRPr="00091E2E">
              <w:t>максимальный процент застройки в границах земельного участка – 60%;</w:t>
            </w:r>
          </w:p>
          <w:p w14:paraId="3DBE24C4" w14:textId="77777777" w:rsidR="00242D4A" w:rsidRPr="00091E2E" w:rsidRDefault="00242D4A" w:rsidP="007D01DC">
            <w:pPr>
              <w:snapToGrid w:val="0"/>
              <w:ind w:left="118" w:right="141"/>
              <w:jc w:val="both"/>
            </w:pPr>
            <w:r w:rsidRPr="00091E2E">
              <w:t>максимальное количество надземных этажей зданий –  3 этажа;</w:t>
            </w:r>
          </w:p>
          <w:p w14:paraId="42954566" w14:textId="77777777" w:rsidR="00242D4A" w:rsidRPr="00091E2E" w:rsidRDefault="00242D4A" w:rsidP="007D01DC">
            <w:pPr>
              <w:snapToGrid w:val="0"/>
              <w:ind w:left="118" w:right="141"/>
              <w:jc w:val="both"/>
            </w:pPr>
            <w:r w:rsidRPr="00091E2E">
              <w:t>максимальная высота зданий, строений, сооружений от уровня земли - 20 м;</w:t>
            </w:r>
          </w:p>
          <w:p w14:paraId="73943DDB" w14:textId="77777777" w:rsidR="00242D4A" w:rsidRPr="00091E2E" w:rsidRDefault="00242D4A" w:rsidP="007D01DC">
            <w:pPr>
              <w:snapToGrid w:val="0"/>
              <w:ind w:left="118" w:right="141"/>
              <w:jc w:val="both"/>
            </w:pPr>
            <w:r w:rsidRPr="00091E2E">
              <w:t>минимальные отступы от красной линии – 5 м; от иных границ – 3 м;</w:t>
            </w:r>
          </w:p>
          <w:p w14:paraId="1915F8AA" w14:textId="77777777" w:rsidR="00242D4A" w:rsidRPr="00091E2E" w:rsidRDefault="00242D4A" w:rsidP="007D01DC">
            <w:pPr>
              <w:snapToGrid w:val="0"/>
              <w:ind w:left="118" w:right="142"/>
              <w:jc w:val="both"/>
            </w:pPr>
            <w:r w:rsidRPr="00091E2E">
              <w:t>минимальный процент озеленения земельного участка 20%.</w:t>
            </w:r>
          </w:p>
        </w:tc>
        <w:tc>
          <w:tcPr>
            <w:tcW w:w="4409" w:type="dxa"/>
            <w:vMerge/>
            <w:tcBorders>
              <w:left w:val="single" w:sz="4" w:space="0" w:color="auto"/>
              <w:bottom w:val="single" w:sz="4" w:space="0" w:color="000000"/>
              <w:right w:val="single" w:sz="4" w:space="0" w:color="000000"/>
            </w:tcBorders>
            <w:vAlign w:val="center"/>
          </w:tcPr>
          <w:p w14:paraId="7AF16034" w14:textId="77777777" w:rsidR="00242D4A" w:rsidRPr="00091E2E" w:rsidRDefault="00242D4A" w:rsidP="003E09C7">
            <w:pPr>
              <w:tabs>
                <w:tab w:val="left" w:pos="3071"/>
              </w:tabs>
              <w:snapToGrid w:val="0"/>
              <w:ind w:right="142"/>
              <w:jc w:val="center"/>
              <w:rPr>
                <w:b/>
              </w:rPr>
            </w:pPr>
          </w:p>
        </w:tc>
      </w:tr>
    </w:tbl>
    <w:p w14:paraId="642A1DC5" w14:textId="77777777" w:rsidR="00406419" w:rsidRPr="00091E2E" w:rsidRDefault="00406419" w:rsidP="00BF2951">
      <w:pPr>
        <w:tabs>
          <w:tab w:val="left" w:pos="2520"/>
        </w:tabs>
        <w:ind w:firstLine="567"/>
        <w:jc w:val="center"/>
        <w:rPr>
          <w:b/>
        </w:rPr>
      </w:pPr>
    </w:p>
    <w:p w14:paraId="3EC4FE82" w14:textId="77777777" w:rsidR="00406419" w:rsidRPr="00091E2E" w:rsidRDefault="00406419" w:rsidP="00BF2951">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2664A94E" w14:textId="77777777" w:rsidR="00406419" w:rsidRPr="00091E2E" w:rsidRDefault="00406419" w:rsidP="00BF2951">
      <w:pPr>
        <w:tabs>
          <w:tab w:val="left" w:pos="2520"/>
        </w:tabs>
        <w:ind w:firstLine="567"/>
        <w:jc w:val="center"/>
        <w:rPr>
          <w:b/>
        </w:rPr>
      </w:pPr>
    </w:p>
    <w:p w14:paraId="7EBFD446" w14:textId="77777777" w:rsidR="00406419" w:rsidRPr="00091E2E" w:rsidRDefault="00406419" w:rsidP="00BF2951">
      <w:pPr>
        <w:suppressAutoHyphens w:val="0"/>
        <w:overflowPunct/>
        <w:autoSpaceDN w:val="0"/>
        <w:ind w:firstLine="567"/>
        <w:jc w:val="both"/>
        <w:rPr>
          <w:rFonts w:eastAsia="SimSun"/>
          <w:sz w:val="24"/>
          <w:szCs w:val="24"/>
          <w:lang w:eastAsia="zh-CN" w:bidi="ru-RU"/>
        </w:rPr>
      </w:pPr>
      <w:r w:rsidRPr="00091E2E">
        <w:rPr>
          <w:sz w:val="24"/>
          <w:szCs w:val="24"/>
          <w:lang w:eastAsia="ru-RU" w:bidi="ru-RU"/>
        </w:rPr>
        <w:t xml:space="preserve">Вспомогательные виды разрешенного использования, допустимы только в качестве дополнительных по отношению к основным и условно </w:t>
      </w:r>
      <w:r w:rsidRPr="00091E2E">
        <w:rPr>
          <w:sz w:val="24"/>
          <w:szCs w:val="24"/>
          <w:lang w:eastAsia="ru-RU" w:bidi="ru-RU"/>
        </w:rPr>
        <w:lastRenderedPageBreak/>
        <w:t>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203F7173" w14:textId="77777777" w:rsidR="00C47E8C" w:rsidRPr="00091E2E" w:rsidRDefault="00C47E8C" w:rsidP="00BF2951">
      <w:pPr>
        <w:suppressAutoHyphens w:val="0"/>
        <w:overflowPunct/>
        <w:autoSpaceDN w:val="0"/>
        <w:ind w:firstLine="567"/>
        <w:jc w:val="both"/>
        <w:rPr>
          <w:rFonts w:eastAsia="SimSun"/>
          <w:sz w:val="24"/>
          <w:szCs w:val="24"/>
          <w:lang w:eastAsia="zh-CN" w:bidi="ru-RU"/>
        </w:rPr>
      </w:pPr>
    </w:p>
    <w:tbl>
      <w:tblPr>
        <w:tblW w:w="0" w:type="auto"/>
        <w:tblLayout w:type="fixed"/>
        <w:tblCellMar>
          <w:left w:w="10" w:type="dxa"/>
          <w:right w:w="10" w:type="dxa"/>
        </w:tblCellMar>
        <w:tblLook w:val="04A0" w:firstRow="1" w:lastRow="0" w:firstColumn="1" w:lastColumn="0" w:noHBand="0" w:noVBand="1"/>
      </w:tblPr>
      <w:tblGrid>
        <w:gridCol w:w="4707"/>
        <w:gridCol w:w="5386"/>
        <w:gridCol w:w="5085"/>
      </w:tblGrid>
      <w:tr w:rsidR="002C5923" w:rsidRPr="00091E2E" w14:paraId="222BEA75" w14:textId="77777777" w:rsidTr="00EC4FA2">
        <w:trPr>
          <w:trHeight w:val="23"/>
        </w:trPr>
        <w:tc>
          <w:tcPr>
            <w:tcW w:w="4707" w:type="dxa"/>
            <w:tcBorders>
              <w:top w:val="single" w:sz="4" w:space="0" w:color="000000"/>
              <w:left w:val="single" w:sz="4" w:space="0" w:color="000000"/>
              <w:bottom w:val="single" w:sz="4" w:space="0" w:color="000000"/>
              <w:right w:val="single" w:sz="4" w:space="0" w:color="000000"/>
            </w:tcBorders>
            <w:vAlign w:val="center"/>
            <w:hideMark/>
          </w:tcPr>
          <w:p w14:paraId="3CF01189" w14:textId="77777777" w:rsidR="00406419" w:rsidRPr="00091E2E" w:rsidRDefault="00406419" w:rsidP="00BF2951">
            <w:pPr>
              <w:tabs>
                <w:tab w:val="left" w:pos="2520"/>
              </w:tabs>
              <w:snapToGrid w:val="0"/>
              <w:ind w:firstLine="567"/>
              <w:jc w:val="center"/>
              <w:rPr>
                <w:b/>
              </w:rPr>
            </w:pPr>
            <w:r w:rsidRPr="00091E2E">
              <w:rPr>
                <w:b/>
              </w:rPr>
              <w:t>ВИДЫ ВСПОМОГАТЕЛЬНЫХ ОБЪЕКТОВ КАПИТАЛЬНОГО</w:t>
            </w:r>
            <w:r w:rsidRPr="00091E2E">
              <w:rPr>
                <w:b/>
              </w:rPr>
              <w:cr/>
              <w:t xml:space="preserve"> СТРОИТЕЛЬСТВА</w:t>
            </w:r>
          </w:p>
        </w:tc>
        <w:tc>
          <w:tcPr>
            <w:tcW w:w="5386" w:type="dxa"/>
            <w:tcBorders>
              <w:top w:val="single" w:sz="4" w:space="0" w:color="000000"/>
              <w:left w:val="single" w:sz="4" w:space="0" w:color="000000"/>
              <w:bottom w:val="single" w:sz="4" w:space="0" w:color="000000"/>
              <w:right w:val="single" w:sz="4" w:space="0" w:color="auto"/>
            </w:tcBorders>
            <w:vAlign w:val="center"/>
            <w:hideMark/>
          </w:tcPr>
          <w:p w14:paraId="60DD768E" w14:textId="77777777" w:rsidR="00406419" w:rsidRPr="00091E2E" w:rsidRDefault="00406419" w:rsidP="00BF2951">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085" w:type="dxa"/>
            <w:tcBorders>
              <w:top w:val="single" w:sz="4" w:space="0" w:color="000000"/>
              <w:left w:val="single" w:sz="4" w:space="0" w:color="auto"/>
              <w:bottom w:val="single" w:sz="4" w:space="0" w:color="000000"/>
              <w:right w:val="single" w:sz="4" w:space="0" w:color="000000"/>
            </w:tcBorders>
            <w:vAlign w:val="center"/>
          </w:tcPr>
          <w:p w14:paraId="2B1A11DC" w14:textId="77777777" w:rsidR="00406419" w:rsidRPr="00091E2E" w:rsidRDefault="00406419" w:rsidP="00BF2951">
            <w:pPr>
              <w:snapToGrid w:val="0"/>
              <w:ind w:firstLine="567"/>
              <w:jc w:val="center"/>
              <w:rPr>
                <w:b/>
              </w:rPr>
            </w:pPr>
            <w:r w:rsidRPr="00091E2E">
              <w:rPr>
                <w:b/>
              </w:rPr>
              <w:t>ОСОБЫЕ УСЛОВИЯ РЕАЛИЗАЦИИ РЕГЛАМЕНТА</w:t>
            </w:r>
          </w:p>
        </w:tc>
      </w:tr>
      <w:tr w:rsidR="002C5923" w:rsidRPr="00091E2E" w14:paraId="4B68729C" w14:textId="77777777" w:rsidTr="00EC4FA2">
        <w:trPr>
          <w:trHeight w:val="23"/>
        </w:trPr>
        <w:tc>
          <w:tcPr>
            <w:tcW w:w="15178" w:type="dxa"/>
            <w:gridSpan w:val="3"/>
            <w:tcBorders>
              <w:top w:val="single" w:sz="4" w:space="0" w:color="000000"/>
              <w:left w:val="single" w:sz="4" w:space="0" w:color="000000"/>
              <w:bottom w:val="single" w:sz="4" w:space="0" w:color="000000"/>
              <w:right w:val="single" w:sz="4" w:space="0" w:color="000000"/>
            </w:tcBorders>
            <w:vAlign w:val="center"/>
          </w:tcPr>
          <w:p w14:paraId="09CE5390" w14:textId="77777777" w:rsidR="00EC4FA2" w:rsidRPr="00091E2E" w:rsidRDefault="00195522" w:rsidP="00BF2951">
            <w:pPr>
              <w:autoSpaceDN w:val="0"/>
              <w:ind w:left="127" w:right="132"/>
              <w:jc w:val="center"/>
              <w:rPr>
                <w:rFonts w:eastAsia="Calibri"/>
              </w:rPr>
            </w:pPr>
            <w:r w:rsidRPr="00091E2E">
              <w:rPr>
                <w:rFonts w:eastAsia="Calibri"/>
              </w:rPr>
              <w:t>Вспомогательные виды и их параметры определяются материалами проектной документации.</w:t>
            </w:r>
          </w:p>
        </w:tc>
      </w:tr>
    </w:tbl>
    <w:p w14:paraId="0101A677" w14:textId="77777777" w:rsidR="00406419" w:rsidRPr="00091E2E" w:rsidRDefault="003D4200" w:rsidP="00BF2951">
      <w:pPr>
        <w:ind w:firstLine="567"/>
        <w:jc w:val="both"/>
      </w:pPr>
      <w:r w:rsidRPr="00091E2E">
        <w:t>Примечания:</w:t>
      </w:r>
    </w:p>
    <w:p w14:paraId="375BC3E6" w14:textId="77777777" w:rsidR="00303E2F" w:rsidRPr="00091E2E" w:rsidRDefault="00303E2F" w:rsidP="00303E2F">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56772FE3" w14:textId="77777777" w:rsidR="00406419" w:rsidRPr="00091E2E" w:rsidRDefault="003D4200" w:rsidP="00BF2951">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B768F7" w:rsidRPr="00091E2E">
        <w:t>Кропоткинского городского</w:t>
      </w:r>
      <w:r w:rsidR="00BA58BC" w:rsidRPr="00091E2E">
        <w:t xml:space="preserve"> поселения Кавказского района Краснодарского края </w:t>
      </w:r>
      <w:r w:rsidRPr="00091E2E">
        <w:t>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3574FAE5" w14:textId="77777777" w:rsidR="007E71B8" w:rsidRPr="00091E2E" w:rsidRDefault="007E71B8" w:rsidP="007E71B8">
      <w:pPr>
        <w:rPr>
          <w:b/>
          <w:caps/>
        </w:rPr>
      </w:pPr>
    </w:p>
    <w:p w14:paraId="63C9FE74" w14:textId="77777777" w:rsidR="007E71B8" w:rsidRPr="00091E2E" w:rsidRDefault="007E71B8" w:rsidP="007E71B8">
      <w:pPr>
        <w:ind w:firstLine="567"/>
        <w:jc w:val="center"/>
        <w:rPr>
          <w:b/>
          <w:sz w:val="24"/>
          <w:szCs w:val="24"/>
          <w:u w:val="single"/>
        </w:rPr>
      </w:pPr>
      <w:r w:rsidRPr="00091E2E">
        <w:rPr>
          <w:b/>
          <w:sz w:val="24"/>
          <w:szCs w:val="24"/>
          <w:u w:val="single"/>
        </w:rPr>
        <w:t>Р-</w:t>
      </w:r>
      <w:r w:rsidR="006B6394" w:rsidRPr="00091E2E">
        <w:rPr>
          <w:b/>
          <w:sz w:val="24"/>
          <w:szCs w:val="24"/>
          <w:u w:val="single"/>
        </w:rPr>
        <w:t>4</w:t>
      </w:r>
      <w:r w:rsidRPr="00091E2E">
        <w:rPr>
          <w:b/>
          <w:sz w:val="24"/>
          <w:szCs w:val="24"/>
          <w:u w:val="single"/>
        </w:rPr>
        <w:t>. Лесопарковая зона</w:t>
      </w:r>
    </w:p>
    <w:p w14:paraId="57338B1F" w14:textId="77777777" w:rsidR="007E71B8" w:rsidRPr="00091E2E" w:rsidRDefault="007E71B8" w:rsidP="007E71B8">
      <w:pPr>
        <w:ind w:firstLine="567"/>
        <w:jc w:val="center"/>
        <w:rPr>
          <w:b/>
          <w:sz w:val="24"/>
          <w:szCs w:val="24"/>
          <w:u w:val="single"/>
        </w:rPr>
      </w:pPr>
    </w:p>
    <w:p w14:paraId="6F6CFC13" w14:textId="77777777" w:rsidR="00DD2066" w:rsidRPr="00091E2E" w:rsidRDefault="00DD2066" w:rsidP="00DD2066">
      <w:pPr>
        <w:shd w:val="clear" w:color="auto" w:fill="FFFFFF"/>
        <w:autoSpaceDE/>
        <w:ind w:firstLine="709"/>
        <w:textAlignment w:val="baseline"/>
        <w:rPr>
          <w:u w:val="single"/>
        </w:rPr>
      </w:pPr>
      <w:r w:rsidRPr="00091E2E">
        <w:rPr>
          <w:u w:val="single"/>
        </w:rPr>
        <w:t>Основные виды разрешенного использования:</w:t>
      </w:r>
    </w:p>
    <w:p w14:paraId="430F609C" w14:textId="77777777" w:rsidR="00DD2066" w:rsidRDefault="00DD2066" w:rsidP="00DD2066">
      <w:pPr>
        <w:shd w:val="clear" w:color="auto" w:fill="FFFFFF"/>
        <w:autoSpaceDE/>
        <w:ind w:firstLine="709"/>
        <w:textAlignment w:val="baseline"/>
      </w:pPr>
      <w:r w:rsidRPr="00091E2E">
        <w:t>1. Охота и рыбалка (5.3);</w:t>
      </w:r>
    </w:p>
    <w:p w14:paraId="3FFA1651" w14:textId="77777777" w:rsidR="008A1C92" w:rsidRDefault="008A1C92" w:rsidP="00DD2066">
      <w:pPr>
        <w:shd w:val="clear" w:color="auto" w:fill="FFFFFF"/>
        <w:autoSpaceDE/>
        <w:ind w:firstLine="709"/>
        <w:textAlignment w:val="baseline"/>
      </w:pPr>
      <w:r>
        <w:t>2. Деятельность по особой охране и изучению природы (9.0);</w:t>
      </w:r>
    </w:p>
    <w:p w14:paraId="7836EC80" w14:textId="77777777" w:rsidR="008A1C92" w:rsidRPr="00091E2E" w:rsidRDefault="008A1C92" w:rsidP="00DD2066">
      <w:pPr>
        <w:shd w:val="clear" w:color="auto" w:fill="FFFFFF"/>
        <w:autoSpaceDE/>
        <w:ind w:firstLine="709"/>
        <w:textAlignment w:val="baseline"/>
      </w:pPr>
      <w:r>
        <w:t>3. Охрана природных территорий (9.1);</w:t>
      </w:r>
    </w:p>
    <w:p w14:paraId="6E1BEADA" w14:textId="77777777" w:rsidR="00DD2066" w:rsidRPr="00091E2E" w:rsidRDefault="008A1C92" w:rsidP="00DD2066">
      <w:pPr>
        <w:shd w:val="clear" w:color="auto" w:fill="FFFFFF"/>
        <w:autoSpaceDE/>
        <w:ind w:firstLine="709"/>
        <w:textAlignment w:val="baseline"/>
      </w:pPr>
      <w:r>
        <w:t>4</w:t>
      </w:r>
      <w:r w:rsidR="00DD2066" w:rsidRPr="00091E2E">
        <w:t>. Историко-культурная деятельность (9.3);</w:t>
      </w:r>
    </w:p>
    <w:p w14:paraId="400D8CE1" w14:textId="77777777" w:rsidR="00DD2066" w:rsidRPr="00091E2E" w:rsidRDefault="008A1C92" w:rsidP="00DD2066">
      <w:pPr>
        <w:shd w:val="clear" w:color="auto" w:fill="FFFFFF"/>
        <w:autoSpaceDE/>
        <w:ind w:firstLine="709"/>
        <w:textAlignment w:val="baseline"/>
      </w:pPr>
      <w:r>
        <w:rPr>
          <w:lang w:eastAsia="en-US"/>
        </w:rPr>
        <w:t>5</w:t>
      </w:r>
      <w:r w:rsidR="00DD2066" w:rsidRPr="00091E2E">
        <w:rPr>
          <w:lang w:eastAsia="en-US"/>
        </w:rPr>
        <w:t xml:space="preserve">. </w:t>
      </w:r>
      <w:r w:rsidR="00DD2066" w:rsidRPr="00091E2E">
        <w:t>Охрана природных территорий (9.1);</w:t>
      </w:r>
    </w:p>
    <w:p w14:paraId="62E26BED" w14:textId="77777777" w:rsidR="00DD2066" w:rsidRPr="00091E2E" w:rsidRDefault="008A1C92" w:rsidP="00DD2066">
      <w:pPr>
        <w:shd w:val="clear" w:color="auto" w:fill="FFFFFF"/>
        <w:autoSpaceDE/>
        <w:ind w:firstLine="709"/>
        <w:textAlignment w:val="baseline"/>
      </w:pPr>
      <w:r>
        <w:t>6</w:t>
      </w:r>
      <w:r w:rsidR="00DD2066" w:rsidRPr="00091E2E">
        <w:t>. Гидротехнические сооружения (11.3);</w:t>
      </w:r>
    </w:p>
    <w:p w14:paraId="23535B49" w14:textId="77777777" w:rsidR="00DD2066" w:rsidRPr="00091E2E" w:rsidRDefault="008A1C92" w:rsidP="00DD2066">
      <w:pPr>
        <w:shd w:val="clear" w:color="auto" w:fill="FFFFFF"/>
        <w:autoSpaceDE/>
        <w:ind w:firstLine="709"/>
        <w:textAlignment w:val="baseline"/>
      </w:pPr>
      <w:r>
        <w:t>7</w:t>
      </w:r>
      <w:r w:rsidR="00DD2066" w:rsidRPr="00091E2E">
        <w:t>. Земельные участки (территории) общего пользования (12.0);</w:t>
      </w:r>
    </w:p>
    <w:p w14:paraId="4FE1C07B" w14:textId="77777777" w:rsidR="00DD2066" w:rsidRPr="00091E2E" w:rsidRDefault="008A1C92" w:rsidP="00DD2066">
      <w:pPr>
        <w:shd w:val="clear" w:color="auto" w:fill="FFFFFF"/>
        <w:autoSpaceDE/>
        <w:ind w:firstLine="709"/>
        <w:textAlignment w:val="baseline"/>
      </w:pPr>
      <w:r>
        <w:t>8</w:t>
      </w:r>
      <w:r w:rsidR="00DD2066" w:rsidRPr="00091E2E">
        <w:t>. Благоустройство территории (12.0.2);</w:t>
      </w:r>
    </w:p>
    <w:p w14:paraId="22A21B08" w14:textId="77777777" w:rsidR="00DD2066" w:rsidRPr="00091E2E" w:rsidRDefault="008A1C92" w:rsidP="00DD2066">
      <w:pPr>
        <w:shd w:val="clear" w:color="auto" w:fill="FFFFFF"/>
        <w:autoSpaceDE/>
        <w:ind w:firstLine="709"/>
        <w:textAlignment w:val="baseline"/>
        <w:rPr>
          <w:lang w:eastAsia="en-US"/>
        </w:rPr>
      </w:pPr>
      <w:r>
        <w:t>9</w:t>
      </w:r>
      <w:r w:rsidR="00DD2066" w:rsidRPr="00091E2E">
        <w:t>. Улично-дорожная сеть (12.0.1).</w:t>
      </w:r>
    </w:p>
    <w:p w14:paraId="3FF3CE69" w14:textId="77777777" w:rsidR="00DD2066" w:rsidRPr="00091E2E" w:rsidRDefault="00DD2066" w:rsidP="00DD2066">
      <w:pPr>
        <w:shd w:val="clear" w:color="auto" w:fill="FFFFFF"/>
        <w:autoSpaceDE/>
        <w:ind w:firstLine="709"/>
        <w:textAlignment w:val="baseline"/>
        <w:rPr>
          <w:lang w:eastAsia="en-US"/>
        </w:rPr>
      </w:pPr>
    </w:p>
    <w:p w14:paraId="07425715" w14:textId="77777777" w:rsidR="00DD2066" w:rsidRPr="00091E2E" w:rsidRDefault="00DD2066" w:rsidP="00DD2066">
      <w:pPr>
        <w:shd w:val="clear" w:color="auto" w:fill="FFFFFF"/>
        <w:autoSpaceDE/>
        <w:ind w:firstLine="709"/>
        <w:textAlignment w:val="baseline"/>
        <w:rPr>
          <w:u w:val="single"/>
        </w:rPr>
      </w:pPr>
      <w:r w:rsidRPr="00091E2E">
        <w:rPr>
          <w:u w:val="single"/>
        </w:rPr>
        <w:t>Условно-разрешенные виды использования:</w:t>
      </w:r>
    </w:p>
    <w:p w14:paraId="1713784E" w14:textId="77777777" w:rsidR="00DD2066" w:rsidRPr="00091E2E" w:rsidRDefault="00DD2066" w:rsidP="00DD2066">
      <w:pPr>
        <w:shd w:val="clear" w:color="auto" w:fill="FFFFFF"/>
        <w:autoSpaceDE/>
        <w:ind w:firstLine="709"/>
        <w:textAlignment w:val="baseline"/>
      </w:pPr>
      <w:r w:rsidRPr="00091E2E">
        <w:t>Не установлены</w:t>
      </w:r>
    </w:p>
    <w:p w14:paraId="60FAFA3D" w14:textId="77777777" w:rsidR="00DD2066" w:rsidRPr="00091E2E" w:rsidRDefault="00DD2066" w:rsidP="007E71B8">
      <w:pPr>
        <w:ind w:firstLine="567"/>
        <w:jc w:val="center"/>
        <w:rPr>
          <w:b/>
          <w:sz w:val="24"/>
          <w:szCs w:val="24"/>
          <w:u w:val="single"/>
        </w:rPr>
      </w:pPr>
    </w:p>
    <w:p w14:paraId="175ECEF4" w14:textId="77777777" w:rsidR="007E71B8" w:rsidRPr="00091E2E" w:rsidRDefault="007E71B8" w:rsidP="007E71B8">
      <w:pPr>
        <w:tabs>
          <w:tab w:val="left" w:pos="2520"/>
        </w:tabs>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2B36237C" w14:textId="77777777" w:rsidR="007E71B8" w:rsidRPr="00091E2E" w:rsidRDefault="007E71B8" w:rsidP="007E71B8">
      <w:pPr>
        <w:tabs>
          <w:tab w:val="left" w:pos="2520"/>
        </w:tabs>
        <w:ind w:firstLine="567"/>
        <w:jc w:val="center"/>
        <w:rPr>
          <w:b/>
        </w:rPr>
      </w:pPr>
    </w:p>
    <w:tbl>
      <w:tblPr>
        <w:tblW w:w="15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704"/>
        <w:gridCol w:w="4129"/>
        <w:gridCol w:w="5510"/>
        <w:gridCol w:w="2835"/>
      </w:tblGrid>
      <w:tr w:rsidR="002C5923" w:rsidRPr="00091E2E" w14:paraId="51F2D615" w14:textId="77777777" w:rsidTr="003E09C7">
        <w:trPr>
          <w:trHeight w:val="1511"/>
        </w:trPr>
        <w:tc>
          <w:tcPr>
            <w:tcW w:w="2704" w:type="dxa"/>
            <w:vAlign w:val="center"/>
            <w:hideMark/>
          </w:tcPr>
          <w:p w14:paraId="56FC1267" w14:textId="77777777" w:rsidR="007E71B8" w:rsidRPr="00091E2E" w:rsidRDefault="007E71B8" w:rsidP="003E09C7">
            <w:pPr>
              <w:tabs>
                <w:tab w:val="left" w:pos="2520"/>
              </w:tabs>
              <w:snapToGrid w:val="0"/>
              <w:ind w:left="142" w:right="150"/>
              <w:jc w:val="center"/>
              <w:rPr>
                <w:b/>
              </w:rPr>
            </w:pPr>
            <w:r w:rsidRPr="00091E2E">
              <w:rPr>
                <w:rFonts w:eastAsia="SimSun"/>
                <w:lang w:eastAsia="zh-CN" w:bidi="ru-RU"/>
              </w:rPr>
              <w:lastRenderedPageBreak/>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129" w:type="dxa"/>
            <w:vAlign w:val="center"/>
            <w:hideMark/>
          </w:tcPr>
          <w:p w14:paraId="1F5AE8C4" w14:textId="77777777" w:rsidR="007E71B8" w:rsidRPr="00091E2E" w:rsidRDefault="00D813FB" w:rsidP="003E09C7">
            <w:pPr>
              <w:tabs>
                <w:tab w:val="left" w:pos="2520"/>
              </w:tabs>
              <w:snapToGrid w:val="0"/>
              <w:ind w:left="142" w:right="150"/>
              <w:jc w:val="center"/>
              <w:rPr>
                <w:b/>
              </w:rPr>
            </w:pPr>
            <w:r w:rsidRPr="00091E2E">
              <w:rPr>
                <w:b/>
              </w:rPr>
              <w:t>ВИДЫ РАЗРЕШЕННОГО ИСПОЛЬЗОВАНИЯ ОБЪЕКТОВ КАПИТАЛЬНОГО СТРОИТЕЛЬСТВА</w:t>
            </w:r>
          </w:p>
        </w:tc>
        <w:tc>
          <w:tcPr>
            <w:tcW w:w="5510" w:type="dxa"/>
            <w:vAlign w:val="center"/>
            <w:hideMark/>
          </w:tcPr>
          <w:p w14:paraId="7DA05787" w14:textId="77777777" w:rsidR="007E71B8" w:rsidRPr="00091E2E" w:rsidRDefault="007E71B8" w:rsidP="003E09C7">
            <w:pPr>
              <w:tabs>
                <w:tab w:val="left" w:pos="2520"/>
              </w:tabs>
              <w:snapToGrid w:val="0"/>
              <w:ind w:left="142" w:right="150"/>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835" w:type="dxa"/>
            <w:vAlign w:val="center"/>
          </w:tcPr>
          <w:p w14:paraId="0B4ADC51" w14:textId="77777777" w:rsidR="007E71B8" w:rsidRPr="00091E2E" w:rsidRDefault="007E71B8" w:rsidP="003E09C7">
            <w:pPr>
              <w:tabs>
                <w:tab w:val="left" w:pos="3071"/>
              </w:tabs>
              <w:snapToGrid w:val="0"/>
              <w:ind w:left="142" w:right="150"/>
              <w:jc w:val="center"/>
              <w:rPr>
                <w:b/>
              </w:rPr>
            </w:pPr>
            <w:r w:rsidRPr="00091E2E">
              <w:rPr>
                <w:b/>
              </w:rPr>
              <w:t>ОСОБЫЕ УСЛОВИЯ РЕАЛИЗАЦИИ РЕГЛАМЕНТА</w:t>
            </w:r>
          </w:p>
        </w:tc>
      </w:tr>
      <w:tr w:rsidR="002C5923" w:rsidRPr="00091E2E" w14:paraId="1D85EB5A" w14:textId="77777777" w:rsidTr="007F5F4B">
        <w:trPr>
          <w:trHeight w:val="1193"/>
        </w:trPr>
        <w:tc>
          <w:tcPr>
            <w:tcW w:w="2704" w:type="dxa"/>
            <w:hideMark/>
          </w:tcPr>
          <w:p w14:paraId="6C0BC87B" w14:textId="77777777" w:rsidR="007F5F4B" w:rsidRPr="00091E2E" w:rsidRDefault="007F5F4B" w:rsidP="003E09C7">
            <w:pPr>
              <w:snapToGrid w:val="0"/>
              <w:ind w:left="142" w:right="150"/>
            </w:pPr>
            <w:r w:rsidRPr="00091E2E">
              <w:t xml:space="preserve">[5.3] </w:t>
            </w:r>
          </w:p>
          <w:p w14:paraId="1B170342" w14:textId="77777777" w:rsidR="007F5F4B" w:rsidRPr="00091E2E" w:rsidRDefault="007F5F4B" w:rsidP="003E09C7">
            <w:pPr>
              <w:snapToGrid w:val="0"/>
              <w:ind w:left="142" w:right="150"/>
            </w:pPr>
            <w:r w:rsidRPr="00091E2E">
              <w:t>Охота и рыбалка</w:t>
            </w:r>
          </w:p>
        </w:tc>
        <w:tc>
          <w:tcPr>
            <w:tcW w:w="4129" w:type="dxa"/>
            <w:hideMark/>
          </w:tcPr>
          <w:p w14:paraId="5CE4B618" w14:textId="77777777" w:rsidR="007F5F4B" w:rsidRPr="00091E2E" w:rsidRDefault="007F5F4B" w:rsidP="003E09C7">
            <w:pPr>
              <w:snapToGrid w:val="0"/>
              <w:ind w:left="142" w:right="150"/>
              <w:jc w:val="both"/>
              <w:rPr>
                <w:shd w:val="clear" w:color="auto" w:fill="FFFFFF"/>
              </w:rPr>
            </w:pPr>
            <w:r w:rsidRPr="00091E2E">
              <w:rPr>
                <w:shd w:val="clear" w:color="auto" w:fill="FFFFFF"/>
              </w:rPr>
              <w:t>Места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5510" w:type="dxa"/>
            <w:hideMark/>
          </w:tcPr>
          <w:p w14:paraId="4D2A9C9F" w14:textId="77777777" w:rsidR="007F5F4B" w:rsidRPr="00091E2E" w:rsidRDefault="007F5F4B" w:rsidP="003E09C7">
            <w:pPr>
              <w:snapToGrid w:val="0"/>
              <w:ind w:left="132"/>
              <w:jc w:val="center"/>
              <w:rPr>
                <w:rFonts w:eastAsia="Calibri"/>
              </w:rPr>
            </w:pPr>
            <w:r w:rsidRPr="00091E2E">
              <w:rPr>
                <w:rFonts w:eastAsia="Calibri"/>
              </w:rPr>
              <w:t>Не подлежат установлению</w:t>
            </w:r>
          </w:p>
          <w:p w14:paraId="76C75ACC" w14:textId="77777777" w:rsidR="007F5F4B" w:rsidRPr="00091E2E" w:rsidRDefault="007F5F4B" w:rsidP="003E09C7">
            <w:pPr>
              <w:snapToGrid w:val="0"/>
              <w:ind w:left="142" w:right="150"/>
              <w:jc w:val="center"/>
            </w:pPr>
            <w:r w:rsidRPr="00091E2E">
              <w:rPr>
                <w:rFonts w:eastAsia="Calibri"/>
              </w:rPr>
              <w:t>(определяется при проектировании)</w:t>
            </w:r>
          </w:p>
        </w:tc>
        <w:tc>
          <w:tcPr>
            <w:tcW w:w="2835" w:type="dxa"/>
            <w:vMerge w:val="restart"/>
          </w:tcPr>
          <w:p w14:paraId="58F3388C" w14:textId="77777777" w:rsidR="007F5F4B" w:rsidRPr="00091E2E" w:rsidRDefault="007F5F4B" w:rsidP="003E09C7">
            <w:pPr>
              <w:tabs>
                <w:tab w:val="left" w:pos="3071"/>
              </w:tabs>
              <w:ind w:left="142" w:right="15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05CD3731" w14:textId="77777777" w:rsidR="007F5F4B" w:rsidRPr="00091E2E" w:rsidRDefault="007F5F4B" w:rsidP="003E09C7">
            <w:pPr>
              <w:tabs>
                <w:tab w:val="left" w:pos="3071"/>
              </w:tabs>
              <w:ind w:left="142" w:right="150"/>
              <w:jc w:val="both"/>
              <w:rPr>
                <w:shd w:val="clear" w:color="auto" w:fill="FFFFFF"/>
              </w:rPr>
            </w:pPr>
          </w:p>
          <w:p w14:paraId="2CCB0E98" w14:textId="77777777" w:rsidR="007F5F4B" w:rsidRPr="00091E2E" w:rsidRDefault="007F5F4B" w:rsidP="003E09C7">
            <w:pPr>
              <w:tabs>
                <w:tab w:val="left" w:pos="3071"/>
              </w:tabs>
              <w:ind w:left="142" w:right="15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04FBB51D" w14:textId="77777777" w:rsidR="007F5F4B" w:rsidRPr="00091E2E" w:rsidRDefault="007F5F4B" w:rsidP="003E09C7">
            <w:pPr>
              <w:tabs>
                <w:tab w:val="left" w:pos="3071"/>
              </w:tabs>
              <w:ind w:left="142" w:right="150"/>
              <w:jc w:val="both"/>
            </w:pPr>
          </w:p>
          <w:p w14:paraId="475FCF7C" w14:textId="77777777" w:rsidR="007F5F4B" w:rsidRPr="00091E2E" w:rsidRDefault="007F5F4B" w:rsidP="003E09C7">
            <w:pPr>
              <w:snapToGrid w:val="0"/>
              <w:ind w:left="142" w:right="150"/>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41A7997F" w14:textId="77777777" w:rsidR="007F5F4B" w:rsidRPr="00091E2E" w:rsidRDefault="007F5F4B" w:rsidP="003E09C7">
            <w:pPr>
              <w:snapToGrid w:val="0"/>
              <w:ind w:left="132" w:right="132" w:hanging="1"/>
              <w:jc w:val="both"/>
              <w:rPr>
                <w:rFonts w:eastAsia="Calibri"/>
              </w:rPr>
            </w:pPr>
            <w:r w:rsidRPr="00091E2E">
              <w:rPr>
                <w:rFonts w:eastAsia="Calibri"/>
              </w:rPr>
              <w:t xml:space="preserve">При проектировании объекта расчетное количество парковочных мест для его обслуживания определять согласно статье 22 </w:t>
            </w:r>
            <w:r w:rsidRPr="00091E2E">
              <w:rPr>
                <w:rFonts w:eastAsia="Calibri"/>
              </w:rPr>
              <w:lastRenderedPageBreak/>
              <w:t>настоящих Правил.</w:t>
            </w:r>
          </w:p>
          <w:p w14:paraId="55B8619F" w14:textId="77777777" w:rsidR="007F5F4B" w:rsidRPr="00091E2E" w:rsidRDefault="007F5F4B" w:rsidP="003E09C7">
            <w:pPr>
              <w:snapToGrid w:val="0"/>
              <w:ind w:left="142" w:right="150"/>
              <w:jc w:val="both"/>
              <w:rPr>
                <w:shd w:val="clear" w:color="auto" w:fill="FFFFFF"/>
              </w:rPr>
            </w:pPr>
          </w:p>
        </w:tc>
      </w:tr>
      <w:tr w:rsidR="008A1C92" w:rsidRPr="00091E2E" w14:paraId="455592D4" w14:textId="77777777" w:rsidTr="007F5F4B">
        <w:trPr>
          <w:trHeight w:val="1193"/>
        </w:trPr>
        <w:tc>
          <w:tcPr>
            <w:tcW w:w="2704" w:type="dxa"/>
            <w:hideMark/>
          </w:tcPr>
          <w:p w14:paraId="35A2A653" w14:textId="77777777" w:rsidR="008A1C92" w:rsidRPr="00091E2E" w:rsidRDefault="008A1C92" w:rsidP="008A1C92">
            <w:pPr>
              <w:tabs>
                <w:tab w:val="left" w:pos="2520"/>
              </w:tabs>
              <w:snapToGrid w:val="0"/>
              <w:ind w:left="142" w:right="150"/>
            </w:pPr>
            <w:r w:rsidRPr="008A1C92">
              <w:t>[</w:t>
            </w:r>
            <w:r>
              <w:t>9.0</w:t>
            </w:r>
            <w:r w:rsidRPr="008A1C92">
              <w:t>]</w:t>
            </w:r>
          </w:p>
          <w:p w14:paraId="3BD394B2" w14:textId="77777777" w:rsidR="008A1C92" w:rsidRPr="00091E2E" w:rsidRDefault="008A1C92" w:rsidP="008A1C92">
            <w:pPr>
              <w:snapToGrid w:val="0"/>
              <w:ind w:left="142" w:right="150"/>
            </w:pPr>
            <w:r>
              <w:t>Деятельность по особой охране и изучению природы</w:t>
            </w:r>
          </w:p>
        </w:tc>
        <w:tc>
          <w:tcPr>
            <w:tcW w:w="4129" w:type="dxa"/>
            <w:hideMark/>
          </w:tcPr>
          <w:p w14:paraId="3EFC42A3" w14:textId="77777777" w:rsidR="008A1C92" w:rsidRPr="00091E2E" w:rsidRDefault="008A1C92" w:rsidP="003E09C7">
            <w:pPr>
              <w:snapToGrid w:val="0"/>
              <w:ind w:left="142" w:right="150"/>
              <w:jc w:val="both"/>
              <w:rPr>
                <w:shd w:val="clear" w:color="auto" w:fill="FFFFFF"/>
              </w:rPr>
            </w:pPr>
            <w:r>
              <w:rPr>
                <w:shd w:val="clear" w:color="auto" w:fill="FFFFFF"/>
              </w:rPr>
              <w:t>Сохранение и изучение растительного и животного мира путем создания особо охраняемых природных территорий, в границах которых хозяйственная деятельность, кроме деятельности, связанной с охраной и изучением природы, не допускается (государственные природные заповедники, национальные и природные парки, памятники природы, дендрологические парки, ботанические сады, оранжереи)</w:t>
            </w:r>
          </w:p>
        </w:tc>
        <w:tc>
          <w:tcPr>
            <w:tcW w:w="5510" w:type="dxa"/>
            <w:hideMark/>
          </w:tcPr>
          <w:p w14:paraId="6E95361D" w14:textId="77777777" w:rsidR="008A1C92" w:rsidRPr="00091E2E" w:rsidRDefault="008A1C92" w:rsidP="003E09C7">
            <w:pPr>
              <w:snapToGrid w:val="0"/>
              <w:ind w:left="132"/>
              <w:jc w:val="center"/>
              <w:rPr>
                <w:rFonts w:eastAsia="Calibri"/>
              </w:rPr>
            </w:pPr>
            <w:r w:rsidRPr="00091E2E">
              <w:t>Не подлежат установлению</w:t>
            </w:r>
          </w:p>
        </w:tc>
        <w:tc>
          <w:tcPr>
            <w:tcW w:w="2835" w:type="dxa"/>
            <w:vMerge/>
          </w:tcPr>
          <w:p w14:paraId="6D49DAA3" w14:textId="77777777" w:rsidR="008A1C92" w:rsidRPr="00091E2E" w:rsidRDefault="008A1C92" w:rsidP="003E09C7">
            <w:pPr>
              <w:tabs>
                <w:tab w:val="left" w:pos="3071"/>
              </w:tabs>
              <w:ind w:left="142" w:right="150"/>
              <w:jc w:val="both"/>
              <w:rPr>
                <w:shd w:val="clear" w:color="auto" w:fill="FFFFFF"/>
              </w:rPr>
            </w:pPr>
          </w:p>
        </w:tc>
      </w:tr>
      <w:tr w:rsidR="008A1C92" w:rsidRPr="00091E2E" w14:paraId="22AE5310" w14:textId="77777777" w:rsidTr="007F5F4B">
        <w:trPr>
          <w:trHeight w:val="1193"/>
        </w:trPr>
        <w:tc>
          <w:tcPr>
            <w:tcW w:w="2704" w:type="dxa"/>
            <w:hideMark/>
          </w:tcPr>
          <w:p w14:paraId="7EEEB357" w14:textId="77777777" w:rsidR="008A1C92" w:rsidRPr="00091E2E" w:rsidRDefault="008A1C92" w:rsidP="00095D2C">
            <w:pPr>
              <w:tabs>
                <w:tab w:val="left" w:pos="2520"/>
              </w:tabs>
              <w:snapToGrid w:val="0"/>
              <w:ind w:left="142" w:right="150"/>
            </w:pPr>
            <w:r w:rsidRPr="00091E2E">
              <w:rPr>
                <w:lang w:val="en-US"/>
              </w:rPr>
              <w:t>[</w:t>
            </w:r>
            <w:r w:rsidRPr="00091E2E">
              <w:t>9.1</w:t>
            </w:r>
            <w:r w:rsidRPr="00091E2E">
              <w:rPr>
                <w:lang w:val="en-US"/>
              </w:rPr>
              <w:t>]</w:t>
            </w:r>
          </w:p>
          <w:p w14:paraId="26631920" w14:textId="77777777" w:rsidR="008A1C92" w:rsidRPr="00091E2E" w:rsidRDefault="008A1C92" w:rsidP="00095D2C">
            <w:pPr>
              <w:tabs>
                <w:tab w:val="left" w:pos="2520"/>
              </w:tabs>
              <w:snapToGrid w:val="0"/>
              <w:ind w:left="142" w:right="150"/>
            </w:pPr>
            <w:r w:rsidRPr="00091E2E">
              <w:t>Охрана природных территорий</w:t>
            </w:r>
          </w:p>
        </w:tc>
        <w:tc>
          <w:tcPr>
            <w:tcW w:w="4129" w:type="dxa"/>
            <w:hideMark/>
          </w:tcPr>
          <w:p w14:paraId="42C7B8AA" w14:textId="77777777" w:rsidR="008A1C92" w:rsidRPr="00091E2E" w:rsidRDefault="008A1C92" w:rsidP="00095D2C">
            <w:pPr>
              <w:tabs>
                <w:tab w:val="left" w:pos="2520"/>
              </w:tabs>
              <w:snapToGrid w:val="0"/>
              <w:ind w:left="142" w:right="150"/>
              <w:jc w:val="both"/>
            </w:pPr>
            <w:r w:rsidRPr="00091E2E">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510" w:type="dxa"/>
            <w:hideMark/>
          </w:tcPr>
          <w:p w14:paraId="03043C03" w14:textId="77777777" w:rsidR="008A1C92" w:rsidRPr="00091E2E" w:rsidRDefault="008A1C92" w:rsidP="00095D2C">
            <w:pPr>
              <w:tabs>
                <w:tab w:val="left" w:pos="1134"/>
              </w:tabs>
              <w:snapToGrid w:val="0"/>
              <w:ind w:left="142" w:right="150"/>
              <w:jc w:val="center"/>
            </w:pPr>
            <w:r w:rsidRPr="00091E2E">
              <w:t>Не подлежат установлению</w:t>
            </w:r>
          </w:p>
        </w:tc>
        <w:tc>
          <w:tcPr>
            <w:tcW w:w="2835" w:type="dxa"/>
            <w:vMerge/>
          </w:tcPr>
          <w:p w14:paraId="547EE1EE" w14:textId="77777777" w:rsidR="008A1C92" w:rsidRPr="00091E2E" w:rsidRDefault="008A1C92" w:rsidP="003E09C7">
            <w:pPr>
              <w:tabs>
                <w:tab w:val="left" w:pos="3071"/>
              </w:tabs>
              <w:ind w:left="142" w:right="150"/>
              <w:jc w:val="both"/>
              <w:rPr>
                <w:shd w:val="clear" w:color="auto" w:fill="FFFFFF"/>
              </w:rPr>
            </w:pPr>
          </w:p>
        </w:tc>
      </w:tr>
      <w:tr w:rsidR="002C5923" w:rsidRPr="00091E2E" w14:paraId="4BD0E4CC" w14:textId="77777777" w:rsidTr="007F5F4B">
        <w:trPr>
          <w:trHeight w:val="3251"/>
        </w:trPr>
        <w:tc>
          <w:tcPr>
            <w:tcW w:w="2704" w:type="dxa"/>
            <w:hideMark/>
          </w:tcPr>
          <w:p w14:paraId="14B55100" w14:textId="77777777" w:rsidR="007F5F4B" w:rsidRPr="00091E2E" w:rsidRDefault="007F5F4B" w:rsidP="003E09C7">
            <w:pPr>
              <w:tabs>
                <w:tab w:val="left" w:pos="2520"/>
              </w:tabs>
              <w:snapToGrid w:val="0"/>
              <w:ind w:left="142" w:right="150"/>
            </w:pPr>
            <w:r w:rsidRPr="00091E2E">
              <w:lastRenderedPageBreak/>
              <w:t>[9.3] Историко-культурная деятельность</w:t>
            </w:r>
          </w:p>
        </w:tc>
        <w:tc>
          <w:tcPr>
            <w:tcW w:w="4129" w:type="dxa"/>
            <w:hideMark/>
          </w:tcPr>
          <w:p w14:paraId="0AF12BB8" w14:textId="77777777" w:rsidR="007F5F4B" w:rsidRPr="00091E2E" w:rsidRDefault="007F5F4B" w:rsidP="003E09C7">
            <w:pPr>
              <w:pStyle w:val="s16"/>
              <w:shd w:val="clear" w:color="auto" w:fill="FFFFFF"/>
              <w:spacing w:before="0" w:beforeAutospacing="0" w:after="0" w:afterAutospacing="0"/>
              <w:ind w:left="131"/>
              <w:rPr>
                <w:sz w:val="20"/>
                <w:szCs w:val="20"/>
              </w:rPr>
            </w:pPr>
            <w:r w:rsidRPr="00091E2E">
              <w:rPr>
                <w:sz w:val="20"/>
                <w:szCs w:val="20"/>
              </w:rPr>
              <w:t>- мемориальные комплексы;</w:t>
            </w:r>
          </w:p>
          <w:p w14:paraId="6126E697" w14:textId="77777777" w:rsidR="007F5F4B" w:rsidRPr="00091E2E" w:rsidRDefault="007F5F4B" w:rsidP="003E09C7">
            <w:pPr>
              <w:pStyle w:val="s16"/>
              <w:shd w:val="clear" w:color="auto" w:fill="FFFFFF"/>
              <w:spacing w:before="0" w:beforeAutospacing="0" w:after="0" w:afterAutospacing="0"/>
              <w:ind w:left="131"/>
              <w:rPr>
                <w:sz w:val="20"/>
                <w:szCs w:val="20"/>
              </w:rPr>
            </w:pPr>
            <w:r w:rsidRPr="00091E2E">
              <w:rPr>
                <w:sz w:val="20"/>
                <w:szCs w:val="20"/>
              </w:rPr>
              <w:t>- монументы, памятники и памятные знаки;</w:t>
            </w:r>
          </w:p>
          <w:p w14:paraId="2C692A44" w14:textId="77777777" w:rsidR="007F5F4B" w:rsidRPr="00091E2E" w:rsidRDefault="007F5F4B" w:rsidP="003E09C7">
            <w:pPr>
              <w:pStyle w:val="s16"/>
              <w:shd w:val="clear" w:color="auto" w:fill="FFFFFF"/>
              <w:spacing w:before="0" w:beforeAutospacing="0" w:after="0" w:afterAutospacing="0"/>
              <w:ind w:left="131"/>
              <w:rPr>
                <w:sz w:val="20"/>
                <w:szCs w:val="20"/>
              </w:rPr>
            </w:pPr>
            <w:r w:rsidRPr="00091E2E">
              <w:rPr>
                <w:sz w:val="20"/>
                <w:szCs w:val="20"/>
              </w:rPr>
              <w:t>- памятники истории и культуры в том числе:</w:t>
            </w:r>
          </w:p>
          <w:p w14:paraId="59872C66" w14:textId="77777777" w:rsidR="007F5F4B" w:rsidRPr="00091E2E" w:rsidRDefault="007F5F4B" w:rsidP="003E09C7">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объекты культурного наследия, </w:t>
            </w:r>
          </w:p>
          <w:p w14:paraId="31BF19A6" w14:textId="77777777" w:rsidR="007F5F4B" w:rsidRPr="00091E2E" w:rsidRDefault="007F5F4B" w:rsidP="003E09C7">
            <w:pPr>
              <w:pStyle w:val="s16"/>
              <w:shd w:val="clear" w:color="auto" w:fill="FFFFFF"/>
              <w:spacing w:before="0" w:beforeAutospacing="0" w:after="0" w:afterAutospacing="0"/>
              <w:ind w:left="131"/>
              <w:rPr>
                <w:sz w:val="20"/>
                <w:szCs w:val="20"/>
              </w:rPr>
            </w:pPr>
            <w:r w:rsidRPr="00091E2E">
              <w:rPr>
                <w:sz w:val="20"/>
                <w:szCs w:val="20"/>
              </w:rPr>
              <w:t>- историческое здание (объект культурного наследия);</w:t>
            </w:r>
          </w:p>
          <w:p w14:paraId="0B47D1EB" w14:textId="77777777" w:rsidR="007F5F4B" w:rsidRPr="00091E2E" w:rsidRDefault="007F5F4B" w:rsidP="003E09C7">
            <w:pPr>
              <w:pStyle w:val="s16"/>
              <w:shd w:val="clear" w:color="auto" w:fill="FFFFFF"/>
              <w:spacing w:before="0" w:beforeAutospacing="0" w:after="0" w:afterAutospacing="0"/>
              <w:ind w:left="131"/>
              <w:rPr>
                <w:sz w:val="20"/>
                <w:szCs w:val="20"/>
              </w:rPr>
            </w:pPr>
            <w:r w:rsidRPr="00091E2E">
              <w:rPr>
                <w:sz w:val="20"/>
                <w:szCs w:val="20"/>
              </w:rPr>
              <w:t>- объекты археологического наследия;</w:t>
            </w:r>
          </w:p>
          <w:p w14:paraId="5D4CEB54" w14:textId="77777777" w:rsidR="007F5F4B" w:rsidRPr="00091E2E" w:rsidRDefault="007F5F4B" w:rsidP="003E09C7">
            <w:pPr>
              <w:pStyle w:val="s16"/>
              <w:shd w:val="clear" w:color="auto" w:fill="FFFFFF"/>
              <w:spacing w:before="0" w:beforeAutospacing="0" w:after="0" w:afterAutospacing="0"/>
              <w:ind w:left="131"/>
              <w:rPr>
                <w:sz w:val="20"/>
                <w:szCs w:val="20"/>
              </w:rPr>
            </w:pPr>
            <w:r w:rsidRPr="00091E2E">
              <w:rPr>
                <w:sz w:val="20"/>
                <w:szCs w:val="20"/>
              </w:rPr>
              <w:t>- места бытования исторических промыслов, производств и ремесел;</w:t>
            </w:r>
          </w:p>
          <w:p w14:paraId="6AECCFE0" w14:textId="77777777" w:rsidR="007F5F4B" w:rsidRPr="00091E2E" w:rsidRDefault="007F5F4B" w:rsidP="003E09C7">
            <w:pPr>
              <w:tabs>
                <w:tab w:val="left" w:pos="2520"/>
              </w:tabs>
              <w:snapToGrid w:val="0"/>
              <w:ind w:left="131" w:right="150"/>
              <w:jc w:val="both"/>
            </w:pPr>
            <w:r w:rsidRPr="00091E2E">
              <w:t>- недействующие военные и гражданские захоронения</w:t>
            </w:r>
          </w:p>
        </w:tc>
        <w:tc>
          <w:tcPr>
            <w:tcW w:w="5510" w:type="dxa"/>
            <w:hideMark/>
          </w:tcPr>
          <w:p w14:paraId="19EFC6D4" w14:textId="77777777" w:rsidR="007F5F4B" w:rsidRPr="00091E2E" w:rsidRDefault="007F5F4B" w:rsidP="003E09C7">
            <w:pPr>
              <w:snapToGrid w:val="0"/>
              <w:ind w:left="132"/>
              <w:jc w:val="center"/>
              <w:rPr>
                <w:rFonts w:eastAsia="Calibri"/>
              </w:rPr>
            </w:pPr>
            <w:r w:rsidRPr="00091E2E">
              <w:rPr>
                <w:rFonts w:eastAsia="Calibri"/>
              </w:rPr>
              <w:t>Не подлежат установлению</w:t>
            </w:r>
          </w:p>
          <w:p w14:paraId="1EAB6FA3" w14:textId="77777777" w:rsidR="007F5F4B" w:rsidRPr="00091E2E" w:rsidRDefault="007F5F4B" w:rsidP="003E09C7">
            <w:pPr>
              <w:tabs>
                <w:tab w:val="left" w:pos="1134"/>
              </w:tabs>
              <w:snapToGrid w:val="0"/>
              <w:ind w:left="142" w:right="150"/>
              <w:jc w:val="center"/>
              <w:rPr>
                <w:rFonts w:eastAsia="Calibri"/>
              </w:rPr>
            </w:pPr>
            <w:r w:rsidRPr="00091E2E">
              <w:rPr>
                <w:rFonts w:eastAsia="Calibri"/>
              </w:rPr>
              <w:t>(определяется при проектировании).</w:t>
            </w:r>
          </w:p>
          <w:p w14:paraId="31E671AB" w14:textId="77777777" w:rsidR="007F5F4B" w:rsidRPr="00091E2E" w:rsidRDefault="007F5F4B" w:rsidP="003E09C7">
            <w:pPr>
              <w:tabs>
                <w:tab w:val="left" w:pos="1134"/>
              </w:tabs>
              <w:snapToGrid w:val="0"/>
              <w:ind w:left="142" w:right="150"/>
              <w:jc w:val="both"/>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48"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49"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2835" w:type="dxa"/>
            <w:vMerge/>
          </w:tcPr>
          <w:p w14:paraId="70A38276" w14:textId="77777777" w:rsidR="007F5F4B" w:rsidRPr="00091E2E" w:rsidRDefault="007F5F4B" w:rsidP="003E09C7">
            <w:pPr>
              <w:tabs>
                <w:tab w:val="left" w:pos="1134"/>
              </w:tabs>
              <w:snapToGrid w:val="0"/>
              <w:ind w:left="142" w:right="150"/>
            </w:pPr>
          </w:p>
        </w:tc>
      </w:tr>
      <w:tr w:rsidR="002C5923" w:rsidRPr="00091E2E" w14:paraId="34AEB972" w14:textId="77777777" w:rsidTr="003E09C7">
        <w:trPr>
          <w:trHeight w:val="23"/>
        </w:trPr>
        <w:tc>
          <w:tcPr>
            <w:tcW w:w="2704" w:type="dxa"/>
          </w:tcPr>
          <w:p w14:paraId="27E650BC" w14:textId="77777777" w:rsidR="007F5F4B" w:rsidRPr="00091E2E" w:rsidRDefault="007F5F4B" w:rsidP="003E09C7">
            <w:pPr>
              <w:tabs>
                <w:tab w:val="left" w:pos="2520"/>
              </w:tabs>
              <w:snapToGrid w:val="0"/>
              <w:ind w:left="142" w:right="150"/>
            </w:pPr>
            <w:r w:rsidRPr="00091E2E">
              <w:rPr>
                <w:lang w:val="en-US"/>
              </w:rPr>
              <w:t>[</w:t>
            </w:r>
            <w:r w:rsidRPr="00091E2E">
              <w:t>9.1</w:t>
            </w:r>
            <w:r w:rsidRPr="00091E2E">
              <w:rPr>
                <w:lang w:val="en-US"/>
              </w:rPr>
              <w:t>]</w:t>
            </w:r>
          </w:p>
          <w:p w14:paraId="49B401FB" w14:textId="77777777" w:rsidR="007F5F4B" w:rsidRPr="00091E2E" w:rsidRDefault="007F5F4B" w:rsidP="003E09C7">
            <w:pPr>
              <w:tabs>
                <w:tab w:val="left" w:pos="2520"/>
              </w:tabs>
              <w:snapToGrid w:val="0"/>
              <w:ind w:left="142" w:right="150"/>
            </w:pPr>
            <w:r w:rsidRPr="00091E2E">
              <w:t>Охрана природных территорий</w:t>
            </w:r>
          </w:p>
        </w:tc>
        <w:tc>
          <w:tcPr>
            <w:tcW w:w="4129" w:type="dxa"/>
          </w:tcPr>
          <w:p w14:paraId="19BCD12E" w14:textId="77777777" w:rsidR="007F5F4B" w:rsidRPr="00091E2E" w:rsidRDefault="007F5F4B" w:rsidP="003E09C7">
            <w:pPr>
              <w:tabs>
                <w:tab w:val="left" w:pos="2520"/>
              </w:tabs>
              <w:snapToGrid w:val="0"/>
              <w:ind w:left="142" w:right="150"/>
              <w:jc w:val="both"/>
            </w:pPr>
            <w:r w:rsidRPr="00091E2E">
              <w:t>Отсутствуют.</w:t>
            </w:r>
          </w:p>
          <w:p w14:paraId="7BB180C3" w14:textId="77777777" w:rsidR="007F5F4B" w:rsidRPr="00091E2E" w:rsidRDefault="007F5F4B" w:rsidP="003E09C7">
            <w:pPr>
              <w:tabs>
                <w:tab w:val="left" w:pos="2520"/>
              </w:tabs>
              <w:snapToGrid w:val="0"/>
              <w:ind w:left="142" w:right="150"/>
              <w:jc w:val="both"/>
            </w:pPr>
            <w:r w:rsidRPr="00091E2E">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5510" w:type="dxa"/>
          </w:tcPr>
          <w:p w14:paraId="63A5BBBD" w14:textId="77777777" w:rsidR="007F5F4B" w:rsidRPr="00091E2E" w:rsidRDefault="007F5F4B" w:rsidP="003E09C7">
            <w:pPr>
              <w:tabs>
                <w:tab w:val="left" w:pos="1134"/>
              </w:tabs>
              <w:snapToGrid w:val="0"/>
              <w:ind w:left="142" w:right="150"/>
              <w:jc w:val="center"/>
            </w:pPr>
            <w:r w:rsidRPr="00091E2E">
              <w:t>Не подлежат установлению</w:t>
            </w:r>
          </w:p>
        </w:tc>
        <w:tc>
          <w:tcPr>
            <w:tcW w:w="2835" w:type="dxa"/>
            <w:vMerge/>
          </w:tcPr>
          <w:p w14:paraId="68202816" w14:textId="77777777" w:rsidR="007F5F4B" w:rsidRPr="00091E2E" w:rsidRDefault="007F5F4B" w:rsidP="003E09C7">
            <w:pPr>
              <w:tabs>
                <w:tab w:val="left" w:pos="1134"/>
              </w:tabs>
              <w:snapToGrid w:val="0"/>
              <w:ind w:left="142" w:right="150"/>
            </w:pPr>
          </w:p>
        </w:tc>
      </w:tr>
      <w:tr w:rsidR="002C5923" w:rsidRPr="00091E2E" w14:paraId="0DE6DDF6" w14:textId="77777777" w:rsidTr="003E09C7">
        <w:trPr>
          <w:trHeight w:val="23"/>
        </w:trPr>
        <w:tc>
          <w:tcPr>
            <w:tcW w:w="2704" w:type="dxa"/>
          </w:tcPr>
          <w:p w14:paraId="2E0D2202" w14:textId="77777777" w:rsidR="007F5F4B" w:rsidRPr="00091E2E" w:rsidRDefault="007F5F4B" w:rsidP="003E09C7">
            <w:pPr>
              <w:tabs>
                <w:tab w:val="left" w:pos="2520"/>
              </w:tabs>
              <w:snapToGrid w:val="0"/>
              <w:ind w:left="142" w:right="150"/>
            </w:pPr>
            <w:r w:rsidRPr="00091E2E">
              <w:rPr>
                <w:lang w:val="en-US"/>
              </w:rPr>
              <w:t>[</w:t>
            </w:r>
            <w:r w:rsidRPr="00091E2E">
              <w:t>11.3</w:t>
            </w:r>
            <w:r w:rsidRPr="00091E2E">
              <w:rPr>
                <w:lang w:val="en-US"/>
              </w:rPr>
              <w:t>]</w:t>
            </w:r>
          </w:p>
          <w:p w14:paraId="48DE672A" w14:textId="77777777" w:rsidR="007F5F4B" w:rsidRPr="00091E2E" w:rsidRDefault="007F5F4B" w:rsidP="003E09C7">
            <w:pPr>
              <w:tabs>
                <w:tab w:val="left" w:pos="2520"/>
              </w:tabs>
              <w:snapToGrid w:val="0"/>
              <w:ind w:left="142" w:right="150"/>
            </w:pPr>
            <w:r w:rsidRPr="00091E2E">
              <w:t>Гидротехнические сооружения</w:t>
            </w:r>
          </w:p>
        </w:tc>
        <w:tc>
          <w:tcPr>
            <w:tcW w:w="4129" w:type="dxa"/>
          </w:tcPr>
          <w:p w14:paraId="17289831" w14:textId="77777777" w:rsidR="007F5F4B" w:rsidRPr="00091E2E" w:rsidRDefault="007F5F4B" w:rsidP="003E09C7">
            <w:pPr>
              <w:tabs>
                <w:tab w:val="left" w:pos="2520"/>
              </w:tabs>
              <w:snapToGrid w:val="0"/>
              <w:ind w:left="142" w:right="150"/>
              <w:jc w:val="both"/>
            </w:pPr>
            <w:r w:rsidRPr="00091E2E">
              <w:t>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рыбозащитных и рыбопропускных сооружений, берегозащитных сооружений)</w:t>
            </w:r>
          </w:p>
        </w:tc>
        <w:tc>
          <w:tcPr>
            <w:tcW w:w="5510" w:type="dxa"/>
            <w:vAlign w:val="center"/>
          </w:tcPr>
          <w:p w14:paraId="0B6352CA" w14:textId="77777777" w:rsidR="007F5F4B" w:rsidRPr="00091E2E" w:rsidRDefault="007F5F4B" w:rsidP="003E09C7">
            <w:pPr>
              <w:snapToGrid w:val="0"/>
              <w:ind w:left="132"/>
              <w:jc w:val="center"/>
              <w:rPr>
                <w:rFonts w:eastAsia="Calibri"/>
              </w:rPr>
            </w:pPr>
            <w:r w:rsidRPr="00091E2E">
              <w:rPr>
                <w:rFonts w:eastAsia="Calibri"/>
              </w:rPr>
              <w:t>Не подлежат установлению</w:t>
            </w:r>
          </w:p>
          <w:p w14:paraId="7C6BD1B1" w14:textId="77777777" w:rsidR="007F5F4B" w:rsidRPr="00091E2E" w:rsidRDefault="007F5F4B" w:rsidP="003E09C7">
            <w:pPr>
              <w:tabs>
                <w:tab w:val="left" w:pos="1134"/>
              </w:tabs>
              <w:snapToGrid w:val="0"/>
              <w:ind w:left="142" w:right="150"/>
              <w:jc w:val="center"/>
            </w:pPr>
            <w:r w:rsidRPr="00091E2E">
              <w:rPr>
                <w:rFonts w:eastAsia="Calibri"/>
              </w:rPr>
              <w:t>(определяется при проектировании)</w:t>
            </w:r>
          </w:p>
        </w:tc>
        <w:tc>
          <w:tcPr>
            <w:tcW w:w="2835" w:type="dxa"/>
            <w:vMerge/>
          </w:tcPr>
          <w:p w14:paraId="4F5869FD" w14:textId="77777777" w:rsidR="007F5F4B" w:rsidRPr="00091E2E" w:rsidRDefault="007F5F4B" w:rsidP="003E09C7">
            <w:pPr>
              <w:tabs>
                <w:tab w:val="left" w:pos="1134"/>
              </w:tabs>
              <w:snapToGrid w:val="0"/>
              <w:ind w:left="142" w:right="150"/>
            </w:pPr>
          </w:p>
        </w:tc>
      </w:tr>
      <w:tr w:rsidR="002C5923" w:rsidRPr="00091E2E" w14:paraId="2D8417C0" w14:textId="77777777" w:rsidTr="003E09C7">
        <w:trPr>
          <w:trHeight w:val="23"/>
        </w:trPr>
        <w:tc>
          <w:tcPr>
            <w:tcW w:w="2704" w:type="dxa"/>
            <w:hideMark/>
          </w:tcPr>
          <w:p w14:paraId="6CDDF20B" w14:textId="77777777" w:rsidR="007F5F4B" w:rsidRPr="00091E2E" w:rsidRDefault="007F5F4B" w:rsidP="003E09C7">
            <w:pPr>
              <w:tabs>
                <w:tab w:val="left" w:pos="2520"/>
              </w:tabs>
              <w:snapToGrid w:val="0"/>
              <w:ind w:left="142" w:right="150"/>
            </w:pPr>
            <w:r w:rsidRPr="00091E2E">
              <w:t xml:space="preserve">[12.0] </w:t>
            </w:r>
          </w:p>
          <w:p w14:paraId="199B7B5F" w14:textId="77777777" w:rsidR="007F5F4B" w:rsidRPr="00091E2E" w:rsidRDefault="007F5F4B" w:rsidP="003E09C7">
            <w:pPr>
              <w:tabs>
                <w:tab w:val="left" w:pos="2520"/>
              </w:tabs>
              <w:snapToGrid w:val="0"/>
              <w:ind w:left="142" w:right="150"/>
            </w:pPr>
            <w:r w:rsidRPr="00091E2E">
              <w:t>Земельные участки (территории) общего пользования</w:t>
            </w:r>
          </w:p>
        </w:tc>
        <w:tc>
          <w:tcPr>
            <w:tcW w:w="4129" w:type="dxa"/>
            <w:hideMark/>
          </w:tcPr>
          <w:p w14:paraId="7CD8AA39" w14:textId="77777777" w:rsidR="007F5F4B" w:rsidRPr="00091E2E" w:rsidRDefault="007F5F4B" w:rsidP="003E09C7">
            <w:pPr>
              <w:tabs>
                <w:tab w:val="left" w:pos="2520"/>
              </w:tabs>
              <w:snapToGrid w:val="0"/>
              <w:ind w:left="142" w:right="150"/>
              <w:jc w:val="both"/>
            </w:pPr>
            <w:r w:rsidRPr="00091E2E">
              <w:t xml:space="preserve">Отсутствуют </w:t>
            </w:r>
          </w:p>
        </w:tc>
        <w:tc>
          <w:tcPr>
            <w:tcW w:w="5510" w:type="dxa"/>
            <w:hideMark/>
          </w:tcPr>
          <w:p w14:paraId="1F074E2F" w14:textId="77777777" w:rsidR="007F5F4B" w:rsidRPr="00091E2E" w:rsidRDefault="007F5F4B" w:rsidP="003E09C7">
            <w:pPr>
              <w:tabs>
                <w:tab w:val="left" w:pos="1134"/>
              </w:tabs>
              <w:snapToGrid w:val="0"/>
              <w:ind w:left="142" w:right="150"/>
              <w:jc w:val="center"/>
            </w:pPr>
            <w:r w:rsidRPr="00091E2E">
              <w:t>Регламенты не распространяются</w:t>
            </w:r>
          </w:p>
          <w:p w14:paraId="764F361D" w14:textId="77777777" w:rsidR="007F5F4B" w:rsidRPr="00091E2E" w:rsidRDefault="007F5F4B" w:rsidP="003E09C7">
            <w:pPr>
              <w:tabs>
                <w:tab w:val="left" w:pos="1134"/>
              </w:tabs>
              <w:snapToGrid w:val="0"/>
              <w:ind w:left="142" w:right="150"/>
              <w:jc w:val="center"/>
            </w:pPr>
            <w:r w:rsidRPr="00091E2E">
              <w:t xml:space="preserve">(не подлежат установлению) – </w:t>
            </w:r>
            <w:r w:rsidRPr="00091E2E">
              <w:rPr>
                <w:lang w:eastAsia="en-US"/>
              </w:rPr>
              <w:t>в соответствии с п. 2 ч. 4 ст. 36 Градостроительного кодекса Российской Федерации</w:t>
            </w:r>
          </w:p>
        </w:tc>
        <w:tc>
          <w:tcPr>
            <w:tcW w:w="2835" w:type="dxa"/>
            <w:vMerge/>
          </w:tcPr>
          <w:p w14:paraId="57DBFCF5" w14:textId="77777777" w:rsidR="007F5F4B" w:rsidRPr="00091E2E" w:rsidRDefault="007F5F4B" w:rsidP="003E09C7">
            <w:pPr>
              <w:tabs>
                <w:tab w:val="left" w:pos="1134"/>
              </w:tabs>
              <w:snapToGrid w:val="0"/>
              <w:ind w:left="142" w:right="150"/>
            </w:pPr>
          </w:p>
        </w:tc>
      </w:tr>
      <w:tr w:rsidR="002C5923" w:rsidRPr="00091E2E" w14:paraId="5CCC8E1D" w14:textId="77777777" w:rsidTr="003E09C7">
        <w:trPr>
          <w:trHeight w:val="23"/>
        </w:trPr>
        <w:tc>
          <w:tcPr>
            <w:tcW w:w="2704" w:type="dxa"/>
            <w:hideMark/>
          </w:tcPr>
          <w:p w14:paraId="3F8FE4EF" w14:textId="77777777" w:rsidR="007F5F4B" w:rsidRPr="00091E2E" w:rsidRDefault="007F5F4B" w:rsidP="003E09C7">
            <w:pPr>
              <w:tabs>
                <w:tab w:val="left" w:pos="2520"/>
              </w:tabs>
              <w:snapToGrid w:val="0"/>
              <w:ind w:left="142" w:right="150"/>
            </w:pPr>
            <w:r w:rsidRPr="00091E2E">
              <w:t xml:space="preserve">[12.0.2] </w:t>
            </w:r>
          </w:p>
          <w:p w14:paraId="0E4E89E8" w14:textId="77777777" w:rsidR="007F5F4B" w:rsidRPr="00091E2E" w:rsidRDefault="007F5F4B" w:rsidP="003E09C7">
            <w:pPr>
              <w:tabs>
                <w:tab w:val="left" w:pos="2520"/>
              </w:tabs>
              <w:snapToGrid w:val="0"/>
              <w:ind w:left="142" w:right="150"/>
            </w:pPr>
            <w:r w:rsidRPr="00091E2E">
              <w:t>Благоустройство территории</w:t>
            </w:r>
          </w:p>
        </w:tc>
        <w:tc>
          <w:tcPr>
            <w:tcW w:w="4129" w:type="dxa"/>
            <w:hideMark/>
          </w:tcPr>
          <w:p w14:paraId="760D3E07" w14:textId="77777777" w:rsidR="007F5F4B" w:rsidRPr="00091E2E" w:rsidRDefault="007F5F4B" w:rsidP="003E09C7">
            <w:pPr>
              <w:tabs>
                <w:tab w:val="left" w:pos="2520"/>
              </w:tabs>
              <w:snapToGrid w:val="0"/>
              <w:ind w:left="142" w:right="150"/>
              <w:jc w:val="both"/>
              <w:rPr>
                <w:sz w:val="18"/>
                <w:szCs w:val="18"/>
                <w:lang w:eastAsia="en-US"/>
              </w:rPr>
            </w:pPr>
            <w:r w:rsidRPr="00091E2E">
              <w:rPr>
                <w:sz w:val="18"/>
                <w:szCs w:val="18"/>
                <w:lang w:eastAsia="en-US"/>
              </w:rPr>
              <w:t>Отсутствуют</w:t>
            </w:r>
          </w:p>
          <w:p w14:paraId="75118DF2" w14:textId="77777777" w:rsidR="007F5F4B" w:rsidRPr="00091E2E" w:rsidRDefault="007F5F4B" w:rsidP="003E09C7">
            <w:pPr>
              <w:tabs>
                <w:tab w:val="left" w:pos="2520"/>
              </w:tabs>
              <w:snapToGrid w:val="0"/>
              <w:ind w:left="142" w:right="150"/>
              <w:jc w:val="both"/>
            </w:pPr>
            <w:r w:rsidRPr="00091E2E">
              <w:rPr>
                <w:sz w:val="18"/>
                <w:szCs w:val="18"/>
                <w:lang w:eastAsia="en-US"/>
              </w:rPr>
              <w:t xml:space="preserve">- Размещение декоративных, технических, планировочных, конструктивных устройств, элементов озеленения, различных видов </w:t>
            </w:r>
            <w:r w:rsidRPr="00091E2E">
              <w:rPr>
                <w:sz w:val="18"/>
                <w:szCs w:val="18"/>
                <w:lang w:eastAsia="en-US"/>
              </w:rPr>
              <w:lastRenderedPageBreak/>
              <w:t>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10" w:type="dxa"/>
            <w:hideMark/>
          </w:tcPr>
          <w:p w14:paraId="3D7F8369" w14:textId="77777777" w:rsidR="007F5F4B" w:rsidRPr="00091E2E" w:rsidRDefault="007F5F4B" w:rsidP="003E09C7">
            <w:pPr>
              <w:tabs>
                <w:tab w:val="left" w:pos="1134"/>
              </w:tabs>
              <w:snapToGrid w:val="0"/>
              <w:ind w:left="142" w:right="150"/>
              <w:jc w:val="center"/>
            </w:pPr>
            <w:r w:rsidRPr="00091E2E">
              <w:lastRenderedPageBreak/>
              <w:t xml:space="preserve">Регламенты не распространяются(не подлежат установлению) - благоустройство территории на землях общего пользования осуществляется в соответствии с правилами благоустройства Кропоткинского городского </w:t>
            </w:r>
            <w:r w:rsidRPr="00091E2E">
              <w:lastRenderedPageBreak/>
              <w:t>поселения.</w:t>
            </w:r>
          </w:p>
        </w:tc>
        <w:tc>
          <w:tcPr>
            <w:tcW w:w="2835" w:type="dxa"/>
            <w:vMerge/>
          </w:tcPr>
          <w:p w14:paraId="5FE12EC8" w14:textId="77777777" w:rsidR="007F5F4B" w:rsidRPr="00091E2E" w:rsidRDefault="007F5F4B" w:rsidP="003E09C7">
            <w:pPr>
              <w:tabs>
                <w:tab w:val="left" w:pos="1134"/>
              </w:tabs>
              <w:snapToGrid w:val="0"/>
              <w:ind w:left="142" w:right="150"/>
            </w:pPr>
          </w:p>
        </w:tc>
      </w:tr>
      <w:tr w:rsidR="007F5F4B" w:rsidRPr="00091E2E" w14:paraId="56361722" w14:textId="77777777" w:rsidTr="003E09C7">
        <w:trPr>
          <w:trHeight w:val="23"/>
        </w:trPr>
        <w:tc>
          <w:tcPr>
            <w:tcW w:w="2704" w:type="dxa"/>
            <w:hideMark/>
          </w:tcPr>
          <w:p w14:paraId="2E74D81C" w14:textId="77777777" w:rsidR="007F5F4B" w:rsidRPr="00091E2E" w:rsidRDefault="007F5F4B" w:rsidP="003E09C7">
            <w:pPr>
              <w:tabs>
                <w:tab w:val="left" w:pos="2520"/>
              </w:tabs>
              <w:snapToGrid w:val="0"/>
              <w:ind w:left="142" w:right="150"/>
            </w:pPr>
            <w:r w:rsidRPr="00091E2E">
              <w:t xml:space="preserve">[12.0.1] </w:t>
            </w:r>
          </w:p>
          <w:p w14:paraId="53938163" w14:textId="77777777" w:rsidR="007F5F4B" w:rsidRPr="00091E2E" w:rsidRDefault="007F5F4B" w:rsidP="003E09C7">
            <w:pPr>
              <w:tabs>
                <w:tab w:val="left" w:pos="2520"/>
              </w:tabs>
              <w:snapToGrid w:val="0"/>
              <w:ind w:left="142" w:right="150"/>
            </w:pPr>
            <w:r w:rsidRPr="00091E2E">
              <w:t>Улично-дорожная сеть</w:t>
            </w:r>
          </w:p>
        </w:tc>
        <w:tc>
          <w:tcPr>
            <w:tcW w:w="4129" w:type="dxa"/>
            <w:hideMark/>
          </w:tcPr>
          <w:p w14:paraId="5CD79D49" w14:textId="77777777" w:rsidR="007F5F4B" w:rsidRPr="00091E2E" w:rsidRDefault="007F5F4B" w:rsidP="00DA23E0">
            <w:pPr>
              <w:widowControl/>
              <w:autoSpaceDE/>
              <w:autoSpaceDN w:val="0"/>
              <w:ind w:left="131"/>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50"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51" w:anchor="/document/75062082/entry/1049" w:history="1">
              <w:r w:rsidRPr="00091E2E">
                <w:rPr>
                  <w:rStyle w:val="af5"/>
                  <w:color w:val="auto"/>
                  <w:u w:val="none"/>
                  <w:shd w:val="clear" w:color="auto" w:fill="FFFFFF"/>
                </w:rPr>
                <w:t>4.9</w:t>
              </w:r>
            </w:hyperlink>
            <w:r w:rsidRPr="00091E2E">
              <w:rPr>
                <w:shd w:val="clear" w:color="auto" w:fill="FFFFFF"/>
              </w:rPr>
              <w:t>, </w:t>
            </w:r>
            <w:hyperlink r:id="rId152"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5510" w:type="dxa"/>
            <w:hideMark/>
          </w:tcPr>
          <w:p w14:paraId="56B9F00E" w14:textId="77777777" w:rsidR="007F5F4B" w:rsidRPr="00091E2E" w:rsidRDefault="007F5F4B" w:rsidP="003E09C7">
            <w:pPr>
              <w:tabs>
                <w:tab w:val="left" w:pos="1134"/>
              </w:tabs>
              <w:snapToGrid w:val="0"/>
              <w:ind w:left="142" w:right="150"/>
              <w:jc w:val="center"/>
            </w:pPr>
            <w:r w:rsidRPr="00091E2E">
              <w:t>Регламенты не распространяются</w:t>
            </w:r>
          </w:p>
          <w:p w14:paraId="363B3090" w14:textId="77777777" w:rsidR="007F5F4B" w:rsidRPr="00091E2E" w:rsidRDefault="007F5F4B" w:rsidP="003E09C7">
            <w:pPr>
              <w:widowControl/>
              <w:autoSpaceDE/>
              <w:ind w:left="113" w:right="132" w:firstLine="35"/>
              <w:jc w:val="both"/>
              <w:rPr>
                <w:lang w:eastAsia="en-US"/>
              </w:rPr>
            </w:pPr>
            <w:r w:rsidRPr="00091E2E">
              <w:t xml:space="preserve">(не подлежат установлению) - </w:t>
            </w: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53" w:anchor="/document/12138258/entry/1012" w:history="1">
              <w:r w:rsidRPr="00091E2E">
                <w:rPr>
                  <w:shd w:val="clear" w:color="auto" w:fill="FFFFFF"/>
                </w:rPr>
                <w:t>территорий общего пользования</w:t>
              </w:r>
            </w:hyperlink>
            <w:r w:rsidRPr="00091E2E">
              <w:t>.</w:t>
            </w:r>
          </w:p>
          <w:p w14:paraId="17C2D83C" w14:textId="77777777" w:rsidR="007F5F4B" w:rsidRPr="00091E2E" w:rsidRDefault="007F5F4B" w:rsidP="003E09C7">
            <w:pPr>
              <w:tabs>
                <w:tab w:val="left" w:pos="1134"/>
              </w:tabs>
              <w:snapToGrid w:val="0"/>
              <w:ind w:left="113" w:right="132" w:firstLine="35"/>
              <w:jc w:val="both"/>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2835" w:type="dxa"/>
            <w:vMerge/>
          </w:tcPr>
          <w:p w14:paraId="28EE3A0F" w14:textId="77777777" w:rsidR="007F5F4B" w:rsidRPr="00091E2E" w:rsidRDefault="007F5F4B" w:rsidP="003E09C7">
            <w:pPr>
              <w:tabs>
                <w:tab w:val="left" w:pos="1134"/>
              </w:tabs>
              <w:snapToGrid w:val="0"/>
              <w:ind w:left="142" w:right="150"/>
            </w:pPr>
          </w:p>
        </w:tc>
      </w:tr>
    </w:tbl>
    <w:p w14:paraId="74224A57" w14:textId="77777777" w:rsidR="007E71B8" w:rsidRPr="00091E2E" w:rsidRDefault="007E71B8" w:rsidP="007E71B8">
      <w:pPr>
        <w:tabs>
          <w:tab w:val="left" w:pos="2520"/>
        </w:tabs>
        <w:ind w:firstLine="567"/>
        <w:rPr>
          <w:b/>
        </w:rPr>
      </w:pPr>
    </w:p>
    <w:p w14:paraId="628AE763" w14:textId="77777777" w:rsidR="00DC3572" w:rsidRPr="00091E2E" w:rsidRDefault="00DC3572" w:rsidP="00DC3572">
      <w:pPr>
        <w:tabs>
          <w:tab w:val="left" w:pos="2520"/>
        </w:tabs>
        <w:ind w:firstLine="567"/>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05DB9D81" w14:textId="77777777" w:rsidR="00DC3572" w:rsidRPr="00091E2E" w:rsidRDefault="00DC3572" w:rsidP="00DC3572">
      <w:pPr>
        <w:tabs>
          <w:tab w:val="left" w:pos="2520"/>
        </w:tabs>
        <w:ind w:firstLine="567"/>
        <w:jc w:val="center"/>
        <w:rPr>
          <w:b/>
        </w:rPr>
      </w:pPr>
    </w:p>
    <w:tbl>
      <w:tblPr>
        <w:tblW w:w="15036" w:type="dxa"/>
        <w:tblLayout w:type="fixed"/>
        <w:tblCellMar>
          <w:left w:w="10" w:type="dxa"/>
          <w:right w:w="10" w:type="dxa"/>
        </w:tblCellMar>
        <w:tblLook w:val="04A0" w:firstRow="1" w:lastRow="0" w:firstColumn="1" w:lastColumn="0" w:noHBand="0" w:noVBand="1"/>
      </w:tblPr>
      <w:tblGrid>
        <w:gridCol w:w="3134"/>
        <w:gridCol w:w="4029"/>
        <w:gridCol w:w="5321"/>
        <w:gridCol w:w="2552"/>
      </w:tblGrid>
      <w:tr w:rsidR="002C5923" w:rsidRPr="00091E2E" w14:paraId="43BEF659" w14:textId="77777777" w:rsidTr="003E09C7">
        <w:trPr>
          <w:trHeight w:val="23"/>
        </w:trPr>
        <w:tc>
          <w:tcPr>
            <w:tcW w:w="3134" w:type="dxa"/>
            <w:tcBorders>
              <w:top w:val="single" w:sz="4" w:space="0" w:color="000000"/>
              <w:left w:val="single" w:sz="4" w:space="0" w:color="000000"/>
              <w:bottom w:val="single" w:sz="4" w:space="0" w:color="000000"/>
              <w:right w:val="nil"/>
            </w:tcBorders>
            <w:vAlign w:val="center"/>
            <w:hideMark/>
          </w:tcPr>
          <w:p w14:paraId="55361DDA" w14:textId="77777777" w:rsidR="00DC3572" w:rsidRPr="00091E2E" w:rsidRDefault="00DC3572" w:rsidP="003E09C7">
            <w:pPr>
              <w:tabs>
                <w:tab w:val="left" w:pos="2520"/>
              </w:tabs>
              <w:snapToGrid w:val="0"/>
              <w:ind w:left="142" w:right="13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029" w:type="dxa"/>
            <w:tcBorders>
              <w:top w:val="single" w:sz="4" w:space="0" w:color="000000"/>
              <w:left w:val="single" w:sz="4" w:space="0" w:color="000000"/>
              <w:bottom w:val="single" w:sz="4" w:space="0" w:color="000000"/>
              <w:right w:val="nil"/>
            </w:tcBorders>
            <w:vAlign w:val="center"/>
            <w:hideMark/>
          </w:tcPr>
          <w:p w14:paraId="182412AF" w14:textId="77777777" w:rsidR="00DC3572" w:rsidRPr="00091E2E" w:rsidRDefault="00D813FB" w:rsidP="003E09C7">
            <w:pPr>
              <w:tabs>
                <w:tab w:val="left" w:pos="2520"/>
              </w:tabs>
              <w:snapToGrid w:val="0"/>
              <w:ind w:left="142" w:right="137"/>
              <w:jc w:val="center"/>
              <w:rPr>
                <w:b/>
              </w:rPr>
            </w:pPr>
            <w:r w:rsidRPr="00091E2E">
              <w:rPr>
                <w:b/>
              </w:rPr>
              <w:t>ВИДЫ РАЗРЕШЕННОГО ИСПОЛЬЗОВАНИЯ ОБЪЕКТОВ КАПИТАЛЬНОГО СТРОИТЕЛЬСТВА</w:t>
            </w:r>
          </w:p>
        </w:tc>
        <w:tc>
          <w:tcPr>
            <w:tcW w:w="5321" w:type="dxa"/>
            <w:tcBorders>
              <w:top w:val="single" w:sz="4" w:space="0" w:color="000000"/>
              <w:left w:val="single" w:sz="4" w:space="0" w:color="000000"/>
              <w:bottom w:val="single" w:sz="4" w:space="0" w:color="000000"/>
              <w:right w:val="single" w:sz="4" w:space="0" w:color="auto"/>
            </w:tcBorders>
            <w:vAlign w:val="center"/>
            <w:hideMark/>
          </w:tcPr>
          <w:p w14:paraId="3AED78EC" w14:textId="77777777" w:rsidR="00DC3572" w:rsidRPr="00091E2E" w:rsidRDefault="00DC3572" w:rsidP="003E09C7">
            <w:pPr>
              <w:tabs>
                <w:tab w:val="left" w:pos="2520"/>
              </w:tabs>
              <w:snapToGrid w:val="0"/>
              <w:ind w:left="142" w:right="13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552" w:type="dxa"/>
            <w:tcBorders>
              <w:top w:val="single" w:sz="4" w:space="0" w:color="000000"/>
              <w:left w:val="single" w:sz="4" w:space="0" w:color="auto"/>
              <w:bottom w:val="single" w:sz="4" w:space="0" w:color="000000"/>
              <w:right w:val="single" w:sz="4" w:space="0" w:color="000000"/>
            </w:tcBorders>
            <w:vAlign w:val="center"/>
          </w:tcPr>
          <w:p w14:paraId="4344DC29" w14:textId="77777777" w:rsidR="00DC3572" w:rsidRPr="00091E2E" w:rsidRDefault="00DC3572" w:rsidP="003E09C7">
            <w:pPr>
              <w:tabs>
                <w:tab w:val="left" w:pos="3071"/>
              </w:tabs>
              <w:snapToGrid w:val="0"/>
              <w:ind w:right="142"/>
              <w:jc w:val="center"/>
              <w:rPr>
                <w:b/>
              </w:rPr>
            </w:pPr>
            <w:r w:rsidRPr="00091E2E">
              <w:rPr>
                <w:b/>
              </w:rPr>
              <w:t>ОСОБЫЕ УСЛОВИЯ РЕАЛИЗАЦИИ РЕГЛАМЕНТА</w:t>
            </w:r>
          </w:p>
        </w:tc>
      </w:tr>
      <w:tr w:rsidR="00DC3572" w:rsidRPr="00091E2E" w14:paraId="0CEDC38A" w14:textId="77777777" w:rsidTr="003E09C7">
        <w:trPr>
          <w:trHeight w:val="23"/>
        </w:trPr>
        <w:tc>
          <w:tcPr>
            <w:tcW w:w="15036" w:type="dxa"/>
            <w:gridSpan w:val="4"/>
            <w:tcBorders>
              <w:top w:val="single" w:sz="4" w:space="0" w:color="000000"/>
              <w:left w:val="single" w:sz="4" w:space="0" w:color="000000"/>
              <w:bottom w:val="single" w:sz="4" w:space="0" w:color="auto"/>
              <w:right w:val="single" w:sz="4" w:space="0" w:color="000000"/>
            </w:tcBorders>
            <w:hideMark/>
          </w:tcPr>
          <w:p w14:paraId="0FFD8BED" w14:textId="77777777" w:rsidR="00DC3572" w:rsidRPr="00091E2E" w:rsidRDefault="00DC3572" w:rsidP="003E09C7">
            <w:pPr>
              <w:pStyle w:val="TableParagraph"/>
              <w:ind w:left="154" w:right="92"/>
              <w:jc w:val="center"/>
              <w:rPr>
                <w:b/>
                <w:lang w:val="ru-RU"/>
              </w:rPr>
            </w:pPr>
            <w:r w:rsidRPr="00091E2E">
              <w:rPr>
                <w:sz w:val="20"/>
                <w:lang w:val="ru-RU"/>
              </w:rPr>
              <w:t>Не установлены</w:t>
            </w:r>
          </w:p>
        </w:tc>
      </w:tr>
    </w:tbl>
    <w:p w14:paraId="187340B4" w14:textId="77777777" w:rsidR="007E71B8" w:rsidRPr="00091E2E" w:rsidRDefault="007E71B8" w:rsidP="007E71B8">
      <w:pPr>
        <w:tabs>
          <w:tab w:val="left" w:pos="2520"/>
        </w:tabs>
        <w:ind w:firstLine="567"/>
        <w:jc w:val="center"/>
        <w:rPr>
          <w:b/>
        </w:rPr>
      </w:pPr>
    </w:p>
    <w:p w14:paraId="1885FC61" w14:textId="77777777" w:rsidR="007E71B8" w:rsidRPr="00091E2E" w:rsidRDefault="007E71B8" w:rsidP="007E71B8">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672FD78C" w14:textId="77777777" w:rsidR="007E71B8" w:rsidRPr="00091E2E" w:rsidRDefault="007E71B8" w:rsidP="007E71B8">
      <w:pPr>
        <w:tabs>
          <w:tab w:val="left" w:pos="2520"/>
        </w:tabs>
        <w:ind w:firstLine="567"/>
        <w:jc w:val="center"/>
        <w:rPr>
          <w:b/>
        </w:rPr>
      </w:pPr>
    </w:p>
    <w:p w14:paraId="316D0C8C" w14:textId="77777777" w:rsidR="007E71B8" w:rsidRPr="00091E2E" w:rsidRDefault="007E71B8" w:rsidP="007E71B8">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3F8725E9" w14:textId="77777777" w:rsidR="007E71B8" w:rsidRPr="00091E2E" w:rsidRDefault="007E71B8" w:rsidP="007E71B8">
      <w:pPr>
        <w:suppressAutoHyphens w:val="0"/>
        <w:overflowPunct/>
        <w:autoSpaceDN w:val="0"/>
        <w:ind w:firstLine="567"/>
        <w:jc w:val="both"/>
        <w:rPr>
          <w:rFonts w:eastAsia="SimSun"/>
          <w:sz w:val="24"/>
          <w:szCs w:val="24"/>
          <w:lang w:eastAsia="zh-CN" w:bidi="ru-RU"/>
        </w:rPr>
      </w:pPr>
    </w:p>
    <w:tbl>
      <w:tblPr>
        <w:tblW w:w="0" w:type="auto"/>
        <w:tblLayout w:type="fixed"/>
        <w:tblCellMar>
          <w:left w:w="10" w:type="dxa"/>
          <w:right w:w="10" w:type="dxa"/>
        </w:tblCellMar>
        <w:tblLook w:val="04A0" w:firstRow="1" w:lastRow="0" w:firstColumn="1" w:lastColumn="0" w:noHBand="0" w:noVBand="1"/>
      </w:tblPr>
      <w:tblGrid>
        <w:gridCol w:w="4707"/>
        <w:gridCol w:w="5386"/>
        <w:gridCol w:w="5085"/>
      </w:tblGrid>
      <w:tr w:rsidR="002C5923" w:rsidRPr="00091E2E" w14:paraId="5FB1F0B3" w14:textId="77777777" w:rsidTr="003E09C7">
        <w:trPr>
          <w:trHeight w:val="23"/>
        </w:trPr>
        <w:tc>
          <w:tcPr>
            <w:tcW w:w="4707" w:type="dxa"/>
            <w:tcBorders>
              <w:top w:val="single" w:sz="4" w:space="0" w:color="000000"/>
              <w:left w:val="single" w:sz="4" w:space="0" w:color="000000"/>
              <w:bottom w:val="single" w:sz="4" w:space="0" w:color="000000"/>
              <w:right w:val="single" w:sz="4" w:space="0" w:color="000000"/>
            </w:tcBorders>
            <w:vAlign w:val="center"/>
            <w:hideMark/>
          </w:tcPr>
          <w:p w14:paraId="3EC62753" w14:textId="77777777" w:rsidR="007E71B8" w:rsidRPr="00091E2E" w:rsidRDefault="007E71B8" w:rsidP="003E09C7">
            <w:pPr>
              <w:tabs>
                <w:tab w:val="left" w:pos="2520"/>
              </w:tabs>
              <w:snapToGrid w:val="0"/>
              <w:ind w:firstLine="567"/>
              <w:jc w:val="center"/>
              <w:rPr>
                <w:b/>
              </w:rPr>
            </w:pPr>
            <w:r w:rsidRPr="00091E2E">
              <w:rPr>
                <w:b/>
              </w:rPr>
              <w:t>ВИДЫ ВСПОМОГАТЕЛЬНЫХ ОБЪЕКТОВ КАПИТАЛЬНОГО</w:t>
            </w:r>
            <w:r w:rsidRPr="00091E2E">
              <w:rPr>
                <w:b/>
              </w:rPr>
              <w:cr/>
              <w:t xml:space="preserve"> СТРОИТЕЛЬСТВА</w:t>
            </w:r>
          </w:p>
        </w:tc>
        <w:tc>
          <w:tcPr>
            <w:tcW w:w="5386" w:type="dxa"/>
            <w:tcBorders>
              <w:top w:val="single" w:sz="4" w:space="0" w:color="000000"/>
              <w:left w:val="single" w:sz="4" w:space="0" w:color="000000"/>
              <w:bottom w:val="single" w:sz="4" w:space="0" w:color="000000"/>
              <w:right w:val="single" w:sz="4" w:space="0" w:color="auto"/>
            </w:tcBorders>
            <w:vAlign w:val="center"/>
            <w:hideMark/>
          </w:tcPr>
          <w:p w14:paraId="52DF6029" w14:textId="77777777" w:rsidR="007E71B8" w:rsidRPr="00091E2E" w:rsidRDefault="007E71B8" w:rsidP="003E09C7">
            <w:pPr>
              <w:tabs>
                <w:tab w:val="left" w:pos="2520"/>
              </w:tabs>
              <w:snapToGrid w:val="0"/>
              <w:ind w:firstLine="567"/>
              <w:jc w:val="center"/>
              <w:rPr>
                <w:b/>
              </w:rPr>
            </w:pPr>
            <w:r w:rsidRPr="00091E2E">
              <w:rPr>
                <w:rFonts w:eastAsia="SimSun"/>
                <w:b/>
                <w:lang w:eastAsia="zh-CN" w:bidi="ru-RU"/>
              </w:rPr>
              <w:t xml:space="preserve">ПРЕДЕЛЬНЫЕ (МИНИМАЛЬНЫЕ И (ИЛИ) МАКСИМАЛЬНЫЕ РАЗМЕРЫ ЗЕМЕЛЬНЫХ </w:t>
            </w:r>
            <w:r w:rsidRPr="00091E2E">
              <w:rPr>
                <w:rFonts w:eastAsia="SimSun"/>
                <w:b/>
                <w:lang w:eastAsia="zh-CN" w:bidi="ru-RU"/>
              </w:rPr>
              <w:lastRenderedPageBreak/>
              <w:t>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085" w:type="dxa"/>
            <w:tcBorders>
              <w:top w:val="single" w:sz="4" w:space="0" w:color="000000"/>
              <w:left w:val="single" w:sz="4" w:space="0" w:color="auto"/>
              <w:bottom w:val="single" w:sz="4" w:space="0" w:color="000000"/>
              <w:right w:val="single" w:sz="4" w:space="0" w:color="000000"/>
            </w:tcBorders>
            <w:vAlign w:val="center"/>
          </w:tcPr>
          <w:p w14:paraId="5E78E9E5" w14:textId="77777777" w:rsidR="007E71B8" w:rsidRPr="00091E2E" w:rsidRDefault="007E71B8" w:rsidP="003E09C7">
            <w:pPr>
              <w:snapToGrid w:val="0"/>
              <w:ind w:firstLine="567"/>
              <w:jc w:val="center"/>
              <w:rPr>
                <w:b/>
              </w:rPr>
            </w:pPr>
            <w:r w:rsidRPr="00091E2E">
              <w:rPr>
                <w:b/>
              </w:rPr>
              <w:lastRenderedPageBreak/>
              <w:t>ОСОБЫЕ УСЛОВИЯ РЕАЛИЗАЦИИ РЕГЛАМЕНТА</w:t>
            </w:r>
          </w:p>
        </w:tc>
      </w:tr>
      <w:tr w:rsidR="002C5923" w:rsidRPr="00091E2E" w14:paraId="6CEB237B" w14:textId="77777777" w:rsidTr="003E09C7">
        <w:trPr>
          <w:trHeight w:val="23"/>
        </w:trPr>
        <w:tc>
          <w:tcPr>
            <w:tcW w:w="15178" w:type="dxa"/>
            <w:gridSpan w:val="3"/>
            <w:tcBorders>
              <w:top w:val="single" w:sz="4" w:space="0" w:color="000000"/>
              <w:left w:val="single" w:sz="4" w:space="0" w:color="000000"/>
              <w:bottom w:val="single" w:sz="4" w:space="0" w:color="000000"/>
              <w:right w:val="single" w:sz="4" w:space="0" w:color="000000"/>
            </w:tcBorders>
            <w:vAlign w:val="center"/>
          </w:tcPr>
          <w:p w14:paraId="486BDC31" w14:textId="77777777" w:rsidR="007E71B8" w:rsidRPr="00091E2E" w:rsidRDefault="007E71B8" w:rsidP="003E09C7">
            <w:pPr>
              <w:autoSpaceDN w:val="0"/>
              <w:ind w:left="127" w:right="132"/>
              <w:jc w:val="center"/>
              <w:rPr>
                <w:rFonts w:eastAsia="Calibri"/>
              </w:rPr>
            </w:pPr>
            <w:r w:rsidRPr="00091E2E">
              <w:rPr>
                <w:rFonts w:eastAsia="Calibri"/>
              </w:rPr>
              <w:t>Вспомогательные виды и их параметры определяются материалами проектной документации.</w:t>
            </w:r>
          </w:p>
        </w:tc>
      </w:tr>
    </w:tbl>
    <w:p w14:paraId="13BD242A" w14:textId="77777777" w:rsidR="007E71B8" w:rsidRPr="00091E2E" w:rsidRDefault="007E71B8" w:rsidP="007E71B8">
      <w:pPr>
        <w:ind w:firstLine="567"/>
        <w:jc w:val="both"/>
      </w:pPr>
      <w:r w:rsidRPr="00091E2E">
        <w:t>Примечания:</w:t>
      </w:r>
    </w:p>
    <w:p w14:paraId="5A212A1C" w14:textId="77777777" w:rsidR="007E71B8" w:rsidRPr="00091E2E" w:rsidRDefault="007E71B8" w:rsidP="007E71B8">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45595F9E" w14:textId="77777777" w:rsidR="007E71B8" w:rsidRPr="00091E2E" w:rsidRDefault="007E71B8" w:rsidP="007E71B8">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B768F7"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w:t>
      </w:r>
    </w:p>
    <w:p w14:paraId="10B61C60" w14:textId="77777777" w:rsidR="00A53553" w:rsidRPr="00091E2E" w:rsidRDefault="00A53553" w:rsidP="00DC3572">
      <w:pPr>
        <w:ind w:firstLine="567"/>
        <w:jc w:val="center"/>
        <w:rPr>
          <w:b/>
          <w:sz w:val="24"/>
          <w:szCs w:val="24"/>
          <w:u w:val="single"/>
        </w:rPr>
      </w:pPr>
    </w:p>
    <w:p w14:paraId="356B3889" w14:textId="77777777" w:rsidR="00DC3572" w:rsidRPr="00091E2E" w:rsidRDefault="00DC3572" w:rsidP="00DC3572">
      <w:pPr>
        <w:ind w:firstLine="567"/>
        <w:jc w:val="center"/>
        <w:rPr>
          <w:b/>
          <w:sz w:val="24"/>
          <w:szCs w:val="24"/>
          <w:u w:val="single"/>
        </w:rPr>
      </w:pPr>
      <w:r w:rsidRPr="00091E2E">
        <w:rPr>
          <w:b/>
          <w:sz w:val="24"/>
          <w:szCs w:val="24"/>
          <w:u w:val="single"/>
        </w:rPr>
        <w:t>С. Зона для занятий физической культурой и спортом</w:t>
      </w:r>
    </w:p>
    <w:p w14:paraId="6D64B94E" w14:textId="77777777" w:rsidR="00DC3572" w:rsidRPr="00091E2E" w:rsidRDefault="00DC3572" w:rsidP="00DC3572">
      <w:pPr>
        <w:ind w:firstLine="567"/>
        <w:jc w:val="center"/>
        <w:rPr>
          <w:b/>
          <w:sz w:val="24"/>
          <w:szCs w:val="24"/>
          <w:u w:val="single"/>
        </w:rPr>
      </w:pPr>
    </w:p>
    <w:p w14:paraId="4C25E7DC" w14:textId="77777777" w:rsidR="00DC3572" w:rsidRPr="00091E2E" w:rsidRDefault="00DC3572" w:rsidP="00DC3572">
      <w:pPr>
        <w:shd w:val="clear" w:color="auto" w:fill="FFFFFF"/>
        <w:ind w:firstLine="709"/>
        <w:textAlignment w:val="baseline"/>
      </w:pPr>
      <w:r w:rsidRPr="00091E2E">
        <w:t>Зона - С, выделена с целью формирования условий размещения крупных объектов физической культуры и спорта.</w:t>
      </w:r>
    </w:p>
    <w:p w14:paraId="653CCCF2" w14:textId="77777777" w:rsidR="00DD2066" w:rsidRPr="00091E2E" w:rsidRDefault="00DD2066" w:rsidP="00DD2066">
      <w:pPr>
        <w:shd w:val="clear" w:color="auto" w:fill="FFFFFF"/>
        <w:autoSpaceDE/>
        <w:ind w:firstLine="709"/>
        <w:textAlignment w:val="baseline"/>
        <w:rPr>
          <w:u w:val="single"/>
        </w:rPr>
      </w:pPr>
      <w:r w:rsidRPr="00091E2E">
        <w:rPr>
          <w:u w:val="single"/>
        </w:rPr>
        <w:t>Основные виды разрешенного использования:</w:t>
      </w:r>
    </w:p>
    <w:p w14:paraId="688F3A93" w14:textId="77777777" w:rsidR="00DD2066" w:rsidRPr="00091E2E" w:rsidRDefault="00DD2066" w:rsidP="00DD2066">
      <w:pPr>
        <w:shd w:val="clear" w:color="auto" w:fill="FFFFFF"/>
        <w:autoSpaceDE/>
        <w:ind w:firstLine="709"/>
        <w:textAlignment w:val="baseline"/>
      </w:pPr>
      <w:r w:rsidRPr="00091E2E">
        <w:t>1. Предоставление коммунальных услуг(3.1.1);</w:t>
      </w:r>
    </w:p>
    <w:p w14:paraId="59C7115C" w14:textId="77777777" w:rsidR="00DD2066" w:rsidRPr="00091E2E" w:rsidRDefault="00DD2066" w:rsidP="00DD2066">
      <w:pPr>
        <w:shd w:val="clear" w:color="auto" w:fill="FFFFFF"/>
        <w:autoSpaceDE/>
        <w:ind w:firstLine="709"/>
        <w:textAlignment w:val="baseline"/>
      </w:pPr>
      <w:r w:rsidRPr="00091E2E">
        <w:t>2. Гостиничное обслуживание (4.7);</w:t>
      </w:r>
    </w:p>
    <w:p w14:paraId="44F1EF35" w14:textId="77777777" w:rsidR="00DD2066" w:rsidRPr="00091E2E" w:rsidRDefault="00DD2066" w:rsidP="00DD2066">
      <w:pPr>
        <w:shd w:val="clear" w:color="auto" w:fill="FFFFFF"/>
        <w:autoSpaceDE/>
        <w:ind w:firstLine="709"/>
        <w:textAlignment w:val="baseline"/>
      </w:pPr>
      <w:r w:rsidRPr="00091E2E">
        <w:t>3. Обеспечение спортивно-зрелищных мероприятий (</w:t>
      </w:r>
      <w:r w:rsidR="00ED41A6" w:rsidRPr="00091E2E">
        <w:t>5.1.1</w:t>
      </w:r>
      <w:r w:rsidRPr="00091E2E">
        <w:t>);</w:t>
      </w:r>
    </w:p>
    <w:p w14:paraId="1072969A" w14:textId="77777777" w:rsidR="00ED41A6" w:rsidRPr="00091E2E" w:rsidRDefault="00ED41A6" w:rsidP="00ED41A6">
      <w:pPr>
        <w:shd w:val="clear" w:color="auto" w:fill="FFFFFF"/>
        <w:autoSpaceDE/>
        <w:ind w:firstLine="709"/>
        <w:textAlignment w:val="baseline"/>
      </w:pPr>
      <w:r w:rsidRPr="00091E2E">
        <w:t>4. Обеспечение занятий спортом в помещениях (5.1.2);</w:t>
      </w:r>
    </w:p>
    <w:p w14:paraId="17085D53" w14:textId="77777777" w:rsidR="00ED41A6" w:rsidRPr="00091E2E" w:rsidRDefault="00ED41A6" w:rsidP="00ED41A6">
      <w:pPr>
        <w:shd w:val="clear" w:color="auto" w:fill="FFFFFF"/>
        <w:autoSpaceDE/>
        <w:ind w:firstLine="709"/>
        <w:textAlignment w:val="baseline"/>
      </w:pPr>
      <w:r w:rsidRPr="00091E2E">
        <w:t>5. Площадки для занятий спортом (5.1.3);</w:t>
      </w:r>
    </w:p>
    <w:p w14:paraId="36F108A7" w14:textId="77777777" w:rsidR="00ED41A6" w:rsidRPr="00091E2E" w:rsidRDefault="00ED41A6" w:rsidP="00ED41A6">
      <w:pPr>
        <w:shd w:val="clear" w:color="auto" w:fill="FFFFFF"/>
        <w:autoSpaceDE/>
        <w:ind w:firstLine="709"/>
        <w:textAlignment w:val="baseline"/>
        <w:rPr>
          <w:lang w:eastAsia="ru-RU"/>
        </w:rPr>
      </w:pPr>
      <w:r w:rsidRPr="00091E2E">
        <w:t xml:space="preserve">6. </w:t>
      </w:r>
      <w:r w:rsidRPr="00091E2E">
        <w:rPr>
          <w:lang w:eastAsia="ru-RU"/>
        </w:rPr>
        <w:t>Оборудованные площадки для занятий спортом (5.1.4);</w:t>
      </w:r>
    </w:p>
    <w:p w14:paraId="57E5BDCB" w14:textId="77777777" w:rsidR="00ED41A6" w:rsidRPr="00091E2E" w:rsidRDefault="00ED41A6" w:rsidP="00DD2066">
      <w:pPr>
        <w:shd w:val="clear" w:color="auto" w:fill="FFFFFF"/>
        <w:autoSpaceDE/>
        <w:ind w:firstLine="709"/>
        <w:textAlignment w:val="baseline"/>
      </w:pPr>
      <w:r w:rsidRPr="00091E2E">
        <w:t xml:space="preserve">7. </w:t>
      </w:r>
      <w:r w:rsidRPr="00091E2E">
        <w:rPr>
          <w:lang w:eastAsia="ru-RU"/>
        </w:rPr>
        <w:t>Спортивные базы (5.1.7);</w:t>
      </w:r>
    </w:p>
    <w:p w14:paraId="23AEE765" w14:textId="77777777" w:rsidR="00DD2066" w:rsidRPr="00091E2E" w:rsidRDefault="00ED41A6" w:rsidP="00DD2066">
      <w:pPr>
        <w:shd w:val="clear" w:color="auto" w:fill="FFFFFF"/>
        <w:autoSpaceDE/>
        <w:ind w:firstLine="709"/>
        <w:textAlignment w:val="baseline"/>
      </w:pPr>
      <w:r w:rsidRPr="00091E2E">
        <w:t>8</w:t>
      </w:r>
      <w:r w:rsidR="00DD2066" w:rsidRPr="00091E2E">
        <w:t>. Историко-культурная деятельность (9.3);</w:t>
      </w:r>
    </w:p>
    <w:p w14:paraId="07EFCE95" w14:textId="77777777" w:rsidR="00DD2066" w:rsidRPr="00091E2E" w:rsidRDefault="00ED41A6" w:rsidP="00DD2066">
      <w:pPr>
        <w:shd w:val="clear" w:color="auto" w:fill="FFFFFF"/>
        <w:autoSpaceDE/>
        <w:ind w:firstLine="709"/>
        <w:textAlignment w:val="baseline"/>
      </w:pPr>
      <w:r w:rsidRPr="00091E2E">
        <w:t>9</w:t>
      </w:r>
      <w:r w:rsidR="00DD2066" w:rsidRPr="00091E2E">
        <w:t>. Земельные участки (территории) общего пользования (12.0);</w:t>
      </w:r>
    </w:p>
    <w:p w14:paraId="15D4E926" w14:textId="77777777" w:rsidR="00DD2066" w:rsidRPr="00091E2E" w:rsidRDefault="00ED41A6" w:rsidP="00DD2066">
      <w:pPr>
        <w:shd w:val="clear" w:color="auto" w:fill="FFFFFF"/>
        <w:autoSpaceDE/>
        <w:ind w:firstLine="709"/>
        <w:textAlignment w:val="baseline"/>
      </w:pPr>
      <w:r w:rsidRPr="00091E2E">
        <w:t>10</w:t>
      </w:r>
      <w:r w:rsidR="00DD2066" w:rsidRPr="00091E2E">
        <w:t>. Благоустройство территории (12.0.2);</w:t>
      </w:r>
    </w:p>
    <w:p w14:paraId="24010111" w14:textId="77777777" w:rsidR="00DD2066" w:rsidRPr="00091E2E" w:rsidRDefault="00ED41A6" w:rsidP="00DD2066">
      <w:pPr>
        <w:shd w:val="clear" w:color="auto" w:fill="FFFFFF"/>
        <w:autoSpaceDE/>
        <w:ind w:firstLine="709"/>
        <w:textAlignment w:val="baseline"/>
        <w:rPr>
          <w:lang w:eastAsia="en-US"/>
        </w:rPr>
      </w:pPr>
      <w:r w:rsidRPr="00091E2E">
        <w:t>11</w:t>
      </w:r>
      <w:r w:rsidR="00DD2066" w:rsidRPr="00091E2E">
        <w:t>. Улично-дорожная сеть (12.0.1).</w:t>
      </w:r>
    </w:p>
    <w:p w14:paraId="5592ADBC" w14:textId="77777777" w:rsidR="00ED41A6" w:rsidRPr="00091E2E" w:rsidRDefault="00ED41A6" w:rsidP="00DD2066">
      <w:pPr>
        <w:shd w:val="clear" w:color="auto" w:fill="FFFFFF"/>
        <w:autoSpaceDE/>
        <w:ind w:firstLine="709"/>
        <w:textAlignment w:val="baseline"/>
        <w:rPr>
          <w:u w:val="single"/>
        </w:rPr>
      </w:pPr>
    </w:p>
    <w:p w14:paraId="771FE6DA" w14:textId="77777777" w:rsidR="00DD2066" w:rsidRPr="00091E2E" w:rsidRDefault="00DD2066" w:rsidP="00DD2066">
      <w:pPr>
        <w:shd w:val="clear" w:color="auto" w:fill="FFFFFF"/>
        <w:autoSpaceDE/>
        <w:ind w:firstLine="709"/>
        <w:textAlignment w:val="baseline"/>
        <w:rPr>
          <w:u w:val="single"/>
        </w:rPr>
      </w:pPr>
      <w:r w:rsidRPr="00091E2E">
        <w:rPr>
          <w:u w:val="single"/>
        </w:rPr>
        <w:t>Условно-разрешенные виды использования:</w:t>
      </w:r>
    </w:p>
    <w:p w14:paraId="1DE82612" w14:textId="77777777" w:rsidR="00DD2066" w:rsidRPr="00091E2E" w:rsidRDefault="00ED41A6" w:rsidP="00DD2066">
      <w:pPr>
        <w:shd w:val="clear" w:color="auto" w:fill="FFFFFF"/>
        <w:autoSpaceDE/>
        <w:ind w:firstLine="709"/>
        <w:textAlignment w:val="baseline"/>
      </w:pPr>
      <w:r w:rsidRPr="00091E2E">
        <w:t>1. Хранение автотранспорта (2.7.1).</w:t>
      </w:r>
    </w:p>
    <w:p w14:paraId="6E09312A" w14:textId="77777777" w:rsidR="00ED41A6" w:rsidRPr="00091E2E" w:rsidRDefault="00ED41A6" w:rsidP="00DD2066">
      <w:pPr>
        <w:shd w:val="clear" w:color="auto" w:fill="FFFFFF"/>
        <w:autoSpaceDE/>
        <w:ind w:firstLine="709"/>
        <w:textAlignment w:val="baseline"/>
      </w:pPr>
    </w:p>
    <w:p w14:paraId="71B01409" w14:textId="77777777" w:rsidR="00DC3572" w:rsidRPr="00091E2E" w:rsidRDefault="00DC3572" w:rsidP="00DC3572">
      <w:pPr>
        <w:tabs>
          <w:tab w:val="left" w:pos="2520"/>
        </w:tabs>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0AFDA02C" w14:textId="77777777" w:rsidR="00DC3572" w:rsidRPr="00091E2E" w:rsidRDefault="00DC3572" w:rsidP="00DC3572">
      <w:pPr>
        <w:tabs>
          <w:tab w:val="left" w:pos="2520"/>
        </w:tabs>
        <w:ind w:firstLine="567"/>
        <w:jc w:val="center"/>
        <w:rPr>
          <w:b/>
        </w:rPr>
      </w:pPr>
    </w:p>
    <w:tbl>
      <w:tblPr>
        <w:tblW w:w="15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2704"/>
        <w:gridCol w:w="4129"/>
        <w:gridCol w:w="5510"/>
        <w:gridCol w:w="2835"/>
      </w:tblGrid>
      <w:tr w:rsidR="002C5923" w:rsidRPr="00091E2E" w14:paraId="400BDA06" w14:textId="77777777" w:rsidTr="003E09C7">
        <w:trPr>
          <w:trHeight w:val="1511"/>
        </w:trPr>
        <w:tc>
          <w:tcPr>
            <w:tcW w:w="2704" w:type="dxa"/>
            <w:vAlign w:val="center"/>
            <w:hideMark/>
          </w:tcPr>
          <w:p w14:paraId="3EF6780C" w14:textId="77777777" w:rsidR="00DC3572" w:rsidRPr="00091E2E" w:rsidRDefault="00DC3572" w:rsidP="003E09C7">
            <w:pPr>
              <w:tabs>
                <w:tab w:val="left" w:pos="2520"/>
              </w:tabs>
              <w:snapToGrid w:val="0"/>
              <w:ind w:left="142" w:right="15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129" w:type="dxa"/>
            <w:vAlign w:val="center"/>
            <w:hideMark/>
          </w:tcPr>
          <w:p w14:paraId="106849D1" w14:textId="77777777" w:rsidR="00DC3572" w:rsidRPr="00091E2E" w:rsidRDefault="00D813FB" w:rsidP="003E09C7">
            <w:pPr>
              <w:tabs>
                <w:tab w:val="left" w:pos="2520"/>
              </w:tabs>
              <w:snapToGrid w:val="0"/>
              <w:ind w:left="142" w:right="150"/>
              <w:jc w:val="center"/>
              <w:rPr>
                <w:b/>
              </w:rPr>
            </w:pPr>
            <w:r w:rsidRPr="00091E2E">
              <w:rPr>
                <w:b/>
              </w:rPr>
              <w:t>ВИДЫ РАЗРЕШЕННОГО ИСПОЛЬЗОВАНИЯ ОБЪЕКТОВ КАПИТАЛЬНОГО СТРОИТЕЛЬСТВА</w:t>
            </w:r>
          </w:p>
        </w:tc>
        <w:tc>
          <w:tcPr>
            <w:tcW w:w="5510" w:type="dxa"/>
            <w:vAlign w:val="center"/>
            <w:hideMark/>
          </w:tcPr>
          <w:p w14:paraId="0BE48828" w14:textId="77777777" w:rsidR="00DC3572" w:rsidRPr="00091E2E" w:rsidRDefault="00DC3572" w:rsidP="003E09C7">
            <w:pPr>
              <w:tabs>
                <w:tab w:val="left" w:pos="2520"/>
              </w:tabs>
              <w:snapToGrid w:val="0"/>
              <w:ind w:left="142" w:right="150"/>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835" w:type="dxa"/>
            <w:vAlign w:val="center"/>
          </w:tcPr>
          <w:p w14:paraId="594826F8" w14:textId="77777777" w:rsidR="00DC3572" w:rsidRPr="00091E2E" w:rsidRDefault="00DC3572" w:rsidP="003E09C7">
            <w:pPr>
              <w:tabs>
                <w:tab w:val="left" w:pos="3071"/>
              </w:tabs>
              <w:snapToGrid w:val="0"/>
              <w:ind w:left="142" w:right="150"/>
              <w:jc w:val="center"/>
              <w:rPr>
                <w:b/>
              </w:rPr>
            </w:pPr>
            <w:r w:rsidRPr="00091E2E">
              <w:rPr>
                <w:b/>
              </w:rPr>
              <w:t>ОСОБЫЕ УСЛОВИЯ РЕАЛИЗАЦИИ РЕГЛАМЕНТА</w:t>
            </w:r>
          </w:p>
        </w:tc>
      </w:tr>
      <w:tr w:rsidR="002C5923" w:rsidRPr="00091E2E" w14:paraId="56FC0044" w14:textId="77777777" w:rsidTr="003E09C7">
        <w:trPr>
          <w:trHeight w:val="790"/>
        </w:trPr>
        <w:tc>
          <w:tcPr>
            <w:tcW w:w="2704" w:type="dxa"/>
            <w:hideMark/>
          </w:tcPr>
          <w:p w14:paraId="21B80188" w14:textId="77777777" w:rsidR="003E09C7" w:rsidRPr="00091E2E" w:rsidRDefault="003E09C7" w:rsidP="003E09C7">
            <w:pPr>
              <w:snapToGrid w:val="0"/>
              <w:ind w:left="147" w:right="142"/>
            </w:pPr>
            <w:r w:rsidRPr="00091E2E">
              <w:lastRenderedPageBreak/>
              <w:t>[3.1.1.] Предоставление коммунальных услуг</w:t>
            </w:r>
          </w:p>
        </w:tc>
        <w:tc>
          <w:tcPr>
            <w:tcW w:w="4129" w:type="dxa"/>
            <w:hideMark/>
          </w:tcPr>
          <w:p w14:paraId="2B1F80B8" w14:textId="77777777" w:rsidR="003E09C7" w:rsidRPr="00091E2E" w:rsidRDefault="003E09C7" w:rsidP="003E09C7">
            <w:pPr>
              <w:pStyle w:val="s16"/>
              <w:shd w:val="clear" w:color="auto" w:fill="FFFFFF"/>
              <w:spacing w:before="0" w:beforeAutospacing="0" w:after="0" w:afterAutospacing="0"/>
              <w:ind w:left="118"/>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7299E32A" w14:textId="77777777" w:rsidR="003E09C7" w:rsidRPr="00091E2E" w:rsidRDefault="003E09C7" w:rsidP="003E09C7">
            <w:pPr>
              <w:pStyle w:val="s16"/>
              <w:shd w:val="clear" w:color="auto" w:fill="FFFFFF"/>
              <w:spacing w:before="0" w:beforeAutospacing="0" w:after="0" w:afterAutospacing="0"/>
              <w:ind w:left="118"/>
              <w:rPr>
                <w:sz w:val="20"/>
                <w:szCs w:val="20"/>
              </w:rPr>
            </w:pPr>
            <w:r w:rsidRPr="00091E2E">
              <w:rPr>
                <w:sz w:val="20"/>
                <w:szCs w:val="20"/>
              </w:rPr>
              <w:t>- котельная;</w:t>
            </w:r>
          </w:p>
          <w:p w14:paraId="14ACB7AC" w14:textId="77777777" w:rsidR="003E09C7" w:rsidRPr="00091E2E" w:rsidRDefault="003E09C7" w:rsidP="003E09C7">
            <w:pPr>
              <w:pStyle w:val="s16"/>
              <w:shd w:val="clear" w:color="auto" w:fill="FFFFFF"/>
              <w:spacing w:before="0" w:beforeAutospacing="0" w:after="0" w:afterAutospacing="0"/>
              <w:ind w:left="118"/>
              <w:rPr>
                <w:sz w:val="20"/>
                <w:szCs w:val="20"/>
              </w:rPr>
            </w:pPr>
            <w:r w:rsidRPr="00091E2E">
              <w:rPr>
                <w:sz w:val="20"/>
                <w:szCs w:val="20"/>
              </w:rPr>
              <w:t>- насосная станция;</w:t>
            </w:r>
          </w:p>
          <w:p w14:paraId="410F0D3D" w14:textId="77777777" w:rsidR="003E09C7" w:rsidRPr="00091E2E" w:rsidRDefault="003E09C7" w:rsidP="003E09C7">
            <w:pPr>
              <w:pStyle w:val="s16"/>
              <w:shd w:val="clear" w:color="auto" w:fill="FFFFFF"/>
              <w:spacing w:before="0" w:beforeAutospacing="0" w:after="0" w:afterAutospacing="0"/>
              <w:ind w:left="118"/>
              <w:rPr>
                <w:sz w:val="20"/>
                <w:szCs w:val="20"/>
              </w:rPr>
            </w:pPr>
            <w:r w:rsidRPr="00091E2E">
              <w:rPr>
                <w:sz w:val="20"/>
                <w:szCs w:val="20"/>
              </w:rPr>
              <w:t>- водопровод;</w:t>
            </w:r>
          </w:p>
          <w:p w14:paraId="797BA922" w14:textId="77777777" w:rsidR="003E09C7" w:rsidRPr="00091E2E" w:rsidRDefault="003E09C7" w:rsidP="003E09C7">
            <w:pPr>
              <w:pStyle w:val="s16"/>
              <w:shd w:val="clear" w:color="auto" w:fill="FFFFFF"/>
              <w:spacing w:before="0" w:beforeAutospacing="0" w:after="0" w:afterAutospacing="0"/>
              <w:ind w:left="118"/>
              <w:rPr>
                <w:rFonts w:cs="Times New Roman CYR"/>
                <w:sz w:val="20"/>
                <w:szCs w:val="20"/>
              </w:rPr>
            </w:pPr>
            <w:r w:rsidRPr="00091E2E">
              <w:rPr>
                <w:sz w:val="20"/>
                <w:szCs w:val="20"/>
              </w:rPr>
              <w:t>Объекты инженерной инфраструктуры:</w:t>
            </w:r>
          </w:p>
          <w:p w14:paraId="1814849A" w14:textId="77777777" w:rsidR="003E09C7" w:rsidRPr="00091E2E" w:rsidRDefault="003E09C7" w:rsidP="003E09C7">
            <w:pPr>
              <w:pStyle w:val="s16"/>
              <w:shd w:val="clear" w:color="auto" w:fill="FFFFFF"/>
              <w:spacing w:before="0" w:beforeAutospacing="0" w:after="0" w:afterAutospacing="0"/>
              <w:ind w:left="118"/>
              <w:rPr>
                <w:rFonts w:cs="Times New Roman CYR"/>
                <w:sz w:val="20"/>
                <w:szCs w:val="20"/>
              </w:rPr>
            </w:pPr>
            <w:r w:rsidRPr="00091E2E">
              <w:rPr>
                <w:sz w:val="20"/>
                <w:szCs w:val="20"/>
              </w:rPr>
              <w:t>- линия электропередач,</w:t>
            </w:r>
          </w:p>
          <w:p w14:paraId="662FB62D" w14:textId="77777777" w:rsidR="003E09C7" w:rsidRPr="00091E2E" w:rsidRDefault="003E09C7" w:rsidP="003E09C7">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трансформаторная подстанция, </w:t>
            </w:r>
          </w:p>
          <w:p w14:paraId="4F6CB8F5" w14:textId="77777777" w:rsidR="003E09C7" w:rsidRPr="00091E2E" w:rsidRDefault="003E09C7" w:rsidP="003E09C7">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газопровод, </w:t>
            </w:r>
          </w:p>
          <w:p w14:paraId="19007C54" w14:textId="77777777" w:rsidR="003E09C7" w:rsidRPr="00091E2E" w:rsidRDefault="003E09C7" w:rsidP="003E09C7">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линия связи, </w:t>
            </w:r>
          </w:p>
          <w:p w14:paraId="42AE5684" w14:textId="77777777" w:rsidR="003E09C7" w:rsidRPr="00091E2E" w:rsidRDefault="003E09C7" w:rsidP="003E09C7">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телефонная станция, </w:t>
            </w:r>
          </w:p>
          <w:p w14:paraId="3539E20A" w14:textId="77777777" w:rsidR="003E09C7" w:rsidRPr="00091E2E" w:rsidRDefault="003E09C7" w:rsidP="003E09C7">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канализация, </w:t>
            </w:r>
          </w:p>
          <w:p w14:paraId="08A17C8B" w14:textId="77777777" w:rsidR="003E09C7" w:rsidRPr="00091E2E" w:rsidRDefault="003E09C7" w:rsidP="003E09C7">
            <w:pPr>
              <w:pStyle w:val="s16"/>
              <w:shd w:val="clear" w:color="auto" w:fill="FFFFFF"/>
              <w:spacing w:before="0" w:beforeAutospacing="0" w:after="0" w:afterAutospacing="0"/>
              <w:ind w:left="118"/>
              <w:rPr>
                <w:rFonts w:cs="Times New Roman CYR"/>
                <w:sz w:val="20"/>
                <w:szCs w:val="20"/>
              </w:rPr>
            </w:pPr>
            <w:r w:rsidRPr="00091E2E">
              <w:rPr>
                <w:sz w:val="20"/>
                <w:szCs w:val="20"/>
              </w:rPr>
              <w:t>- стоянка транспортных средств,</w:t>
            </w:r>
          </w:p>
          <w:p w14:paraId="36338AFB" w14:textId="77777777" w:rsidR="003E09C7" w:rsidRPr="00091E2E" w:rsidRDefault="003E09C7" w:rsidP="003E09C7">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726798A5" w14:textId="77777777" w:rsidR="003E09C7" w:rsidRPr="00091E2E" w:rsidRDefault="003E09C7" w:rsidP="002B67C9">
            <w:pPr>
              <w:pStyle w:val="s16"/>
              <w:shd w:val="clear" w:color="auto" w:fill="FFFFFF"/>
              <w:spacing w:before="0" w:beforeAutospacing="0" w:after="0" w:afterAutospacing="0"/>
              <w:ind w:left="118"/>
              <w:rPr>
                <w:sz w:val="20"/>
                <w:szCs w:val="20"/>
              </w:rPr>
            </w:pPr>
            <w:r w:rsidRPr="00091E2E">
              <w:rPr>
                <w:sz w:val="20"/>
                <w:szCs w:val="20"/>
              </w:rPr>
              <w:t>- сооружения, необходимые для сбора и плавки снега)</w:t>
            </w:r>
          </w:p>
        </w:tc>
        <w:tc>
          <w:tcPr>
            <w:tcW w:w="5510" w:type="dxa"/>
            <w:hideMark/>
          </w:tcPr>
          <w:p w14:paraId="0B57ED80" w14:textId="77777777" w:rsidR="003E09C7" w:rsidRPr="00091E2E" w:rsidRDefault="003E09C7" w:rsidP="003E09C7">
            <w:pPr>
              <w:snapToGrid w:val="0"/>
              <w:ind w:left="118" w:right="165"/>
              <w:jc w:val="both"/>
            </w:pPr>
            <w:r w:rsidRPr="00091E2E">
              <w:t>Минимальная/максимальная площадь земельных участков – 10/10000 кв. м;</w:t>
            </w:r>
          </w:p>
          <w:p w14:paraId="473F0F35" w14:textId="77777777" w:rsidR="003E09C7" w:rsidRPr="00091E2E" w:rsidRDefault="003E09C7" w:rsidP="003E09C7">
            <w:pPr>
              <w:snapToGrid w:val="0"/>
              <w:ind w:left="118" w:right="165"/>
              <w:jc w:val="both"/>
            </w:pPr>
            <w:r w:rsidRPr="00091E2E">
              <w:t>максимальное количество надземных этажей зданий –2;</w:t>
            </w:r>
          </w:p>
          <w:p w14:paraId="59373793" w14:textId="77777777" w:rsidR="003E09C7" w:rsidRPr="00091E2E" w:rsidRDefault="003E09C7" w:rsidP="003E09C7">
            <w:pPr>
              <w:snapToGrid w:val="0"/>
              <w:ind w:left="118" w:right="165"/>
              <w:jc w:val="both"/>
            </w:pPr>
            <w:r w:rsidRPr="00091E2E">
              <w:t>максимальный процент застройки в границах земельного участка – 80%.</w:t>
            </w:r>
          </w:p>
          <w:p w14:paraId="365BDBA5" w14:textId="77777777" w:rsidR="00172EBA" w:rsidRPr="00091E2E" w:rsidRDefault="00172EBA" w:rsidP="00172EBA">
            <w:pPr>
              <w:snapToGrid w:val="0"/>
              <w:ind w:left="118" w:right="141"/>
              <w:jc w:val="both"/>
            </w:pPr>
            <w:r w:rsidRPr="00091E2E">
              <w:t>минимальные отступы от красной линии – 5 м; от иных границ – 3 м;</w:t>
            </w:r>
          </w:p>
          <w:p w14:paraId="7D06093A" w14:textId="77777777" w:rsidR="003E09C7" w:rsidRPr="00091E2E" w:rsidRDefault="003E09C7" w:rsidP="003E09C7">
            <w:pPr>
              <w:snapToGrid w:val="0"/>
              <w:ind w:left="118" w:right="165"/>
              <w:jc w:val="both"/>
            </w:pPr>
            <w:r w:rsidRPr="00091E2E">
              <w:t>для линейных объектов минимальные отступы – не регламентируются</w:t>
            </w:r>
          </w:p>
          <w:p w14:paraId="6B9CF06D" w14:textId="77777777" w:rsidR="003E09C7" w:rsidRPr="00091E2E" w:rsidRDefault="003E09C7" w:rsidP="003E09C7">
            <w:pPr>
              <w:snapToGrid w:val="0"/>
              <w:ind w:left="118" w:right="165"/>
              <w:jc w:val="both"/>
            </w:pPr>
            <w:r w:rsidRPr="00091E2E">
              <w:t>минимальный процент озеленения земельного участка 15%.</w:t>
            </w:r>
          </w:p>
          <w:p w14:paraId="7EC07743" w14:textId="77777777" w:rsidR="003E09C7" w:rsidRPr="00091E2E" w:rsidRDefault="003E09C7" w:rsidP="003E09C7">
            <w:pPr>
              <w:snapToGrid w:val="0"/>
              <w:ind w:left="118" w:right="165"/>
              <w:jc w:val="both"/>
            </w:pPr>
            <w:r w:rsidRPr="00091E2E">
              <w:t>для линейных объектов процент озеленения – не регламентируются</w:t>
            </w:r>
          </w:p>
          <w:p w14:paraId="38AC344F" w14:textId="77777777" w:rsidR="003E09C7" w:rsidRPr="00091E2E" w:rsidRDefault="003E09C7" w:rsidP="003E09C7">
            <w:pPr>
              <w:snapToGrid w:val="0"/>
              <w:ind w:left="118" w:right="165"/>
              <w:jc w:val="both"/>
            </w:pPr>
          </w:p>
        </w:tc>
        <w:tc>
          <w:tcPr>
            <w:tcW w:w="2835" w:type="dxa"/>
            <w:vMerge w:val="restart"/>
          </w:tcPr>
          <w:p w14:paraId="415F94FD" w14:textId="77777777" w:rsidR="003E09C7" w:rsidRPr="00091E2E" w:rsidRDefault="003E09C7" w:rsidP="003E09C7">
            <w:pPr>
              <w:tabs>
                <w:tab w:val="left" w:pos="3071"/>
              </w:tabs>
              <w:ind w:left="142" w:right="15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0AE38308" w14:textId="77777777" w:rsidR="003E09C7" w:rsidRPr="00091E2E" w:rsidRDefault="003E09C7" w:rsidP="003E09C7">
            <w:pPr>
              <w:tabs>
                <w:tab w:val="left" w:pos="3071"/>
              </w:tabs>
              <w:ind w:left="142" w:right="150"/>
              <w:jc w:val="both"/>
              <w:rPr>
                <w:shd w:val="clear" w:color="auto" w:fill="FFFFFF"/>
              </w:rPr>
            </w:pPr>
          </w:p>
          <w:p w14:paraId="55268A92" w14:textId="77777777" w:rsidR="003E09C7" w:rsidRPr="00091E2E" w:rsidRDefault="003E09C7" w:rsidP="003E09C7">
            <w:pPr>
              <w:tabs>
                <w:tab w:val="left" w:pos="3071"/>
              </w:tabs>
              <w:ind w:left="142" w:right="150"/>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429ED383" w14:textId="77777777" w:rsidR="003E09C7" w:rsidRPr="00091E2E" w:rsidRDefault="003E09C7" w:rsidP="003E09C7">
            <w:pPr>
              <w:tabs>
                <w:tab w:val="left" w:pos="3071"/>
              </w:tabs>
              <w:ind w:left="142" w:right="150"/>
              <w:jc w:val="both"/>
            </w:pPr>
          </w:p>
          <w:p w14:paraId="62252593" w14:textId="77777777" w:rsidR="003E09C7" w:rsidRPr="00091E2E" w:rsidRDefault="003E09C7" w:rsidP="003E09C7">
            <w:pPr>
              <w:snapToGrid w:val="0"/>
              <w:ind w:left="142" w:right="150"/>
              <w:jc w:val="both"/>
              <w:rPr>
                <w:rFonts w:eastAsia="Calibri"/>
              </w:rPr>
            </w:pPr>
            <w:r w:rsidRPr="00091E2E">
              <w:rPr>
                <w:rFonts w:eastAsia="Calibri"/>
              </w:rPr>
              <w:t>Объекты должны иметь необходимое расчетное количество парковочных мест (отдельно стоящих, встроенных, пристроенных, подземных) только на территории своих земельных участков.</w:t>
            </w:r>
          </w:p>
          <w:p w14:paraId="461F6233" w14:textId="77777777" w:rsidR="003E09C7" w:rsidRPr="00091E2E" w:rsidRDefault="003E09C7" w:rsidP="003E09C7">
            <w:pPr>
              <w:snapToGrid w:val="0"/>
              <w:ind w:left="132" w:right="132" w:hanging="1"/>
              <w:jc w:val="both"/>
              <w:rPr>
                <w:rFonts w:eastAsia="Calibri"/>
              </w:rPr>
            </w:pPr>
            <w:r w:rsidRPr="00091E2E">
              <w:rPr>
                <w:rFonts w:eastAsia="Calibri"/>
              </w:rPr>
              <w:t>При проектировании объекта расчетное количество парковочных мест для его обслуживания определять согласно статье 22 настоящих Правил.</w:t>
            </w:r>
          </w:p>
          <w:p w14:paraId="3D072AA6" w14:textId="77777777" w:rsidR="003E09C7" w:rsidRPr="00091E2E" w:rsidRDefault="003E09C7" w:rsidP="003E09C7">
            <w:pPr>
              <w:snapToGrid w:val="0"/>
              <w:ind w:left="142" w:right="150"/>
              <w:jc w:val="both"/>
              <w:rPr>
                <w:shd w:val="clear" w:color="auto" w:fill="FFFFFF"/>
              </w:rPr>
            </w:pPr>
          </w:p>
        </w:tc>
      </w:tr>
      <w:tr w:rsidR="002C5923" w:rsidRPr="00091E2E" w14:paraId="2D51409C" w14:textId="77777777" w:rsidTr="003E09C7">
        <w:trPr>
          <w:trHeight w:val="790"/>
        </w:trPr>
        <w:tc>
          <w:tcPr>
            <w:tcW w:w="2704" w:type="dxa"/>
            <w:hideMark/>
          </w:tcPr>
          <w:p w14:paraId="1CA30201" w14:textId="77777777" w:rsidR="003E09C7" w:rsidRPr="00091E2E" w:rsidRDefault="003E09C7" w:rsidP="003E09C7">
            <w:pPr>
              <w:snapToGrid w:val="0"/>
              <w:ind w:left="137" w:right="156"/>
            </w:pPr>
            <w:r w:rsidRPr="00091E2E">
              <w:t xml:space="preserve">[4.7]  </w:t>
            </w:r>
          </w:p>
          <w:p w14:paraId="349096E9" w14:textId="77777777" w:rsidR="003E09C7" w:rsidRPr="00091E2E" w:rsidRDefault="003E09C7" w:rsidP="003E09C7">
            <w:pPr>
              <w:snapToGrid w:val="0"/>
              <w:ind w:left="137" w:right="156"/>
            </w:pPr>
            <w:r w:rsidRPr="00091E2E">
              <w:t>Гостиничное обслуживание</w:t>
            </w:r>
          </w:p>
        </w:tc>
        <w:tc>
          <w:tcPr>
            <w:tcW w:w="4129" w:type="dxa"/>
            <w:hideMark/>
          </w:tcPr>
          <w:p w14:paraId="29FA4B7A" w14:textId="77777777" w:rsidR="003E09C7" w:rsidRPr="00091E2E" w:rsidRDefault="003E09C7" w:rsidP="003E09C7">
            <w:pPr>
              <w:ind w:left="118"/>
              <w:rPr>
                <w:shd w:val="clear" w:color="auto" w:fill="FFFFFF"/>
              </w:rPr>
            </w:pPr>
            <w:r w:rsidRPr="00091E2E">
              <w:rPr>
                <w:shd w:val="clear" w:color="auto" w:fill="FFFFFF"/>
              </w:rPr>
              <w:t xml:space="preserve">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 </w:t>
            </w:r>
          </w:p>
          <w:p w14:paraId="022E5134" w14:textId="77777777" w:rsidR="003E09C7" w:rsidRPr="00091E2E" w:rsidRDefault="003E09C7" w:rsidP="003E09C7">
            <w:pPr>
              <w:ind w:left="118"/>
              <w:rPr>
                <w:shd w:val="clear" w:color="auto" w:fill="FFFFFF"/>
              </w:rPr>
            </w:pPr>
            <w:r w:rsidRPr="00091E2E">
              <w:rPr>
                <w:shd w:val="clear" w:color="auto" w:fill="FFFFFF"/>
              </w:rPr>
              <w:t>- гостиница;</w:t>
            </w:r>
          </w:p>
          <w:p w14:paraId="45EDEF1D" w14:textId="77777777" w:rsidR="003E09C7" w:rsidRPr="00091E2E" w:rsidRDefault="003E09C7" w:rsidP="003E09C7">
            <w:pPr>
              <w:ind w:left="118"/>
              <w:rPr>
                <w:shd w:val="clear" w:color="auto" w:fill="FFFFFF"/>
              </w:rPr>
            </w:pPr>
            <w:r w:rsidRPr="00091E2E">
              <w:rPr>
                <w:shd w:val="clear" w:color="auto" w:fill="FFFFFF"/>
              </w:rPr>
              <w:t>- отель;</w:t>
            </w:r>
          </w:p>
          <w:p w14:paraId="53FB005B" w14:textId="77777777" w:rsidR="003E09C7" w:rsidRPr="00091E2E" w:rsidRDefault="003E09C7" w:rsidP="003E09C7">
            <w:pPr>
              <w:snapToGrid w:val="0"/>
              <w:ind w:left="118" w:right="142"/>
              <w:jc w:val="both"/>
            </w:pPr>
            <w:r w:rsidRPr="00091E2E">
              <w:rPr>
                <w:shd w:val="clear" w:color="auto" w:fill="FFFFFF"/>
              </w:rPr>
              <w:t>- хостел</w:t>
            </w:r>
          </w:p>
        </w:tc>
        <w:tc>
          <w:tcPr>
            <w:tcW w:w="5510" w:type="dxa"/>
            <w:hideMark/>
          </w:tcPr>
          <w:p w14:paraId="5F498537" w14:textId="77777777" w:rsidR="003E09C7" w:rsidRPr="00091E2E" w:rsidRDefault="003E09C7" w:rsidP="003E09C7">
            <w:pPr>
              <w:snapToGrid w:val="0"/>
              <w:ind w:left="118" w:right="141"/>
              <w:jc w:val="both"/>
            </w:pPr>
            <w:r w:rsidRPr="00091E2E">
              <w:t>минимальная/максимальная площадь земельных участков – 1000/5000 кв. м;</w:t>
            </w:r>
          </w:p>
          <w:p w14:paraId="228866E0" w14:textId="77777777" w:rsidR="003E09C7" w:rsidRPr="00091E2E" w:rsidRDefault="003E09C7" w:rsidP="003E09C7">
            <w:pPr>
              <w:snapToGrid w:val="0"/>
              <w:ind w:left="118" w:right="141"/>
              <w:jc w:val="both"/>
            </w:pPr>
            <w:r w:rsidRPr="00091E2E">
              <w:t>максимальный процент застройки в границах земельного участка – 60%;</w:t>
            </w:r>
          </w:p>
          <w:p w14:paraId="65DF5552" w14:textId="77777777" w:rsidR="003E09C7" w:rsidRPr="00091E2E" w:rsidRDefault="003E09C7" w:rsidP="003E09C7">
            <w:pPr>
              <w:snapToGrid w:val="0"/>
              <w:ind w:left="118" w:right="141"/>
              <w:jc w:val="both"/>
            </w:pPr>
            <w:r w:rsidRPr="00091E2E">
              <w:t>максимальное количество надземных этажей зданий –  3 этажа;</w:t>
            </w:r>
          </w:p>
          <w:p w14:paraId="43D92299" w14:textId="77777777" w:rsidR="003E09C7" w:rsidRPr="00091E2E" w:rsidRDefault="003E09C7" w:rsidP="003E09C7">
            <w:pPr>
              <w:snapToGrid w:val="0"/>
              <w:ind w:left="118" w:right="141"/>
              <w:jc w:val="both"/>
            </w:pPr>
            <w:r w:rsidRPr="00091E2E">
              <w:t>максимальная высота зданий, строений, сооружений от уровня земли - 20 м;</w:t>
            </w:r>
          </w:p>
          <w:p w14:paraId="7C11326D" w14:textId="77777777" w:rsidR="003E09C7" w:rsidRPr="00091E2E" w:rsidRDefault="003E09C7" w:rsidP="003E09C7">
            <w:pPr>
              <w:snapToGrid w:val="0"/>
              <w:ind w:left="118" w:right="141"/>
              <w:jc w:val="both"/>
            </w:pPr>
            <w:r w:rsidRPr="00091E2E">
              <w:t>минимальные отступы от красной линии – 5 м; от иных границ – 3 м;</w:t>
            </w:r>
          </w:p>
          <w:p w14:paraId="3AC8808D" w14:textId="77777777" w:rsidR="003E09C7" w:rsidRPr="00091E2E" w:rsidRDefault="003E09C7" w:rsidP="003E09C7">
            <w:pPr>
              <w:snapToGrid w:val="0"/>
              <w:ind w:left="118" w:right="142"/>
              <w:jc w:val="both"/>
            </w:pPr>
            <w:r w:rsidRPr="00091E2E">
              <w:t xml:space="preserve">минимальный процент </w:t>
            </w:r>
            <w:r w:rsidR="00527EEA" w:rsidRPr="00091E2E">
              <w:t>озеленения земельного участка 20</w:t>
            </w:r>
            <w:r w:rsidRPr="00091E2E">
              <w:t>%.</w:t>
            </w:r>
          </w:p>
        </w:tc>
        <w:tc>
          <w:tcPr>
            <w:tcW w:w="2835" w:type="dxa"/>
            <w:vMerge/>
          </w:tcPr>
          <w:p w14:paraId="38F86BED" w14:textId="77777777" w:rsidR="003E09C7" w:rsidRPr="00091E2E" w:rsidRDefault="003E09C7" w:rsidP="003E09C7">
            <w:pPr>
              <w:tabs>
                <w:tab w:val="left" w:pos="3071"/>
              </w:tabs>
              <w:ind w:left="142" w:right="150"/>
              <w:jc w:val="both"/>
              <w:rPr>
                <w:shd w:val="clear" w:color="auto" w:fill="FFFFFF"/>
              </w:rPr>
            </w:pPr>
          </w:p>
        </w:tc>
      </w:tr>
      <w:tr w:rsidR="002C5923" w:rsidRPr="00091E2E" w14:paraId="2365107B" w14:textId="77777777" w:rsidTr="003E09C7">
        <w:trPr>
          <w:trHeight w:val="790"/>
        </w:trPr>
        <w:tc>
          <w:tcPr>
            <w:tcW w:w="2704" w:type="dxa"/>
            <w:hideMark/>
          </w:tcPr>
          <w:p w14:paraId="21286E86" w14:textId="77777777" w:rsidR="003E09C7" w:rsidRPr="00091E2E" w:rsidRDefault="003E09C7" w:rsidP="003E09C7">
            <w:pPr>
              <w:snapToGrid w:val="0"/>
              <w:ind w:left="137" w:right="156"/>
            </w:pPr>
            <w:r w:rsidRPr="00091E2E">
              <w:t xml:space="preserve">[5.1.1]  </w:t>
            </w:r>
          </w:p>
          <w:p w14:paraId="2724D9F5" w14:textId="77777777" w:rsidR="003E09C7" w:rsidRPr="00091E2E" w:rsidRDefault="003E09C7" w:rsidP="003E09C7">
            <w:pPr>
              <w:snapToGrid w:val="0"/>
              <w:ind w:left="137" w:right="156"/>
            </w:pPr>
            <w:r w:rsidRPr="00091E2E">
              <w:t>Обеспечение спортивно-зрелищных мероприятий</w:t>
            </w:r>
          </w:p>
        </w:tc>
        <w:tc>
          <w:tcPr>
            <w:tcW w:w="4129" w:type="dxa"/>
            <w:hideMark/>
          </w:tcPr>
          <w:p w14:paraId="4BCA4639" w14:textId="77777777" w:rsidR="003E09C7" w:rsidRPr="00091E2E" w:rsidRDefault="003E09C7" w:rsidP="003E09C7">
            <w:pPr>
              <w:ind w:left="131"/>
            </w:pPr>
            <w:r w:rsidRPr="00091E2E">
              <w:t>Спортивно-зрелищные здания и сооружения, имеющие специальные места для зрителя от 500 мест:</w:t>
            </w:r>
          </w:p>
          <w:p w14:paraId="29F4D7B8" w14:textId="77777777" w:rsidR="003E09C7" w:rsidRPr="00091E2E" w:rsidRDefault="003E09C7" w:rsidP="003E09C7">
            <w:pPr>
              <w:ind w:left="131"/>
            </w:pPr>
            <w:r w:rsidRPr="00091E2E">
              <w:t>- стадион;</w:t>
            </w:r>
          </w:p>
          <w:p w14:paraId="31046D9C" w14:textId="77777777" w:rsidR="003E09C7" w:rsidRPr="00091E2E" w:rsidRDefault="003E09C7" w:rsidP="003E09C7">
            <w:pPr>
              <w:ind w:left="131"/>
            </w:pPr>
            <w:r w:rsidRPr="00091E2E">
              <w:t xml:space="preserve">- дворец спорта; </w:t>
            </w:r>
          </w:p>
          <w:p w14:paraId="11EDC341" w14:textId="77777777" w:rsidR="003E09C7" w:rsidRPr="00091E2E" w:rsidRDefault="003E09C7" w:rsidP="003E09C7">
            <w:pPr>
              <w:ind w:left="131"/>
            </w:pPr>
            <w:r w:rsidRPr="00091E2E">
              <w:t xml:space="preserve">- ледовый дворец, </w:t>
            </w:r>
          </w:p>
          <w:p w14:paraId="69685653" w14:textId="77777777" w:rsidR="003E09C7" w:rsidRPr="00091E2E" w:rsidRDefault="003E09C7" w:rsidP="003E09C7">
            <w:pPr>
              <w:ind w:left="131"/>
              <w:rPr>
                <w:shd w:val="clear" w:color="auto" w:fill="FFFFFF"/>
              </w:rPr>
            </w:pPr>
            <w:r w:rsidRPr="00091E2E">
              <w:t>- ипподром</w:t>
            </w:r>
          </w:p>
        </w:tc>
        <w:tc>
          <w:tcPr>
            <w:tcW w:w="5510" w:type="dxa"/>
            <w:hideMark/>
          </w:tcPr>
          <w:p w14:paraId="62C49374" w14:textId="77777777" w:rsidR="007363AF" w:rsidRPr="00091E2E" w:rsidRDefault="007363AF" w:rsidP="007363AF">
            <w:pPr>
              <w:tabs>
                <w:tab w:val="left" w:pos="2520"/>
              </w:tabs>
              <w:snapToGrid w:val="0"/>
              <w:ind w:left="142" w:right="150"/>
              <w:jc w:val="both"/>
            </w:pPr>
            <w:r w:rsidRPr="00091E2E">
              <w:t>Минимальная/максимальная площадь земельных участков –1000/50000 кв. м;</w:t>
            </w:r>
          </w:p>
          <w:p w14:paraId="2A59B929" w14:textId="77777777" w:rsidR="00023D42" w:rsidRPr="00091E2E" w:rsidRDefault="00023D42" w:rsidP="00023D42">
            <w:pPr>
              <w:snapToGrid w:val="0"/>
              <w:ind w:left="118" w:right="141"/>
              <w:jc w:val="both"/>
            </w:pPr>
            <w:r w:rsidRPr="00091E2E">
              <w:t>максимальный процент застройки в границах земельного участка – 60%;</w:t>
            </w:r>
          </w:p>
          <w:p w14:paraId="4F212293" w14:textId="77777777" w:rsidR="00023D42" w:rsidRPr="00091E2E" w:rsidRDefault="00023D42" w:rsidP="00023D42">
            <w:pPr>
              <w:snapToGrid w:val="0"/>
              <w:ind w:left="118" w:right="141"/>
              <w:jc w:val="both"/>
            </w:pPr>
            <w:r w:rsidRPr="00091E2E">
              <w:t>максимальное количес</w:t>
            </w:r>
            <w:r>
              <w:t>тво надземных этажей зданий –  2</w:t>
            </w:r>
            <w:r w:rsidRPr="00091E2E">
              <w:t xml:space="preserve"> этажа;</w:t>
            </w:r>
          </w:p>
          <w:p w14:paraId="45384296" w14:textId="77777777" w:rsidR="00023D42" w:rsidRPr="00091E2E" w:rsidRDefault="00023D42" w:rsidP="00023D42">
            <w:pPr>
              <w:snapToGrid w:val="0"/>
              <w:ind w:left="118" w:right="141"/>
              <w:jc w:val="both"/>
            </w:pPr>
            <w:r w:rsidRPr="00091E2E">
              <w:t>максимальная высота зданий, строений, сооружений от уровн</w:t>
            </w:r>
            <w:r>
              <w:t>я земли – не устанавливается</w:t>
            </w:r>
            <w:r w:rsidRPr="00091E2E">
              <w:t>;</w:t>
            </w:r>
          </w:p>
          <w:p w14:paraId="1A5F3E86" w14:textId="77777777" w:rsidR="007363AF" w:rsidRPr="00091E2E" w:rsidRDefault="007363AF" w:rsidP="007363AF">
            <w:pPr>
              <w:tabs>
                <w:tab w:val="left" w:pos="2520"/>
              </w:tabs>
              <w:snapToGrid w:val="0"/>
              <w:ind w:left="142" w:right="150"/>
              <w:jc w:val="both"/>
            </w:pPr>
            <w:r w:rsidRPr="00091E2E">
              <w:t xml:space="preserve">минимальные отступы от красной линии – 5 м; от иных границ – 3 м. </w:t>
            </w:r>
          </w:p>
          <w:p w14:paraId="52EE5FD6" w14:textId="77777777" w:rsidR="003E09C7" w:rsidRPr="00091E2E" w:rsidRDefault="007363AF" w:rsidP="007363AF">
            <w:pPr>
              <w:snapToGrid w:val="0"/>
              <w:ind w:left="118" w:right="141"/>
              <w:jc w:val="both"/>
            </w:pPr>
            <w:r w:rsidRPr="00091E2E">
              <w:t>минимальный процент озеленения – 15%</w:t>
            </w:r>
          </w:p>
        </w:tc>
        <w:tc>
          <w:tcPr>
            <w:tcW w:w="2835" w:type="dxa"/>
            <w:vMerge/>
          </w:tcPr>
          <w:p w14:paraId="1DDF87AF" w14:textId="77777777" w:rsidR="003E09C7" w:rsidRPr="00091E2E" w:rsidRDefault="003E09C7" w:rsidP="003E09C7">
            <w:pPr>
              <w:tabs>
                <w:tab w:val="left" w:pos="3071"/>
              </w:tabs>
              <w:ind w:left="142" w:right="150"/>
              <w:jc w:val="both"/>
              <w:rPr>
                <w:shd w:val="clear" w:color="auto" w:fill="FFFFFF"/>
              </w:rPr>
            </w:pPr>
          </w:p>
        </w:tc>
      </w:tr>
      <w:tr w:rsidR="002C5923" w:rsidRPr="00091E2E" w14:paraId="7CC1243F" w14:textId="77777777" w:rsidTr="003E09C7">
        <w:trPr>
          <w:trHeight w:val="790"/>
        </w:trPr>
        <w:tc>
          <w:tcPr>
            <w:tcW w:w="2704" w:type="dxa"/>
            <w:hideMark/>
          </w:tcPr>
          <w:p w14:paraId="7735F23B" w14:textId="77777777" w:rsidR="007363AF" w:rsidRPr="00091E2E" w:rsidRDefault="007363AF" w:rsidP="008D15E2">
            <w:pPr>
              <w:snapToGrid w:val="0"/>
              <w:ind w:left="137" w:right="156"/>
            </w:pPr>
            <w:r w:rsidRPr="00091E2E">
              <w:rPr>
                <w:lang w:bidi="ru-RU"/>
              </w:rPr>
              <w:lastRenderedPageBreak/>
              <w:t xml:space="preserve">[5.1.2] </w:t>
            </w:r>
            <w:r w:rsidRPr="00091E2E">
              <w:t>Обеспечение занятий спортом в помещениях</w:t>
            </w:r>
          </w:p>
        </w:tc>
        <w:tc>
          <w:tcPr>
            <w:tcW w:w="4129" w:type="dxa"/>
            <w:hideMark/>
          </w:tcPr>
          <w:p w14:paraId="6B9AC06F" w14:textId="77777777" w:rsidR="007363AF" w:rsidRPr="00091E2E" w:rsidRDefault="004373E6" w:rsidP="008D15E2">
            <w:pPr>
              <w:snapToGrid w:val="0"/>
              <w:ind w:right="142"/>
              <w:jc w:val="both"/>
            </w:pPr>
            <w:r w:rsidRPr="00091E2E">
              <w:rPr>
                <w:shd w:val="clear" w:color="auto" w:fill="FFFFFF"/>
              </w:rPr>
              <w:t>Спортивные клубы, спортивные залы, бассейны, физкультурно-оздоровительные комплексы в зданиях и сооружениях</w:t>
            </w:r>
          </w:p>
        </w:tc>
        <w:tc>
          <w:tcPr>
            <w:tcW w:w="5510" w:type="dxa"/>
            <w:hideMark/>
          </w:tcPr>
          <w:p w14:paraId="2AD55E08" w14:textId="77777777" w:rsidR="007363AF" w:rsidRPr="00091E2E" w:rsidRDefault="007363AF" w:rsidP="008D15E2">
            <w:pPr>
              <w:tabs>
                <w:tab w:val="left" w:pos="2520"/>
              </w:tabs>
              <w:snapToGrid w:val="0"/>
              <w:ind w:left="141" w:right="132" w:hanging="9"/>
              <w:jc w:val="both"/>
            </w:pPr>
            <w:r w:rsidRPr="00091E2E">
              <w:t>Минимальная/максимальная площадь земельных участков –500/10000 кв. м;</w:t>
            </w:r>
          </w:p>
          <w:p w14:paraId="56852E8C" w14:textId="77777777" w:rsidR="007363AF" w:rsidRPr="00091E2E" w:rsidRDefault="007363AF" w:rsidP="008D15E2">
            <w:pPr>
              <w:tabs>
                <w:tab w:val="left" w:pos="2520"/>
              </w:tabs>
              <w:snapToGrid w:val="0"/>
              <w:ind w:left="132" w:right="132" w:hanging="9"/>
              <w:jc w:val="both"/>
            </w:pPr>
            <w:r w:rsidRPr="00091E2E">
              <w:rPr>
                <w:rFonts w:eastAsia="Calibri"/>
              </w:rPr>
              <w:t xml:space="preserve">максимальное количество надземных этажей зданий – 2 этажа (включая мансардный этаж);                                                                                                                  </w:t>
            </w:r>
          </w:p>
          <w:p w14:paraId="4E57A24D" w14:textId="77777777" w:rsidR="007363AF" w:rsidRPr="00091E2E" w:rsidRDefault="007363AF" w:rsidP="008D15E2">
            <w:pPr>
              <w:tabs>
                <w:tab w:val="left" w:pos="2520"/>
              </w:tabs>
              <w:ind w:left="132" w:right="132" w:hanging="9"/>
              <w:jc w:val="both"/>
            </w:pPr>
            <w:r w:rsidRPr="00091E2E">
              <w:t>максимальная высота зданий, строений, сооружений от уровня земли - 12 м;</w:t>
            </w:r>
          </w:p>
          <w:p w14:paraId="12FA3DF7" w14:textId="77777777" w:rsidR="007363AF" w:rsidRPr="00091E2E" w:rsidRDefault="007363AF" w:rsidP="008D15E2">
            <w:pPr>
              <w:tabs>
                <w:tab w:val="left" w:pos="2520"/>
              </w:tabs>
              <w:ind w:left="132" w:right="132" w:hanging="9"/>
              <w:jc w:val="both"/>
            </w:pPr>
            <w:r w:rsidRPr="00091E2E">
              <w:t xml:space="preserve"> максимальный процент застройки в границах земельного участка – 40%;</w:t>
            </w:r>
          </w:p>
          <w:p w14:paraId="2527E5FA" w14:textId="77777777" w:rsidR="007363AF" w:rsidRPr="00091E2E" w:rsidRDefault="007363AF" w:rsidP="008D15E2">
            <w:pPr>
              <w:tabs>
                <w:tab w:val="left" w:pos="2520"/>
              </w:tabs>
              <w:ind w:left="132" w:right="132" w:hanging="9"/>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06AE78F9" w14:textId="77777777" w:rsidR="007363AF" w:rsidRPr="00091E2E" w:rsidRDefault="007363AF" w:rsidP="008D15E2">
            <w:pPr>
              <w:snapToGrid w:val="0"/>
              <w:ind w:left="118" w:right="141"/>
              <w:jc w:val="both"/>
            </w:pPr>
            <w:r w:rsidRPr="00091E2E">
              <w:rPr>
                <w:rFonts w:eastAsia="SimSun"/>
                <w:lang w:eastAsia="zh-CN" w:bidi="ru-RU"/>
              </w:rPr>
              <w:t xml:space="preserve">минимальный процент </w:t>
            </w:r>
            <w:r w:rsidR="00527EEA" w:rsidRPr="00091E2E">
              <w:rPr>
                <w:rFonts w:eastAsia="SimSun"/>
                <w:lang w:eastAsia="zh-CN" w:bidi="ru-RU"/>
              </w:rPr>
              <w:t>озеленения земельного участка 20</w:t>
            </w:r>
            <w:r w:rsidRPr="00091E2E">
              <w:rPr>
                <w:rFonts w:eastAsia="SimSun"/>
                <w:lang w:eastAsia="zh-CN" w:bidi="ru-RU"/>
              </w:rPr>
              <w:t>%.</w:t>
            </w:r>
          </w:p>
        </w:tc>
        <w:tc>
          <w:tcPr>
            <w:tcW w:w="2835" w:type="dxa"/>
            <w:vMerge/>
          </w:tcPr>
          <w:p w14:paraId="6E639111" w14:textId="77777777" w:rsidR="007363AF" w:rsidRPr="00091E2E" w:rsidRDefault="007363AF" w:rsidP="003E09C7">
            <w:pPr>
              <w:tabs>
                <w:tab w:val="left" w:pos="3071"/>
              </w:tabs>
              <w:ind w:left="142" w:right="150"/>
              <w:jc w:val="both"/>
              <w:rPr>
                <w:shd w:val="clear" w:color="auto" w:fill="FFFFFF"/>
              </w:rPr>
            </w:pPr>
          </w:p>
        </w:tc>
      </w:tr>
      <w:tr w:rsidR="002C5923" w:rsidRPr="00091E2E" w14:paraId="679B8D29" w14:textId="77777777" w:rsidTr="003E09C7">
        <w:trPr>
          <w:trHeight w:val="790"/>
        </w:trPr>
        <w:tc>
          <w:tcPr>
            <w:tcW w:w="2704" w:type="dxa"/>
            <w:hideMark/>
          </w:tcPr>
          <w:p w14:paraId="18987475" w14:textId="77777777" w:rsidR="007363AF" w:rsidRPr="00091E2E" w:rsidRDefault="007363AF" w:rsidP="008D15E2">
            <w:pPr>
              <w:tabs>
                <w:tab w:val="left" w:pos="2520"/>
              </w:tabs>
              <w:snapToGrid w:val="0"/>
              <w:ind w:left="142" w:right="207"/>
            </w:pPr>
            <w:r w:rsidRPr="00091E2E">
              <w:t xml:space="preserve">[5.1.3] </w:t>
            </w:r>
          </w:p>
          <w:p w14:paraId="2BB871D0" w14:textId="77777777" w:rsidR="007363AF" w:rsidRPr="00091E2E" w:rsidRDefault="007363AF" w:rsidP="008D15E2">
            <w:pPr>
              <w:tabs>
                <w:tab w:val="left" w:pos="2520"/>
              </w:tabs>
              <w:snapToGrid w:val="0"/>
              <w:ind w:left="142" w:right="207"/>
            </w:pPr>
            <w:r w:rsidRPr="00091E2E">
              <w:t>Площадки для занятий спортом</w:t>
            </w:r>
          </w:p>
          <w:p w14:paraId="5DF31313" w14:textId="77777777" w:rsidR="007363AF" w:rsidRPr="00091E2E" w:rsidRDefault="007363AF" w:rsidP="008D15E2">
            <w:pPr>
              <w:suppressAutoHyphens w:val="0"/>
              <w:autoSpaceDN w:val="0"/>
              <w:ind w:left="142" w:right="207"/>
              <w:rPr>
                <w:rFonts w:eastAsia="SimSun"/>
                <w:lang w:eastAsia="zh-CN" w:bidi="ru-RU"/>
              </w:rPr>
            </w:pPr>
          </w:p>
        </w:tc>
        <w:tc>
          <w:tcPr>
            <w:tcW w:w="4129" w:type="dxa"/>
            <w:hideMark/>
          </w:tcPr>
          <w:p w14:paraId="512FA9ED" w14:textId="77777777" w:rsidR="007363AF" w:rsidRPr="00091E2E" w:rsidRDefault="007363AF" w:rsidP="008D15E2">
            <w:pPr>
              <w:snapToGrid w:val="0"/>
              <w:ind w:left="142" w:right="207"/>
              <w:jc w:val="both"/>
            </w:pPr>
            <w:r w:rsidRPr="00091E2E">
              <w:t>Размещение площадок для занятия спортом и физкультурой на открытом воздухе (физкультурные площадки, беговые дорожки, поля для спортивной игры)</w:t>
            </w:r>
          </w:p>
          <w:p w14:paraId="2C96C3C3" w14:textId="77777777" w:rsidR="007363AF" w:rsidRPr="00091E2E" w:rsidRDefault="007363AF" w:rsidP="008D15E2">
            <w:pPr>
              <w:snapToGrid w:val="0"/>
              <w:ind w:left="142" w:right="207"/>
              <w:jc w:val="both"/>
            </w:pPr>
          </w:p>
          <w:p w14:paraId="2EE0E170" w14:textId="77777777" w:rsidR="007363AF" w:rsidRPr="00091E2E" w:rsidRDefault="007363AF" w:rsidP="008D15E2">
            <w:pPr>
              <w:suppressAutoHyphens w:val="0"/>
              <w:autoSpaceDN w:val="0"/>
              <w:ind w:left="142" w:right="207"/>
              <w:rPr>
                <w:lang w:eastAsia="ru-RU" w:bidi="ru-RU"/>
              </w:rPr>
            </w:pPr>
          </w:p>
        </w:tc>
        <w:tc>
          <w:tcPr>
            <w:tcW w:w="5510" w:type="dxa"/>
            <w:hideMark/>
          </w:tcPr>
          <w:p w14:paraId="0435581D" w14:textId="77777777" w:rsidR="007363AF" w:rsidRPr="00091E2E" w:rsidRDefault="007363AF" w:rsidP="008D15E2">
            <w:pPr>
              <w:tabs>
                <w:tab w:val="left" w:pos="2520"/>
              </w:tabs>
              <w:snapToGrid w:val="0"/>
              <w:ind w:left="142" w:right="207"/>
              <w:jc w:val="both"/>
            </w:pPr>
            <w:r w:rsidRPr="00091E2E">
              <w:t>Минимальная/максимальная площадь земельных участков –300/50000 кв. м;</w:t>
            </w:r>
          </w:p>
          <w:p w14:paraId="0D81FC85" w14:textId="77777777" w:rsidR="007363AF" w:rsidRPr="00091E2E" w:rsidRDefault="007363AF" w:rsidP="008D15E2">
            <w:pPr>
              <w:tabs>
                <w:tab w:val="left" w:pos="3071"/>
              </w:tabs>
              <w:snapToGrid w:val="0"/>
              <w:ind w:left="142" w:right="207"/>
              <w:jc w:val="both"/>
            </w:pPr>
            <w:r w:rsidRPr="00091E2E">
              <w:t xml:space="preserve">Минимальный процент </w:t>
            </w:r>
            <w:r w:rsidR="00527EEA" w:rsidRPr="00091E2E">
              <w:t>озеленения земельного участка 30</w:t>
            </w:r>
            <w:r w:rsidRPr="00091E2E">
              <w:t>%.</w:t>
            </w:r>
          </w:p>
        </w:tc>
        <w:tc>
          <w:tcPr>
            <w:tcW w:w="2835" w:type="dxa"/>
            <w:vMerge/>
          </w:tcPr>
          <w:p w14:paraId="4EC145B2" w14:textId="77777777" w:rsidR="007363AF" w:rsidRPr="00091E2E" w:rsidRDefault="007363AF" w:rsidP="003E09C7">
            <w:pPr>
              <w:tabs>
                <w:tab w:val="left" w:pos="3071"/>
              </w:tabs>
              <w:ind w:left="142" w:right="150"/>
              <w:jc w:val="both"/>
              <w:rPr>
                <w:shd w:val="clear" w:color="auto" w:fill="FFFFFF"/>
              </w:rPr>
            </w:pPr>
          </w:p>
        </w:tc>
      </w:tr>
      <w:tr w:rsidR="002C5923" w:rsidRPr="00091E2E" w14:paraId="72980A32" w14:textId="77777777" w:rsidTr="008D15E2">
        <w:trPr>
          <w:trHeight w:val="790"/>
        </w:trPr>
        <w:tc>
          <w:tcPr>
            <w:tcW w:w="2704" w:type="dxa"/>
            <w:hideMark/>
          </w:tcPr>
          <w:p w14:paraId="55835362" w14:textId="77777777" w:rsidR="007363AF" w:rsidRPr="00091E2E" w:rsidRDefault="007363AF" w:rsidP="008D15E2">
            <w:pPr>
              <w:widowControl/>
              <w:suppressAutoHyphens w:val="0"/>
              <w:overflowPunct/>
              <w:autoSpaceDE/>
              <w:ind w:left="142" w:right="150"/>
              <w:rPr>
                <w:lang w:eastAsia="ru-RU"/>
              </w:rPr>
            </w:pPr>
            <w:r w:rsidRPr="00091E2E">
              <w:rPr>
                <w:lang w:eastAsia="ru-RU"/>
              </w:rPr>
              <w:t xml:space="preserve">[5.1.4] </w:t>
            </w:r>
          </w:p>
          <w:p w14:paraId="2A22A940" w14:textId="77777777" w:rsidR="007363AF" w:rsidRPr="00091E2E" w:rsidRDefault="007363AF" w:rsidP="008D15E2">
            <w:pPr>
              <w:widowControl/>
              <w:suppressAutoHyphens w:val="0"/>
              <w:overflowPunct/>
              <w:autoSpaceDE/>
              <w:ind w:left="142" w:right="150"/>
              <w:rPr>
                <w:lang w:eastAsia="ru-RU"/>
              </w:rPr>
            </w:pPr>
            <w:r w:rsidRPr="00091E2E">
              <w:rPr>
                <w:lang w:eastAsia="ru-RU"/>
              </w:rPr>
              <w:t>Оборудованные площадки для занятий спортом</w:t>
            </w:r>
          </w:p>
        </w:tc>
        <w:tc>
          <w:tcPr>
            <w:tcW w:w="4129" w:type="dxa"/>
            <w:hideMark/>
          </w:tcPr>
          <w:p w14:paraId="0EC3BD24" w14:textId="77777777" w:rsidR="007363AF" w:rsidRPr="00091E2E" w:rsidRDefault="007363AF" w:rsidP="008D15E2">
            <w:pPr>
              <w:ind w:left="131"/>
              <w:rPr>
                <w:shd w:val="clear" w:color="auto" w:fill="FFFFFF"/>
              </w:rPr>
            </w:pPr>
            <w:r w:rsidRPr="00091E2E">
              <w:rPr>
                <w:shd w:val="clear" w:color="auto" w:fill="FFFFFF"/>
              </w:rPr>
              <w:t xml:space="preserve">Сооружения для занятия спортом и физкультурой на открытом воздухе: </w:t>
            </w:r>
          </w:p>
          <w:p w14:paraId="063BCD19" w14:textId="77777777" w:rsidR="007363AF" w:rsidRPr="00091E2E" w:rsidRDefault="007363AF" w:rsidP="008D15E2">
            <w:pPr>
              <w:ind w:left="131"/>
              <w:rPr>
                <w:shd w:val="clear" w:color="auto" w:fill="FFFFFF"/>
              </w:rPr>
            </w:pPr>
            <w:r w:rsidRPr="00091E2E">
              <w:rPr>
                <w:shd w:val="clear" w:color="auto" w:fill="FFFFFF"/>
              </w:rPr>
              <w:t xml:space="preserve">- теннисный корт, </w:t>
            </w:r>
          </w:p>
          <w:p w14:paraId="3F37E258" w14:textId="77777777" w:rsidR="007363AF" w:rsidRPr="00091E2E" w:rsidRDefault="007363AF" w:rsidP="008D15E2">
            <w:pPr>
              <w:ind w:left="131"/>
              <w:rPr>
                <w:shd w:val="clear" w:color="auto" w:fill="FFFFFF"/>
              </w:rPr>
            </w:pPr>
            <w:r w:rsidRPr="00091E2E">
              <w:rPr>
                <w:shd w:val="clear" w:color="auto" w:fill="FFFFFF"/>
              </w:rPr>
              <w:t xml:space="preserve">- автодром, </w:t>
            </w:r>
          </w:p>
          <w:p w14:paraId="5DF30E87" w14:textId="77777777" w:rsidR="007363AF" w:rsidRPr="00091E2E" w:rsidRDefault="007363AF" w:rsidP="008D15E2">
            <w:pPr>
              <w:ind w:left="131"/>
              <w:rPr>
                <w:shd w:val="clear" w:color="auto" w:fill="FFFFFF"/>
              </w:rPr>
            </w:pPr>
            <w:r w:rsidRPr="00091E2E">
              <w:rPr>
                <w:shd w:val="clear" w:color="auto" w:fill="FFFFFF"/>
              </w:rPr>
              <w:t xml:space="preserve">- мотодромы, </w:t>
            </w:r>
          </w:p>
          <w:p w14:paraId="50813299" w14:textId="77777777" w:rsidR="007363AF" w:rsidRPr="00091E2E" w:rsidRDefault="007363AF" w:rsidP="008D15E2">
            <w:pPr>
              <w:ind w:left="131"/>
              <w:rPr>
                <w:shd w:val="clear" w:color="auto" w:fill="FFFFFF"/>
              </w:rPr>
            </w:pPr>
            <w:r w:rsidRPr="00091E2E">
              <w:rPr>
                <w:shd w:val="clear" w:color="auto" w:fill="FFFFFF"/>
              </w:rPr>
              <w:t xml:space="preserve">- трамплины, </w:t>
            </w:r>
          </w:p>
          <w:p w14:paraId="077F0475" w14:textId="77777777" w:rsidR="007363AF" w:rsidRPr="00091E2E" w:rsidRDefault="007363AF" w:rsidP="008D15E2">
            <w:pPr>
              <w:widowControl/>
              <w:suppressAutoHyphens w:val="0"/>
              <w:overflowPunct/>
              <w:autoSpaceDE/>
              <w:ind w:left="131" w:right="150"/>
              <w:jc w:val="both"/>
            </w:pPr>
            <w:r w:rsidRPr="00091E2E">
              <w:rPr>
                <w:shd w:val="clear" w:color="auto" w:fill="FFFFFF"/>
              </w:rPr>
              <w:t>- спортивные стрельбища</w:t>
            </w:r>
          </w:p>
        </w:tc>
        <w:tc>
          <w:tcPr>
            <w:tcW w:w="5510" w:type="dxa"/>
            <w:vAlign w:val="center"/>
            <w:hideMark/>
          </w:tcPr>
          <w:p w14:paraId="2EDAAD0F" w14:textId="77777777" w:rsidR="007363AF" w:rsidRPr="00091E2E" w:rsidRDefault="007363AF" w:rsidP="008D15E2">
            <w:pPr>
              <w:tabs>
                <w:tab w:val="left" w:pos="2520"/>
              </w:tabs>
              <w:snapToGrid w:val="0"/>
              <w:ind w:left="142" w:right="150"/>
              <w:jc w:val="both"/>
            </w:pPr>
            <w:r w:rsidRPr="00091E2E">
              <w:t>Минимальная/максимальная площадь земельных участков –1000/100</w:t>
            </w:r>
            <w:r w:rsidR="00E27188" w:rsidRPr="00091E2E">
              <w:t xml:space="preserve"> 0</w:t>
            </w:r>
            <w:r w:rsidRPr="00091E2E">
              <w:t>00 кв. м;</w:t>
            </w:r>
          </w:p>
          <w:p w14:paraId="162DE6E7" w14:textId="77777777" w:rsidR="00725787" w:rsidRPr="00091E2E" w:rsidRDefault="00725787" w:rsidP="00725787">
            <w:pPr>
              <w:snapToGrid w:val="0"/>
              <w:ind w:left="118" w:right="141"/>
              <w:jc w:val="both"/>
            </w:pPr>
            <w:r w:rsidRPr="00091E2E">
              <w:t>максимальный процент застройки в границах земельного участка – 60%;</w:t>
            </w:r>
          </w:p>
          <w:p w14:paraId="79FFE635" w14:textId="77777777" w:rsidR="00725787" w:rsidRPr="00091E2E" w:rsidRDefault="00725787" w:rsidP="00725787">
            <w:pPr>
              <w:snapToGrid w:val="0"/>
              <w:ind w:left="118" w:right="141"/>
              <w:jc w:val="both"/>
            </w:pPr>
            <w:r w:rsidRPr="00091E2E">
              <w:t>максимальное количес</w:t>
            </w:r>
            <w:r>
              <w:t>тво надземных этажей зданий –  2</w:t>
            </w:r>
            <w:r w:rsidRPr="00091E2E">
              <w:t xml:space="preserve"> этажа;</w:t>
            </w:r>
          </w:p>
          <w:p w14:paraId="692F8B98" w14:textId="77777777" w:rsidR="00725787" w:rsidRPr="00091E2E" w:rsidRDefault="00725787" w:rsidP="00725787">
            <w:pPr>
              <w:snapToGrid w:val="0"/>
              <w:ind w:left="118" w:right="141"/>
              <w:jc w:val="both"/>
            </w:pPr>
            <w:r w:rsidRPr="00091E2E">
              <w:t>максимальная высота зданий, строений, сооружений от уровн</w:t>
            </w:r>
            <w:r>
              <w:t>я земли – не устанавливается</w:t>
            </w:r>
            <w:r w:rsidRPr="00091E2E">
              <w:t>;</w:t>
            </w:r>
          </w:p>
          <w:p w14:paraId="600B284C" w14:textId="77777777" w:rsidR="007363AF" w:rsidRPr="00091E2E" w:rsidRDefault="007363AF" w:rsidP="008D15E2">
            <w:pPr>
              <w:tabs>
                <w:tab w:val="left" w:pos="2520"/>
              </w:tabs>
              <w:snapToGrid w:val="0"/>
              <w:ind w:left="142" w:right="150"/>
              <w:jc w:val="both"/>
            </w:pPr>
            <w:r w:rsidRPr="00091E2E">
              <w:t xml:space="preserve">минимальные отступы от красной линии – 5 м; от иных границ – 3 м. </w:t>
            </w:r>
          </w:p>
          <w:p w14:paraId="2715E2E6" w14:textId="77777777" w:rsidR="007363AF" w:rsidRPr="00091E2E" w:rsidRDefault="007363AF" w:rsidP="008D15E2">
            <w:pPr>
              <w:tabs>
                <w:tab w:val="left" w:pos="2520"/>
              </w:tabs>
              <w:ind w:left="142" w:right="150"/>
              <w:jc w:val="both"/>
            </w:pPr>
            <w:r w:rsidRPr="00091E2E">
              <w:t>минимальный процент озеленения – 30%</w:t>
            </w:r>
          </w:p>
        </w:tc>
        <w:tc>
          <w:tcPr>
            <w:tcW w:w="2835" w:type="dxa"/>
            <w:vMerge/>
          </w:tcPr>
          <w:p w14:paraId="0DAE4BA1" w14:textId="77777777" w:rsidR="007363AF" w:rsidRPr="00091E2E" w:rsidRDefault="007363AF" w:rsidP="003E09C7">
            <w:pPr>
              <w:tabs>
                <w:tab w:val="left" w:pos="3071"/>
              </w:tabs>
              <w:ind w:left="142" w:right="150"/>
              <w:jc w:val="both"/>
              <w:rPr>
                <w:shd w:val="clear" w:color="auto" w:fill="FFFFFF"/>
              </w:rPr>
            </w:pPr>
          </w:p>
        </w:tc>
      </w:tr>
      <w:tr w:rsidR="002C5923" w:rsidRPr="00091E2E" w14:paraId="2404D868" w14:textId="77777777" w:rsidTr="003E09C7">
        <w:trPr>
          <w:trHeight w:val="790"/>
        </w:trPr>
        <w:tc>
          <w:tcPr>
            <w:tcW w:w="2704" w:type="dxa"/>
            <w:hideMark/>
          </w:tcPr>
          <w:p w14:paraId="4DCC0E88" w14:textId="77777777" w:rsidR="00DC3572" w:rsidRPr="00091E2E" w:rsidRDefault="00DC3572" w:rsidP="003E09C7">
            <w:pPr>
              <w:widowControl/>
              <w:suppressAutoHyphens w:val="0"/>
              <w:overflowPunct/>
              <w:autoSpaceDE/>
              <w:ind w:left="142" w:right="150"/>
              <w:rPr>
                <w:lang w:eastAsia="ru-RU"/>
              </w:rPr>
            </w:pPr>
            <w:r w:rsidRPr="00091E2E">
              <w:rPr>
                <w:lang w:eastAsia="ru-RU"/>
              </w:rPr>
              <w:t xml:space="preserve">[5.1.7] </w:t>
            </w:r>
          </w:p>
          <w:p w14:paraId="285666AD" w14:textId="77777777" w:rsidR="00DC3572" w:rsidRPr="00091E2E" w:rsidRDefault="00DC3572" w:rsidP="003E09C7">
            <w:pPr>
              <w:widowControl/>
              <w:suppressAutoHyphens w:val="0"/>
              <w:overflowPunct/>
              <w:autoSpaceDE/>
              <w:ind w:left="142" w:right="150"/>
              <w:rPr>
                <w:lang w:eastAsia="ru-RU"/>
              </w:rPr>
            </w:pPr>
            <w:r w:rsidRPr="00091E2E">
              <w:rPr>
                <w:lang w:eastAsia="ru-RU"/>
              </w:rPr>
              <w:t>Спортивные базы</w:t>
            </w:r>
          </w:p>
        </w:tc>
        <w:tc>
          <w:tcPr>
            <w:tcW w:w="4129" w:type="dxa"/>
            <w:hideMark/>
          </w:tcPr>
          <w:p w14:paraId="15ADCA93" w14:textId="77777777" w:rsidR="00DC3572" w:rsidRPr="00091E2E" w:rsidRDefault="00DC3572" w:rsidP="003E09C7">
            <w:pPr>
              <w:ind w:left="131"/>
              <w:rPr>
                <w:shd w:val="clear" w:color="auto" w:fill="FFFFFF"/>
              </w:rPr>
            </w:pPr>
            <w:r w:rsidRPr="00091E2E">
              <w:rPr>
                <w:shd w:val="clear" w:color="auto" w:fill="FFFFFF"/>
              </w:rPr>
              <w:t>Спортивные базы и лагеря, в которых осуществляется спортивная подготовка длительно проживающих в них лиц</w:t>
            </w:r>
          </w:p>
        </w:tc>
        <w:tc>
          <w:tcPr>
            <w:tcW w:w="5510" w:type="dxa"/>
            <w:vAlign w:val="center"/>
            <w:hideMark/>
          </w:tcPr>
          <w:p w14:paraId="47412711" w14:textId="77777777" w:rsidR="00DC3572" w:rsidRPr="00091E2E" w:rsidRDefault="00DC3572" w:rsidP="003E09C7">
            <w:pPr>
              <w:tabs>
                <w:tab w:val="left" w:pos="2520"/>
              </w:tabs>
              <w:snapToGrid w:val="0"/>
              <w:ind w:left="142" w:right="150"/>
              <w:jc w:val="both"/>
            </w:pPr>
            <w:r w:rsidRPr="00091E2E">
              <w:t>Минимальная/максимальная площадь земельных участков –1000/10000 кв. м;</w:t>
            </w:r>
          </w:p>
          <w:p w14:paraId="2984A3D3" w14:textId="77777777" w:rsidR="00023D42" w:rsidRPr="00091E2E" w:rsidRDefault="00023D42" w:rsidP="00023D42">
            <w:pPr>
              <w:snapToGrid w:val="0"/>
              <w:ind w:left="118" w:right="141"/>
              <w:jc w:val="both"/>
            </w:pPr>
            <w:r w:rsidRPr="00091E2E">
              <w:t>максимальный процент застройки в границах земельного участка – 60%;</w:t>
            </w:r>
          </w:p>
          <w:p w14:paraId="608D97AA" w14:textId="77777777" w:rsidR="00023D42" w:rsidRPr="00091E2E" w:rsidRDefault="00023D42" w:rsidP="00023D42">
            <w:pPr>
              <w:snapToGrid w:val="0"/>
              <w:ind w:left="118" w:right="141"/>
              <w:jc w:val="both"/>
            </w:pPr>
            <w:r w:rsidRPr="00091E2E">
              <w:t>максимальное количес</w:t>
            </w:r>
            <w:r>
              <w:t>тво надземных этажей зданий –  2</w:t>
            </w:r>
            <w:r w:rsidRPr="00091E2E">
              <w:t xml:space="preserve"> этажа;</w:t>
            </w:r>
          </w:p>
          <w:p w14:paraId="33002F92" w14:textId="77777777" w:rsidR="00023D42" w:rsidRPr="00091E2E" w:rsidRDefault="00023D42" w:rsidP="00023D42">
            <w:pPr>
              <w:snapToGrid w:val="0"/>
              <w:ind w:left="118" w:right="141"/>
              <w:jc w:val="both"/>
            </w:pPr>
            <w:r w:rsidRPr="00091E2E">
              <w:t>максимальная высота зданий, строений, сооружений от уровн</w:t>
            </w:r>
            <w:r>
              <w:t>я земли – не устанавливается</w:t>
            </w:r>
            <w:r w:rsidRPr="00091E2E">
              <w:t>;</w:t>
            </w:r>
          </w:p>
          <w:p w14:paraId="292DD393" w14:textId="77777777" w:rsidR="00DC3572" w:rsidRPr="00091E2E" w:rsidRDefault="00DC3572" w:rsidP="003E09C7">
            <w:pPr>
              <w:tabs>
                <w:tab w:val="left" w:pos="2520"/>
              </w:tabs>
              <w:snapToGrid w:val="0"/>
              <w:ind w:left="142" w:right="150"/>
              <w:jc w:val="both"/>
            </w:pPr>
            <w:r w:rsidRPr="00091E2E">
              <w:t xml:space="preserve">минимальные отступы от красной линии – 5 м; от иных границ – 3 м. </w:t>
            </w:r>
          </w:p>
          <w:p w14:paraId="5E1A7894" w14:textId="77777777" w:rsidR="00DC3572" w:rsidRPr="00091E2E" w:rsidRDefault="00DC3572" w:rsidP="003E09C7">
            <w:pPr>
              <w:tabs>
                <w:tab w:val="left" w:pos="2520"/>
              </w:tabs>
              <w:snapToGrid w:val="0"/>
              <w:ind w:left="142" w:right="150"/>
              <w:jc w:val="both"/>
            </w:pPr>
            <w:r w:rsidRPr="00091E2E">
              <w:t>минимальный процент озеленения – 30%</w:t>
            </w:r>
          </w:p>
        </w:tc>
        <w:tc>
          <w:tcPr>
            <w:tcW w:w="2835" w:type="dxa"/>
            <w:vMerge/>
          </w:tcPr>
          <w:p w14:paraId="3890BF3A" w14:textId="77777777" w:rsidR="00DC3572" w:rsidRPr="00091E2E" w:rsidRDefault="00DC3572" w:rsidP="003E09C7">
            <w:pPr>
              <w:snapToGrid w:val="0"/>
              <w:ind w:left="142" w:right="150"/>
              <w:jc w:val="both"/>
            </w:pPr>
          </w:p>
        </w:tc>
      </w:tr>
      <w:tr w:rsidR="002C5923" w:rsidRPr="00091E2E" w14:paraId="2739A16D" w14:textId="77777777" w:rsidTr="003E09C7">
        <w:trPr>
          <w:trHeight w:val="23"/>
        </w:trPr>
        <w:tc>
          <w:tcPr>
            <w:tcW w:w="2704" w:type="dxa"/>
            <w:hideMark/>
          </w:tcPr>
          <w:p w14:paraId="68EEDA6E" w14:textId="77777777" w:rsidR="00DC3572" w:rsidRPr="00091E2E" w:rsidRDefault="00DC3572" w:rsidP="003E09C7">
            <w:pPr>
              <w:tabs>
                <w:tab w:val="left" w:pos="2520"/>
              </w:tabs>
              <w:snapToGrid w:val="0"/>
              <w:ind w:left="142" w:right="150"/>
            </w:pPr>
            <w:r w:rsidRPr="00091E2E">
              <w:t>[9.3] Историко-культурная деятельность</w:t>
            </w:r>
          </w:p>
        </w:tc>
        <w:tc>
          <w:tcPr>
            <w:tcW w:w="4129" w:type="dxa"/>
            <w:hideMark/>
          </w:tcPr>
          <w:p w14:paraId="2E3EA732" w14:textId="77777777" w:rsidR="00DC3572" w:rsidRPr="00091E2E" w:rsidRDefault="00DC3572" w:rsidP="003E09C7">
            <w:pPr>
              <w:pStyle w:val="s16"/>
              <w:shd w:val="clear" w:color="auto" w:fill="FFFFFF"/>
              <w:spacing w:before="0" w:beforeAutospacing="0" w:after="0" w:afterAutospacing="0"/>
              <w:ind w:left="131"/>
              <w:rPr>
                <w:sz w:val="20"/>
                <w:szCs w:val="20"/>
              </w:rPr>
            </w:pPr>
            <w:r w:rsidRPr="00091E2E">
              <w:rPr>
                <w:sz w:val="20"/>
                <w:szCs w:val="20"/>
              </w:rPr>
              <w:t>- мемориальные комплексы;</w:t>
            </w:r>
          </w:p>
          <w:p w14:paraId="34A0FEF5" w14:textId="77777777" w:rsidR="00DC3572" w:rsidRPr="00091E2E" w:rsidRDefault="00DC3572" w:rsidP="003E09C7">
            <w:pPr>
              <w:pStyle w:val="s16"/>
              <w:shd w:val="clear" w:color="auto" w:fill="FFFFFF"/>
              <w:spacing w:before="0" w:beforeAutospacing="0" w:after="0" w:afterAutospacing="0"/>
              <w:ind w:left="131"/>
              <w:rPr>
                <w:sz w:val="20"/>
                <w:szCs w:val="20"/>
              </w:rPr>
            </w:pPr>
            <w:r w:rsidRPr="00091E2E">
              <w:rPr>
                <w:sz w:val="20"/>
                <w:szCs w:val="20"/>
              </w:rPr>
              <w:t>- монументы, памятники и памятные знаки;</w:t>
            </w:r>
          </w:p>
          <w:p w14:paraId="1F61D605" w14:textId="77777777" w:rsidR="00DC3572" w:rsidRPr="00091E2E" w:rsidRDefault="00DC3572" w:rsidP="003E09C7">
            <w:pPr>
              <w:pStyle w:val="s16"/>
              <w:shd w:val="clear" w:color="auto" w:fill="FFFFFF"/>
              <w:spacing w:before="0" w:beforeAutospacing="0" w:after="0" w:afterAutospacing="0"/>
              <w:ind w:left="131"/>
              <w:rPr>
                <w:sz w:val="20"/>
                <w:szCs w:val="20"/>
              </w:rPr>
            </w:pPr>
            <w:r w:rsidRPr="00091E2E">
              <w:rPr>
                <w:sz w:val="20"/>
                <w:szCs w:val="20"/>
              </w:rPr>
              <w:t>- памятники истории и культуры в том числе:</w:t>
            </w:r>
          </w:p>
          <w:p w14:paraId="075C4F91" w14:textId="77777777" w:rsidR="00DC3572" w:rsidRPr="00091E2E" w:rsidRDefault="00DC3572" w:rsidP="003E09C7">
            <w:pPr>
              <w:pStyle w:val="s16"/>
              <w:shd w:val="clear" w:color="auto" w:fill="FFFFFF"/>
              <w:spacing w:before="0" w:beforeAutospacing="0" w:after="0" w:afterAutospacing="0"/>
              <w:ind w:left="131"/>
              <w:rPr>
                <w:rFonts w:cs="Times New Roman CYR"/>
                <w:sz w:val="20"/>
                <w:szCs w:val="20"/>
              </w:rPr>
            </w:pPr>
            <w:r w:rsidRPr="00091E2E">
              <w:rPr>
                <w:sz w:val="20"/>
                <w:szCs w:val="20"/>
              </w:rPr>
              <w:t xml:space="preserve">- объекты культурного наследия, </w:t>
            </w:r>
          </w:p>
          <w:p w14:paraId="7B6527AB" w14:textId="77777777" w:rsidR="00DC3572" w:rsidRPr="00091E2E" w:rsidRDefault="00DC3572" w:rsidP="003E09C7">
            <w:pPr>
              <w:pStyle w:val="s16"/>
              <w:shd w:val="clear" w:color="auto" w:fill="FFFFFF"/>
              <w:spacing w:before="0" w:beforeAutospacing="0" w:after="0" w:afterAutospacing="0"/>
              <w:ind w:left="131"/>
              <w:rPr>
                <w:sz w:val="20"/>
                <w:szCs w:val="20"/>
              </w:rPr>
            </w:pPr>
            <w:r w:rsidRPr="00091E2E">
              <w:rPr>
                <w:sz w:val="20"/>
                <w:szCs w:val="20"/>
              </w:rPr>
              <w:t>- историческое здание (объект культурного наследия);</w:t>
            </w:r>
          </w:p>
          <w:p w14:paraId="72AFBB96" w14:textId="77777777" w:rsidR="00DC3572" w:rsidRPr="00091E2E" w:rsidRDefault="00DC3572" w:rsidP="003E09C7">
            <w:pPr>
              <w:pStyle w:val="s16"/>
              <w:shd w:val="clear" w:color="auto" w:fill="FFFFFF"/>
              <w:spacing w:before="0" w:beforeAutospacing="0" w:after="0" w:afterAutospacing="0"/>
              <w:ind w:left="131"/>
              <w:rPr>
                <w:sz w:val="20"/>
                <w:szCs w:val="20"/>
              </w:rPr>
            </w:pPr>
            <w:r w:rsidRPr="00091E2E">
              <w:rPr>
                <w:sz w:val="20"/>
                <w:szCs w:val="20"/>
              </w:rPr>
              <w:lastRenderedPageBreak/>
              <w:t>- объекты археологического наследия;</w:t>
            </w:r>
          </w:p>
          <w:p w14:paraId="5ABC5C0E" w14:textId="77777777" w:rsidR="00DC3572" w:rsidRPr="00091E2E" w:rsidRDefault="00DC3572" w:rsidP="003E09C7">
            <w:pPr>
              <w:pStyle w:val="s16"/>
              <w:shd w:val="clear" w:color="auto" w:fill="FFFFFF"/>
              <w:spacing w:before="0" w:beforeAutospacing="0" w:after="0" w:afterAutospacing="0"/>
              <w:ind w:left="131"/>
              <w:rPr>
                <w:sz w:val="20"/>
                <w:szCs w:val="20"/>
              </w:rPr>
            </w:pPr>
            <w:r w:rsidRPr="00091E2E">
              <w:rPr>
                <w:sz w:val="20"/>
                <w:szCs w:val="20"/>
              </w:rPr>
              <w:t>- места бытования исторических промыслов, производств и ремесел;</w:t>
            </w:r>
          </w:p>
          <w:p w14:paraId="07247AF4" w14:textId="77777777" w:rsidR="00DC3572" w:rsidRPr="00091E2E" w:rsidRDefault="00DC3572" w:rsidP="003E09C7">
            <w:pPr>
              <w:tabs>
                <w:tab w:val="left" w:pos="2520"/>
              </w:tabs>
              <w:snapToGrid w:val="0"/>
              <w:ind w:left="131" w:right="150"/>
              <w:jc w:val="both"/>
            </w:pPr>
            <w:r w:rsidRPr="00091E2E">
              <w:t>- недействующие военные и гражданские захоронения</w:t>
            </w:r>
          </w:p>
        </w:tc>
        <w:tc>
          <w:tcPr>
            <w:tcW w:w="5510" w:type="dxa"/>
            <w:hideMark/>
          </w:tcPr>
          <w:p w14:paraId="1D8D8B67" w14:textId="77777777" w:rsidR="00DC3572" w:rsidRPr="00091E2E" w:rsidRDefault="00DC3572" w:rsidP="003E09C7">
            <w:pPr>
              <w:snapToGrid w:val="0"/>
              <w:ind w:left="132"/>
              <w:jc w:val="center"/>
              <w:rPr>
                <w:rFonts w:eastAsia="Calibri"/>
              </w:rPr>
            </w:pPr>
            <w:r w:rsidRPr="00091E2E">
              <w:rPr>
                <w:rFonts w:eastAsia="Calibri"/>
              </w:rPr>
              <w:lastRenderedPageBreak/>
              <w:t>Не подлежат установлению</w:t>
            </w:r>
          </w:p>
          <w:p w14:paraId="5A29C110" w14:textId="77777777" w:rsidR="00DC3572" w:rsidRPr="00091E2E" w:rsidRDefault="00DC3572" w:rsidP="003E09C7">
            <w:pPr>
              <w:tabs>
                <w:tab w:val="left" w:pos="1134"/>
              </w:tabs>
              <w:snapToGrid w:val="0"/>
              <w:ind w:left="142" w:right="150"/>
              <w:jc w:val="center"/>
              <w:rPr>
                <w:rFonts w:eastAsia="Calibri"/>
              </w:rPr>
            </w:pPr>
            <w:r w:rsidRPr="00091E2E">
              <w:rPr>
                <w:rFonts w:eastAsia="Calibri"/>
              </w:rPr>
              <w:t>(определяется при проектировании).</w:t>
            </w:r>
          </w:p>
          <w:p w14:paraId="0EE06A11" w14:textId="77777777" w:rsidR="00DC3572" w:rsidRPr="00091E2E" w:rsidRDefault="00DC3572" w:rsidP="003E09C7">
            <w:pPr>
              <w:tabs>
                <w:tab w:val="left" w:pos="1134"/>
              </w:tabs>
              <w:snapToGrid w:val="0"/>
              <w:ind w:left="142" w:right="150"/>
              <w:jc w:val="both"/>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54" w:anchor="/document/70112744/entry/26" w:history="1">
              <w:r w:rsidRPr="00091E2E">
                <w:rPr>
                  <w:shd w:val="clear" w:color="auto" w:fill="FFFFFF"/>
                </w:rPr>
                <w:t>реестр</w:t>
              </w:r>
            </w:hyperlink>
            <w:r w:rsidRPr="00091E2E">
              <w:rPr>
                <w:shd w:val="clear" w:color="auto" w:fill="FFFFFF"/>
              </w:rPr>
              <w:t xml:space="preserve"> объектов культурного наследия </w:t>
            </w:r>
            <w:r w:rsidRPr="00091E2E">
              <w:rPr>
                <w:shd w:val="clear" w:color="auto" w:fill="FFFFFF"/>
              </w:rPr>
              <w:lastRenderedPageBreak/>
              <w:t>(памятников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55"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2835" w:type="dxa"/>
            <w:vMerge/>
          </w:tcPr>
          <w:p w14:paraId="5251CD31" w14:textId="77777777" w:rsidR="00DC3572" w:rsidRPr="00091E2E" w:rsidRDefault="00DC3572" w:rsidP="003E09C7">
            <w:pPr>
              <w:tabs>
                <w:tab w:val="left" w:pos="1134"/>
              </w:tabs>
              <w:snapToGrid w:val="0"/>
              <w:ind w:left="142" w:right="150"/>
            </w:pPr>
          </w:p>
        </w:tc>
      </w:tr>
      <w:tr w:rsidR="002C5923" w:rsidRPr="00091E2E" w14:paraId="62CBB351" w14:textId="77777777" w:rsidTr="003E09C7">
        <w:trPr>
          <w:trHeight w:val="23"/>
        </w:trPr>
        <w:tc>
          <w:tcPr>
            <w:tcW w:w="2704" w:type="dxa"/>
            <w:hideMark/>
          </w:tcPr>
          <w:p w14:paraId="68F29728" w14:textId="77777777" w:rsidR="00DC3572" w:rsidRPr="00091E2E" w:rsidRDefault="00DC3572" w:rsidP="003E09C7">
            <w:pPr>
              <w:tabs>
                <w:tab w:val="left" w:pos="2520"/>
              </w:tabs>
              <w:snapToGrid w:val="0"/>
              <w:ind w:left="142" w:right="150"/>
            </w:pPr>
            <w:r w:rsidRPr="00091E2E">
              <w:t xml:space="preserve">[12.0] </w:t>
            </w:r>
          </w:p>
          <w:p w14:paraId="3D9DBB17" w14:textId="77777777" w:rsidR="00DC3572" w:rsidRPr="00091E2E" w:rsidRDefault="00DC3572" w:rsidP="003E09C7">
            <w:pPr>
              <w:tabs>
                <w:tab w:val="left" w:pos="2520"/>
              </w:tabs>
              <w:snapToGrid w:val="0"/>
              <w:ind w:left="142" w:right="150"/>
            </w:pPr>
            <w:r w:rsidRPr="00091E2E">
              <w:t>Земельные участки (территории) общего пользования</w:t>
            </w:r>
          </w:p>
        </w:tc>
        <w:tc>
          <w:tcPr>
            <w:tcW w:w="4129" w:type="dxa"/>
            <w:hideMark/>
          </w:tcPr>
          <w:p w14:paraId="671F27DC" w14:textId="77777777" w:rsidR="00DC3572" w:rsidRPr="00091E2E" w:rsidRDefault="00DC3572" w:rsidP="003E09C7">
            <w:pPr>
              <w:tabs>
                <w:tab w:val="left" w:pos="2520"/>
              </w:tabs>
              <w:snapToGrid w:val="0"/>
              <w:ind w:left="142" w:right="150"/>
              <w:jc w:val="both"/>
            </w:pPr>
            <w:r w:rsidRPr="00091E2E">
              <w:t xml:space="preserve">Отсутствуют </w:t>
            </w:r>
          </w:p>
        </w:tc>
        <w:tc>
          <w:tcPr>
            <w:tcW w:w="5510" w:type="dxa"/>
            <w:hideMark/>
          </w:tcPr>
          <w:p w14:paraId="31492034" w14:textId="77777777" w:rsidR="00DC3572" w:rsidRPr="00091E2E" w:rsidRDefault="00DC3572" w:rsidP="003E09C7">
            <w:pPr>
              <w:tabs>
                <w:tab w:val="left" w:pos="1134"/>
              </w:tabs>
              <w:snapToGrid w:val="0"/>
              <w:ind w:left="142" w:right="150"/>
              <w:jc w:val="center"/>
            </w:pPr>
            <w:r w:rsidRPr="00091E2E">
              <w:t>Регламенты не распространяются</w:t>
            </w:r>
          </w:p>
          <w:p w14:paraId="5D653957" w14:textId="77777777" w:rsidR="00DC3572" w:rsidRPr="00091E2E" w:rsidRDefault="00DC3572" w:rsidP="003E09C7">
            <w:pPr>
              <w:tabs>
                <w:tab w:val="left" w:pos="1134"/>
              </w:tabs>
              <w:snapToGrid w:val="0"/>
              <w:ind w:left="142" w:right="150"/>
              <w:jc w:val="center"/>
            </w:pPr>
            <w:r w:rsidRPr="00091E2E">
              <w:t xml:space="preserve">(не подлежат установлению) – </w:t>
            </w:r>
            <w:r w:rsidRPr="00091E2E">
              <w:rPr>
                <w:lang w:eastAsia="en-US"/>
              </w:rPr>
              <w:t>в соответствии с п. 2 ч. 4 ст. 36 Градостроительного кодекса Российской Федерации</w:t>
            </w:r>
          </w:p>
        </w:tc>
        <w:tc>
          <w:tcPr>
            <w:tcW w:w="2835" w:type="dxa"/>
          </w:tcPr>
          <w:p w14:paraId="0F559F44" w14:textId="77777777" w:rsidR="00DC3572" w:rsidRPr="00091E2E" w:rsidRDefault="00DC3572" w:rsidP="003E09C7">
            <w:pPr>
              <w:tabs>
                <w:tab w:val="left" w:pos="1134"/>
              </w:tabs>
              <w:snapToGrid w:val="0"/>
              <w:ind w:left="142" w:right="150"/>
            </w:pPr>
          </w:p>
        </w:tc>
      </w:tr>
      <w:tr w:rsidR="002C5923" w:rsidRPr="00091E2E" w14:paraId="422783B9" w14:textId="77777777" w:rsidTr="003E09C7">
        <w:trPr>
          <w:trHeight w:val="23"/>
        </w:trPr>
        <w:tc>
          <w:tcPr>
            <w:tcW w:w="2704" w:type="dxa"/>
            <w:hideMark/>
          </w:tcPr>
          <w:p w14:paraId="3BAB0C6F" w14:textId="77777777" w:rsidR="00DC3572" w:rsidRPr="00091E2E" w:rsidRDefault="00DC3572" w:rsidP="003E09C7">
            <w:pPr>
              <w:tabs>
                <w:tab w:val="left" w:pos="2520"/>
              </w:tabs>
              <w:snapToGrid w:val="0"/>
              <w:ind w:left="142" w:right="150"/>
            </w:pPr>
            <w:r w:rsidRPr="00091E2E">
              <w:t xml:space="preserve">[12.0.2] </w:t>
            </w:r>
          </w:p>
          <w:p w14:paraId="2C08C848" w14:textId="77777777" w:rsidR="00DC3572" w:rsidRPr="00091E2E" w:rsidRDefault="00DC3572" w:rsidP="003E09C7">
            <w:pPr>
              <w:tabs>
                <w:tab w:val="left" w:pos="2520"/>
              </w:tabs>
              <w:snapToGrid w:val="0"/>
              <w:ind w:left="142" w:right="150"/>
            </w:pPr>
            <w:r w:rsidRPr="00091E2E">
              <w:t>Благоустройство территории</w:t>
            </w:r>
          </w:p>
        </w:tc>
        <w:tc>
          <w:tcPr>
            <w:tcW w:w="4129" w:type="dxa"/>
            <w:hideMark/>
          </w:tcPr>
          <w:p w14:paraId="67F83058" w14:textId="77777777" w:rsidR="00DC3572" w:rsidRPr="00091E2E" w:rsidRDefault="00DC3572" w:rsidP="003E09C7">
            <w:pPr>
              <w:tabs>
                <w:tab w:val="left" w:pos="2520"/>
              </w:tabs>
              <w:snapToGrid w:val="0"/>
              <w:ind w:left="142" w:right="150"/>
              <w:jc w:val="both"/>
              <w:rPr>
                <w:sz w:val="18"/>
                <w:szCs w:val="18"/>
                <w:lang w:eastAsia="en-US"/>
              </w:rPr>
            </w:pPr>
            <w:r w:rsidRPr="00091E2E">
              <w:rPr>
                <w:sz w:val="18"/>
                <w:szCs w:val="18"/>
                <w:lang w:eastAsia="en-US"/>
              </w:rPr>
              <w:t>Отсутствуют</w:t>
            </w:r>
          </w:p>
          <w:p w14:paraId="37639708" w14:textId="77777777" w:rsidR="00DC3572" w:rsidRPr="00091E2E" w:rsidRDefault="00DC3572" w:rsidP="003E09C7">
            <w:pPr>
              <w:tabs>
                <w:tab w:val="left" w:pos="2520"/>
              </w:tabs>
              <w:snapToGrid w:val="0"/>
              <w:ind w:left="142" w:right="150"/>
              <w:jc w:val="both"/>
            </w:pPr>
            <w:r w:rsidRPr="00091E2E">
              <w:rPr>
                <w:sz w:val="18"/>
                <w:szCs w:val="18"/>
                <w:lang w:eastAsia="en-US"/>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510" w:type="dxa"/>
            <w:hideMark/>
          </w:tcPr>
          <w:p w14:paraId="02A5D970" w14:textId="77777777" w:rsidR="00DC3572" w:rsidRPr="00091E2E" w:rsidRDefault="00DC3572" w:rsidP="003E09C7">
            <w:pPr>
              <w:tabs>
                <w:tab w:val="left" w:pos="1134"/>
              </w:tabs>
              <w:snapToGrid w:val="0"/>
              <w:ind w:left="142" w:right="150"/>
              <w:jc w:val="center"/>
            </w:pPr>
            <w:r w:rsidRPr="00091E2E">
              <w:t>Регламенты не распространяются (не подлежат установлению) - 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2835" w:type="dxa"/>
          </w:tcPr>
          <w:p w14:paraId="2F9354C3" w14:textId="77777777" w:rsidR="00DC3572" w:rsidRPr="00091E2E" w:rsidRDefault="00DC3572" w:rsidP="003E09C7">
            <w:pPr>
              <w:tabs>
                <w:tab w:val="left" w:pos="1134"/>
              </w:tabs>
              <w:snapToGrid w:val="0"/>
              <w:ind w:left="142" w:right="150"/>
            </w:pPr>
          </w:p>
        </w:tc>
      </w:tr>
      <w:tr w:rsidR="00DC3572" w:rsidRPr="00091E2E" w14:paraId="38F5BDBE" w14:textId="77777777" w:rsidTr="003E09C7">
        <w:trPr>
          <w:trHeight w:val="23"/>
        </w:trPr>
        <w:tc>
          <w:tcPr>
            <w:tcW w:w="2704" w:type="dxa"/>
            <w:hideMark/>
          </w:tcPr>
          <w:p w14:paraId="00F53A9C" w14:textId="77777777" w:rsidR="00DC3572" w:rsidRPr="00091E2E" w:rsidRDefault="00DC3572" w:rsidP="003E09C7">
            <w:pPr>
              <w:tabs>
                <w:tab w:val="left" w:pos="2520"/>
              </w:tabs>
              <w:snapToGrid w:val="0"/>
              <w:ind w:left="142" w:right="150"/>
            </w:pPr>
            <w:r w:rsidRPr="00091E2E">
              <w:t xml:space="preserve">[12.0.1] </w:t>
            </w:r>
          </w:p>
          <w:p w14:paraId="5AD62373" w14:textId="77777777" w:rsidR="00DC3572" w:rsidRPr="00091E2E" w:rsidRDefault="00DC3572" w:rsidP="003E09C7">
            <w:pPr>
              <w:tabs>
                <w:tab w:val="left" w:pos="2520"/>
              </w:tabs>
              <w:snapToGrid w:val="0"/>
              <w:ind w:left="142" w:right="150"/>
            </w:pPr>
            <w:r w:rsidRPr="00091E2E">
              <w:t>Улично-дорожная сеть</w:t>
            </w:r>
          </w:p>
        </w:tc>
        <w:tc>
          <w:tcPr>
            <w:tcW w:w="4129" w:type="dxa"/>
            <w:hideMark/>
          </w:tcPr>
          <w:p w14:paraId="641AD622" w14:textId="77777777" w:rsidR="00DC3572" w:rsidRPr="00091E2E" w:rsidRDefault="00DA23E0" w:rsidP="00DA23E0">
            <w:pPr>
              <w:widowControl/>
              <w:autoSpaceDE/>
              <w:autoSpaceDN w:val="0"/>
              <w:ind w:left="131"/>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56"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57" w:anchor="/document/75062082/entry/1049" w:history="1">
              <w:r w:rsidRPr="00091E2E">
                <w:rPr>
                  <w:rStyle w:val="af5"/>
                  <w:color w:val="auto"/>
                  <w:u w:val="none"/>
                  <w:shd w:val="clear" w:color="auto" w:fill="FFFFFF"/>
                </w:rPr>
                <w:t>4.9</w:t>
              </w:r>
            </w:hyperlink>
            <w:r w:rsidRPr="00091E2E">
              <w:rPr>
                <w:shd w:val="clear" w:color="auto" w:fill="FFFFFF"/>
              </w:rPr>
              <w:t>, </w:t>
            </w:r>
            <w:hyperlink r:id="rId158"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5510" w:type="dxa"/>
            <w:hideMark/>
          </w:tcPr>
          <w:p w14:paraId="7495B61B" w14:textId="77777777" w:rsidR="00DC3572" w:rsidRPr="00091E2E" w:rsidRDefault="00DC3572" w:rsidP="003E09C7">
            <w:pPr>
              <w:tabs>
                <w:tab w:val="left" w:pos="1134"/>
              </w:tabs>
              <w:snapToGrid w:val="0"/>
              <w:ind w:left="142" w:right="150"/>
              <w:jc w:val="center"/>
            </w:pPr>
            <w:r w:rsidRPr="00091E2E">
              <w:t>Регламенты не распространяются</w:t>
            </w:r>
          </w:p>
          <w:p w14:paraId="2E782F42" w14:textId="77777777" w:rsidR="00DC3572" w:rsidRPr="00091E2E" w:rsidRDefault="00DC3572" w:rsidP="003E09C7">
            <w:pPr>
              <w:widowControl/>
              <w:autoSpaceDE/>
              <w:ind w:left="113" w:right="132" w:firstLine="35"/>
              <w:jc w:val="both"/>
              <w:rPr>
                <w:lang w:eastAsia="en-US"/>
              </w:rPr>
            </w:pPr>
            <w:r w:rsidRPr="00091E2E">
              <w:t xml:space="preserve">(не подлежат установлению) - </w:t>
            </w: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59" w:anchor="/document/12138258/entry/1012" w:history="1">
              <w:r w:rsidRPr="00091E2E">
                <w:rPr>
                  <w:shd w:val="clear" w:color="auto" w:fill="FFFFFF"/>
                </w:rPr>
                <w:t>территорий общего пользования</w:t>
              </w:r>
            </w:hyperlink>
            <w:r w:rsidRPr="00091E2E">
              <w:t>.</w:t>
            </w:r>
          </w:p>
          <w:p w14:paraId="53B9BDC8" w14:textId="77777777" w:rsidR="00DC3572" w:rsidRPr="00091E2E" w:rsidRDefault="00DC3572" w:rsidP="003E09C7">
            <w:pPr>
              <w:tabs>
                <w:tab w:val="left" w:pos="1134"/>
              </w:tabs>
              <w:snapToGrid w:val="0"/>
              <w:ind w:left="113" w:right="132" w:firstLine="35"/>
              <w:jc w:val="both"/>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2835" w:type="dxa"/>
          </w:tcPr>
          <w:p w14:paraId="17B29473" w14:textId="77777777" w:rsidR="00DC3572" w:rsidRPr="00091E2E" w:rsidRDefault="00DC3572" w:rsidP="003E09C7">
            <w:pPr>
              <w:tabs>
                <w:tab w:val="left" w:pos="1134"/>
              </w:tabs>
              <w:snapToGrid w:val="0"/>
              <w:ind w:left="142" w:right="150"/>
            </w:pPr>
          </w:p>
        </w:tc>
      </w:tr>
    </w:tbl>
    <w:p w14:paraId="467D042E" w14:textId="77777777" w:rsidR="00DC3572" w:rsidRPr="00091E2E" w:rsidRDefault="00DC3572" w:rsidP="00DC3572">
      <w:pPr>
        <w:tabs>
          <w:tab w:val="left" w:pos="2520"/>
        </w:tabs>
        <w:ind w:firstLine="567"/>
        <w:rPr>
          <w:b/>
        </w:rPr>
      </w:pPr>
    </w:p>
    <w:p w14:paraId="4516309A" w14:textId="77777777" w:rsidR="00DC3572" w:rsidRPr="00091E2E" w:rsidRDefault="00DC3572" w:rsidP="00DC3572">
      <w:pPr>
        <w:tabs>
          <w:tab w:val="left" w:pos="2520"/>
        </w:tabs>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7F536041" w14:textId="77777777" w:rsidR="00DC3572" w:rsidRPr="00091E2E" w:rsidRDefault="00DC3572" w:rsidP="00DC3572">
      <w:pPr>
        <w:tabs>
          <w:tab w:val="left" w:pos="2520"/>
        </w:tabs>
        <w:jc w:val="right"/>
        <w:rPr>
          <w:b/>
        </w:rPr>
      </w:pPr>
    </w:p>
    <w:tbl>
      <w:tblPr>
        <w:tblW w:w="15036" w:type="dxa"/>
        <w:tblLayout w:type="fixed"/>
        <w:tblCellMar>
          <w:left w:w="10" w:type="dxa"/>
          <w:right w:w="10" w:type="dxa"/>
        </w:tblCellMar>
        <w:tblLook w:val="04A0" w:firstRow="1" w:lastRow="0" w:firstColumn="1" w:lastColumn="0" w:noHBand="0" w:noVBand="1"/>
      </w:tblPr>
      <w:tblGrid>
        <w:gridCol w:w="3134"/>
        <w:gridCol w:w="4029"/>
        <w:gridCol w:w="5321"/>
        <w:gridCol w:w="2552"/>
      </w:tblGrid>
      <w:tr w:rsidR="002C5923" w:rsidRPr="00091E2E" w14:paraId="168813F2" w14:textId="77777777" w:rsidTr="007363AF">
        <w:trPr>
          <w:trHeight w:val="23"/>
        </w:trPr>
        <w:tc>
          <w:tcPr>
            <w:tcW w:w="3134" w:type="dxa"/>
            <w:tcBorders>
              <w:top w:val="single" w:sz="4" w:space="0" w:color="000000"/>
              <w:left w:val="single" w:sz="4" w:space="0" w:color="000000"/>
              <w:bottom w:val="single" w:sz="4" w:space="0" w:color="000000"/>
              <w:right w:val="nil"/>
            </w:tcBorders>
            <w:vAlign w:val="center"/>
            <w:hideMark/>
          </w:tcPr>
          <w:p w14:paraId="3CA0956D" w14:textId="77777777" w:rsidR="00DC3572" w:rsidRPr="00091E2E" w:rsidRDefault="00DC3572" w:rsidP="003E09C7">
            <w:pPr>
              <w:tabs>
                <w:tab w:val="left" w:pos="2520"/>
              </w:tabs>
              <w:snapToGrid w:val="0"/>
              <w:ind w:left="142" w:right="13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w:t>
            </w:r>
            <w:r w:rsidRPr="00091E2E">
              <w:rPr>
                <w:b/>
              </w:rPr>
              <w:lastRenderedPageBreak/>
              <w:t>ИСПОЛЬЗОВАНИЯ ЗЕМЕЛЬНЫХ УЧАСТКОВ</w:t>
            </w:r>
          </w:p>
        </w:tc>
        <w:tc>
          <w:tcPr>
            <w:tcW w:w="4029" w:type="dxa"/>
            <w:tcBorders>
              <w:top w:val="single" w:sz="4" w:space="0" w:color="000000"/>
              <w:left w:val="single" w:sz="4" w:space="0" w:color="000000"/>
              <w:bottom w:val="single" w:sz="4" w:space="0" w:color="000000"/>
              <w:right w:val="nil"/>
            </w:tcBorders>
            <w:vAlign w:val="center"/>
            <w:hideMark/>
          </w:tcPr>
          <w:p w14:paraId="77913B27" w14:textId="77777777" w:rsidR="00DC3572" w:rsidRPr="00091E2E" w:rsidRDefault="00D813FB" w:rsidP="003E09C7">
            <w:pPr>
              <w:tabs>
                <w:tab w:val="left" w:pos="2520"/>
              </w:tabs>
              <w:snapToGrid w:val="0"/>
              <w:ind w:left="142" w:right="137"/>
              <w:jc w:val="center"/>
              <w:rPr>
                <w:b/>
              </w:rPr>
            </w:pPr>
            <w:r w:rsidRPr="00091E2E">
              <w:rPr>
                <w:b/>
              </w:rPr>
              <w:lastRenderedPageBreak/>
              <w:t>ВИДЫ РАЗРЕШЕННОГО ИСПОЛЬЗОВАНИЯ ОБЪЕКТОВ КАПИТАЛЬНОГО СТРОИТЕЛЬСТВА</w:t>
            </w:r>
          </w:p>
        </w:tc>
        <w:tc>
          <w:tcPr>
            <w:tcW w:w="5321" w:type="dxa"/>
            <w:tcBorders>
              <w:top w:val="single" w:sz="4" w:space="0" w:color="000000"/>
              <w:left w:val="single" w:sz="4" w:space="0" w:color="000000"/>
              <w:bottom w:val="single" w:sz="4" w:space="0" w:color="000000"/>
              <w:right w:val="single" w:sz="4" w:space="0" w:color="auto"/>
            </w:tcBorders>
            <w:vAlign w:val="center"/>
            <w:hideMark/>
          </w:tcPr>
          <w:p w14:paraId="19974F17" w14:textId="77777777" w:rsidR="00DC3572" w:rsidRPr="00091E2E" w:rsidRDefault="00DC3572" w:rsidP="003E09C7">
            <w:pPr>
              <w:tabs>
                <w:tab w:val="left" w:pos="2520"/>
              </w:tabs>
              <w:snapToGrid w:val="0"/>
              <w:ind w:left="142" w:right="13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 xml:space="preserve">ПАРАМЕТРЫ РАЗРЕШЕННОГО ИСПОЛЬЗОВАНИЯ </w:t>
            </w:r>
            <w:r w:rsidRPr="00091E2E">
              <w:rPr>
                <w:b/>
              </w:rPr>
              <w:lastRenderedPageBreak/>
              <w:t>ЗЕМЕЛЬНЫХ УЧАСТКОВ И ОБЪЕКТОВ КАПИТАЛЬНОГО СТРОИТЕЛЬСТВА</w:t>
            </w:r>
          </w:p>
        </w:tc>
        <w:tc>
          <w:tcPr>
            <w:tcW w:w="2552" w:type="dxa"/>
            <w:tcBorders>
              <w:top w:val="single" w:sz="4" w:space="0" w:color="000000"/>
              <w:left w:val="single" w:sz="4" w:space="0" w:color="auto"/>
              <w:bottom w:val="single" w:sz="4" w:space="0" w:color="000000"/>
              <w:right w:val="single" w:sz="4" w:space="0" w:color="000000"/>
            </w:tcBorders>
            <w:vAlign w:val="center"/>
          </w:tcPr>
          <w:p w14:paraId="5CC1EC03" w14:textId="77777777" w:rsidR="00DC3572" w:rsidRPr="00091E2E" w:rsidRDefault="00DC3572" w:rsidP="003E09C7">
            <w:pPr>
              <w:tabs>
                <w:tab w:val="left" w:pos="3071"/>
              </w:tabs>
              <w:snapToGrid w:val="0"/>
              <w:ind w:right="142"/>
              <w:jc w:val="center"/>
              <w:rPr>
                <w:b/>
              </w:rPr>
            </w:pPr>
            <w:r w:rsidRPr="00091E2E">
              <w:rPr>
                <w:b/>
              </w:rPr>
              <w:lastRenderedPageBreak/>
              <w:t>ОСОБЫЕ УСЛОВИЯ РЕАЛИЗАЦИИ РЕГЛАМЕНТА</w:t>
            </w:r>
          </w:p>
        </w:tc>
      </w:tr>
      <w:tr w:rsidR="007363AF" w:rsidRPr="00091E2E" w14:paraId="74851C9A" w14:textId="77777777" w:rsidTr="007363AF">
        <w:trPr>
          <w:trHeight w:val="23"/>
        </w:trPr>
        <w:tc>
          <w:tcPr>
            <w:tcW w:w="3134" w:type="dxa"/>
            <w:tcBorders>
              <w:top w:val="single" w:sz="4" w:space="0" w:color="000000"/>
              <w:left w:val="single" w:sz="4" w:space="0" w:color="000000"/>
              <w:bottom w:val="single" w:sz="4" w:space="0" w:color="000000"/>
              <w:right w:val="nil"/>
            </w:tcBorders>
            <w:hideMark/>
          </w:tcPr>
          <w:p w14:paraId="7D71F11E" w14:textId="77777777" w:rsidR="007363AF" w:rsidRPr="00091E2E" w:rsidRDefault="007363AF" w:rsidP="008D15E2">
            <w:pPr>
              <w:snapToGrid w:val="0"/>
              <w:ind w:left="161" w:right="132"/>
              <w:rPr>
                <w:rFonts w:eastAsia="SimSun"/>
                <w:lang w:eastAsia="zh-CN" w:bidi="ru-RU"/>
              </w:rPr>
            </w:pPr>
            <w:r w:rsidRPr="00091E2E">
              <w:t>[2.7.1] Хранение автотранспорта</w:t>
            </w:r>
          </w:p>
        </w:tc>
        <w:tc>
          <w:tcPr>
            <w:tcW w:w="4029" w:type="dxa"/>
            <w:tcBorders>
              <w:top w:val="single" w:sz="4" w:space="0" w:color="000000"/>
              <w:left w:val="single" w:sz="4" w:space="0" w:color="000000"/>
              <w:bottom w:val="single" w:sz="4" w:space="0" w:color="000000"/>
              <w:right w:val="nil"/>
            </w:tcBorders>
            <w:hideMark/>
          </w:tcPr>
          <w:p w14:paraId="173C13AC" w14:textId="77777777" w:rsidR="007363AF" w:rsidRPr="00091E2E" w:rsidRDefault="00C511E8" w:rsidP="008D15E2">
            <w:pPr>
              <w:pStyle w:val="s16"/>
              <w:shd w:val="clear" w:color="auto" w:fill="FFFFFF"/>
              <w:spacing w:before="0" w:beforeAutospacing="0" w:after="0" w:afterAutospacing="0"/>
              <w:ind w:left="113"/>
              <w:rPr>
                <w:sz w:val="18"/>
                <w:szCs w:val="18"/>
              </w:rPr>
            </w:pPr>
            <w:r w:rsidRPr="00091E2E">
              <w:rPr>
                <w:sz w:val="18"/>
                <w:szCs w:val="18"/>
              </w:rPr>
              <w:t>Отдельно стоящие и пристроенные гаражи, в том числе подземные, предназначенные для хранения автотранспорта, в том числе с разделением на машино-места, за исключением гаражей, размещение которых предусмотрено содержанием видов разрешенного использования с кодами 2.7.2, 4.9</w:t>
            </w:r>
          </w:p>
        </w:tc>
        <w:tc>
          <w:tcPr>
            <w:tcW w:w="5321" w:type="dxa"/>
            <w:tcBorders>
              <w:top w:val="single" w:sz="4" w:space="0" w:color="000000"/>
              <w:left w:val="single" w:sz="4" w:space="0" w:color="000000"/>
              <w:bottom w:val="single" w:sz="4" w:space="0" w:color="000000"/>
              <w:right w:val="single" w:sz="4" w:space="0" w:color="auto"/>
            </w:tcBorders>
            <w:hideMark/>
          </w:tcPr>
          <w:p w14:paraId="76CB660D" w14:textId="77777777" w:rsidR="007363AF" w:rsidRPr="00091E2E" w:rsidRDefault="007363AF" w:rsidP="008D15E2">
            <w:pPr>
              <w:tabs>
                <w:tab w:val="left" w:pos="1134"/>
              </w:tabs>
              <w:snapToGrid w:val="0"/>
              <w:ind w:left="132" w:right="116"/>
              <w:jc w:val="both"/>
            </w:pPr>
            <w:r w:rsidRPr="00091E2E">
              <w:t>Минимальная/максимальная площадь земельных участков – 20/1000 кв. м;</w:t>
            </w:r>
          </w:p>
          <w:p w14:paraId="7417063E" w14:textId="77777777" w:rsidR="007363AF" w:rsidRPr="00091E2E" w:rsidRDefault="007363AF" w:rsidP="008D15E2">
            <w:pPr>
              <w:tabs>
                <w:tab w:val="left" w:pos="1134"/>
              </w:tabs>
              <w:snapToGrid w:val="0"/>
              <w:ind w:left="132" w:right="116"/>
              <w:jc w:val="both"/>
            </w:pPr>
            <w:r w:rsidRPr="00091E2E">
              <w:t>максимальное количество надземных этажей зданий – 1</w:t>
            </w:r>
          </w:p>
          <w:p w14:paraId="32576CBD" w14:textId="77777777" w:rsidR="00172EBA" w:rsidRPr="00091E2E" w:rsidRDefault="007363AF" w:rsidP="00172EBA">
            <w:pPr>
              <w:ind w:left="132" w:right="116"/>
              <w:jc w:val="both"/>
            </w:pPr>
            <w:r w:rsidRPr="00091E2E">
              <w:t>максимальная высота зданий, строений, сооружений от уровня земли – 6 м;</w:t>
            </w:r>
          </w:p>
          <w:p w14:paraId="5EF35E02" w14:textId="77777777" w:rsidR="007363AF" w:rsidRPr="00091E2E" w:rsidRDefault="007363AF" w:rsidP="008D15E2">
            <w:pPr>
              <w:tabs>
                <w:tab w:val="left" w:pos="2520"/>
              </w:tabs>
              <w:ind w:left="132" w:right="116"/>
              <w:jc w:val="both"/>
            </w:pPr>
            <w:r w:rsidRPr="00091E2E">
              <w:t xml:space="preserve">максимальный процент застройки в границах земельного участка </w:t>
            </w:r>
            <w:r w:rsidR="00172EBA" w:rsidRPr="00091E2E">
              <w:t>– 80%</w:t>
            </w:r>
            <w:r w:rsidRPr="00091E2E">
              <w:t>;</w:t>
            </w:r>
          </w:p>
          <w:p w14:paraId="396A5A47" w14:textId="77777777" w:rsidR="007363AF" w:rsidRPr="00091E2E" w:rsidRDefault="007363AF" w:rsidP="008D15E2">
            <w:pPr>
              <w:tabs>
                <w:tab w:val="left" w:pos="5642"/>
              </w:tabs>
              <w:snapToGrid w:val="0"/>
              <w:ind w:left="116" w:right="116"/>
              <w:jc w:val="both"/>
            </w:pPr>
            <w:r w:rsidRPr="00091E2E">
              <w:t>Минимальные отступы от  красной линии – 5 м; от иных границ – 3 м.</w:t>
            </w:r>
          </w:p>
          <w:p w14:paraId="401630AE" w14:textId="77777777" w:rsidR="00172EBA" w:rsidRPr="00091E2E" w:rsidRDefault="00172EBA" w:rsidP="00172EBA">
            <w:pPr>
              <w:snapToGrid w:val="0"/>
              <w:ind w:left="118" w:right="141"/>
              <w:jc w:val="both"/>
            </w:pPr>
            <w:r w:rsidRPr="00091E2E">
              <w:rPr>
                <w:rFonts w:eastAsia="SimSun"/>
                <w:lang w:eastAsia="zh-CN" w:bidi="ru-RU"/>
              </w:rPr>
              <w:t>минимальный процент озеленения земельного участка 15%.</w:t>
            </w:r>
          </w:p>
        </w:tc>
        <w:tc>
          <w:tcPr>
            <w:tcW w:w="2552" w:type="dxa"/>
            <w:tcBorders>
              <w:top w:val="single" w:sz="4" w:space="0" w:color="000000"/>
              <w:left w:val="single" w:sz="4" w:space="0" w:color="auto"/>
              <w:bottom w:val="single" w:sz="4" w:space="0" w:color="auto"/>
              <w:right w:val="single" w:sz="4" w:space="0" w:color="000000"/>
            </w:tcBorders>
            <w:vAlign w:val="center"/>
          </w:tcPr>
          <w:p w14:paraId="2E5669B7" w14:textId="77777777" w:rsidR="007363AF" w:rsidRPr="00091E2E" w:rsidRDefault="007363AF" w:rsidP="003E09C7">
            <w:pPr>
              <w:pStyle w:val="TableParagraph"/>
              <w:ind w:left="154" w:right="92"/>
              <w:jc w:val="both"/>
              <w:rPr>
                <w:sz w:val="20"/>
                <w:lang w:val="ru-RU"/>
              </w:rPr>
            </w:pPr>
            <w:r w:rsidRPr="00091E2E">
              <w:rPr>
                <w:sz w:val="20"/>
                <w:lang w:val="ru-RU"/>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4422578A" w14:textId="77777777" w:rsidR="007363AF" w:rsidRPr="00091E2E" w:rsidRDefault="007363AF" w:rsidP="003E09C7">
            <w:pPr>
              <w:pStyle w:val="TableParagraph"/>
              <w:ind w:left="154" w:right="92"/>
              <w:jc w:val="both"/>
              <w:rPr>
                <w:sz w:val="20"/>
                <w:lang w:val="ru-RU"/>
              </w:rPr>
            </w:pPr>
            <w:r w:rsidRPr="00091E2E">
              <w:rPr>
                <w:sz w:val="20"/>
                <w:lang w:val="ru-RU"/>
              </w:rPr>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w:t>
            </w:r>
            <w:r w:rsidR="00F704DA" w:rsidRPr="00091E2E">
              <w:rPr>
                <w:sz w:val="20"/>
                <w:lang w:val="ru-RU"/>
              </w:rPr>
              <w:t>х в статье 30 настоящих Правил.</w:t>
            </w:r>
          </w:p>
        </w:tc>
      </w:tr>
    </w:tbl>
    <w:p w14:paraId="31A7271F" w14:textId="77777777" w:rsidR="00DC3572" w:rsidRPr="00091E2E" w:rsidRDefault="00DC3572" w:rsidP="00DC3572">
      <w:pPr>
        <w:tabs>
          <w:tab w:val="left" w:pos="2520"/>
        </w:tabs>
        <w:ind w:firstLine="567"/>
        <w:jc w:val="center"/>
        <w:rPr>
          <w:b/>
        </w:rPr>
      </w:pPr>
    </w:p>
    <w:p w14:paraId="7494AEBE" w14:textId="77777777" w:rsidR="00DC3572" w:rsidRPr="00091E2E" w:rsidRDefault="00DC3572" w:rsidP="00DC3572">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0700B11A" w14:textId="77777777" w:rsidR="00DC3572" w:rsidRPr="00091E2E" w:rsidRDefault="00DC3572" w:rsidP="00DC3572">
      <w:pPr>
        <w:tabs>
          <w:tab w:val="left" w:pos="2520"/>
        </w:tabs>
        <w:ind w:firstLine="567"/>
        <w:jc w:val="center"/>
        <w:rPr>
          <w:b/>
        </w:rPr>
      </w:pPr>
    </w:p>
    <w:p w14:paraId="4096F282" w14:textId="77777777" w:rsidR="00DC3572" w:rsidRPr="00091E2E" w:rsidRDefault="00DC3572" w:rsidP="00DC3572">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tbl>
      <w:tblPr>
        <w:tblW w:w="4941" w:type="pct"/>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9"/>
        <w:gridCol w:w="11623"/>
      </w:tblGrid>
      <w:tr w:rsidR="00091E2E" w:rsidRPr="00091E2E" w14:paraId="3858BB5A" w14:textId="77777777" w:rsidTr="008D15E2">
        <w:trPr>
          <w:trHeight w:val="552"/>
        </w:trPr>
        <w:tc>
          <w:tcPr>
            <w:tcW w:w="1177" w:type="pct"/>
            <w:vAlign w:val="center"/>
          </w:tcPr>
          <w:p w14:paraId="79E24AAD" w14:textId="77777777" w:rsidR="001D528F" w:rsidRPr="00091E2E" w:rsidRDefault="001D528F" w:rsidP="008D15E2">
            <w:pPr>
              <w:jc w:val="center"/>
              <w:rPr>
                <w:b/>
                <w:bCs/>
              </w:rPr>
            </w:pPr>
            <w:r w:rsidRPr="00091E2E">
              <w:rPr>
                <w:b/>
                <w:bCs/>
              </w:rPr>
              <w:t>ВИДЫ РАЗРЕШЕННОГО ИСПОЛЬЗОВАНИЯ</w:t>
            </w:r>
          </w:p>
        </w:tc>
        <w:tc>
          <w:tcPr>
            <w:tcW w:w="3823" w:type="pct"/>
            <w:vAlign w:val="center"/>
          </w:tcPr>
          <w:p w14:paraId="7957CCCD" w14:textId="77777777" w:rsidR="001D528F" w:rsidRPr="00091E2E" w:rsidRDefault="001D528F" w:rsidP="008D15E2">
            <w:pPr>
              <w:rPr>
                <w:b/>
                <w:bCs/>
              </w:rPr>
            </w:pPr>
            <w:r w:rsidRPr="00091E2E">
              <w:rPr>
                <w:b/>
                <w:bCs/>
              </w:rPr>
              <w:t>ПРЕДЕЛЬНЫЕ ПАРАМЕТРЫ РАЗРЕШЕННОГО СТРОИТЕЛЬСТВА</w:t>
            </w:r>
          </w:p>
        </w:tc>
      </w:tr>
      <w:tr w:rsidR="002C5923" w:rsidRPr="00091E2E" w14:paraId="1DB55289" w14:textId="77777777" w:rsidTr="002C5923">
        <w:trPr>
          <w:trHeight w:val="215"/>
        </w:trPr>
        <w:tc>
          <w:tcPr>
            <w:tcW w:w="5000" w:type="pct"/>
            <w:gridSpan w:val="2"/>
          </w:tcPr>
          <w:p w14:paraId="3F182E4F" w14:textId="77777777" w:rsidR="002C5923" w:rsidRPr="00091E2E" w:rsidRDefault="002C5923" w:rsidP="002C5923">
            <w:pPr>
              <w:jc w:val="center"/>
              <w:rPr>
                <w:rFonts w:eastAsia="SimSun"/>
                <w:sz w:val="18"/>
                <w:szCs w:val="18"/>
                <w:lang w:eastAsia="zh-CN"/>
              </w:rPr>
            </w:pPr>
            <w:r w:rsidRPr="00091E2E">
              <w:rPr>
                <w:rFonts w:eastAsia="Calibri"/>
              </w:rPr>
              <w:t>Вспомогательные виды и их параметры определяются материалами проектной документации.</w:t>
            </w:r>
          </w:p>
        </w:tc>
      </w:tr>
    </w:tbl>
    <w:p w14:paraId="502C1056" w14:textId="77777777" w:rsidR="00DC3572" w:rsidRPr="00091E2E" w:rsidRDefault="00DC3572" w:rsidP="00DC3572">
      <w:pPr>
        <w:suppressAutoHyphens w:val="0"/>
        <w:overflowPunct/>
        <w:autoSpaceDN w:val="0"/>
        <w:ind w:firstLine="567"/>
        <w:jc w:val="both"/>
        <w:rPr>
          <w:rFonts w:eastAsia="SimSun"/>
          <w:sz w:val="24"/>
          <w:szCs w:val="24"/>
          <w:lang w:eastAsia="zh-CN" w:bidi="ru-RU"/>
        </w:rPr>
      </w:pPr>
    </w:p>
    <w:p w14:paraId="457B806B" w14:textId="77777777" w:rsidR="00DC3572" w:rsidRPr="00091E2E" w:rsidRDefault="00DC3572" w:rsidP="00DC3572">
      <w:pPr>
        <w:ind w:firstLine="567"/>
        <w:jc w:val="both"/>
      </w:pPr>
      <w:r w:rsidRPr="00091E2E">
        <w:t>Примечания:</w:t>
      </w:r>
    </w:p>
    <w:p w14:paraId="2DFA6629" w14:textId="77777777" w:rsidR="00DC3572" w:rsidRPr="00091E2E" w:rsidRDefault="00DC3572" w:rsidP="00DC3572">
      <w:pPr>
        <w:ind w:firstLine="567"/>
        <w:jc w:val="both"/>
        <w:rPr>
          <w:shd w:val="clear" w:color="auto" w:fill="FFFFFF"/>
        </w:rPr>
      </w:pPr>
      <w:r w:rsidRPr="00091E2E">
        <w:rPr>
          <w:shd w:val="clear" w:color="auto" w:fill="FFFFFF"/>
        </w:rPr>
        <w:t xml:space="preserve">В случае расположения земельного участка на территории, в границах которых предусматривается требование к архитектурно-градостроительному облику объекта капитального строительства, архитектурно-градостроительный облик объекта капитального строительства должен соответствовать статье 21 настоящих Правил. </w:t>
      </w:r>
    </w:p>
    <w:p w14:paraId="7A2DEBD6" w14:textId="77777777" w:rsidR="00DC3572" w:rsidRPr="00091E2E" w:rsidRDefault="00DC3572" w:rsidP="00DC3572">
      <w:pPr>
        <w:ind w:firstLine="567"/>
        <w:jc w:val="both"/>
      </w:pPr>
      <w:r w:rsidRPr="00091E2E">
        <w:t xml:space="preserve">Общая площадь некапитального объекта принята до 25 кв.м. Этажность отдельно стоящих некапитальных объектов не должна быть более одного этажа, высота – не более 4,5 метров. Внешний вид некапитальных объектов должен быть выполнен в соответствии с утвержденными правилами благоустройства. Размещение некапитальных торговых объектов на территории </w:t>
      </w:r>
      <w:r w:rsidR="00B768F7" w:rsidRPr="00091E2E">
        <w:t>Кропоткинского городского</w:t>
      </w:r>
      <w:r w:rsidRPr="00091E2E">
        <w:t xml:space="preserve"> поселения Кавказского района Краснодарского края осуществляется согласно схеме размещения нестационарных торговых объектов на территории Кавказского района, утвержденной постановлением администрации муниципального образования Кавказский район, разработанной в соответствии постановлением главы администрации (губернатора) Краснодарского края от 11.11.2014 г. №1249 «Об утверждении Порядка разработки и </w:t>
      </w:r>
      <w:r w:rsidRPr="00091E2E">
        <w:lastRenderedPageBreak/>
        <w:t>утверждения органами местного самоуправления схем размещения нестационарных торговых объектов на территории Краснодарского края».</w:t>
      </w:r>
    </w:p>
    <w:p w14:paraId="4EBD72BE" w14:textId="77777777" w:rsidR="007E71B8" w:rsidRPr="00091E2E" w:rsidRDefault="007E71B8" w:rsidP="00B376BE">
      <w:pPr>
        <w:rPr>
          <w:b/>
          <w:caps/>
        </w:rPr>
      </w:pPr>
    </w:p>
    <w:p w14:paraId="54E7C28E" w14:textId="77777777" w:rsidR="00406419" w:rsidRPr="00091E2E" w:rsidRDefault="00406419" w:rsidP="00BF2951">
      <w:pPr>
        <w:ind w:firstLine="567"/>
        <w:jc w:val="center"/>
        <w:rPr>
          <w:b/>
          <w:caps/>
        </w:rPr>
      </w:pPr>
      <w:r w:rsidRPr="00091E2E">
        <w:rPr>
          <w:b/>
          <w:caps/>
        </w:rPr>
        <w:t>Зоны специального назначения:</w:t>
      </w:r>
    </w:p>
    <w:p w14:paraId="5A1FB221" w14:textId="77777777" w:rsidR="002C5923" w:rsidRDefault="00406419" w:rsidP="00A004A4">
      <w:pPr>
        <w:ind w:firstLine="567"/>
        <w:jc w:val="both"/>
        <w:rPr>
          <w:sz w:val="24"/>
          <w:szCs w:val="24"/>
        </w:rPr>
      </w:pPr>
      <w:r w:rsidRPr="00091E2E">
        <w:rPr>
          <w:sz w:val="24"/>
          <w:szCs w:val="24"/>
        </w:rPr>
        <w:t>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0D016F16" w14:textId="77777777" w:rsidR="00A004A4" w:rsidRPr="00A004A4" w:rsidRDefault="00A004A4" w:rsidP="00A004A4">
      <w:pPr>
        <w:ind w:firstLine="567"/>
        <w:jc w:val="both"/>
        <w:rPr>
          <w:sz w:val="24"/>
          <w:szCs w:val="24"/>
        </w:rPr>
      </w:pPr>
    </w:p>
    <w:p w14:paraId="0B0F6355" w14:textId="77777777" w:rsidR="00406419" w:rsidRPr="00091E2E" w:rsidRDefault="001D528F" w:rsidP="00BF2951">
      <w:pPr>
        <w:ind w:firstLine="567"/>
        <w:jc w:val="center"/>
        <w:rPr>
          <w:b/>
          <w:sz w:val="24"/>
          <w:szCs w:val="24"/>
          <w:u w:val="single"/>
        </w:rPr>
      </w:pPr>
      <w:r w:rsidRPr="00091E2E">
        <w:rPr>
          <w:b/>
          <w:sz w:val="24"/>
          <w:szCs w:val="24"/>
          <w:u w:val="single"/>
        </w:rPr>
        <w:t>СН-</w:t>
      </w:r>
      <w:r w:rsidR="00406419" w:rsidRPr="00091E2E">
        <w:rPr>
          <w:b/>
          <w:sz w:val="24"/>
          <w:szCs w:val="24"/>
          <w:u w:val="single"/>
        </w:rPr>
        <w:t>1. Зона кладбищ</w:t>
      </w:r>
    </w:p>
    <w:p w14:paraId="68625A2A" w14:textId="77777777" w:rsidR="002C5923" w:rsidRDefault="002C5923" w:rsidP="00ED41A6">
      <w:pPr>
        <w:shd w:val="clear" w:color="auto" w:fill="FFFFFF"/>
        <w:autoSpaceDE/>
        <w:ind w:firstLine="709"/>
        <w:textAlignment w:val="baseline"/>
        <w:rPr>
          <w:u w:val="single"/>
        </w:rPr>
      </w:pPr>
    </w:p>
    <w:p w14:paraId="2029F67E" w14:textId="77777777" w:rsidR="00ED41A6" w:rsidRPr="00091E2E" w:rsidRDefault="00ED41A6" w:rsidP="00ED41A6">
      <w:pPr>
        <w:shd w:val="clear" w:color="auto" w:fill="FFFFFF"/>
        <w:autoSpaceDE/>
        <w:ind w:firstLine="709"/>
        <w:textAlignment w:val="baseline"/>
        <w:rPr>
          <w:u w:val="single"/>
        </w:rPr>
      </w:pPr>
      <w:r w:rsidRPr="00091E2E">
        <w:rPr>
          <w:u w:val="single"/>
        </w:rPr>
        <w:t>Основные виды разрешенного использования:</w:t>
      </w:r>
    </w:p>
    <w:p w14:paraId="04E21592" w14:textId="77777777" w:rsidR="00ED41A6" w:rsidRPr="00091E2E" w:rsidRDefault="00ED41A6" w:rsidP="00ED41A6">
      <w:pPr>
        <w:shd w:val="clear" w:color="auto" w:fill="FFFFFF"/>
        <w:autoSpaceDE/>
        <w:ind w:firstLine="709"/>
        <w:textAlignment w:val="baseline"/>
      </w:pPr>
      <w:r w:rsidRPr="00091E2E">
        <w:t>1. Историко-культурная деятельность (9.3);</w:t>
      </w:r>
    </w:p>
    <w:p w14:paraId="706234B0" w14:textId="77777777" w:rsidR="00ED41A6" w:rsidRPr="00091E2E" w:rsidRDefault="00ED41A6" w:rsidP="00ED41A6">
      <w:pPr>
        <w:shd w:val="clear" w:color="auto" w:fill="FFFFFF"/>
        <w:autoSpaceDE/>
        <w:ind w:firstLine="709"/>
        <w:textAlignment w:val="baseline"/>
      </w:pPr>
      <w:r w:rsidRPr="00091E2E">
        <w:t>2. Земельные участки (территории) общего пользования (12.0);</w:t>
      </w:r>
    </w:p>
    <w:p w14:paraId="028C3C0D" w14:textId="77777777" w:rsidR="00ED41A6" w:rsidRPr="00091E2E" w:rsidRDefault="00ED41A6" w:rsidP="00ED41A6">
      <w:pPr>
        <w:shd w:val="clear" w:color="auto" w:fill="FFFFFF"/>
        <w:autoSpaceDE/>
        <w:ind w:firstLine="709"/>
        <w:textAlignment w:val="baseline"/>
      </w:pPr>
      <w:r w:rsidRPr="00091E2E">
        <w:t>3. Благоустройство территории (12.0.2);</w:t>
      </w:r>
    </w:p>
    <w:p w14:paraId="58E878CA" w14:textId="77777777" w:rsidR="00ED41A6" w:rsidRPr="00091E2E" w:rsidRDefault="00ED41A6" w:rsidP="00ED41A6">
      <w:pPr>
        <w:shd w:val="clear" w:color="auto" w:fill="FFFFFF"/>
        <w:autoSpaceDE/>
        <w:ind w:firstLine="709"/>
        <w:textAlignment w:val="baseline"/>
        <w:rPr>
          <w:lang w:eastAsia="en-US"/>
        </w:rPr>
      </w:pPr>
      <w:r w:rsidRPr="00091E2E">
        <w:t>4. Ритуальная деятельность(12.1).</w:t>
      </w:r>
    </w:p>
    <w:p w14:paraId="696ED4D2" w14:textId="77777777" w:rsidR="00ED41A6" w:rsidRPr="00091E2E" w:rsidRDefault="00ED41A6" w:rsidP="00ED41A6">
      <w:pPr>
        <w:shd w:val="clear" w:color="auto" w:fill="FFFFFF"/>
        <w:autoSpaceDE/>
        <w:ind w:firstLine="709"/>
        <w:textAlignment w:val="baseline"/>
        <w:rPr>
          <w:lang w:eastAsia="en-US"/>
        </w:rPr>
      </w:pPr>
    </w:p>
    <w:p w14:paraId="5BE75B4C" w14:textId="77777777" w:rsidR="00ED41A6" w:rsidRPr="00091E2E" w:rsidRDefault="00ED41A6" w:rsidP="00ED41A6">
      <w:pPr>
        <w:shd w:val="clear" w:color="auto" w:fill="FFFFFF"/>
        <w:autoSpaceDE/>
        <w:ind w:firstLine="709"/>
        <w:textAlignment w:val="baseline"/>
        <w:rPr>
          <w:u w:val="single"/>
        </w:rPr>
      </w:pPr>
      <w:r w:rsidRPr="00091E2E">
        <w:rPr>
          <w:u w:val="single"/>
        </w:rPr>
        <w:t>Условно-разрешенные виды использования:</w:t>
      </w:r>
    </w:p>
    <w:p w14:paraId="55A658BC" w14:textId="77777777" w:rsidR="00ED41A6" w:rsidRPr="00091E2E" w:rsidRDefault="00ED41A6" w:rsidP="00ED41A6">
      <w:pPr>
        <w:shd w:val="clear" w:color="auto" w:fill="FFFFFF"/>
        <w:autoSpaceDE/>
        <w:ind w:firstLine="709"/>
        <w:textAlignment w:val="baseline"/>
      </w:pPr>
      <w:r w:rsidRPr="00091E2E">
        <w:t>1. Религиозное использование (3.7).</w:t>
      </w:r>
    </w:p>
    <w:p w14:paraId="69A7143D" w14:textId="77777777" w:rsidR="00406419" w:rsidRPr="00091E2E" w:rsidRDefault="00406419" w:rsidP="00BF2951">
      <w:pPr>
        <w:ind w:firstLine="567"/>
        <w:jc w:val="both"/>
        <w:rPr>
          <w:u w:val="single"/>
        </w:rPr>
      </w:pPr>
    </w:p>
    <w:p w14:paraId="49C0503C" w14:textId="77777777" w:rsidR="00406419" w:rsidRPr="00091E2E" w:rsidRDefault="00406419" w:rsidP="00BF2951">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71D2F319" w14:textId="77777777" w:rsidR="00406419" w:rsidRPr="00091E2E" w:rsidRDefault="00406419" w:rsidP="00BF2951">
      <w:pPr>
        <w:tabs>
          <w:tab w:val="left" w:pos="2520"/>
        </w:tabs>
        <w:ind w:firstLine="567"/>
        <w:jc w:val="center"/>
        <w:rPr>
          <w:b/>
        </w:rPr>
      </w:pPr>
    </w:p>
    <w:tbl>
      <w:tblPr>
        <w:tblW w:w="14913" w:type="dxa"/>
        <w:tblLayout w:type="fixed"/>
        <w:tblCellMar>
          <w:left w:w="10" w:type="dxa"/>
          <w:right w:w="10" w:type="dxa"/>
        </w:tblCellMar>
        <w:tblLook w:val="04A0" w:firstRow="1" w:lastRow="0" w:firstColumn="1" w:lastColumn="0" w:noHBand="0" w:noVBand="1"/>
      </w:tblPr>
      <w:tblGrid>
        <w:gridCol w:w="2845"/>
        <w:gridCol w:w="3686"/>
        <w:gridCol w:w="5122"/>
        <w:gridCol w:w="3260"/>
      </w:tblGrid>
      <w:tr w:rsidR="002C5923" w:rsidRPr="00091E2E" w14:paraId="3BEC67CC" w14:textId="77777777" w:rsidTr="00525341">
        <w:trPr>
          <w:trHeight w:val="23"/>
        </w:trPr>
        <w:tc>
          <w:tcPr>
            <w:tcW w:w="2845" w:type="dxa"/>
            <w:tcBorders>
              <w:top w:val="single" w:sz="4" w:space="0" w:color="000000"/>
              <w:left w:val="single" w:sz="4" w:space="0" w:color="000000"/>
              <w:bottom w:val="single" w:sz="4" w:space="0" w:color="000000"/>
              <w:right w:val="nil"/>
            </w:tcBorders>
            <w:vAlign w:val="center"/>
            <w:hideMark/>
          </w:tcPr>
          <w:p w14:paraId="44C4F61A" w14:textId="77777777" w:rsidR="00406419" w:rsidRPr="00091E2E" w:rsidRDefault="00406419" w:rsidP="00BF2951">
            <w:pPr>
              <w:tabs>
                <w:tab w:val="left" w:pos="2520"/>
              </w:tabs>
              <w:snapToGrid w:val="0"/>
              <w:ind w:left="142" w:right="15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686" w:type="dxa"/>
            <w:tcBorders>
              <w:top w:val="single" w:sz="4" w:space="0" w:color="000000"/>
              <w:left w:val="single" w:sz="4" w:space="0" w:color="000000"/>
              <w:bottom w:val="single" w:sz="4" w:space="0" w:color="000000"/>
              <w:right w:val="nil"/>
            </w:tcBorders>
            <w:vAlign w:val="center"/>
            <w:hideMark/>
          </w:tcPr>
          <w:p w14:paraId="53220C33" w14:textId="77777777" w:rsidR="00406419" w:rsidRPr="00091E2E" w:rsidRDefault="00D813FB" w:rsidP="00BF2951">
            <w:pPr>
              <w:tabs>
                <w:tab w:val="left" w:pos="2520"/>
              </w:tabs>
              <w:snapToGrid w:val="0"/>
              <w:ind w:left="142" w:right="150"/>
              <w:jc w:val="center"/>
              <w:rPr>
                <w:b/>
              </w:rPr>
            </w:pPr>
            <w:r w:rsidRPr="00091E2E">
              <w:rPr>
                <w:b/>
              </w:rPr>
              <w:t>ВИДЫ РАЗРЕШЕННОГО ИСПОЛЬЗОВАНИЯ ОБЪЕКТОВ КАПИТАЛЬНОГО СТРОИТЕЛЬСТВА</w:t>
            </w:r>
          </w:p>
        </w:tc>
        <w:tc>
          <w:tcPr>
            <w:tcW w:w="5122" w:type="dxa"/>
            <w:tcBorders>
              <w:top w:val="single" w:sz="4" w:space="0" w:color="000000"/>
              <w:left w:val="single" w:sz="4" w:space="0" w:color="000000"/>
              <w:bottom w:val="single" w:sz="4" w:space="0" w:color="000000"/>
              <w:right w:val="single" w:sz="4" w:space="0" w:color="auto"/>
            </w:tcBorders>
            <w:vAlign w:val="center"/>
            <w:hideMark/>
          </w:tcPr>
          <w:p w14:paraId="5C3AE8AD" w14:textId="77777777" w:rsidR="00406419" w:rsidRPr="00091E2E" w:rsidRDefault="00406419" w:rsidP="00BF2951">
            <w:pPr>
              <w:tabs>
                <w:tab w:val="left" w:pos="2520"/>
              </w:tabs>
              <w:snapToGrid w:val="0"/>
              <w:ind w:left="142" w:right="150"/>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260" w:type="dxa"/>
            <w:tcBorders>
              <w:top w:val="single" w:sz="4" w:space="0" w:color="000000"/>
              <w:left w:val="single" w:sz="4" w:space="0" w:color="auto"/>
              <w:bottom w:val="single" w:sz="4" w:space="0" w:color="000000"/>
              <w:right w:val="single" w:sz="4" w:space="0" w:color="000000"/>
            </w:tcBorders>
            <w:vAlign w:val="center"/>
          </w:tcPr>
          <w:p w14:paraId="5AFD211E" w14:textId="77777777" w:rsidR="00406419" w:rsidRPr="00091E2E" w:rsidRDefault="00406419" w:rsidP="00BF2951">
            <w:pPr>
              <w:tabs>
                <w:tab w:val="left" w:pos="3071"/>
              </w:tabs>
              <w:snapToGrid w:val="0"/>
              <w:ind w:left="142" w:right="150"/>
              <w:jc w:val="center"/>
              <w:rPr>
                <w:b/>
              </w:rPr>
            </w:pPr>
            <w:r w:rsidRPr="00091E2E">
              <w:rPr>
                <w:b/>
              </w:rPr>
              <w:t>ОСОБЫЕ УСЛОВИЯ РЕАЛИЗАЦИИ РЕГЛАМЕНТА</w:t>
            </w:r>
          </w:p>
        </w:tc>
      </w:tr>
      <w:tr w:rsidR="002C5923" w:rsidRPr="00091E2E" w14:paraId="1B114CC8" w14:textId="77777777" w:rsidTr="008D15E2">
        <w:trPr>
          <w:trHeight w:val="23"/>
        </w:trPr>
        <w:tc>
          <w:tcPr>
            <w:tcW w:w="2845" w:type="dxa"/>
            <w:tcBorders>
              <w:top w:val="single" w:sz="4" w:space="0" w:color="000000"/>
              <w:left w:val="single" w:sz="4" w:space="0" w:color="000000"/>
              <w:bottom w:val="single" w:sz="4" w:space="0" w:color="000000"/>
              <w:right w:val="nil"/>
            </w:tcBorders>
          </w:tcPr>
          <w:p w14:paraId="7756C629" w14:textId="77777777" w:rsidR="001D528F" w:rsidRPr="00091E2E" w:rsidRDefault="001D528F" w:rsidP="008D15E2">
            <w:pPr>
              <w:tabs>
                <w:tab w:val="left" w:pos="2520"/>
              </w:tabs>
              <w:snapToGrid w:val="0"/>
              <w:ind w:left="142" w:right="207"/>
            </w:pPr>
            <w:r w:rsidRPr="00091E2E">
              <w:t>[9.3]</w:t>
            </w:r>
          </w:p>
          <w:p w14:paraId="56FD16EB" w14:textId="77777777" w:rsidR="001D528F" w:rsidRPr="00091E2E" w:rsidRDefault="001D528F" w:rsidP="008D15E2">
            <w:pPr>
              <w:tabs>
                <w:tab w:val="left" w:pos="2520"/>
              </w:tabs>
              <w:snapToGrid w:val="0"/>
              <w:ind w:left="142" w:right="207"/>
            </w:pPr>
            <w:r w:rsidRPr="00091E2E">
              <w:t>Историко-культурная деятельность</w:t>
            </w:r>
          </w:p>
        </w:tc>
        <w:tc>
          <w:tcPr>
            <w:tcW w:w="3686" w:type="dxa"/>
            <w:tcBorders>
              <w:top w:val="single" w:sz="4" w:space="0" w:color="000000"/>
              <w:left w:val="single" w:sz="4" w:space="0" w:color="000000"/>
              <w:bottom w:val="single" w:sz="4" w:space="0" w:color="000000"/>
              <w:right w:val="nil"/>
            </w:tcBorders>
          </w:tcPr>
          <w:p w14:paraId="4665114F" w14:textId="77777777" w:rsidR="001D528F" w:rsidRPr="00091E2E" w:rsidRDefault="001D528F" w:rsidP="008D15E2">
            <w:pPr>
              <w:pStyle w:val="s16"/>
              <w:shd w:val="clear" w:color="auto" w:fill="FFFFFF"/>
              <w:spacing w:before="0" w:beforeAutospacing="0" w:after="0" w:afterAutospacing="0"/>
              <w:ind w:left="132"/>
              <w:rPr>
                <w:sz w:val="20"/>
                <w:szCs w:val="20"/>
              </w:rPr>
            </w:pPr>
            <w:r w:rsidRPr="00091E2E">
              <w:rPr>
                <w:sz w:val="20"/>
                <w:szCs w:val="20"/>
              </w:rPr>
              <w:t>- мемориальные комплексы;</w:t>
            </w:r>
          </w:p>
          <w:p w14:paraId="2E55D8AB" w14:textId="77777777" w:rsidR="001D528F" w:rsidRPr="00091E2E" w:rsidRDefault="001D528F" w:rsidP="008D15E2">
            <w:pPr>
              <w:pStyle w:val="s16"/>
              <w:shd w:val="clear" w:color="auto" w:fill="FFFFFF"/>
              <w:spacing w:before="0" w:beforeAutospacing="0" w:after="0" w:afterAutospacing="0"/>
              <w:ind w:left="132"/>
              <w:rPr>
                <w:sz w:val="20"/>
                <w:szCs w:val="20"/>
              </w:rPr>
            </w:pPr>
            <w:r w:rsidRPr="00091E2E">
              <w:rPr>
                <w:sz w:val="20"/>
                <w:szCs w:val="20"/>
              </w:rPr>
              <w:t>- монументы, памятники и памятные знаки;</w:t>
            </w:r>
          </w:p>
          <w:p w14:paraId="2E65F136" w14:textId="77777777" w:rsidR="001D528F" w:rsidRPr="00091E2E" w:rsidRDefault="001D528F" w:rsidP="008D15E2">
            <w:pPr>
              <w:pStyle w:val="s16"/>
              <w:shd w:val="clear" w:color="auto" w:fill="FFFFFF"/>
              <w:spacing w:before="0" w:beforeAutospacing="0" w:after="0" w:afterAutospacing="0"/>
              <w:ind w:left="132"/>
              <w:rPr>
                <w:sz w:val="20"/>
                <w:szCs w:val="20"/>
              </w:rPr>
            </w:pPr>
            <w:r w:rsidRPr="00091E2E">
              <w:rPr>
                <w:sz w:val="20"/>
                <w:szCs w:val="20"/>
              </w:rPr>
              <w:t>- памятники истории и культуры в том числе:</w:t>
            </w:r>
          </w:p>
          <w:p w14:paraId="17E37D56" w14:textId="77777777" w:rsidR="001D528F" w:rsidRPr="00091E2E" w:rsidRDefault="001D528F" w:rsidP="008D15E2">
            <w:pPr>
              <w:pStyle w:val="s16"/>
              <w:shd w:val="clear" w:color="auto" w:fill="FFFFFF"/>
              <w:spacing w:before="0" w:beforeAutospacing="0" w:after="0" w:afterAutospacing="0"/>
              <w:ind w:left="132"/>
              <w:rPr>
                <w:rFonts w:cs="Times New Roman CYR"/>
                <w:sz w:val="20"/>
                <w:szCs w:val="20"/>
              </w:rPr>
            </w:pPr>
            <w:r w:rsidRPr="00091E2E">
              <w:rPr>
                <w:sz w:val="20"/>
                <w:szCs w:val="20"/>
              </w:rPr>
              <w:t xml:space="preserve">- объекты культурного наследия, </w:t>
            </w:r>
          </w:p>
          <w:p w14:paraId="0D4C021E" w14:textId="77777777" w:rsidR="001D528F" w:rsidRPr="00091E2E" w:rsidRDefault="001D528F" w:rsidP="008D15E2">
            <w:pPr>
              <w:pStyle w:val="s16"/>
              <w:shd w:val="clear" w:color="auto" w:fill="FFFFFF"/>
              <w:spacing w:before="0" w:beforeAutospacing="0" w:after="0" w:afterAutospacing="0"/>
              <w:ind w:left="132"/>
              <w:rPr>
                <w:sz w:val="20"/>
                <w:szCs w:val="20"/>
              </w:rPr>
            </w:pPr>
            <w:r w:rsidRPr="00091E2E">
              <w:rPr>
                <w:sz w:val="20"/>
                <w:szCs w:val="20"/>
              </w:rPr>
              <w:t>- историческое здание (объект культурного наследия);</w:t>
            </w:r>
          </w:p>
          <w:p w14:paraId="37FA0361" w14:textId="77777777" w:rsidR="001D528F" w:rsidRPr="00091E2E" w:rsidRDefault="001D528F" w:rsidP="008D15E2">
            <w:pPr>
              <w:pStyle w:val="s16"/>
              <w:shd w:val="clear" w:color="auto" w:fill="FFFFFF"/>
              <w:spacing w:before="0" w:beforeAutospacing="0" w:after="0" w:afterAutospacing="0"/>
              <w:ind w:left="132"/>
              <w:rPr>
                <w:sz w:val="20"/>
                <w:szCs w:val="20"/>
              </w:rPr>
            </w:pPr>
            <w:r w:rsidRPr="00091E2E">
              <w:rPr>
                <w:sz w:val="20"/>
                <w:szCs w:val="20"/>
              </w:rPr>
              <w:t>- места бытования исторических промыслов, производств и ремесел;</w:t>
            </w:r>
          </w:p>
          <w:p w14:paraId="0D6068D9" w14:textId="77777777" w:rsidR="001D528F" w:rsidRPr="00091E2E" w:rsidRDefault="001D528F" w:rsidP="008D15E2">
            <w:pPr>
              <w:snapToGrid w:val="0"/>
              <w:ind w:left="132" w:right="207"/>
            </w:pPr>
            <w:r w:rsidRPr="00091E2E">
              <w:t>- недействующие военные и гражданские захоронения</w:t>
            </w:r>
          </w:p>
        </w:tc>
        <w:tc>
          <w:tcPr>
            <w:tcW w:w="5122" w:type="dxa"/>
            <w:tcBorders>
              <w:top w:val="single" w:sz="4" w:space="0" w:color="000000"/>
              <w:left w:val="single" w:sz="4" w:space="0" w:color="000000"/>
              <w:bottom w:val="single" w:sz="4" w:space="0" w:color="auto"/>
              <w:right w:val="single" w:sz="4" w:space="0" w:color="auto"/>
            </w:tcBorders>
          </w:tcPr>
          <w:p w14:paraId="46A300AF" w14:textId="77777777" w:rsidR="001D528F" w:rsidRPr="00091E2E" w:rsidRDefault="001D528F" w:rsidP="008D15E2">
            <w:pPr>
              <w:tabs>
                <w:tab w:val="left" w:pos="1134"/>
              </w:tabs>
              <w:snapToGrid w:val="0"/>
              <w:ind w:left="142" w:right="207"/>
              <w:jc w:val="center"/>
            </w:pPr>
            <w:r w:rsidRPr="00091E2E">
              <w:t>Регламенты не подлежат установлению.</w:t>
            </w:r>
          </w:p>
          <w:p w14:paraId="765E07B9" w14:textId="77777777" w:rsidR="001D528F" w:rsidRPr="00091E2E" w:rsidRDefault="001D528F" w:rsidP="008D15E2">
            <w:pPr>
              <w:tabs>
                <w:tab w:val="left" w:pos="2520"/>
              </w:tabs>
              <w:ind w:left="142" w:right="207"/>
              <w:jc w:val="center"/>
            </w:pPr>
            <w:r w:rsidRPr="00091E2E">
              <w:rPr>
                <w:lang w:eastAsia="en-US"/>
              </w:rPr>
              <w:t>В соответствии с п. 1 ч. 4 ст. 36 Градостроительного 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60"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61"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3260" w:type="dxa"/>
            <w:vMerge w:val="restart"/>
            <w:tcBorders>
              <w:top w:val="single" w:sz="4" w:space="0" w:color="000000"/>
              <w:left w:val="single" w:sz="4" w:space="0" w:color="auto"/>
              <w:right w:val="single" w:sz="4" w:space="0" w:color="000000"/>
            </w:tcBorders>
            <w:vAlign w:val="center"/>
          </w:tcPr>
          <w:p w14:paraId="105B2F5C" w14:textId="77777777" w:rsidR="001D528F" w:rsidRPr="00091E2E" w:rsidRDefault="001D528F" w:rsidP="00BF2951">
            <w:pPr>
              <w:tabs>
                <w:tab w:val="left" w:pos="3071"/>
              </w:tabs>
              <w:ind w:left="142" w:right="150"/>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1534864F" w14:textId="77777777" w:rsidR="001D528F" w:rsidRPr="00091E2E" w:rsidRDefault="001D528F" w:rsidP="00BF2951">
            <w:pPr>
              <w:ind w:left="142" w:right="150"/>
              <w:jc w:val="both"/>
              <w:rPr>
                <w:shd w:val="clear" w:color="auto" w:fill="FFFFFF"/>
              </w:rPr>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tc>
      </w:tr>
      <w:tr w:rsidR="002C5923" w:rsidRPr="00091E2E" w14:paraId="4AC6AA8A" w14:textId="77777777" w:rsidTr="008D15E2">
        <w:trPr>
          <w:trHeight w:val="23"/>
        </w:trPr>
        <w:tc>
          <w:tcPr>
            <w:tcW w:w="2845" w:type="dxa"/>
            <w:tcBorders>
              <w:top w:val="single" w:sz="4" w:space="0" w:color="000000"/>
              <w:left w:val="single" w:sz="4" w:space="0" w:color="000000"/>
              <w:bottom w:val="single" w:sz="4" w:space="0" w:color="000000"/>
              <w:right w:val="nil"/>
            </w:tcBorders>
          </w:tcPr>
          <w:p w14:paraId="01BB6476" w14:textId="77777777" w:rsidR="001D528F" w:rsidRPr="00091E2E" w:rsidRDefault="001D528F" w:rsidP="008D15E2">
            <w:pPr>
              <w:tabs>
                <w:tab w:val="left" w:pos="2520"/>
              </w:tabs>
              <w:snapToGrid w:val="0"/>
              <w:ind w:left="142" w:right="150"/>
            </w:pPr>
            <w:r w:rsidRPr="00091E2E">
              <w:t xml:space="preserve">[12.0] </w:t>
            </w:r>
          </w:p>
          <w:p w14:paraId="0D09A124" w14:textId="77777777" w:rsidR="001D528F" w:rsidRPr="00091E2E" w:rsidRDefault="001D528F" w:rsidP="008D15E2">
            <w:pPr>
              <w:tabs>
                <w:tab w:val="left" w:pos="2520"/>
              </w:tabs>
              <w:snapToGrid w:val="0"/>
              <w:ind w:left="142" w:right="150"/>
            </w:pPr>
            <w:r w:rsidRPr="00091E2E">
              <w:lastRenderedPageBreak/>
              <w:t>Земельные участки (территории) общего пользования</w:t>
            </w:r>
          </w:p>
        </w:tc>
        <w:tc>
          <w:tcPr>
            <w:tcW w:w="3686" w:type="dxa"/>
            <w:tcBorders>
              <w:top w:val="single" w:sz="4" w:space="0" w:color="000000"/>
              <w:left w:val="single" w:sz="4" w:space="0" w:color="000000"/>
              <w:bottom w:val="single" w:sz="4" w:space="0" w:color="000000"/>
              <w:right w:val="nil"/>
            </w:tcBorders>
          </w:tcPr>
          <w:p w14:paraId="4577A43E" w14:textId="77777777" w:rsidR="001D528F" w:rsidRPr="00091E2E" w:rsidRDefault="001D528F" w:rsidP="008D15E2">
            <w:pPr>
              <w:tabs>
                <w:tab w:val="left" w:pos="2520"/>
              </w:tabs>
              <w:snapToGrid w:val="0"/>
              <w:ind w:left="142" w:right="150"/>
              <w:jc w:val="both"/>
            </w:pPr>
            <w:r w:rsidRPr="00091E2E">
              <w:lastRenderedPageBreak/>
              <w:t xml:space="preserve">Отсутствуют </w:t>
            </w:r>
          </w:p>
        </w:tc>
        <w:tc>
          <w:tcPr>
            <w:tcW w:w="5122" w:type="dxa"/>
            <w:tcBorders>
              <w:top w:val="single" w:sz="4" w:space="0" w:color="000000"/>
              <w:left w:val="single" w:sz="4" w:space="0" w:color="000000"/>
              <w:bottom w:val="single" w:sz="4" w:space="0" w:color="auto"/>
              <w:right w:val="single" w:sz="4" w:space="0" w:color="auto"/>
            </w:tcBorders>
          </w:tcPr>
          <w:p w14:paraId="19E4B7E8" w14:textId="77777777" w:rsidR="001D528F" w:rsidRPr="00091E2E" w:rsidRDefault="001D528F" w:rsidP="008D15E2">
            <w:pPr>
              <w:tabs>
                <w:tab w:val="left" w:pos="1134"/>
              </w:tabs>
              <w:snapToGrid w:val="0"/>
              <w:ind w:left="142" w:right="150"/>
              <w:jc w:val="center"/>
            </w:pPr>
            <w:r w:rsidRPr="00091E2E">
              <w:t>Регламенты не распространяются</w:t>
            </w:r>
          </w:p>
          <w:p w14:paraId="766FFE38" w14:textId="77777777" w:rsidR="001D528F" w:rsidRPr="00091E2E" w:rsidRDefault="001D528F" w:rsidP="008D15E2">
            <w:pPr>
              <w:tabs>
                <w:tab w:val="left" w:pos="1134"/>
              </w:tabs>
              <w:snapToGrid w:val="0"/>
              <w:ind w:left="142" w:right="150"/>
              <w:jc w:val="center"/>
            </w:pPr>
            <w:r w:rsidRPr="00091E2E">
              <w:lastRenderedPageBreak/>
              <w:t xml:space="preserve">(не подлежат установлению) – </w:t>
            </w:r>
            <w:r w:rsidRPr="00091E2E">
              <w:rPr>
                <w:lang w:eastAsia="en-US"/>
              </w:rPr>
              <w:t>в соответствии с п. 2 ч. 4 ст. 36 Градостроительного кодекса Российской Федерации</w:t>
            </w:r>
          </w:p>
        </w:tc>
        <w:tc>
          <w:tcPr>
            <w:tcW w:w="3260" w:type="dxa"/>
            <w:vMerge/>
            <w:tcBorders>
              <w:top w:val="single" w:sz="4" w:space="0" w:color="000000"/>
              <w:left w:val="single" w:sz="4" w:space="0" w:color="auto"/>
              <w:right w:val="single" w:sz="4" w:space="0" w:color="000000"/>
            </w:tcBorders>
            <w:vAlign w:val="center"/>
          </w:tcPr>
          <w:p w14:paraId="41789A5D" w14:textId="77777777" w:rsidR="001D528F" w:rsidRPr="00091E2E" w:rsidRDefault="001D528F" w:rsidP="00BF2951">
            <w:pPr>
              <w:tabs>
                <w:tab w:val="left" w:pos="3071"/>
              </w:tabs>
              <w:ind w:left="142" w:right="150"/>
              <w:jc w:val="both"/>
              <w:rPr>
                <w:shd w:val="clear" w:color="auto" w:fill="FFFFFF"/>
              </w:rPr>
            </w:pPr>
          </w:p>
        </w:tc>
      </w:tr>
      <w:tr w:rsidR="002C5923" w:rsidRPr="00091E2E" w14:paraId="6633AECD" w14:textId="77777777" w:rsidTr="008D15E2">
        <w:trPr>
          <w:trHeight w:val="23"/>
        </w:trPr>
        <w:tc>
          <w:tcPr>
            <w:tcW w:w="2845" w:type="dxa"/>
            <w:tcBorders>
              <w:top w:val="single" w:sz="4" w:space="0" w:color="000000"/>
              <w:left w:val="single" w:sz="4" w:space="0" w:color="000000"/>
              <w:bottom w:val="single" w:sz="4" w:space="0" w:color="000000"/>
              <w:right w:val="nil"/>
            </w:tcBorders>
          </w:tcPr>
          <w:p w14:paraId="42895849" w14:textId="77777777" w:rsidR="001D528F" w:rsidRPr="00091E2E" w:rsidRDefault="001D528F" w:rsidP="008D15E2">
            <w:pPr>
              <w:tabs>
                <w:tab w:val="left" w:pos="2520"/>
              </w:tabs>
              <w:snapToGrid w:val="0"/>
              <w:ind w:left="142" w:right="150"/>
            </w:pPr>
            <w:r w:rsidRPr="00091E2E">
              <w:t xml:space="preserve">[12.0.2] </w:t>
            </w:r>
          </w:p>
          <w:p w14:paraId="2A0CAE6E" w14:textId="77777777" w:rsidR="001D528F" w:rsidRPr="00091E2E" w:rsidRDefault="001D528F" w:rsidP="008D15E2">
            <w:pPr>
              <w:tabs>
                <w:tab w:val="left" w:pos="2520"/>
              </w:tabs>
              <w:snapToGrid w:val="0"/>
              <w:ind w:left="142" w:right="150"/>
            </w:pPr>
            <w:r w:rsidRPr="00091E2E">
              <w:t>Благоустройство территории</w:t>
            </w:r>
          </w:p>
        </w:tc>
        <w:tc>
          <w:tcPr>
            <w:tcW w:w="3686" w:type="dxa"/>
            <w:tcBorders>
              <w:top w:val="single" w:sz="4" w:space="0" w:color="000000"/>
              <w:left w:val="single" w:sz="4" w:space="0" w:color="000000"/>
              <w:bottom w:val="single" w:sz="4" w:space="0" w:color="000000"/>
              <w:right w:val="nil"/>
            </w:tcBorders>
          </w:tcPr>
          <w:p w14:paraId="438C777F" w14:textId="77777777" w:rsidR="001D528F" w:rsidRPr="00091E2E" w:rsidRDefault="001D528F" w:rsidP="008D15E2">
            <w:pPr>
              <w:tabs>
                <w:tab w:val="left" w:pos="2520"/>
              </w:tabs>
              <w:snapToGrid w:val="0"/>
              <w:ind w:left="142" w:right="150"/>
              <w:jc w:val="both"/>
              <w:rPr>
                <w:sz w:val="18"/>
                <w:szCs w:val="18"/>
                <w:lang w:eastAsia="en-US"/>
              </w:rPr>
            </w:pPr>
            <w:r w:rsidRPr="00091E2E">
              <w:rPr>
                <w:sz w:val="18"/>
                <w:szCs w:val="18"/>
                <w:lang w:eastAsia="en-US"/>
              </w:rPr>
              <w:t>Отсутствуют</w:t>
            </w:r>
          </w:p>
          <w:p w14:paraId="7ED10C30" w14:textId="77777777" w:rsidR="001D528F" w:rsidRPr="00091E2E" w:rsidRDefault="001D528F" w:rsidP="008D15E2">
            <w:pPr>
              <w:tabs>
                <w:tab w:val="left" w:pos="2520"/>
              </w:tabs>
              <w:snapToGrid w:val="0"/>
              <w:ind w:left="142" w:right="150"/>
              <w:jc w:val="both"/>
            </w:pPr>
            <w:r w:rsidRPr="00091E2E">
              <w:rPr>
                <w:sz w:val="18"/>
                <w:szCs w:val="18"/>
                <w:lang w:eastAsia="en-US"/>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5122" w:type="dxa"/>
            <w:tcBorders>
              <w:top w:val="single" w:sz="4" w:space="0" w:color="000000"/>
              <w:left w:val="single" w:sz="4" w:space="0" w:color="000000"/>
              <w:bottom w:val="single" w:sz="4" w:space="0" w:color="auto"/>
              <w:right w:val="single" w:sz="4" w:space="0" w:color="auto"/>
            </w:tcBorders>
          </w:tcPr>
          <w:p w14:paraId="34CD9176" w14:textId="77777777" w:rsidR="001D528F" w:rsidRPr="00091E2E" w:rsidRDefault="001D528F" w:rsidP="008D15E2">
            <w:pPr>
              <w:tabs>
                <w:tab w:val="left" w:pos="1134"/>
              </w:tabs>
              <w:snapToGrid w:val="0"/>
              <w:ind w:left="142" w:right="150"/>
              <w:jc w:val="center"/>
            </w:pPr>
            <w:r w:rsidRPr="00091E2E">
              <w:t>Регламенты не распространяются (не подлежат установлению) - 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260" w:type="dxa"/>
            <w:vMerge/>
            <w:tcBorders>
              <w:top w:val="single" w:sz="4" w:space="0" w:color="000000"/>
              <w:left w:val="single" w:sz="4" w:space="0" w:color="auto"/>
              <w:right w:val="single" w:sz="4" w:space="0" w:color="000000"/>
            </w:tcBorders>
            <w:vAlign w:val="center"/>
          </w:tcPr>
          <w:p w14:paraId="4D5237CE" w14:textId="77777777" w:rsidR="001D528F" w:rsidRPr="00091E2E" w:rsidRDefault="001D528F" w:rsidP="00BF2951">
            <w:pPr>
              <w:tabs>
                <w:tab w:val="left" w:pos="3071"/>
              </w:tabs>
              <w:ind w:left="142" w:right="150"/>
              <w:jc w:val="both"/>
              <w:rPr>
                <w:shd w:val="clear" w:color="auto" w:fill="FFFFFF"/>
              </w:rPr>
            </w:pPr>
          </w:p>
        </w:tc>
      </w:tr>
      <w:tr w:rsidR="001D528F" w:rsidRPr="00091E2E" w14:paraId="33EA9F64" w14:textId="77777777" w:rsidTr="001D528F">
        <w:trPr>
          <w:trHeight w:val="1848"/>
        </w:trPr>
        <w:tc>
          <w:tcPr>
            <w:tcW w:w="2845" w:type="dxa"/>
            <w:tcBorders>
              <w:top w:val="single" w:sz="4" w:space="0" w:color="000000"/>
              <w:left w:val="single" w:sz="4" w:space="0" w:color="000000"/>
              <w:bottom w:val="single" w:sz="4" w:space="0" w:color="000000"/>
              <w:right w:val="nil"/>
            </w:tcBorders>
          </w:tcPr>
          <w:p w14:paraId="67C5EDEC" w14:textId="77777777" w:rsidR="001D528F" w:rsidRPr="00091E2E" w:rsidRDefault="001D528F" w:rsidP="00BF2951">
            <w:pPr>
              <w:snapToGrid w:val="0"/>
              <w:ind w:left="142" w:right="150"/>
              <w:jc w:val="both"/>
            </w:pPr>
            <w:r w:rsidRPr="00091E2E">
              <w:t xml:space="preserve">[12.1] </w:t>
            </w:r>
          </w:p>
          <w:p w14:paraId="2F4575D0" w14:textId="77777777" w:rsidR="001D528F" w:rsidRPr="00091E2E" w:rsidRDefault="001D528F" w:rsidP="00BF2951">
            <w:pPr>
              <w:snapToGrid w:val="0"/>
              <w:ind w:left="142" w:right="150"/>
              <w:jc w:val="both"/>
            </w:pPr>
            <w:r w:rsidRPr="00091E2E">
              <w:t>Ритуальная деятельность</w:t>
            </w:r>
          </w:p>
          <w:p w14:paraId="16C588CD" w14:textId="77777777" w:rsidR="001D528F" w:rsidRPr="00091E2E" w:rsidRDefault="001D528F" w:rsidP="00BF2951">
            <w:pPr>
              <w:tabs>
                <w:tab w:val="left" w:pos="2520"/>
              </w:tabs>
              <w:snapToGrid w:val="0"/>
              <w:ind w:left="142" w:right="150"/>
              <w:jc w:val="both"/>
              <w:rPr>
                <w:rFonts w:eastAsia="SimSun"/>
                <w:lang w:eastAsia="zh-CN" w:bidi="ru-RU"/>
              </w:rPr>
            </w:pPr>
          </w:p>
        </w:tc>
        <w:tc>
          <w:tcPr>
            <w:tcW w:w="3686" w:type="dxa"/>
            <w:tcBorders>
              <w:top w:val="single" w:sz="4" w:space="0" w:color="000000"/>
              <w:left w:val="single" w:sz="4" w:space="0" w:color="000000"/>
              <w:bottom w:val="single" w:sz="4" w:space="0" w:color="000000"/>
              <w:right w:val="nil"/>
            </w:tcBorders>
          </w:tcPr>
          <w:p w14:paraId="331DEAF4" w14:textId="77777777" w:rsidR="001D528F" w:rsidRPr="00091E2E" w:rsidRDefault="001D528F" w:rsidP="001D528F">
            <w:pPr>
              <w:pStyle w:val="s1"/>
              <w:shd w:val="clear" w:color="auto" w:fill="FFFFFF"/>
              <w:spacing w:before="0" w:after="0"/>
              <w:ind w:left="132"/>
              <w:rPr>
                <w:rFonts w:cs="Times New Roman CYR"/>
                <w:sz w:val="20"/>
                <w:szCs w:val="20"/>
              </w:rPr>
            </w:pPr>
            <w:r w:rsidRPr="00091E2E">
              <w:rPr>
                <w:sz w:val="20"/>
                <w:szCs w:val="20"/>
              </w:rPr>
              <w:t>- кладбище,</w:t>
            </w:r>
          </w:p>
          <w:p w14:paraId="1DCB5B40" w14:textId="77777777" w:rsidR="001D528F" w:rsidRPr="00091E2E" w:rsidRDefault="001D528F" w:rsidP="001D528F">
            <w:pPr>
              <w:pStyle w:val="s1"/>
              <w:shd w:val="clear" w:color="auto" w:fill="FFFFFF"/>
              <w:spacing w:before="0" w:after="0"/>
              <w:ind w:left="132"/>
              <w:rPr>
                <w:sz w:val="20"/>
                <w:szCs w:val="20"/>
              </w:rPr>
            </w:pPr>
            <w:r w:rsidRPr="00091E2E">
              <w:rPr>
                <w:sz w:val="20"/>
                <w:szCs w:val="20"/>
              </w:rPr>
              <w:t>- крематорий;</w:t>
            </w:r>
          </w:p>
          <w:p w14:paraId="1D785A1A" w14:textId="77777777" w:rsidR="001D528F" w:rsidRPr="00091E2E" w:rsidRDefault="001D528F" w:rsidP="001D528F">
            <w:pPr>
              <w:pStyle w:val="s1"/>
              <w:shd w:val="clear" w:color="auto" w:fill="FFFFFF"/>
              <w:spacing w:before="0" w:after="0"/>
              <w:ind w:left="132"/>
              <w:rPr>
                <w:sz w:val="20"/>
                <w:szCs w:val="20"/>
              </w:rPr>
            </w:pPr>
            <w:r w:rsidRPr="00091E2E">
              <w:rPr>
                <w:sz w:val="20"/>
                <w:szCs w:val="20"/>
              </w:rPr>
              <w:t>- места захоронения;</w:t>
            </w:r>
          </w:p>
          <w:p w14:paraId="2D256599" w14:textId="77777777" w:rsidR="001D528F" w:rsidRPr="00091E2E" w:rsidRDefault="001D528F" w:rsidP="001D528F">
            <w:pPr>
              <w:pStyle w:val="s1"/>
              <w:shd w:val="clear" w:color="auto" w:fill="FFFFFF"/>
              <w:spacing w:before="0" w:after="0"/>
              <w:ind w:left="132"/>
              <w:rPr>
                <w:sz w:val="20"/>
                <w:szCs w:val="20"/>
              </w:rPr>
            </w:pPr>
            <w:r w:rsidRPr="00091E2E">
              <w:rPr>
                <w:sz w:val="20"/>
                <w:szCs w:val="20"/>
              </w:rPr>
              <w:t>размещение соответствующих культовых сооружений; осуществление деятельности по производству продукции ритуально-обрядового назначения</w:t>
            </w:r>
          </w:p>
        </w:tc>
        <w:tc>
          <w:tcPr>
            <w:tcW w:w="5122" w:type="dxa"/>
            <w:tcBorders>
              <w:top w:val="single" w:sz="4" w:space="0" w:color="000000"/>
              <w:left w:val="single" w:sz="4" w:space="0" w:color="000000"/>
              <w:bottom w:val="single" w:sz="4" w:space="0" w:color="auto"/>
              <w:right w:val="single" w:sz="4" w:space="0" w:color="auto"/>
            </w:tcBorders>
          </w:tcPr>
          <w:p w14:paraId="0EB7635F" w14:textId="77777777" w:rsidR="001D528F" w:rsidRPr="00091E2E" w:rsidRDefault="001D528F" w:rsidP="00BF2951">
            <w:pPr>
              <w:snapToGrid w:val="0"/>
              <w:ind w:left="142" w:right="150"/>
              <w:jc w:val="both"/>
            </w:pPr>
            <w:r w:rsidRPr="00091E2E">
              <w:t>Минимальный/максимальный размер земельного участка – 100/400000 кв.м;</w:t>
            </w:r>
          </w:p>
          <w:p w14:paraId="2C6BDD40" w14:textId="77777777" w:rsidR="001D528F" w:rsidRPr="00091E2E" w:rsidRDefault="001D528F" w:rsidP="00BF2951">
            <w:pPr>
              <w:ind w:left="142" w:right="150"/>
              <w:jc w:val="both"/>
            </w:pPr>
            <w:r w:rsidRPr="00091E2E">
              <w:t>максимальный процент застройки в границах земельного участка – 70%;</w:t>
            </w:r>
          </w:p>
          <w:p w14:paraId="41139A65" w14:textId="77777777" w:rsidR="001D528F" w:rsidRPr="00091E2E" w:rsidRDefault="001D528F" w:rsidP="00BF2951">
            <w:pPr>
              <w:ind w:left="142" w:right="150"/>
              <w:jc w:val="both"/>
            </w:pPr>
            <w:r w:rsidRPr="00091E2E">
              <w:t>максимальная высота – 12 м.</w:t>
            </w:r>
          </w:p>
          <w:p w14:paraId="2816ECBC" w14:textId="77777777" w:rsidR="001D528F" w:rsidRPr="00091E2E" w:rsidRDefault="001D528F" w:rsidP="00BF2951">
            <w:pPr>
              <w:tabs>
                <w:tab w:val="left" w:pos="2520"/>
              </w:tabs>
              <w:snapToGrid w:val="0"/>
              <w:ind w:left="142" w:right="150"/>
            </w:pPr>
            <w:r w:rsidRPr="00091E2E">
              <w:t>минимальные отступы от красной линии – 5 м, от иных границ – 3 м.</w:t>
            </w:r>
            <w:r w:rsidR="00527EEA" w:rsidRPr="00091E2E">
              <w:t>;</w:t>
            </w:r>
          </w:p>
          <w:p w14:paraId="1284AC2F" w14:textId="77777777" w:rsidR="00527EEA" w:rsidRPr="00091E2E" w:rsidRDefault="00527EEA" w:rsidP="00BF2951">
            <w:pPr>
              <w:tabs>
                <w:tab w:val="left" w:pos="2520"/>
              </w:tabs>
              <w:snapToGrid w:val="0"/>
              <w:ind w:left="142" w:right="150"/>
              <w:rPr>
                <w:rFonts w:eastAsia="SimSun"/>
                <w:b/>
                <w:lang w:eastAsia="zh-CN" w:bidi="ru-RU"/>
              </w:rPr>
            </w:pPr>
            <w:r w:rsidRPr="00091E2E">
              <w:rPr>
                <w:rFonts w:eastAsia="SimSun"/>
                <w:lang w:eastAsia="zh-CN" w:bidi="ru-RU"/>
              </w:rPr>
              <w:t>минимальный процент озеленения земельного участка 15%.</w:t>
            </w:r>
          </w:p>
        </w:tc>
        <w:tc>
          <w:tcPr>
            <w:tcW w:w="3260" w:type="dxa"/>
            <w:vMerge/>
            <w:tcBorders>
              <w:left w:val="single" w:sz="4" w:space="0" w:color="auto"/>
              <w:bottom w:val="single" w:sz="4" w:space="0" w:color="auto"/>
              <w:right w:val="single" w:sz="4" w:space="0" w:color="000000"/>
            </w:tcBorders>
            <w:vAlign w:val="center"/>
          </w:tcPr>
          <w:p w14:paraId="06CE5048" w14:textId="77777777" w:rsidR="001D528F" w:rsidRPr="00091E2E" w:rsidRDefault="001D528F" w:rsidP="00BF2951">
            <w:pPr>
              <w:ind w:left="142" w:right="150"/>
              <w:jc w:val="both"/>
              <w:rPr>
                <w:b/>
              </w:rPr>
            </w:pPr>
          </w:p>
        </w:tc>
      </w:tr>
    </w:tbl>
    <w:p w14:paraId="4AF192DF" w14:textId="77777777" w:rsidR="00406419" w:rsidRPr="00091E2E" w:rsidRDefault="00406419" w:rsidP="00BF2951">
      <w:pPr>
        <w:tabs>
          <w:tab w:val="left" w:pos="2520"/>
        </w:tabs>
        <w:ind w:firstLine="567"/>
        <w:jc w:val="both"/>
      </w:pPr>
    </w:p>
    <w:p w14:paraId="309C6328" w14:textId="77777777" w:rsidR="001D528F" w:rsidRPr="00091E2E" w:rsidRDefault="001D528F" w:rsidP="001D528F">
      <w:pPr>
        <w:tabs>
          <w:tab w:val="left" w:pos="2520"/>
        </w:tabs>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7A94CFD1" w14:textId="77777777" w:rsidR="001D528F" w:rsidRPr="00091E2E" w:rsidRDefault="001D528F" w:rsidP="001D528F">
      <w:pPr>
        <w:tabs>
          <w:tab w:val="left" w:pos="2520"/>
        </w:tabs>
        <w:jc w:val="right"/>
        <w:rPr>
          <w:b/>
        </w:rPr>
      </w:pPr>
    </w:p>
    <w:tbl>
      <w:tblPr>
        <w:tblW w:w="15036" w:type="dxa"/>
        <w:tblLayout w:type="fixed"/>
        <w:tblCellMar>
          <w:left w:w="10" w:type="dxa"/>
          <w:right w:w="10" w:type="dxa"/>
        </w:tblCellMar>
        <w:tblLook w:val="04A0" w:firstRow="1" w:lastRow="0" w:firstColumn="1" w:lastColumn="0" w:noHBand="0" w:noVBand="1"/>
      </w:tblPr>
      <w:tblGrid>
        <w:gridCol w:w="3134"/>
        <w:gridCol w:w="4029"/>
        <w:gridCol w:w="5321"/>
        <w:gridCol w:w="2552"/>
      </w:tblGrid>
      <w:tr w:rsidR="002C5923" w:rsidRPr="00091E2E" w14:paraId="65614577" w14:textId="77777777" w:rsidTr="008D15E2">
        <w:trPr>
          <w:trHeight w:val="23"/>
        </w:trPr>
        <w:tc>
          <w:tcPr>
            <w:tcW w:w="3134" w:type="dxa"/>
            <w:tcBorders>
              <w:top w:val="single" w:sz="4" w:space="0" w:color="000000"/>
              <w:left w:val="single" w:sz="4" w:space="0" w:color="000000"/>
              <w:bottom w:val="single" w:sz="4" w:space="0" w:color="000000"/>
              <w:right w:val="nil"/>
            </w:tcBorders>
            <w:vAlign w:val="center"/>
            <w:hideMark/>
          </w:tcPr>
          <w:p w14:paraId="39F58069" w14:textId="77777777" w:rsidR="001D528F" w:rsidRPr="00091E2E" w:rsidRDefault="001D528F" w:rsidP="008D15E2">
            <w:pPr>
              <w:tabs>
                <w:tab w:val="left" w:pos="2520"/>
              </w:tabs>
              <w:snapToGrid w:val="0"/>
              <w:ind w:left="142" w:right="13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029" w:type="dxa"/>
            <w:tcBorders>
              <w:top w:val="single" w:sz="4" w:space="0" w:color="000000"/>
              <w:left w:val="single" w:sz="4" w:space="0" w:color="000000"/>
              <w:bottom w:val="single" w:sz="4" w:space="0" w:color="000000"/>
              <w:right w:val="nil"/>
            </w:tcBorders>
            <w:vAlign w:val="center"/>
            <w:hideMark/>
          </w:tcPr>
          <w:p w14:paraId="1A4BFCCF" w14:textId="77777777" w:rsidR="001D528F" w:rsidRPr="00091E2E" w:rsidRDefault="00D813FB" w:rsidP="008D15E2">
            <w:pPr>
              <w:tabs>
                <w:tab w:val="left" w:pos="2520"/>
              </w:tabs>
              <w:snapToGrid w:val="0"/>
              <w:ind w:left="142" w:right="137"/>
              <w:jc w:val="center"/>
              <w:rPr>
                <w:b/>
              </w:rPr>
            </w:pPr>
            <w:r w:rsidRPr="00091E2E">
              <w:rPr>
                <w:b/>
              </w:rPr>
              <w:t>ВИДЫ РАЗРЕШЕННОГО ИСПОЛЬЗОВАНИЯ ОБЪЕКТОВ КАПИТАЛЬНОГО СТРОИТЕЛЬСТВА</w:t>
            </w:r>
          </w:p>
        </w:tc>
        <w:tc>
          <w:tcPr>
            <w:tcW w:w="5321" w:type="dxa"/>
            <w:tcBorders>
              <w:top w:val="single" w:sz="4" w:space="0" w:color="000000"/>
              <w:left w:val="single" w:sz="4" w:space="0" w:color="000000"/>
              <w:bottom w:val="single" w:sz="4" w:space="0" w:color="000000"/>
              <w:right w:val="single" w:sz="4" w:space="0" w:color="auto"/>
            </w:tcBorders>
            <w:vAlign w:val="center"/>
            <w:hideMark/>
          </w:tcPr>
          <w:p w14:paraId="702E61AB" w14:textId="77777777" w:rsidR="001D528F" w:rsidRPr="00091E2E" w:rsidRDefault="001D528F" w:rsidP="008D15E2">
            <w:pPr>
              <w:tabs>
                <w:tab w:val="left" w:pos="2520"/>
              </w:tabs>
              <w:snapToGrid w:val="0"/>
              <w:ind w:left="142" w:right="13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552" w:type="dxa"/>
            <w:tcBorders>
              <w:top w:val="single" w:sz="4" w:space="0" w:color="000000"/>
              <w:left w:val="single" w:sz="4" w:space="0" w:color="auto"/>
              <w:bottom w:val="single" w:sz="4" w:space="0" w:color="000000"/>
              <w:right w:val="single" w:sz="4" w:space="0" w:color="000000"/>
            </w:tcBorders>
            <w:vAlign w:val="center"/>
          </w:tcPr>
          <w:p w14:paraId="3E65E079" w14:textId="77777777" w:rsidR="001D528F" w:rsidRPr="00091E2E" w:rsidRDefault="001D528F" w:rsidP="008D15E2">
            <w:pPr>
              <w:tabs>
                <w:tab w:val="left" w:pos="3071"/>
              </w:tabs>
              <w:snapToGrid w:val="0"/>
              <w:ind w:right="142"/>
              <w:jc w:val="center"/>
              <w:rPr>
                <w:b/>
              </w:rPr>
            </w:pPr>
            <w:r w:rsidRPr="00091E2E">
              <w:rPr>
                <w:b/>
              </w:rPr>
              <w:t>ОСОБЫЕ УСЛОВИЯ РЕАЛИЗАЦИИ РЕГЛАМЕНТА</w:t>
            </w:r>
          </w:p>
        </w:tc>
      </w:tr>
      <w:tr w:rsidR="001D528F" w:rsidRPr="00091E2E" w14:paraId="070EC9BF" w14:textId="77777777" w:rsidTr="00242D4A">
        <w:trPr>
          <w:trHeight w:val="23"/>
        </w:trPr>
        <w:tc>
          <w:tcPr>
            <w:tcW w:w="3134" w:type="dxa"/>
            <w:tcBorders>
              <w:top w:val="single" w:sz="4" w:space="0" w:color="000000"/>
              <w:left w:val="single" w:sz="4" w:space="0" w:color="000000"/>
              <w:bottom w:val="single" w:sz="4" w:space="0" w:color="000000"/>
              <w:right w:val="nil"/>
            </w:tcBorders>
            <w:shd w:val="clear" w:color="auto" w:fill="auto"/>
            <w:hideMark/>
          </w:tcPr>
          <w:p w14:paraId="5FB2D952" w14:textId="77777777" w:rsidR="001D528F" w:rsidRPr="00091E2E" w:rsidRDefault="001D528F" w:rsidP="008D15E2">
            <w:pPr>
              <w:tabs>
                <w:tab w:val="left" w:pos="2520"/>
              </w:tabs>
              <w:ind w:left="142"/>
              <w:jc w:val="both"/>
            </w:pPr>
            <w:r w:rsidRPr="00091E2E">
              <w:t xml:space="preserve">[3.7]  </w:t>
            </w:r>
          </w:p>
          <w:p w14:paraId="6B47F8A0" w14:textId="77777777" w:rsidR="001D528F" w:rsidRPr="00091E2E" w:rsidRDefault="001D528F" w:rsidP="008D15E2">
            <w:pPr>
              <w:tabs>
                <w:tab w:val="left" w:pos="2520"/>
              </w:tabs>
              <w:ind w:left="142"/>
              <w:jc w:val="both"/>
              <w:rPr>
                <w:b/>
              </w:rPr>
            </w:pPr>
            <w:r w:rsidRPr="00091E2E">
              <w:t>Религиозное использование</w:t>
            </w:r>
          </w:p>
        </w:tc>
        <w:tc>
          <w:tcPr>
            <w:tcW w:w="4029" w:type="dxa"/>
            <w:tcBorders>
              <w:top w:val="single" w:sz="4" w:space="0" w:color="000000"/>
              <w:left w:val="single" w:sz="4" w:space="0" w:color="000000"/>
              <w:bottom w:val="single" w:sz="4" w:space="0" w:color="000000"/>
              <w:right w:val="nil"/>
            </w:tcBorders>
            <w:shd w:val="clear" w:color="auto" w:fill="auto"/>
            <w:hideMark/>
          </w:tcPr>
          <w:p w14:paraId="431A0A29" w14:textId="77777777" w:rsidR="001D528F" w:rsidRPr="00091E2E" w:rsidRDefault="001D528F" w:rsidP="008D15E2">
            <w:pPr>
              <w:widowControl/>
              <w:autoSpaceDE/>
              <w:rPr>
                <w:lang w:eastAsia="en-US"/>
              </w:rPr>
            </w:pPr>
            <w:r w:rsidRPr="00091E2E">
              <w:rPr>
                <w:lang w:eastAsia="en-US"/>
              </w:rPr>
              <w:t xml:space="preserve">- церковь, </w:t>
            </w:r>
          </w:p>
          <w:p w14:paraId="5904A06F" w14:textId="77777777" w:rsidR="001D528F" w:rsidRPr="00091E2E" w:rsidRDefault="001D528F" w:rsidP="008D15E2">
            <w:pPr>
              <w:widowControl/>
              <w:autoSpaceDE/>
              <w:rPr>
                <w:lang w:eastAsia="en-US"/>
              </w:rPr>
            </w:pPr>
            <w:r w:rsidRPr="00091E2E">
              <w:rPr>
                <w:lang w:eastAsia="en-US"/>
              </w:rPr>
              <w:t xml:space="preserve">- собор, </w:t>
            </w:r>
          </w:p>
          <w:p w14:paraId="218B9E7D" w14:textId="77777777" w:rsidR="001D528F" w:rsidRPr="00091E2E" w:rsidRDefault="001D528F" w:rsidP="008D15E2">
            <w:pPr>
              <w:widowControl/>
              <w:autoSpaceDE/>
              <w:rPr>
                <w:lang w:eastAsia="en-US"/>
              </w:rPr>
            </w:pPr>
            <w:r w:rsidRPr="00091E2E">
              <w:rPr>
                <w:lang w:eastAsia="en-US"/>
              </w:rPr>
              <w:t xml:space="preserve">- храм, </w:t>
            </w:r>
          </w:p>
          <w:p w14:paraId="044BE4ED" w14:textId="77777777" w:rsidR="001D528F" w:rsidRPr="00091E2E" w:rsidRDefault="001D528F" w:rsidP="008D15E2">
            <w:pPr>
              <w:widowControl/>
              <w:autoSpaceDE/>
              <w:rPr>
                <w:lang w:eastAsia="en-US"/>
              </w:rPr>
            </w:pPr>
            <w:r w:rsidRPr="00091E2E">
              <w:rPr>
                <w:lang w:eastAsia="en-US"/>
              </w:rPr>
              <w:t xml:space="preserve">- часовня, </w:t>
            </w:r>
          </w:p>
          <w:p w14:paraId="6E99FE75" w14:textId="77777777" w:rsidR="001D528F" w:rsidRPr="00091E2E" w:rsidRDefault="001D528F" w:rsidP="008D15E2">
            <w:pPr>
              <w:widowControl/>
              <w:autoSpaceDE/>
              <w:rPr>
                <w:lang w:eastAsia="en-US"/>
              </w:rPr>
            </w:pPr>
            <w:r w:rsidRPr="00091E2E">
              <w:rPr>
                <w:lang w:eastAsia="en-US"/>
              </w:rPr>
              <w:t xml:space="preserve">- мечеть, </w:t>
            </w:r>
          </w:p>
          <w:p w14:paraId="24C3CEB5" w14:textId="77777777" w:rsidR="001D528F" w:rsidRPr="00091E2E" w:rsidRDefault="001D528F" w:rsidP="008D15E2">
            <w:pPr>
              <w:widowControl/>
              <w:autoSpaceDE/>
              <w:rPr>
                <w:lang w:eastAsia="en-US"/>
              </w:rPr>
            </w:pPr>
            <w:r w:rsidRPr="00091E2E">
              <w:rPr>
                <w:lang w:eastAsia="en-US"/>
              </w:rPr>
              <w:t xml:space="preserve">- молельный дом, </w:t>
            </w:r>
          </w:p>
          <w:p w14:paraId="06DDC781" w14:textId="77777777" w:rsidR="001D528F" w:rsidRPr="00091E2E" w:rsidRDefault="001D528F" w:rsidP="008D15E2">
            <w:pPr>
              <w:tabs>
                <w:tab w:val="left" w:pos="2520"/>
              </w:tabs>
              <w:jc w:val="both"/>
              <w:rPr>
                <w:lang w:eastAsia="en-US"/>
              </w:rPr>
            </w:pPr>
            <w:r w:rsidRPr="00091E2E">
              <w:rPr>
                <w:lang w:eastAsia="en-US"/>
              </w:rPr>
              <w:t>- синагоги,</w:t>
            </w:r>
          </w:p>
          <w:p w14:paraId="053B59DD" w14:textId="77777777" w:rsidR="001D528F" w:rsidRPr="00091E2E" w:rsidRDefault="001D528F" w:rsidP="008D15E2">
            <w:pPr>
              <w:tabs>
                <w:tab w:val="left" w:pos="2520"/>
              </w:tabs>
              <w:jc w:val="both"/>
            </w:pPr>
            <w:r w:rsidRPr="00091E2E">
              <w:t xml:space="preserve">- монастыри, </w:t>
            </w:r>
          </w:p>
          <w:p w14:paraId="50F31706" w14:textId="77777777" w:rsidR="001D528F" w:rsidRPr="00091E2E" w:rsidRDefault="001D528F" w:rsidP="008D15E2">
            <w:pPr>
              <w:tabs>
                <w:tab w:val="left" w:pos="2520"/>
              </w:tabs>
              <w:jc w:val="both"/>
            </w:pPr>
            <w:r w:rsidRPr="00091E2E">
              <w:t>- скиты,</w:t>
            </w:r>
          </w:p>
          <w:p w14:paraId="18C733AC" w14:textId="77777777" w:rsidR="001D528F" w:rsidRPr="00091E2E" w:rsidRDefault="001D528F" w:rsidP="008D15E2">
            <w:pPr>
              <w:tabs>
                <w:tab w:val="left" w:pos="2520"/>
              </w:tabs>
              <w:jc w:val="both"/>
            </w:pPr>
            <w:r w:rsidRPr="00091E2E">
              <w:t>- дом священнослужителя,</w:t>
            </w:r>
          </w:p>
          <w:p w14:paraId="2D1615F1" w14:textId="77777777" w:rsidR="001D528F" w:rsidRPr="00091E2E" w:rsidRDefault="001D528F" w:rsidP="008D15E2">
            <w:pPr>
              <w:tabs>
                <w:tab w:val="left" w:pos="2520"/>
              </w:tabs>
              <w:jc w:val="both"/>
            </w:pPr>
            <w:r w:rsidRPr="00091E2E">
              <w:t>- воскресная школа,</w:t>
            </w:r>
          </w:p>
          <w:p w14:paraId="43548AD4" w14:textId="77777777" w:rsidR="001D528F" w:rsidRPr="00091E2E" w:rsidRDefault="001D528F" w:rsidP="008D15E2">
            <w:pPr>
              <w:tabs>
                <w:tab w:val="left" w:pos="2520"/>
              </w:tabs>
              <w:jc w:val="both"/>
            </w:pPr>
            <w:r w:rsidRPr="00091E2E">
              <w:t xml:space="preserve">- религиозная школа, </w:t>
            </w:r>
          </w:p>
          <w:p w14:paraId="1D5EBD69" w14:textId="77777777" w:rsidR="001D528F" w:rsidRPr="00091E2E" w:rsidRDefault="001D528F" w:rsidP="008D15E2">
            <w:pPr>
              <w:tabs>
                <w:tab w:val="left" w:pos="2520"/>
              </w:tabs>
              <w:jc w:val="both"/>
            </w:pPr>
            <w:r w:rsidRPr="00091E2E">
              <w:t xml:space="preserve">- семинария, </w:t>
            </w:r>
          </w:p>
          <w:p w14:paraId="5695292E" w14:textId="77777777" w:rsidR="001D528F" w:rsidRPr="00091E2E" w:rsidRDefault="001D528F" w:rsidP="008D15E2">
            <w:pPr>
              <w:tabs>
                <w:tab w:val="left" w:pos="2520"/>
              </w:tabs>
              <w:jc w:val="both"/>
              <w:rPr>
                <w:lang w:eastAsia="en-US"/>
              </w:rPr>
            </w:pPr>
            <w:r w:rsidRPr="00091E2E">
              <w:lastRenderedPageBreak/>
              <w:t>- духовное училище</w:t>
            </w:r>
          </w:p>
        </w:tc>
        <w:tc>
          <w:tcPr>
            <w:tcW w:w="5321" w:type="dxa"/>
            <w:tcBorders>
              <w:top w:val="single" w:sz="4" w:space="0" w:color="000000"/>
              <w:left w:val="single" w:sz="4" w:space="0" w:color="000000"/>
              <w:bottom w:val="single" w:sz="4" w:space="0" w:color="000000"/>
              <w:right w:val="single" w:sz="4" w:space="0" w:color="auto"/>
            </w:tcBorders>
            <w:shd w:val="clear" w:color="auto" w:fill="auto"/>
            <w:hideMark/>
          </w:tcPr>
          <w:p w14:paraId="3359A0DB" w14:textId="77777777" w:rsidR="001D528F" w:rsidRPr="00091E2E" w:rsidRDefault="001D528F" w:rsidP="008D15E2">
            <w:pPr>
              <w:tabs>
                <w:tab w:val="left" w:pos="2520"/>
              </w:tabs>
              <w:snapToGrid w:val="0"/>
              <w:ind w:left="142" w:right="132"/>
              <w:jc w:val="both"/>
            </w:pPr>
            <w:r w:rsidRPr="00091E2E">
              <w:lastRenderedPageBreak/>
              <w:t>Минимальная/максимальная площадь земельных участков –500/5000 кв. м;</w:t>
            </w:r>
          </w:p>
          <w:p w14:paraId="107CAE8E" w14:textId="77777777" w:rsidR="001D528F" w:rsidRPr="00091E2E" w:rsidRDefault="001D528F" w:rsidP="008D15E2">
            <w:pPr>
              <w:tabs>
                <w:tab w:val="left" w:pos="2520"/>
              </w:tabs>
              <w:ind w:left="142" w:right="132"/>
              <w:jc w:val="both"/>
            </w:pPr>
            <w:r w:rsidRPr="00091E2E">
              <w:t xml:space="preserve">Максимальная высота зданий, строений, сооружений от уровня земли - 25 м; </w:t>
            </w:r>
          </w:p>
          <w:p w14:paraId="1A412B85" w14:textId="77777777" w:rsidR="001D528F" w:rsidRPr="00091E2E" w:rsidRDefault="001D528F" w:rsidP="008D15E2">
            <w:pPr>
              <w:tabs>
                <w:tab w:val="left" w:pos="2520"/>
              </w:tabs>
              <w:ind w:left="142" w:right="132"/>
              <w:jc w:val="both"/>
            </w:pPr>
            <w:r w:rsidRPr="00091E2E">
              <w:t>Максимальный процент застройки в границах земельного участка – 60%;</w:t>
            </w:r>
          </w:p>
          <w:p w14:paraId="512F4E0E" w14:textId="77777777" w:rsidR="001D528F" w:rsidRPr="00091E2E" w:rsidRDefault="001D528F" w:rsidP="008D15E2">
            <w:pPr>
              <w:tabs>
                <w:tab w:val="left" w:pos="2520"/>
              </w:tabs>
              <w:ind w:left="142" w:right="132"/>
              <w:jc w:val="both"/>
              <w:rPr>
                <w:rFonts w:eastAsia="SimSun"/>
                <w:lang w:eastAsia="zh-CN" w:bidi="ru-RU"/>
              </w:rPr>
            </w:pPr>
            <w:r w:rsidRPr="00091E2E">
              <w:t>Минимальные отступы от красной линии – 5 м; от иных границ – 3 м</w:t>
            </w:r>
            <w:r w:rsidRPr="00091E2E">
              <w:rPr>
                <w:rFonts w:eastAsia="SimSun"/>
                <w:lang w:eastAsia="zh-CN" w:bidi="ru-RU"/>
              </w:rPr>
              <w:t>;</w:t>
            </w:r>
          </w:p>
          <w:p w14:paraId="1ED24688" w14:textId="77777777" w:rsidR="001D528F" w:rsidRPr="00091E2E" w:rsidRDefault="001D528F" w:rsidP="008D15E2">
            <w:pPr>
              <w:tabs>
                <w:tab w:val="left" w:pos="2520"/>
              </w:tabs>
              <w:ind w:left="142"/>
              <w:jc w:val="both"/>
              <w:rPr>
                <w:b/>
              </w:rPr>
            </w:pPr>
            <w:r w:rsidRPr="00091E2E">
              <w:rPr>
                <w:rFonts w:eastAsia="SimSun"/>
                <w:lang w:eastAsia="zh-CN" w:bidi="ru-RU"/>
              </w:rPr>
              <w:t>минимальный процент озеленения земельного участка 15%.</w:t>
            </w:r>
          </w:p>
        </w:tc>
        <w:tc>
          <w:tcPr>
            <w:tcW w:w="2552" w:type="dxa"/>
            <w:tcBorders>
              <w:top w:val="single" w:sz="4" w:space="0" w:color="000000"/>
              <w:left w:val="single" w:sz="4" w:space="0" w:color="auto"/>
              <w:right w:val="single" w:sz="4" w:space="0" w:color="000000"/>
            </w:tcBorders>
            <w:vAlign w:val="center"/>
          </w:tcPr>
          <w:p w14:paraId="03E881E9" w14:textId="77777777" w:rsidR="001D528F" w:rsidRPr="00091E2E" w:rsidRDefault="001D528F" w:rsidP="008D15E2">
            <w:pPr>
              <w:pStyle w:val="TableParagraph"/>
              <w:ind w:left="154" w:right="92"/>
              <w:jc w:val="both"/>
              <w:rPr>
                <w:sz w:val="20"/>
                <w:lang w:val="ru-RU"/>
              </w:rPr>
            </w:pPr>
            <w:r w:rsidRPr="00091E2E">
              <w:rPr>
                <w:sz w:val="20"/>
                <w:lang w:val="ru-RU"/>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09CC8B75" w14:textId="77777777" w:rsidR="001D528F" w:rsidRPr="00091E2E" w:rsidRDefault="001D528F" w:rsidP="008D15E2">
            <w:pPr>
              <w:pStyle w:val="TableParagraph"/>
              <w:ind w:left="154" w:right="92"/>
              <w:jc w:val="both"/>
              <w:rPr>
                <w:sz w:val="20"/>
                <w:lang w:val="ru-RU"/>
              </w:rPr>
            </w:pPr>
            <w:r w:rsidRPr="00091E2E">
              <w:rPr>
                <w:sz w:val="20"/>
                <w:lang w:val="ru-RU"/>
              </w:rPr>
              <w:t xml:space="preserve">Использование земельных участков и объектов капитального </w:t>
            </w:r>
            <w:r w:rsidRPr="00091E2E">
              <w:rPr>
                <w:sz w:val="20"/>
                <w:lang w:val="ru-RU"/>
              </w:rPr>
              <w:lastRenderedPageBreak/>
              <w:t>строительства осуществлять с учетом режимов зон с особыми условиями использования территорий, приведенных в статье 30 настоящих Правил..</w:t>
            </w:r>
          </w:p>
        </w:tc>
      </w:tr>
    </w:tbl>
    <w:p w14:paraId="5D5E4760" w14:textId="77777777" w:rsidR="00406419" w:rsidRPr="00091E2E" w:rsidRDefault="00406419" w:rsidP="00BF2951">
      <w:pPr>
        <w:tabs>
          <w:tab w:val="left" w:pos="2520"/>
        </w:tabs>
        <w:ind w:firstLine="567"/>
        <w:jc w:val="both"/>
      </w:pPr>
    </w:p>
    <w:p w14:paraId="04E5276A" w14:textId="77777777" w:rsidR="00406419" w:rsidRPr="00091E2E" w:rsidRDefault="00406419" w:rsidP="00BF2951">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6625B272" w14:textId="77777777" w:rsidR="00406419" w:rsidRPr="00091E2E" w:rsidRDefault="00406419" w:rsidP="00BF2951">
      <w:pPr>
        <w:suppressAutoHyphens w:val="0"/>
        <w:overflowPunct/>
        <w:autoSpaceDN w:val="0"/>
        <w:ind w:firstLine="567"/>
        <w:jc w:val="both"/>
        <w:rPr>
          <w:rFonts w:eastAsia="SimSun"/>
          <w:lang w:eastAsia="zh-CN" w:bidi="ru-RU"/>
        </w:rPr>
      </w:pPr>
      <w:r w:rsidRPr="00091E2E">
        <w:rPr>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w:t>
      </w:r>
      <w:r w:rsidR="00BA20A9" w:rsidRPr="00091E2E">
        <w:rPr>
          <w:rFonts w:eastAsia="SimSun"/>
          <w:lang w:eastAsia="zh-CN" w:bidi="ru-RU"/>
        </w:rPr>
        <w:t xml:space="preserve"> вспомогательный вид относится</w:t>
      </w:r>
    </w:p>
    <w:p w14:paraId="4F3BAE4F" w14:textId="77777777" w:rsidR="00406419" w:rsidRPr="00091E2E" w:rsidRDefault="00406419" w:rsidP="00BF2951">
      <w:pPr>
        <w:tabs>
          <w:tab w:val="left" w:pos="2520"/>
        </w:tabs>
        <w:ind w:firstLine="567"/>
        <w:jc w:val="center"/>
        <w:rPr>
          <w:b/>
        </w:rPr>
      </w:pPr>
    </w:p>
    <w:tbl>
      <w:tblPr>
        <w:tblW w:w="0" w:type="auto"/>
        <w:tblLayout w:type="fixed"/>
        <w:tblCellMar>
          <w:left w:w="10" w:type="dxa"/>
          <w:right w:w="10" w:type="dxa"/>
        </w:tblCellMar>
        <w:tblLook w:val="04A0" w:firstRow="1" w:lastRow="0" w:firstColumn="1" w:lastColumn="0" w:noHBand="0" w:noVBand="1"/>
      </w:tblPr>
      <w:tblGrid>
        <w:gridCol w:w="6408"/>
        <w:gridCol w:w="5245"/>
        <w:gridCol w:w="3260"/>
      </w:tblGrid>
      <w:tr w:rsidR="002C5923" w:rsidRPr="00091E2E" w14:paraId="71D1FA73" w14:textId="77777777" w:rsidTr="00406419">
        <w:trPr>
          <w:trHeight w:val="552"/>
        </w:trPr>
        <w:tc>
          <w:tcPr>
            <w:tcW w:w="6408" w:type="dxa"/>
            <w:tcBorders>
              <w:top w:val="single" w:sz="4" w:space="0" w:color="000000"/>
              <w:left w:val="single" w:sz="4" w:space="0" w:color="000000"/>
              <w:bottom w:val="single" w:sz="4" w:space="0" w:color="000000"/>
              <w:right w:val="single" w:sz="4" w:space="0" w:color="000000"/>
            </w:tcBorders>
            <w:vAlign w:val="center"/>
            <w:hideMark/>
          </w:tcPr>
          <w:p w14:paraId="3F9ADFF2" w14:textId="77777777" w:rsidR="00406419" w:rsidRPr="00091E2E" w:rsidRDefault="00406419" w:rsidP="00BF2951">
            <w:pPr>
              <w:tabs>
                <w:tab w:val="left" w:pos="2520"/>
                <w:tab w:val="left" w:pos="2808"/>
              </w:tabs>
              <w:snapToGrid w:val="0"/>
              <w:ind w:left="142"/>
              <w:jc w:val="center"/>
              <w:rPr>
                <w:b/>
              </w:rPr>
            </w:pPr>
            <w:r w:rsidRPr="00091E2E">
              <w:rPr>
                <w:b/>
              </w:rPr>
              <w:t>ВИДЫ ВСПОМО</w:t>
            </w:r>
            <w:r w:rsidR="00BA20A9" w:rsidRPr="00091E2E">
              <w:rPr>
                <w:b/>
              </w:rPr>
              <w:t>ГАТЕЛЬНЫХ ОБЪЕКТОВ КАПИТАЛЬНОГО</w:t>
            </w:r>
            <w:r w:rsidRPr="00091E2E">
              <w:rPr>
                <w:b/>
              </w:rPr>
              <w:t xml:space="preserve"> СТРОИТЕЛЬСТВА</w:t>
            </w:r>
          </w:p>
        </w:tc>
        <w:tc>
          <w:tcPr>
            <w:tcW w:w="5245" w:type="dxa"/>
            <w:tcBorders>
              <w:top w:val="single" w:sz="4" w:space="0" w:color="000000"/>
              <w:left w:val="single" w:sz="4" w:space="0" w:color="000000"/>
              <w:bottom w:val="single" w:sz="4" w:space="0" w:color="000000"/>
              <w:right w:val="single" w:sz="4" w:space="0" w:color="auto"/>
            </w:tcBorders>
            <w:vAlign w:val="center"/>
            <w:hideMark/>
          </w:tcPr>
          <w:p w14:paraId="338E1930" w14:textId="77777777" w:rsidR="00406419" w:rsidRPr="00091E2E" w:rsidRDefault="00406419" w:rsidP="00BF2951">
            <w:pPr>
              <w:tabs>
                <w:tab w:val="left" w:pos="2520"/>
                <w:tab w:val="left" w:pos="2808"/>
              </w:tabs>
              <w:snapToGrid w:val="0"/>
              <w:ind w:left="142"/>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260" w:type="dxa"/>
            <w:tcBorders>
              <w:top w:val="single" w:sz="4" w:space="0" w:color="000000"/>
              <w:left w:val="single" w:sz="4" w:space="0" w:color="auto"/>
              <w:bottom w:val="single" w:sz="4" w:space="0" w:color="000000"/>
              <w:right w:val="single" w:sz="4" w:space="0" w:color="000000"/>
            </w:tcBorders>
            <w:vAlign w:val="center"/>
          </w:tcPr>
          <w:p w14:paraId="6D690AD8" w14:textId="77777777" w:rsidR="00406419" w:rsidRPr="00091E2E" w:rsidRDefault="00406419" w:rsidP="00BF2951">
            <w:pPr>
              <w:tabs>
                <w:tab w:val="left" w:pos="2808"/>
              </w:tabs>
              <w:snapToGrid w:val="0"/>
              <w:ind w:left="142"/>
              <w:jc w:val="center"/>
              <w:rPr>
                <w:b/>
              </w:rPr>
            </w:pPr>
            <w:r w:rsidRPr="00091E2E">
              <w:rPr>
                <w:b/>
              </w:rPr>
              <w:t>ОСОБЫЕ УСЛОВИЯ РЕАЛИЗАЦИИ РЕГЛАМЕНТА</w:t>
            </w:r>
          </w:p>
        </w:tc>
      </w:tr>
      <w:tr w:rsidR="00525341" w:rsidRPr="00091E2E" w14:paraId="59B5BB12" w14:textId="77777777" w:rsidTr="00525341">
        <w:trPr>
          <w:trHeight w:val="248"/>
        </w:trPr>
        <w:tc>
          <w:tcPr>
            <w:tcW w:w="14913" w:type="dxa"/>
            <w:gridSpan w:val="3"/>
            <w:tcBorders>
              <w:top w:val="single" w:sz="4" w:space="0" w:color="000000"/>
              <w:left w:val="single" w:sz="4" w:space="0" w:color="000000"/>
              <w:bottom w:val="single" w:sz="4" w:space="0" w:color="000000"/>
              <w:right w:val="single" w:sz="4" w:space="0" w:color="000000"/>
            </w:tcBorders>
          </w:tcPr>
          <w:p w14:paraId="1F8202E4" w14:textId="77777777" w:rsidR="00525341" w:rsidRPr="00091E2E" w:rsidRDefault="00195522" w:rsidP="00BF2951">
            <w:pPr>
              <w:snapToGrid w:val="0"/>
              <w:ind w:right="102" w:firstLine="567"/>
              <w:jc w:val="center"/>
            </w:pPr>
            <w:r w:rsidRPr="00091E2E">
              <w:rPr>
                <w:rFonts w:eastAsia="Calibri"/>
              </w:rPr>
              <w:t>Вспомогательные виды и их параметры определяются материалами проектной документации.</w:t>
            </w:r>
          </w:p>
        </w:tc>
      </w:tr>
    </w:tbl>
    <w:p w14:paraId="2BD67E01" w14:textId="77777777" w:rsidR="00B915AF" w:rsidRPr="00091E2E" w:rsidRDefault="00B915AF" w:rsidP="00B376BE">
      <w:pPr>
        <w:rPr>
          <w:b/>
          <w:sz w:val="24"/>
          <w:szCs w:val="24"/>
          <w:u w:val="single"/>
        </w:rPr>
      </w:pPr>
    </w:p>
    <w:p w14:paraId="5EACA562" w14:textId="77777777" w:rsidR="001D528F" w:rsidRPr="00091E2E" w:rsidRDefault="001D528F" w:rsidP="001D528F">
      <w:pPr>
        <w:ind w:firstLine="567"/>
        <w:jc w:val="center"/>
        <w:rPr>
          <w:b/>
          <w:sz w:val="24"/>
          <w:szCs w:val="24"/>
          <w:u w:val="single"/>
        </w:rPr>
      </w:pPr>
      <w:r w:rsidRPr="00091E2E">
        <w:rPr>
          <w:b/>
          <w:sz w:val="24"/>
          <w:szCs w:val="24"/>
          <w:u w:val="single"/>
        </w:rPr>
        <w:t>СН-2. Зона водозаборных, очистных и иных инженерно-технических сооружений</w:t>
      </w:r>
    </w:p>
    <w:p w14:paraId="20518336" w14:textId="77777777" w:rsidR="001D528F" w:rsidRPr="00091E2E" w:rsidRDefault="001D528F" w:rsidP="001D528F">
      <w:pPr>
        <w:ind w:firstLine="567"/>
        <w:jc w:val="center"/>
        <w:rPr>
          <w:b/>
          <w:sz w:val="24"/>
          <w:szCs w:val="24"/>
          <w:u w:val="single"/>
        </w:rPr>
      </w:pPr>
    </w:p>
    <w:p w14:paraId="72236397" w14:textId="77777777" w:rsidR="001D528F" w:rsidRPr="00091E2E" w:rsidRDefault="001D528F" w:rsidP="001D528F">
      <w:pPr>
        <w:shd w:val="clear" w:color="auto" w:fill="FFFFFF"/>
        <w:ind w:firstLine="709"/>
        <w:textAlignment w:val="baseline"/>
        <w:rPr>
          <w:sz w:val="24"/>
          <w:szCs w:val="24"/>
        </w:rPr>
      </w:pPr>
      <w:r w:rsidRPr="00091E2E">
        <w:rPr>
          <w:sz w:val="24"/>
          <w:szCs w:val="24"/>
        </w:rPr>
        <w:t>Зона «СН-2» выделена для обеспечения правовых условий использования земельных участков источниками водоснабжения, площадок инженерно-технических сооружений и установления санитарной охраны источников водоснабжения и водопроводов питьевого назначения.</w:t>
      </w:r>
    </w:p>
    <w:p w14:paraId="52B081CE" w14:textId="77777777" w:rsidR="00ED41A6" w:rsidRPr="00091E2E" w:rsidRDefault="00ED41A6" w:rsidP="001D528F">
      <w:pPr>
        <w:shd w:val="clear" w:color="auto" w:fill="FFFFFF"/>
        <w:ind w:firstLine="709"/>
        <w:textAlignment w:val="baseline"/>
        <w:rPr>
          <w:sz w:val="24"/>
          <w:szCs w:val="24"/>
        </w:rPr>
      </w:pPr>
    </w:p>
    <w:p w14:paraId="58708FAE" w14:textId="77777777" w:rsidR="00ED41A6" w:rsidRPr="00091E2E" w:rsidRDefault="00ED41A6" w:rsidP="00ED41A6">
      <w:pPr>
        <w:shd w:val="clear" w:color="auto" w:fill="FFFFFF"/>
        <w:autoSpaceDE/>
        <w:ind w:firstLine="709"/>
        <w:textAlignment w:val="baseline"/>
        <w:rPr>
          <w:u w:val="single"/>
        </w:rPr>
      </w:pPr>
      <w:r w:rsidRPr="00091E2E">
        <w:rPr>
          <w:u w:val="single"/>
        </w:rPr>
        <w:t>Основные виды разрешенного использования:</w:t>
      </w:r>
    </w:p>
    <w:p w14:paraId="7144E9DD" w14:textId="77777777" w:rsidR="00ED41A6" w:rsidRPr="00091E2E" w:rsidRDefault="00ED41A6" w:rsidP="00ED41A6">
      <w:pPr>
        <w:shd w:val="clear" w:color="auto" w:fill="FFFFFF"/>
        <w:autoSpaceDE/>
        <w:ind w:firstLine="709"/>
        <w:textAlignment w:val="baseline"/>
      </w:pPr>
      <w:r w:rsidRPr="00091E2E">
        <w:t>1. Предоставление коммунальных услуг (3.1.1);</w:t>
      </w:r>
    </w:p>
    <w:p w14:paraId="7BCCB373" w14:textId="77777777" w:rsidR="00ED41A6" w:rsidRPr="00091E2E" w:rsidRDefault="00ED41A6" w:rsidP="00ED41A6">
      <w:pPr>
        <w:shd w:val="clear" w:color="auto" w:fill="FFFFFF"/>
        <w:autoSpaceDE/>
        <w:ind w:firstLine="709"/>
        <w:textAlignment w:val="baseline"/>
      </w:pPr>
      <w:r w:rsidRPr="00091E2E">
        <w:t>2. Служебные гаражи (4.9);</w:t>
      </w:r>
    </w:p>
    <w:p w14:paraId="770D3FD4" w14:textId="77777777" w:rsidR="00ED41A6" w:rsidRPr="00091E2E" w:rsidRDefault="00ED41A6" w:rsidP="00ED41A6">
      <w:pPr>
        <w:shd w:val="clear" w:color="auto" w:fill="FFFFFF"/>
        <w:autoSpaceDE/>
        <w:ind w:firstLine="709"/>
        <w:textAlignment w:val="baseline"/>
      </w:pPr>
      <w:r w:rsidRPr="00091E2E">
        <w:t>3. Энергетика (6.7);</w:t>
      </w:r>
    </w:p>
    <w:p w14:paraId="5256AE5C" w14:textId="77777777" w:rsidR="00ED41A6" w:rsidRPr="00091E2E" w:rsidRDefault="00ED41A6" w:rsidP="00ED41A6">
      <w:pPr>
        <w:shd w:val="clear" w:color="auto" w:fill="FFFFFF"/>
        <w:autoSpaceDE/>
        <w:ind w:firstLine="709"/>
        <w:textAlignment w:val="baseline"/>
      </w:pPr>
      <w:r w:rsidRPr="00091E2E">
        <w:t>4. Земельные участки (территории) общего пользования (12.0);</w:t>
      </w:r>
    </w:p>
    <w:p w14:paraId="626BF37C" w14:textId="77777777" w:rsidR="00ED41A6" w:rsidRPr="00091E2E" w:rsidRDefault="00ED41A6" w:rsidP="00ED41A6">
      <w:pPr>
        <w:shd w:val="clear" w:color="auto" w:fill="FFFFFF"/>
        <w:autoSpaceDE/>
        <w:ind w:firstLine="709"/>
        <w:textAlignment w:val="baseline"/>
      </w:pPr>
      <w:r w:rsidRPr="00091E2E">
        <w:t>5. Улично-дорожная сеть (12.0.1);</w:t>
      </w:r>
    </w:p>
    <w:p w14:paraId="6268C3BF" w14:textId="77777777" w:rsidR="00ED41A6" w:rsidRPr="00091E2E" w:rsidRDefault="00ED41A6" w:rsidP="00ED41A6">
      <w:pPr>
        <w:shd w:val="clear" w:color="auto" w:fill="FFFFFF"/>
        <w:autoSpaceDE/>
        <w:ind w:firstLine="709"/>
        <w:textAlignment w:val="baseline"/>
      </w:pPr>
      <w:r w:rsidRPr="00091E2E">
        <w:t>6. Благоустройство территории (12.0.2);</w:t>
      </w:r>
    </w:p>
    <w:p w14:paraId="682A5F36" w14:textId="77777777" w:rsidR="00ED41A6" w:rsidRPr="00091E2E" w:rsidRDefault="00ED41A6" w:rsidP="00ED41A6">
      <w:pPr>
        <w:shd w:val="clear" w:color="auto" w:fill="FFFFFF"/>
        <w:autoSpaceDE/>
        <w:ind w:firstLine="709"/>
        <w:textAlignment w:val="baseline"/>
      </w:pPr>
      <w:r w:rsidRPr="00091E2E">
        <w:t>7. Связь (6.8).</w:t>
      </w:r>
    </w:p>
    <w:p w14:paraId="3C9378E1" w14:textId="77777777" w:rsidR="00ED41A6" w:rsidRPr="00091E2E" w:rsidRDefault="00ED41A6" w:rsidP="00ED41A6">
      <w:pPr>
        <w:shd w:val="clear" w:color="auto" w:fill="FFFFFF"/>
        <w:autoSpaceDE/>
        <w:ind w:firstLine="709"/>
        <w:textAlignment w:val="baseline"/>
        <w:rPr>
          <w:lang w:eastAsia="en-US"/>
        </w:rPr>
      </w:pPr>
    </w:p>
    <w:p w14:paraId="0091168D" w14:textId="77777777" w:rsidR="00ED41A6" w:rsidRPr="00091E2E" w:rsidRDefault="00ED41A6" w:rsidP="00ED41A6">
      <w:pPr>
        <w:shd w:val="clear" w:color="auto" w:fill="FFFFFF"/>
        <w:autoSpaceDE/>
        <w:ind w:firstLine="709"/>
        <w:textAlignment w:val="baseline"/>
        <w:rPr>
          <w:u w:val="single"/>
        </w:rPr>
      </w:pPr>
      <w:r w:rsidRPr="00091E2E">
        <w:rPr>
          <w:u w:val="single"/>
        </w:rPr>
        <w:t>Условно-разрешенные виды использования:</w:t>
      </w:r>
    </w:p>
    <w:p w14:paraId="591AC549" w14:textId="77777777" w:rsidR="00ED41A6" w:rsidRPr="00A004A4" w:rsidRDefault="00ED41A6" w:rsidP="00A004A4">
      <w:pPr>
        <w:shd w:val="clear" w:color="auto" w:fill="FFFFFF"/>
        <w:autoSpaceDE/>
        <w:ind w:firstLine="709"/>
        <w:textAlignment w:val="baseline"/>
      </w:pPr>
      <w:r w:rsidRPr="00091E2E">
        <w:t>Не установлены.</w:t>
      </w:r>
    </w:p>
    <w:p w14:paraId="730F65D9" w14:textId="77777777" w:rsidR="001D528F" w:rsidRPr="00091E2E" w:rsidRDefault="001D528F" w:rsidP="001D528F">
      <w:pPr>
        <w:ind w:firstLine="567"/>
        <w:jc w:val="both"/>
        <w:rPr>
          <w:u w:val="single"/>
        </w:rPr>
      </w:pPr>
    </w:p>
    <w:p w14:paraId="30C32374" w14:textId="77777777" w:rsidR="001D528F" w:rsidRPr="00091E2E" w:rsidRDefault="001D528F" w:rsidP="001D528F">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4933E917" w14:textId="77777777" w:rsidR="001D528F" w:rsidRPr="00091E2E" w:rsidRDefault="001D528F" w:rsidP="001D528F">
      <w:pPr>
        <w:tabs>
          <w:tab w:val="left" w:pos="2520"/>
        </w:tabs>
        <w:ind w:firstLine="567"/>
        <w:jc w:val="center"/>
        <w:rPr>
          <w:b/>
        </w:rPr>
      </w:pPr>
    </w:p>
    <w:tbl>
      <w:tblPr>
        <w:tblW w:w="15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152"/>
        <w:gridCol w:w="4214"/>
        <w:gridCol w:w="4720"/>
        <w:gridCol w:w="3092"/>
      </w:tblGrid>
      <w:tr w:rsidR="002C5923" w:rsidRPr="00091E2E" w14:paraId="55C3BBB9" w14:textId="77777777" w:rsidTr="008D15E2">
        <w:trPr>
          <w:trHeight w:val="20"/>
        </w:trPr>
        <w:tc>
          <w:tcPr>
            <w:tcW w:w="3152" w:type="dxa"/>
            <w:vAlign w:val="center"/>
            <w:hideMark/>
          </w:tcPr>
          <w:p w14:paraId="6781E9ED" w14:textId="77777777" w:rsidR="001D528F" w:rsidRPr="00091E2E" w:rsidRDefault="001D528F" w:rsidP="008D15E2">
            <w:pPr>
              <w:tabs>
                <w:tab w:val="left" w:pos="2520"/>
              </w:tabs>
              <w:snapToGrid w:val="0"/>
              <w:ind w:left="142" w:right="155"/>
              <w:jc w:val="center"/>
              <w:rPr>
                <w:b/>
              </w:rPr>
            </w:pPr>
            <w:r w:rsidRPr="00091E2E">
              <w:rPr>
                <w:rFonts w:eastAsia="SimSun"/>
                <w:lang w:eastAsia="zh-CN" w:bidi="ru-RU"/>
              </w:rPr>
              <w:lastRenderedPageBreak/>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214" w:type="dxa"/>
            <w:vAlign w:val="center"/>
            <w:hideMark/>
          </w:tcPr>
          <w:p w14:paraId="7DF80961" w14:textId="77777777" w:rsidR="001D528F" w:rsidRPr="00091E2E" w:rsidRDefault="00D813FB" w:rsidP="008D15E2">
            <w:pPr>
              <w:tabs>
                <w:tab w:val="left" w:pos="2520"/>
              </w:tabs>
              <w:snapToGrid w:val="0"/>
              <w:ind w:left="142" w:right="155"/>
              <w:jc w:val="center"/>
              <w:rPr>
                <w:b/>
              </w:rPr>
            </w:pPr>
            <w:r w:rsidRPr="00091E2E">
              <w:rPr>
                <w:b/>
              </w:rPr>
              <w:t>ВИДЫ РАЗРЕШЕННОГО ИСПОЛЬЗОВАНИЯ ОБЪЕКТОВ КАПИТАЛЬНОГО СТРОИТЕЛЬСТВА</w:t>
            </w:r>
          </w:p>
        </w:tc>
        <w:tc>
          <w:tcPr>
            <w:tcW w:w="4720" w:type="dxa"/>
            <w:vAlign w:val="center"/>
            <w:hideMark/>
          </w:tcPr>
          <w:p w14:paraId="2F8CB7BD" w14:textId="77777777" w:rsidR="001D528F" w:rsidRPr="00091E2E" w:rsidRDefault="001D528F" w:rsidP="008D15E2">
            <w:pPr>
              <w:tabs>
                <w:tab w:val="left" w:pos="2520"/>
              </w:tabs>
              <w:snapToGrid w:val="0"/>
              <w:ind w:left="142" w:right="155"/>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092" w:type="dxa"/>
            <w:vAlign w:val="center"/>
          </w:tcPr>
          <w:p w14:paraId="44719DE9" w14:textId="77777777" w:rsidR="001D528F" w:rsidRPr="00091E2E" w:rsidRDefault="001D528F" w:rsidP="008D15E2">
            <w:pPr>
              <w:tabs>
                <w:tab w:val="left" w:pos="3071"/>
              </w:tabs>
              <w:snapToGrid w:val="0"/>
              <w:ind w:left="142" w:right="155"/>
              <w:jc w:val="center"/>
              <w:rPr>
                <w:b/>
              </w:rPr>
            </w:pPr>
            <w:r w:rsidRPr="00091E2E">
              <w:rPr>
                <w:b/>
              </w:rPr>
              <w:t>ОСОБЫЕ УСЛОВИЯ РЕАЛИЗАЦИИ РЕГЛАМЕНТА</w:t>
            </w:r>
          </w:p>
        </w:tc>
      </w:tr>
      <w:tr w:rsidR="002C5923" w:rsidRPr="00091E2E" w14:paraId="457F85BC" w14:textId="77777777" w:rsidTr="008D15E2">
        <w:trPr>
          <w:trHeight w:val="20"/>
        </w:trPr>
        <w:tc>
          <w:tcPr>
            <w:tcW w:w="3152" w:type="dxa"/>
          </w:tcPr>
          <w:p w14:paraId="51059E5E" w14:textId="77777777" w:rsidR="00A51B63" w:rsidRPr="00091E2E" w:rsidRDefault="00A51B63" w:rsidP="008D15E2">
            <w:pPr>
              <w:snapToGrid w:val="0"/>
              <w:ind w:left="147" w:right="142"/>
            </w:pPr>
            <w:r w:rsidRPr="00091E2E">
              <w:t>[3.1.1.] Предоставление коммунальных услуг</w:t>
            </w:r>
          </w:p>
        </w:tc>
        <w:tc>
          <w:tcPr>
            <w:tcW w:w="4214" w:type="dxa"/>
          </w:tcPr>
          <w:p w14:paraId="5F996725" w14:textId="77777777" w:rsidR="00A51B63" w:rsidRPr="00091E2E" w:rsidRDefault="00A51B63"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1B16DEF8" w14:textId="77777777" w:rsidR="00A51B63" w:rsidRPr="00091E2E" w:rsidRDefault="00A51B63" w:rsidP="008D15E2">
            <w:pPr>
              <w:pStyle w:val="s16"/>
              <w:shd w:val="clear" w:color="auto" w:fill="FFFFFF"/>
              <w:spacing w:before="0" w:beforeAutospacing="0" w:after="0" w:afterAutospacing="0"/>
              <w:ind w:left="118"/>
              <w:rPr>
                <w:sz w:val="20"/>
                <w:szCs w:val="20"/>
              </w:rPr>
            </w:pPr>
            <w:r w:rsidRPr="00091E2E">
              <w:rPr>
                <w:sz w:val="20"/>
                <w:szCs w:val="20"/>
              </w:rPr>
              <w:t>- котельная;</w:t>
            </w:r>
          </w:p>
          <w:p w14:paraId="5774927B" w14:textId="77777777" w:rsidR="00A51B63" w:rsidRPr="00091E2E" w:rsidRDefault="00A51B63" w:rsidP="008D15E2">
            <w:pPr>
              <w:pStyle w:val="s16"/>
              <w:shd w:val="clear" w:color="auto" w:fill="FFFFFF"/>
              <w:spacing w:before="0" w:beforeAutospacing="0" w:after="0" w:afterAutospacing="0"/>
              <w:ind w:left="118"/>
              <w:rPr>
                <w:sz w:val="20"/>
                <w:szCs w:val="20"/>
              </w:rPr>
            </w:pPr>
            <w:r w:rsidRPr="00091E2E">
              <w:rPr>
                <w:sz w:val="20"/>
                <w:szCs w:val="20"/>
              </w:rPr>
              <w:t>- насосная станция;</w:t>
            </w:r>
          </w:p>
          <w:p w14:paraId="2E244FFA" w14:textId="77777777" w:rsidR="00A51B63" w:rsidRPr="00091E2E" w:rsidRDefault="00A51B63" w:rsidP="008D15E2">
            <w:pPr>
              <w:pStyle w:val="s16"/>
              <w:shd w:val="clear" w:color="auto" w:fill="FFFFFF"/>
              <w:spacing w:before="0" w:beforeAutospacing="0" w:after="0" w:afterAutospacing="0"/>
              <w:ind w:left="118"/>
              <w:rPr>
                <w:sz w:val="20"/>
                <w:szCs w:val="20"/>
              </w:rPr>
            </w:pPr>
            <w:r w:rsidRPr="00091E2E">
              <w:rPr>
                <w:sz w:val="20"/>
                <w:szCs w:val="20"/>
              </w:rPr>
              <w:t>- водопровод;</w:t>
            </w:r>
          </w:p>
          <w:p w14:paraId="421CF4C0" w14:textId="77777777" w:rsidR="00A51B63" w:rsidRPr="00091E2E" w:rsidRDefault="00A51B63"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Объекты инженерной инфраструктуры:</w:t>
            </w:r>
          </w:p>
          <w:p w14:paraId="6BE635CD" w14:textId="77777777" w:rsidR="00A51B63" w:rsidRPr="00091E2E" w:rsidRDefault="00A51B63"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линия электропередач,</w:t>
            </w:r>
          </w:p>
          <w:p w14:paraId="79AAE152" w14:textId="77777777" w:rsidR="00A51B63" w:rsidRPr="00091E2E" w:rsidRDefault="00A51B63"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трансформаторная подстанция, </w:t>
            </w:r>
          </w:p>
          <w:p w14:paraId="2B92FDB4" w14:textId="77777777" w:rsidR="00A51B63" w:rsidRPr="00091E2E" w:rsidRDefault="00A51B63"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газопровод, </w:t>
            </w:r>
          </w:p>
          <w:p w14:paraId="411BA00F" w14:textId="77777777" w:rsidR="00A51B63" w:rsidRPr="00091E2E" w:rsidRDefault="00A51B63"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линия связи, </w:t>
            </w:r>
          </w:p>
          <w:p w14:paraId="5BD825BB" w14:textId="77777777" w:rsidR="00A51B63" w:rsidRPr="00091E2E" w:rsidRDefault="00A51B63"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телефонная станция, </w:t>
            </w:r>
          </w:p>
          <w:p w14:paraId="0E2C5F50" w14:textId="77777777" w:rsidR="00A51B63" w:rsidRPr="00091E2E" w:rsidRDefault="00A51B63"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канализация, </w:t>
            </w:r>
          </w:p>
          <w:p w14:paraId="57513483" w14:textId="77777777" w:rsidR="00A51B63" w:rsidRPr="00091E2E" w:rsidRDefault="00A51B63"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стоянка транспортных средств,</w:t>
            </w:r>
          </w:p>
          <w:p w14:paraId="6158651F" w14:textId="77777777" w:rsidR="00A51B63" w:rsidRPr="00091E2E" w:rsidRDefault="00A51B63"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172C46CF" w14:textId="77777777" w:rsidR="00A51B63" w:rsidRPr="00091E2E" w:rsidRDefault="00A51B63" w:rsidP="002B67C9">
            <w:pPr>
              <w:pStyle w:val="s16"/>
              <w:shd w:val="clear" w:color="auto" w:fill="FFFFFF"/>
              <w:spacing w:before="0" w:beforeAutospacing="0" w:after="0" w:afterAutospacing="0"/>
              <w:ind w:left="118"/>
              <w:rPr>
                <w:sz w:val="20"/>
                <w:szCs w:val="20"/>
              </w:rPr>
            </w:pPr>
            <w:r w:rsidRPr="00091E2E">
              <w:rPr>
                <w:sz w:val="20"/>
                <w:szCs w:val="20"/>
              </w:rPr>
              <w:t>- сооружения, необходимые для сбора и плавки снега)</w:t>
            </w:r>
          </w:p>
        </w:tc>
        <w:tc>
          <w:tcPr>
            <w:tcW w:w="4720" w:type="dxa"/>
          </w:tcPr>
          <w:p w14:paraId="18A51FEF" w14:textId="77777777" w:rsidR="00A51B63" w:rsidRPr="00091E2E" w:rsidRDefault="00A51B63" w:rsidP="008D15E2">
            <w:pPr>
              <w:snapToGrid w:val="0"/>
              <w:ind w:left="118" w:right="165"/>
              <w:jc w:val="both"/>
            </w:pPr>
            <w:r w:rsidRPr="00091E2E">
              <w:t>Минимальная/максимальная площадь земельных участков – 10/10000 кв. м;</w:t>
            </w:r>
          </w:p>
          <w:p w14:paraId="11C6D829" w14:textId="77777777" w:rsidR="00A51B63" w:rsidRPr="00091E2E" w:rsidRDefault="00A51B63" w:rsidP="008D15E2">
            <w:pPr>
              <w:snapToGrid w:val="0"/>
              <w:ind w:left="118" w:right="165"/>
              <w:jc w:val="both"/>
            </w:pPr>
            <w:r w:rsidRPr="00091E2E">
              <w:t>максимальное количество надземных этажей зданий –2;</w:t>
            </w:r>
          </w:p>
          <w:p w14:paraId="145F698D" w14:textId="77777777" w:rsidR="00A51B63" w:rsidRPr="00091E2E" w:rsidRDefault="00A51B63" w:rsidP="008D15E2">
            <w:pPr>
              <w:snapToGrid w:val="0"/>
              <w:ind w:left="118" w:right="165"/>
              <w:jc w:val="both"/>
            </w:pPr>
            <w:r w:rsidRPr="00091E2E">
              <w:t>максимальный процент застройки в границах земельного участка – 80%.</w:t>
            </w:r>
          </w:p>
          <w:p w14:paraId="2B60F2BB" w14:textId="77777777" w:rsidR="00A51B63" w:rsidRPr="00091E2E" w:rsidRDefault="00A51B63" w:rsidP="008D15E2">
            <w:pPr>
              <w:snapToGrid w:val="0"/>
              <w:ind w:left="118" w:right="165"/>
              <w:jc w:val="both"/>
            </w:pPr>
            <w:r w:rsidRPr="00091E2E">
              <w:t>для линейных объектов минимальные отступы – не регламентируются</w:t>
            </w:r>
          </w:p>
          <w:p w14:paraId="414CC5BA" w14:textId="77777777" w:rsidR="00A51B63" w:rsidRPr="00091E2E" w:rsidRDefault="00A51B63" w:rsidP="008D15E2">
            <w:pPr>
              <w:snapToGrid w:val="0"/>
              <w:ind w:left="118" w:right="165"/>
              <w:jc w:val="both"/>
            </w:pPr>
            <w:r w:rsidRPr="00091E2E">
              <w:t>минимальный процент озеленения земельного участка 15%.</w:t>
            </w:r>
          </w:p>
          <w:p w14:paraId="394A4996" w14:textId="77777777" w:rsidR="00A51B63" w:rsidRPr="00091E2E" w:rsidRDefault="00A51B63" w:rsidP="008D15E2">
            <w:pPr>
              <w:snapToGrid w:val="0"/>
              <w:ind w:left="118" w:right="165"/>
              <w:jc w:val="both"/>
            </w:pPr>
            <w:r w:rsidRPr="00091E2E">
              <w:t>для линейных объектов процент озеленения – не регламентируются</w:t>
            </w:r>
          </w:p>
          <w:p w14:paraId="71F5D13C" w14:textId="77777777" w:rsidR="00A51B63" w:rsidRPr="00091E2E" w:rsidRDefault="00A51B63" w:rsidP="008D15E2">
            <w:pPr>
              <w:snapToGrid w:val="0"/>
              <w:ind w:left="118" w:right="165"/>
              <w:jc w:val="both"/>
            </w:pPr>
          </w:p>
        </w:tc>
        <w:tc>
          <w:tcPr>
            <w:tcW w:w="3092" w:type="dxa"/>
            <w:vMerge w:val="restart"/>
            <w:vAlign w:val="center"/>
          </w:tcPr>
          <w:p w14:paraId="7E68F184" w14:textId="77777777" w:rsidR="00A51B63" w:rsidRPr="00091E2E" w:rsidRDefault="00A51B63" w:rsidP="008D15E2">
            <w:pPr>
              <w:tabs>
                <w:tab w:val="left" w:pos="3071"/>
              </w:tabs>
              <w:ind w:left="105" w:right="155"/>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1B064593" w14:textId="77777777" w:rsidR="00A51B63" w:rsidRPr="00091E2E" w:rsidRDefault="00A51B63" w:rsidP="008D15E2">
            <w:pPr>
              <w:ind w:left="142" w:right="155"/>
              <w:jc w:val="both"/>
            </w:pPr>
          </w:p>
          <w:p w14:paraId="5AA7CC2D" w14:textId="77777777" w:rsidR="00A51B63" w:rsidRPr="00091E2E" w:rsidRDefault="00A51B63" w:rsidP="008D15E2">
            <w:pPr>
              <w:ind w:left="142" w:right="155"/>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7250C7E4" w14:textId="77777777" w:rsidR="00A51B63" w:rsidRPr="00091E2E" w:rsidRDefault="00A51B63" w:rsidP="008D15E2">
            <w:pPr>
              <w:ind w:left="142" w:right="155"/>
              <w:jc w:val="both"/>
            </w:pPr>
          </w:p>
          <w:p w14:paraId="20116519" w14:textId="77777777" w:rsidR="00A51B63" w:rsidRPr="00091E2E" w:rsidRDefault="00A51B63" w:rsidP="008D15E2">
            <w:pPr>
              <w:tabs>
                <w:tab w:val="left" w:pos="3071"/>
              </w:tabs>
              <w:snapToGrid w:val="0"/>
              <w:ind w:left="105" w:right="142"/>
              <w:jc w:val="both"/>
            </w:pPr>
            <w:r w:rsidRPr="00091E2E">
              <w:rPr>
                <w:shd w:val="clear" w:color="auto" w:fill="FFFFFF"/>
              </w:rPr>
              <w:t xml:space="preserve">При проектировании объектов </w:t>
            </w:r>
            <w:r w:rsidRPr="00091E2E">
              <w:rPr>
                <w:bCs/>
                <w:shd w:val="clear" w:color="auto" w:fill="FFFFFF"/>
              </w:rPr>
              <w:t>инженерной инфраструктуры</w:t>
            </w:r>
            <w:r w:rsidRPr="00091E2E">
              <w:rPr>
                <w:shd w:val="clear" w:color="auto" w:fill="FFFFFF"/>
              </w:rPr>
              <w:t xml:space="preserve"> применять нормы безопасности по нормируемым санитарно-гигиеническим и противопожарным требованиям.</w:t>
            </w:r>
          </w:p>
          <w:p w14:paraId="56603FE1" w14:textId="77777777" w:rsidR="00A51B63" w:rsidRPr="00091E2E" w:rsidRDefault="00A51B63" w:rsidP="008D15E2">
            <w:pPr>
              <w:ind w:left="142" w:right="155"/>
              <w:jc w:val="both"/>
              <w:rPr>
                <w:b/>
              </w:rPr>
            </w:pPr>
          </w:p>
        </w:tc>
      </w:tr>
      <w:tr w:rsidR="002C5923" w:rsidRPr="00091E2E" w14:paraId="22624645" w14:textId="77777777" w:rsidTr="008D15E2">
        <w:trPr>
          <w:trHeight w:val="20"/>
        </w:trPr>
        <w:tc>
          <w:tcPr>
            <w:tcW w:w="3152" w:type="dxa"/>
          </w:tcPr>
          <w:p w14:paraId="483A65D2" w14:textId="77777777" w:rsidR="00A51B63" w:rsidRPr="00091E2E" w:rsidRDefault="00A51B63" w:rsidP="008D15E2">
            <w:pPr>
              <w:ind w:left="142" w:right="146"/>
            </w:pPr>
            <w:r w:rsidRPr="00091E2E">
              <w:t xml:space="preserve">[4.9]  </w:t>
            </w:r>
          </w:p>
          <w:p w14:paraId="0361120B" w14:textId="77777777" w:rsidR="00A51B63" w:rsidRPr="00091E2E" w:rsidRDefault="00A51B63" w:rsidP="008D15E2">
            <w:pPr>
              <w:ind w:left="142" w:right="146"/>
            </w:pPr>
            <w:r w:rsidRPr="00091E2E">
              <w:t>Служебные гаражи</w:t>
            </w:r>
          </w:p>
        </w:tc>
        <w:tc>
          <w:tcPr>
            <w:tcW w:w="4214" w:type="dxa"/>
          </w:tcPr>
          <w:p w14:paraId="3DFDE0ED" w14:textId="77777777" w:rsidR="00A51B63" w:rsidRPr="00091E2E" w:rsidRDefault="00A51B63" w:rsidP="00A51B63">
            <w:pPr>
              <w:ind w:left="109"/>
              <w:rPr>
                <w:shd w:val="clear" w:color="auto" w:fill="FFFFFF"/>
              </w:rPr>
            </w:pPr>
            <w:r w:rsidRPr="00091E2E">
              <w:rPr>
                <w:shd w:val="clear" w:color="auto" w:fill="FFFFFF"/>
              </w:rPr>
              <w:t xml:space="preserve">- постоянные или временные гаражи, </w:t>
            </w:r>
          </w:p>
          <w:p w14:paraId="4FAAAF06" w14:textId="77777777" w:rsidR="00A51B63" w:rsidRPr="00091E2E" w:rsidRDefault="00A51B63" w:rsidP="00A51B63">
            <w:pPr>
              <w:widowControl/>
              <w:suppressAutoHyphens w:val="0"/>
              <w:overflowPunct/>
              <w:snapToGrid w:val="0"/>
              <w:ind w:left="109" w:right="145"/>
              <w:jc w:val="both"/>
            </w:pPr>
            <w:r w:rsidRPr="00091E2E">
              <w:rPr>
                <w:shd w:val="clear" w:color="auto" w:fill="FFFFFF"/>
              </w:rPr>
              <w:t>- стоянки для хранения служебного автотранспорта</w:t>
            </w:r>
          </w:p>
        </w:tc>
        <w:tc>
          <w:tcPr>
            <w:tcW w:w="4720" w:type="dxa"/>
          </w:tcPr>
          <w:p w14:paraId="62096B98" w14:textId="77777777" w:rsidR="00A51B63" w:rsidRPr="00091E2E" w:rsidRDefault="00A51B63" w:rsidP="008D15E2">
            <w:pPr>
              <w:tabs>
                <w:tab w:val="left" w:pos="1134"/>
              </w:tabs>
              <w:snapToGrid w:val="0"/>
              <w:ind w:left="118" w:right="145"/>
              <w:jc w:val="both"/>
            </w:pPr>
            <w:r w:rsidRPr="00091E2E">
              <w:t>Минимальная/максимальная площадь земельных участков –200/2000 кв. м;</w:t>
            </w:r>
          </w:p>
          <w:p w14:paraId="1E718E12" w14:textId="77777777" w:rsidR="00A51B63" w:rsidRPr="00091E2E" w:rsidRDefault="00A51B63" w:rsidP="008D15E2">
            <w:pPr>
              <w:snapToGrid w:val="0"/>
              <w:ind w:left="118" w:right="131"/>
              <w:jc w:val="both"/>
            </w:pPr>
            <w:r w:rsidRPr="00091E2E">
              <w:t>максимальный процент застройки в границах земельного участка –80%;</w:t>
            </w:r>
          </w:p>
          <w:p w14:paraId="056418F1" w14:textId="77777777" w:rsidR="00A51B63" w:rsidRPr="00091E2E" w:rsidRDefault="00A51B63" w:rsidP="008D15E2">
            <w:pPr>
              <w:snapToGrid w:val="0"/>
              <w:ind w:left="118" w:right="131"/>
              <w:jc w:val="both"/>
            </w:pPr>
            <w:r w:rsidRPr="00091E2E">
              <w:t>максимальное количество надземных этажей зданий –  2;</w:t>
            </w:r>
          </w:p>
          <w:p w14:paraId="6C1D8534" w14:textId="77777777" w:rsidR="00A51B63" w:rsidRPr="00091E2E" w:rsidRDefault="00A51B63" w:rsidP="008D15E2">
            <w:pPr>
              <w:ind w:left="118" w:right="145"/>
              <w:jc w:val="both"/>
            </w:pPr>
            <w:r w:rsidRPr="00091E2E">
              <w:t>максимальная высота зданий, строений, сооружений от уровня земли - 12 м;</w:t>
            </w:r>
          </w:p>
          <w:p w14:paraId="438C09CF" w14:textId="77777777" w:rsidR="00A51B63" w:rsidRPr="00091E2E" w:rsidRDefault="00A51B63" w:rsidP="008D15E2">
            <w:pPr>
              <w:ind w:left="118" w:right="145"/>
              <w:jc w:val="both"/>
            </w:pPr>
            <w:r w:rsidRPr="00091E2E">
              <w:rPr>
                <w:rFonts w:eastAsia="SimSun"/>
                <w:lang w:eastAsia="zh-CN" w:bidi="ru-RU"/>
              </w:rPr>
              <w:t>минимальный процент озеленения земельного участка 15%.</w:t>
            </w:r>
          </w:p>
        </w:tc>
        <w:tc>
          <w:tcPr>
            <w:tcW w:w="3092" w:type="dxa"/>
            <w:vMerge/>
            <w:vAlign w:val="center"/>
          </w:tcPr>
          <w:p w14:paraId="6E613605" w14:textId="77777777" w:rsidR="00A51B63" w:rsidRPr="00091E2E" w:rsidRDefault="00A51B63" w:rsidP="008D15E2">
            <w:pPr>
              <w:tabs>
                <w:tab w:val="left" w:pos="3071"/>
              </w:tabs>
              <w:ind w:left="105" w:right="155"/>
              <w:jc w:val="both"/>
              <w:rPr>
                <w:shd w:val="clear" w:color="auto" w:fill="FFFFFF"/>
              </w:rPr>
            </w:pPr>
          </w:p>
        </w:tc>
      </w:tr>
      <w:tr w:rsidR="002C5923" w:rsidRPr="00091E2E" w14:paraId="43100082" w14:textId="77777777" w:rsidTr="008D15E2">
        <w:trPr>
          <w:trHeight w:val="20"/>
        </w:trPr>
        <w:tc>
          <w:tcPr>
            <w:tcW w:w="3152" w:type="dxa"/>
          </w:tcPr>
          <w:p w14:paraId="2F2E80A3" w14:textId="77777777" w:rsidR="00A51B63" w:rsidRPr="00091E2E" w:rsidRDefault="00A51B63" w:rsidP="00A51B63">
            <w:pPr>
              <w:ind w:left="142" w:right="146"/>
            </w:pPr>
            <w:r w:rsidRPr="00091E2E">
              <w:t xml:space="preserve">[6.7]  </w:t>
            </w:r>
          </w:p>
          <w:p w14:paraId="2609B034" w14:textId="77777777" w:rsidR="00A51B63" w:rsidRPr="00091E2E" w:rsidRDefault="00A51B63" w:rsidP="00A51B63">
            <w:pPr>
              <w:ind w:left="142" w:right="146"/>
            </w:pPr>
            <w:r w:rsidRPr="00091E2E">
              <w:t>Энергетика</w:t>
            </w:r>
          </w:p>
        </w:tc>
        <w:tc>
          <w:tcPr>
            <w:tcW w:w="4214" w:type="dxa"/>
          </w:tcPr>
          <w:p w14:paraId="5CB97D33" w14:textId="77777777" w:rsidR="00A51B63" w:rsidRPr="00091E2E" w:rsidRDefault="00A51B63" w:rsidP="00A51B63">
            <w:pPr>
              <w:pStyle w:val="s16"/>
              <w:shd w:val="clear" w:color="auto" w:fill="FFFFFF"/>
              <w:spacing w:before="0" w:beforeAutospacing="0" w:after="0" w:afterAutospacing="0"/>
              <w:ind w:left="109"/>
              <w:rPr>
                <w:sz w:val="20"/>
                <w:szCs w:val="20"/>
              </w:rPr>
            </w:pPr>
            <w:r w:rsidRPr="00091E2E">
              <w:rPr>
                <w:sz w:val="20"/>
                <w:szCs w:val="20"/>
              </w:rPr>
              <w:t>Объекты гидроэнергетики, тепловых станций и других электростанций, размещение обслуживающих и вспомогательных для электростанций сооружений (золоотвалов, гидротехнических сооружений);</w:t>
            </w:r>
          </w:p>
          <w:p w14:paraId="53050437" w14:textId="77777777" w:rsidR="00A51B63" w:rsidRPr="00091E2E" w:rsidRDefault="00A51B63" w:rsidP="00A51B63">
            <w:pPr>
              <w:ind w:left="109"/>
              <w:rPr>
                <w:sz w:val="18"/>
                <w:szCs w:val="18"/>
                <w:shd w:val="clear" w:color="auto" w:fill="FFFFFF"/>
              </w:rPr>
            </w:pPr>
            <w:r w:rsidRPr="00091E2E">
              <w:t>Объекты электросетевого хозяйства</w:t>
            </w:r>
          </w:p>
        </w:tc>
        <w:tc>
          <w:tcPr>
            <w:tcW w:w="4720" w:type="dxa"/>
          </w:tcPr>
          <w:p w14:paraId="027F8109" w14:textId="77777777" w:rsidR="00A51B63" w:rsidRPr="00091E2E" w:rsidRDefault="00A51B63" w:rsidP="00A51B63">
            <w:pPr>
              <w:tabs>
                <w:tab w:val="left" w:pos="1134"/>
              </w:tabs>
              <w:snapToGrid w:val="0"/>
              <w:ind w:left="142" w:right="155"/>
              <w:jc w:val="center"/>
            </w:pPr>
            <w:r w:rsidRPr="00091E2E">
              <w:t>Регламенты не распространяются</w:t>
            </w:r>
          </w:p>
          <w:p w14:paraId="7085DB95" w14:textId="77777777" w:rsidR="00A51B63" w:rsidRPr="00091E2E" w:rsidRDefault="00A51B63" w:rsidP="00A51B63">
            <w:pPr>
              <w:tabs>
                <w:tab w:val="left" w:pos="1134"/>
              </w:tabs>
              <w:snapToGrid w:val="0"/>
              <w:ind w:left="118" w:right="145"/>
              <w:jc w:val="center"/>
            </w:pPr>
            <w:r w:rsidRPr="00091E2E">
              <w:t>(не подлежат установлению)</w:t>
            </w:r>
          </w:p>
        </w:tc>
        <w:tc>
          <w:tcPr>
            <w:tcW w:w="3092" w:type="dxa"/>
            <w:vMerge/>
            <w:vAlign w:val="center"/>
          </w:tcPr>
          <w:p w14:paraId="5A45CE81" w14:textId="77777777" w:rsidR="00A51B63" w:rsidRPr="00091E2E" w:rsidRDefault="00A51B63" w:rsidP="008D15E2">
            <w:pPr>
              <w:tabs>
                <w:tab w:val="left" w:pos="3071"/>
              </w:tabs>
              <w:ind w:left="105" w:right="155"/>
              <w:jc w:val="both"/>
              <w:rPr>
                <w:shd w:val="clear" w:color="auto" w:fill="FFFFFF"/>
              </w:rPr>
            </w:pPr>
          </w:p>
        </w:tc>
      </w:tr>
      <w:tr w:rsidR="002C5923" w:rsidRPr="00091E2E" w14:paraId="0E46487B" w14:textId="77777777" w:rsidTr="008D15E2">
        <w:trPr>
          <w:trHeight w:val="20"/>
        </w:trPr>
        <w:tc>
          <w:tcPr>
            <w:tcW w:w="3152" w:type="dxa"/>
          </w:tcPr>
          <w:p w14:paraId="57F0464E" w14:textId="77777777" w:rsidR="00A51B63" w:rsidRPr="00091E2E" w:rsidRDefault="00A51B63" w:rsidP="008D15E2">
            <w:pPr>
              <w:tabs>
                <w:tab w:val="left" w:pos="2520"/>
              </w:tabs>
              <w:snapToGrid w:val="0"/>
              <w:ind w:left="142" w:right="150"/>
            </w:pPr>
            <w:r w:rsidRPr="00091E2E">
              <w:t xml:space="preserve">[12.0] </w:t>
            </w:r>
          </w:p>
          <w:p w14:paraId="37C5F853" w14:textId="77777777" w:rsidR="00A51B63" w:rsidRPr="00091E2E" w:rsidRDefault="00A51B63" w:rsidP="008D15E2">
            <w:pPr>
              <w:tabs>
                <w:tab w:val="left" w:pos="2520"/>
              </w:tabs>
              <w:snapToGrid w:val="0"/>
              <w:ind w:left="142" w:right="150"/>
            </w:pPr>
            <w:r w:rsidRPr="00091E2E">
              <w:t>Земельные участки (территории) общего пользования</w:t>
            </w:r>
          </w:p>
        </w:tc>
        <w:tc>
          <w:tcPr>
            <w:tcW w:w="4214" w:type="dxa"/>
          </w:tcPr>
          <w:p w14:paraId="40D467C3" w14:textId="77777777" w:rsidR="00A51B63" w:rsidRPr="00091E2E" w:rsidRDefault="00A51B63" w:rsidP="008D15E2">
            <w:pPr>
              <w:tabs>
                <w:tab w:val="left" w:pos="2520"/>
              </w:tabs>
              <w:snapToGrid w:val="0"/>
              <w:ind w:left="142" w:right="150"/>
              <w:jc w:val="both"/>
            </w:pPr>
            <w:r w:rsidRPr="00091E2E">
              <w:t xml:space="preserve">Отсутствуют </w:t>
            </w:r>
          </w:p>
        </w:tc>
        <w:tc>
          <w:tcPr>
            <w:tcW w:w="4720" w:type="dxa"/>
          </w:tcPr>
          <w:p w14:paraId="2F9D74FD" w14:textId="77777777" w:rsidR="00A51B63" w:rsidRPr="00091E2E" w:rsidRDefault="00A51B63" w:rsidP="008D15E2">
            <w:pPr>
              <w:tabs>
                <w:tab w:val="left" w:pos="1134"/>
              </w:tabs>
              <w:snapToGrid w:val="0"/>
              <w:ind w:left="142" w:right="150"/>
              <w:jc w:val="center"/>
            </w:pPr>
            <w:r w:rsidRPr="00091E2E">
              <w:t>Регламенты не распространяются</w:t>
            </w:r>
          </w:p>
          <w:p w14:paraId="469DDCE2" w14:textId="77777777" w:rsidR="00A51B63" w:rsidRPr="00091E2E" w:rsidRDefault="00A51B63" w:rsidP="008D15E2">
            <w:pPr>
              <w:tabs>
                <w:tab w:val="left" w:pos="1134"/>
              </w:tabs>
              <w:snapToGrid w:val="0"/>
              <w:ind w:left="142" w:right="150"/>
              <w:jc w:val="center"/>
            </w:pPr>
            <w:r w:rsidRPr="00091E2E">
              <w:t xml:space="preserve">(не подлежат установлению) – </w:t>
            </w:r>
            <w:r w:rsidRPr="00091E2E">
              <w:rPr>
                <w:lang w:eastAsia="en-US"/>
              </w:rPr>
              <w:t xml:space="preserve">в соответствии с п. 2 ч. 4 ст. 36 Градостроительного кодекса </w:t>
            </w:r>
            <w:r w:rsidRPr="00091E2E">
              <w:rPr>
                <w:lang w:eastAsia="en-US"/>
              </w:rPr>
              <w:lastRenderedPageBreak/>
              <w:t>Российской Федерации</w:t>
            </w:r>
          </w:p>
        </w:tc>
        <w:tc>
          <w:tcPr>
            <w:tcW w:w="3092" w:type="dxa"/>
            <w:vMerge/>
            <w:vAlign w:val="center"/>
          </w:tcPr>
          <w:p w14:paraId="312FB52D" w14:textId="77777777" w:rsidR="00A51B63" w:rsidRPr="00091E2E" w:rsidRDefault="00A51B63" w:rsidP="008D15E2">
            <w:pPr>
              <w:tabs>
                <w:tab w:val="left" w:pos="3071"/>
              </w:tabs>
              <w:ind w:left="105" w:right="155"/>
              <w:jc w:val="both"/>
              <w:rPr>
                <w:shd w:val="clear" w:color="auto" w:fill="FFFFFF"/>
              </w:rPr>
            </w:pPr>
          </w:p>
        </w:tc>
      </w:tr>
      <w:tr w:rsidR="002C5923" w:rsidRPr="00091E2E" w14:paraId="5C52EE70" w14:textId="77777777" w:rsidTr="008D15E2">
        <w:trPr>
          <w:trHeight w:val="20"/>
        </w:trPr>
        <w:tc>
          <w:tcPr>
            <w:tcW w:w="3152" w:type="dxa"/>
          </w:tcPr>
          <w:p w14:paraId="395754F3" w14:textId="77777777" w:rsidR="00A51B63" w:rsidRPr="00091E2E" w:rsidRDefault="00A51B63" w:rsidP="008D15E2">
            <w:pPr>
              <w:tabs>
                <w:tab w:val="left" w:pos="2520"/>
              </w:tabs>
              <w:snapToGrid w:val="0"/>
              <w:ind w:left="142" w:right="150"/>
            </w:pPr>
            <w:r w:rsidRPr="00091E2E">
              <w:t xml:space="preserve">[12.0.1] </w:t>
            </w:r>
          </w:p>
          <w:p w14:paraId="6662C5F1" w14:textId="77777777" w:rsidR="00A51B63" w:rsidRPr="00091E2E" w:rsidRDefault="00A51B63" w:rsidP="008D15E2">
            <w:pPr>
              <w:tabs>
                <w:tab w:val="left" w:pos="2520"/>
              </w:tabs>
              <w:snapToGrid w:val="0"/>
              <w:ind w:left="142" w:right="150"/>
            </w:pPr>
            <w:r w:rsidRPr="00091E2E">
              <w:t>Улично-дорожная сеть</w:t>
            </w:r>
          </w:p>
        </w:tc>
        <w:tc>
          <w:tcPr>
            <w:tcW w:w="4214" w:type="dxa"/>
          </w:tcPr>
          <w:p w14:paraId="76509C51" w14:textId="77777777" w:rsidR="00A51B63" w:rsidRPr="00091E2E" w:rsidRDefault="00DA23E0" w:rsidP="009C164E">
            <w:pPr>
              <w:tabs>
                <w:tab w:val="left" w:pos="2520"/>
              </w:tabs>
              <w:snapToGrid w:val="0"/>
              <w:ind w:left="131" w:right="150"/>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62"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63" w:anchor="/document/75062082/entry/1049" w:history="1">
              <w:r w:rsidRPr="00091E2E">
                <w:rPr>
                  <w:rStyle w:val="af5"/>
                  <w:color w:val="auto"/>
                  <w:u w:val="none"/>
                  <w:shd w:val="clear" w:color="auto" w:fill="FFFFFF"/>
                </w:rPr>
                <w:t>4.9</w:t>
              </w:r>
            </w:hyperlink>
            <w:r w:rsidRPr="00091E2E">
              <w:rPr>
                <w:shd w:val="clear" w:color="auto" w:fill="FFFFFF"/>
              </w:rPr>
              <w:t>, </w:t>
            </w:r>
            <w:hyperlink r:id="rId164"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720" w:type="dxa"/>
          </w:tcPr>
          <w:p w14:paraId="0D89D39A" w14:textId="77777777" w:rsidR="00A51B63" w:rsidRPr="00091E2E" w:rsidRDefault="00A51B63" w:rsidP="008D15E2">
            <w:pPr>
              <w:tabs>
                <w:tab w:val="left" w:pos="1134"/>
              </w:tabs>
              <w:snapToGrid w:val="0"/>
              <w:ind w:left="142" w:right="150"/>
              <w:jc w:val="center"/>
            </w:pPr>
            <w:r w:rsidRPr="00091E2E">
              <w:t>Регламенты не распространяются</w:t>
            </w:r>
          </w:p>
          <w:p w14:paraId="7B877E4D" w14:textId="77777777" w:rsidR="00A51B63" w:rsidRPr="00091E2E" w:rsidRDefault="00A51B63" w:rsidP="008D15E2">
            <w:pPr>
              <w:widowControl/>
              <w:autoSpaceDE/>
              <w:ind w:left="113" w:right="132" w:firstLine="35"/>
              <w:jc w:val="both"/>
              <w:rPr>
                <w:lang w:eastAsia="en-US"/>
              </w:rPr>
            </w:pPr>
            <w:r w:rsidRPr="00091E2E">
              <w:t xml:space="preserve">(не подлежат установлению) - </w:t>
            </w: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65" w:anchor="/document/12138258/entry/1012" w:history="1">
              <w:r w:rsidRPr="00091E2E">
                <w:rPr>
                  <w:shd w:val="clear" w:color="auto" w:fill="FFFFFF"/>
                </w:rPr>
                <w:t>территорий общего пользования</w:t>
              </w:r>
            </w:hyperlink>
            <w:r w:rsidRPr="00091E2E">
              <w:t>.</w:t>
            </w:r>
          </w:p>
          <w:p w14:paraId="18055B7E" w14:textId="77777777" w:rsidR="00A51B63" w:rsidRPr="00091E2E" w:rsidRDefault="00A51B63" w:rsidP="008D15E2">
            <w:pPr>
              <w:tabs>
                <w:tab w:val="left" w:pos="1134"/>
              </w:tabs>
              <w:snapToGrid w:val="0"/>
              <w:ind w:left="113" w:right="132" w:firstLine="35"/>
              <w:jc w:val="both"/>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092" w:type="dxa"/>
            <w:vMerge/>
            <w:vAlign w:val="center"/>
          </w:tcPr>
          <w:p w14:paraId="2093ACA5" w14:textId="77777777" w:rsidR="00A51B63" w:rsidRPr="00091E2E" w:rsidRDefault="00A51B63" w:rsidP="008D15E2">
            <w:pPr>
              <w:tabs>
                <w:tab w:val="left" w:pos="3071"/>
              </w:tabs>
              <w:ind w:left="105" w:right="155"/>
              <w:jc w:val="both"/>
              <w:rPr>
                <w:shd w:val="clear" w:color="auto" w:fill="FFFFFF"/>
              </w:rPr>
            </w:pPr>
          </w:p>
        </w:tc>
      </w:tr>
      <w:tr w:rsidR="002C5923" w:rsidRPr="00091E2E" w14:paraId="005FB11D" w14:textId="77777777" w:rsidTr="008D15E2">
        <w:trPr>
          <w:trHeight w:val="20"/>
        </w:trPr>
        <w:tc>
          <w:tcPr>
            <w:tcW w:w="3152" w:type="dxa"/>
          </w:tcPr>
          <w:p w14:paraId="749216E0" w14:textId="77777777" w:rsidR="00A51B63" w:rsidRPr="00091E2E" w:rsidRDefault="00A51B63" w:rsidP="008D15E2">
            <w:pPr>
              <w:tabs>
                <w:tab w:val="left" w:pos="2520"/>
              </w:tabs>
              <w:snapToGrid w:val="0"/>
              <w:ind w:left="142" w:right="150"/>
            </w:pPr>
            <w:r w:rsidRPr="00091E2E">
              <w:t xml:space="preserve">[12.0.2] </w:t>
            </w:r>
          </w:p>
          <w:p w14:paraId="23848790" w14:textId="77777777" w:rsidR="00A51B63" w:rsidRPr="00091E2E" w:rsidRDefault="00A51B63" w:rsidP="008D15E2">
            <w:pPr>
              <w:tabs>
                <w:tab w:val="left" w:pos="2520"/>
              </w:tabs>
              <w:snapToGrid w:val="0"/>
              <w:ind w:left="142" w:right="150"/>
            </w:pPr>
            <w:r w:rsidRPr="00091E2E">
              <w:t>Благоустройство территории</w:t>
            </w:r>
          </w:p>
        </w:tc>
        <w:tc>
          <w:tcPr>
            <w:tcW w:w="4214" w:type="dxa"/>
          </w:tcPr>
          <w:p w14:paraId="2E516047" w14:textId="77777777" w:rsidR="00A51B63" w:rsidRPr="00091E2E" w:rsidRDefault="00A51B63" w:rsidP="008D15E2">
            <w:pPr>
              <w:tabs>
                <w:tab w:val="left" w:pos="2520"/>
              </w:tabs>
              <w:snapToGrid w:val="0"/>
              <w:ind w:left="142" w:right="150"/>
              <w:jc w:val="both"/>
              <w:rPr>
                <w:lang w:eastAsia="en-US"/>
              </w:rPr>
            </w:pPr>
            <w:r w:rsidRPr="00091E2E">
              <w:rPr>
                <w:lang w:eastAsia="en-US"/>
              </w:rPr>
              <w:t>Отсутствуют</w:t>
            </w:r>
          </w:p>
          <w:p w14:paraId="02E749C8" w14:textId="77777777" w:rsidR="00A51B63" w:rsidRPr="00091E2E" w:rsidRDefault="00A51B63" w:rsidP="008D15E2">
            <w:pPr>
              <w:tabs>
                <w:tab w:val="left" w:pos="2520"/>
              </w:tabs>
              <w:snapToGrid w:val="0"/>
              <w:ind w:left="142" w:right="150"/>
              <w:jc w:val="both"/>
            </w:pPr>
            <w:r w:rsidRPr="00091E2E">
              <w:rPr>
                <w:lang w:eastAsia="en-US"/>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720" w:type="dxa"/>
          </w:tcPr>
          <w:p w14:paraId="7E0623CB" w14:textId="77777777" w:rsidR="00A51B63" w:rsidRPr="00091E2E" w:rsidRDefault="00A51B63" w:rsidP="008D15E2">
            <w:pPr>
              <w:tabs>
                <w:tab w:val="left" w:pos="1134"/>
              </w:tabs>
              <w:snapToGrid w:val="0"/>
              <w:ind w:left="142" w:right="150"/>
              <w:jc w:val="center"/>
            </w:pPr>
            <w:r w:rsidRPr="00091E2E">
              <w:t>Регламенты не распространяются (не подлежат установлению) - 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092" w:type="dxa"/>
            <w:vMerge/>
            <w:vAlign w:val="center"/>
          </w:tcPr>
          <w:p w14:paraId="4C980E0C" w14:textId="77777777" w:rsidR="00A51B63" w:rsidRPr="00091E2E" w:rsidRDefault="00A51B63" w:rsidP="008D15E2">
            <w:pPr>
              <w:tabs>
                <w:tab w:val="left" w:pos="3071"/>
              </w:tabs>
              <w:ind w:left="105" w:right="155"/>
              <w:jc w:val="both"/>
              <w:rPr>
                <w:shd w:val="clear" w:color="auto" w:fill="FFFFFF"/>
              </w:rPr>
            </w:pPr>
          </w:p>
        </w:tc>
      </w:tr>
      <w:tr w:rsidR="00A51B63" w:rsidRPr="00091E2E" w14:paraId="7F0A8E28" w14:textId="77777777" w:rsidTr="008D15E2">
        <w:trPr>
          <w:trHeight w:val="20"/>
        </w:trPr>
        <w:tc>
          <w:tcPr>
            <w:tcW w:w="3152" w:type="dxa"/>
          </w:tcPr>
          <w:p w14:paraId="721A5556" w14:textId="77777777" w:rsidR="00A51B63" w:rsidRPr="00091E2E" w:rsidRDefault="00A51B63" w:rsidP="008D15E2">
            <w:pPr>
              <w:snapToGrid w:val="0"/>
              <w:ind w:left="161"/>
            </w:pPr>
            <w:r w:rsidRPr="00091E2E">
              <w:t xml:space="preserve">[6.8] </w:t>
            </w:r>
          </w:p>
          <w:p w14:paraId="7748C019" w14:textId="77777777" w:rsidR="00A51B63" w:rsidRPr="00091E2E" w:rsidRDefault="00A51B63" w:rsidP="008D15E2">
            <w:pPr>
              <w:snapToGrid w:val="0"/>
              <w:ind w:left="161"/>
            </w:pPr>
            <w:r w:rsidRPr="00091E2E">
              <w:t>Связь</w:t>
            </w:r>
          </w:p>
        </w:tc>
        <w:tc>
          <w:tcPr>
            <w:tcW w:w="4214" w:type="dxa"/>
          </w:tcPr>
          <w:p w14:paraId="3CFE710C" w14:textId="77777777" w:rsidR="00A51B63" w:rsidRPr="00091E2E" w:rsidRDefault="00A51B63" w:rsidP="008D15E2">
            <w:pPr>
              <w:snapToGrid w:val="0"/>
              <w:ind w:left="132" w:right="132"/>
              <w:jc w:val="both"/>
            </w:pPr>
            <w:r w:rsidRPr="00091E2E">
              <w:rPr>
                <w:shd w:val="clear" w:color="auto" w:fill="FFFFFF"/>
              </w:rPr>
              <w:t>Объекты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w:t>
            </w:r>
          </w:p>
        </w:tc>
        <w:tc>
          <w:tcPr>
            <w:tcW w:w="4720" w:type="dxa"/>
          </w:tcPr>
          <w:p w14:paraId="0843BDD8" w14:textId="77777777" w:rsidR="00A51B63" w:rsidRPr="00091E2E" w:rsidRDefault="00A51B63" w:rsidP="008D15E2">
            <w:pPr>
              <w:snapToGrid w:val="0"/>
              <w:ind w:left="132" w:right="131"/>
              <w:jc w:val="both"/>
            </w:pPr>
            <w:r w:rsidRPr="00091E2E">
              <w:t>Минимальная/максимальная площадь земельных участков – 10/5000 кв. м;</w:t>
            </w:r>
          </w:p>
          <w:p w14:paraId="29D6AAD6" w14:textId="77777777" w:rsidR="00A51B63" w:rsidRPr="00091E2E" w:rsidRDefault="00A51B63" w:rsidP="008D15E2">
            <w:pPr>
              <w:ind w:left="132" w:right="131" w:hanging="2"/>
              <w:jc w:val="both"/>
            </w:pPr>
            <w:r w:rsidRPr="00091E2E">
              <w:t>максимальный процент застройки в границах земельного участка – 80 %;</w:t>
            </w:r>
          </w:p>
          <w:p w14:paraId="2B64A364" w14:textId="77777777" w:rsidR="00A51B63" w:rsidRPr="00091E2E" w:rsidRDefault="00A51B63" w:rsidP="008D15E2">
            <w:pPr>
              <w:snapToGrid w:val="0"/>
              <w:ind w:left="132" w:right="131" w:hanging="2"/>
              <w:jc w:val="both"/>
            </w:pPr>
            <w:r w:rsidRPr="00091E2E">
              <w:t>максимальная высота зданий, строений, сооружений от уровня земли – 75 м;</w:t>
            </w:r>
          </w:p>
          <w:p w14:paraId="4EDD1063" w14:textId="77777777" w:rsidR="00A51B63" w:rsidRPr="00091E2E" w:rsidRDefault="00A51B63" w:rsidP="008D15E2">
            <w:pPr>
              <w:snapToGrid w:val="0"/>
              <w:ind w:left="132" w:right="131" w:hanging="2"/>
              <w:jc w:val="both"/>
            </w:pPr>
            <w:r w:rsidRPr="00091E2E">
              <w:t xml:space="preserve">минимальные отступы от красной линии – 5 м; от иных границ – 3 м;  </w:t>
            </w:r>
          </w:p>
          <w:p w14:paraId="11CA96BC" w14:textId="77777777" w:rsidR="00A51B63" w:rsidRPr="00091E2E" w:rsidRDefault="00A51B63" w:rsidP="008D15E2">
            <w:pPr>
              <w:snapToGrid w:val="0"/>
              <w:ind w:left="132" w:right="131" w:hanging="2"/>
              <w:jc w:val="both"/>
            </w:pPr>
            <w:r w:rsidRPr="00091E2E">
              <w:t>для линейных объектов минимальные отступы – не регламентируются</w:t>
            </w:r>
          </w:p>
        </w:tc>
        <w:tc>
          <w:tcPr>
            <w:tcW w:w="3092" w:type="dxa"/>
            <w:vMerge/>
            <w:vAlign w:val="center"/>
          </w:tcPr>
          <w:p w14:paraId="24056BF0" w14:textId="77777777" w:rsidR="00A51B63" w:rsidRPr="00091E2E" w:rsidRDefault="00A51B63" w:rsidP="008D15E2">
            <w:pPr>
              <w:tabs>
                <w:tab w:val="left" w:pos="3071"/>
              </w:tabs>
              <w:ind w:left="105" w:right="155"/>
              <w:jc w:val="both"/>
              <w:rPr>
                <w:shd w:val="clear" w:color="auto" w:fill="FFFFFF"/>
              </w:rPr>
            </w:pPr>
          </w:p>
        </w:tc>
      </w:tr>
    </w:tbl>
    <w:p w14:paraId="52FC88AB" w14:textId="77777777" w:rsidR="001D528F" w:rsidRPr="00091E2E" w:rsidRDefault="001D528F" w:rsidP="001D528F">
      <w:pPr>
        <w:tabs>
          <w:tab w:val="left" w:pos="2520"/>
        </w:tabs>
        <w:jc w:val="center"/>
        <w:rPr>
          <w:b/>
        </w:rPr>
      </w:pPr>
    </w:p>
    <w:p w14:paraId="3D13F6F1" w14:textId="77777777" w:rsidR="001D528F" w:rsidRPr="00091E2E" w:rsidRDefault="001D528F" w:rsidP="001D528F">
      <w:pPr>
        <w:tabs>
          <w:tab w:val="left" w:pos="2520"/>
        </w:tabs>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41F547D4" w14:textId="77777777" w:rsidR="001D528F" w:rsidRPr="00091E2E" w:rsidRDefault="001D528F" w:rsidP="001D528F">
      <w:pPr>
        <w:tabs>
          <w:tab w:val="left" w:pos="2520"/>
        </w:tabs>
        <w:ind w:firstLine="567"/>
        <w:jc w:val="center"/>
        <w:rPr>
          <w:b/>
        </w:rPr>
      </w:pPr>
    </w:p>
    <w:tbl>
      <w:tblPr>
        <w:tblW w:w="15178" w:type="dxa"/>
        <w:tblLayout w:type="fixed"/>
        <w:tblCellMar>
          <w:left w:w="10" w:type="dxa"/>
          <w:right w:w="10" w:type="dxa"/>
        </w:tblCellMar>
        <w:tblLook w:val="04A0" w:firstRow="1" w:lastRow="0" w:firstColumn="1" w:lastColumn="0" w:noHBand="0" w:noVBand="1"/>
      </w:tblPr>
      <w:tblGrid>
        <w:gridCol w:w="3141"/>
        <w:gridCol w:w="4010"/>
        <w:gridCol w:w="8027"/>
      </w:tblGrid>
      <w:tr w:rsidR="002C5923" w:rsidRPr="00091E2E" w14:paraId="3DC1FBA0" w14:textId="77777777" w:rsidTr="008D15E2">
        <w:trPr>
          <w:trHeight w:val="23"/>
        </w:trPr>
        <w:tc>
          <w:tcPr>
            <w:tcW w:w="3141" w:type="dxa"/>
            <w:tcBorders>
              <w:top w:val="single" w:sz="4" w:space="0" w:color="000000"/>
              <w:left w:val="single" w:sz="4" w:space="0" w:color="000000"/>
              <w:bottom w:val="single" w:sz="4" w:space="0" w:color="000000"/>
              <w:right w:val="nil"/>
            </w:tcBorders>
            <w:vAlign w:val="center"/>
            <w:hideMark/>
          </w:tcPr>
          <w:p w14:paraId="79D16668" w14:textId="77777777" w:rsidR="001D528F" w:rsidRPr="00091E2E" w:rsidRDefault="001D528F" w:rsidP="008D15E2">
            <w:pPr>
              <w:tabs>
                <w:tab w:val="left" w:pos="2520"/>
              </w:tabs>
              <w:snapToGrid w:val="0"/>
              <w:jc w:val="center"/>
              <w:rPr>
                <w:b/>
              </w:rPr>
            </w:pPr>
            <w:r w:rsidRPr="00091E2E">
              <w:rPr>
                <w:rFonts w:eastAsia="SimSun"/>
                <w:lang w:eastAsia="zh-CN" w:bidi="ru-RU"/>
              </w:rPr>
              <w:t>[</w:t>
            </w:r>
            <w:r w:rsidRPr="00091E2E">
              <w:rPr>
                <w:b/>
              </w:rPr>
              <w:t xml:space="preserve">КОД (ЧИСЛОВОЕ </w:t>
            </w:r>
            <w:r w:rsidRPr="00091E2E">
              <w:rPr>
                <w:b/>
              </w:rPr>
              <w:lastRenderedPageBreak/>
              <w:t>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010" w:type="dxa"/>
            <w:tcBorders>
              <w:top w:val="single" w:sz="4" w:space="0" w:color="000000"/>
              <w:left w:val="single" w:sz="4" w:space="0" w:color="000000"/>
              <w:bottom w:val="single" w:sz="4" w:space="0" w:color="000000"/>
              <w:right w:val="nil"/>
            </w:tcBorders>
            <w:vAlign w:val="center"/>
            <w:hideMark/>
          </w:tcPr>
          <w:p w14:paraId="71528E2D" w14:textId="77777777" w:rsidR="001D528F" w:rsidRPr="00091E2E" w:rsidRDefault="00D813FB" w:rsidP="00AD1A85">
            <w:pPr>
              <w:tabs>
                <w:tab w:val="left" w:pos="2520"/>
              </w:tabs>
              <w:snapToGrid w:val="0"/>
              <w:jc w:val="center"/>
              <w:rPr>
                <w:b/>
              </w:rPr>
            </w:pPr>
            <w:r w:rsidRPr="00091E2E">
              <w:rPr>
                <w:b/>
              </w:rPr>
              <w:lastRenderedPageBreak/>
              <w:t xml:space="preserve">ВИДЫ РАЗРЕШЕННОГО </w:t>
            </w:r>
            <w:r w:rsidRPr="00091E2E">
              <w:rPr>
                <w:b/>
              </w:rPr>
              <w:lastRenderedPageBreak/>
              <w:t>ИСПОЛЬЗОВАНИЯ ОБЪЕКТОВ КАПИТАЛЬНОГО СТРОИТЕЛЬСТВА</w:t>
            </w:r>
          </w:p>
        </w:tc>
        <w:tc>
          <w:tcPr>
            <w:tcW w:w="8027" w:type="dxa"/>
            <w:tcBorders>
              <w:top w:val="single" w:sz="4" w:space="0" w:color="000000"/>
              <w:left w:val="single" w:sz="4" w:space="0" w:color="000000"/>
              <w:bottom w:val="single" w:sz="4" w:space="0" w:color="000000"/>
              <w:right w:val="single" w:sz="4" w:space="0" w:color="000000"/>
            </w:tcBorders>
            <w:vAlign w:val="center"/>
            <w:hideMark/>
          </w:tcPr>
          <w:p w14:paraId="072551DB" w14:textId="77777777" w:rsidR="001D528F" w:rsidRPr="00091E2E" w:rsidRDefault="001D528F" w:rsidP="008D15E2">
            <w:pPr>
              <w:tabs>
                <w:tab w:val="left" w:pos="2520"/>
              </w:tabs>
              <w:snapToGrid w:val="0"/>
              <w:ind w:firstLine="567"/>
              <w:jc w:val="center"/>
              <w:rPr>
                <w:b/>
              </w:rPr>
            </w:pPr>
            <w:r w:rsidRPr="00091E2E">
              <w:rPr>
                <w:rFonts w:eastAsia="SimSun"/>
                <w:b/>
                <w:lang w:eastAsia="zh-CN" w:bidi="ru-RU"/>
              </w:rPr>
              <w:lastRenderedPageBreak/>
              <w:t xml:space="preserve">ПРЕДЕЛЬНЫЕ (МИНИМАЛЬНЫЕ И (ИЛИ) МАКСИМАЛЬНЫЕ РАЗМЕРЫ </w:t>
            </w:r>
            <w:r w:rsidRPr="00091E2E">
              <w:rPr>
                <w:rFonts w:eastAsia="SimSun"/>
                <w:b/>
                <w:lang w:eastAsia="zh-CN" w:bidi="ru-RU"/>
              </w:rPr>
              <w:lastRenderedPageBreak/>
              <w:t>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r>
      <w:tr w:rsidR="001D528F" w:rsidRPr="00091E2E" w14:paraId="67B82CF1" w14:textId="77777777" w:rsidTr="008D15E2">
        <w:trPr>
          <w:trHeight w:val="23"/>
        </w:trPr>
        <w:tc>
          <w:tcPr>
            <w:tcW w:w="15178" w:type="dxa"/>
            <w:gridSpan w:val="3"/>
            <w:tcBorders>
              <w:top w:val="single" w:sz="4" w:space="0" w:color="000000"/>
              <w:left w:val="single" w:sz="4" w:space="0" w:color="000000"/>
              <w:bottom w:val="single" w:sz="4" w:space="0" w:color="000000"/>
              <w:right w:val="single" w:sz="4" w:space="0" w:color="000000"/>
            </w:tcBorders>
            <w:vAlign w:val="center"/>
          </w:tcPr>
          <w:p w14:paraId="55DF0463" w14:textId="77777777" w:rsidR="001D528F" w:rsidRPr="00091E2E" w:rsidRDefault="001D528F" w:rsidP="008D15E2">
            <w:pPr>
              <w:tabs>
                <w:tab w:val="left" w:pos="2520"/>
              </w:tabs>
              <w:snapToGrid w:val="0"/>
              <w:ind w:firstLine="567"/>
              <w:jc w:val="center"/>
              <w:rPr>
                <w:rFonts w:eastAsia="SimSun"/>
                <w:b/>
                <w:lang w:eastAsia="zh-CN" w:bidi="ru-RU"/>
              </w:rPr>
            </w:pPr>
            <w:r w:rsidRPr="00091E2E">
              <w:rPr>
                <w:rFonts w:eastAsia="SimSun"/>
                <w:lang w:eastAsia="zh-CN" w:bidi="ru-RU"/>
              </w:rPr>
              <w:lastRenderedPageBreak/>
              <w:t>Не подлежат установлению</w:t>
            </w:r>
          </w:p>
        </w:tc>
      </w:tr>
    </w:tbl>
    <w:p w14:paraId="1FA117BB" w14:textId="77777777" w:rsidR="001D528F" w:rsidRPr="00091E2E" w:rsidRDefault="001D528F" w:rsidP="001D528F">
      <w:pPr>
        <w:tabs>
          <w:tab w:val="left" w:pos="2520"/>
        </w:tabs>
        <w:ind w:firstLine="567"/>
        <w:jc w:val="center"/>
        <w:rPr>
          <w:b/>
        </w:rPr>
      </w:pPr>
    </w:p>
    <w:p w14:paraId="02183648" w14:textId="77777777" w:rsidR="001D528F" w:rsidRPr="00091E2E" w:rsidRDefault="001D528F" w:rsidP="001D528F">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75E7175C" w14:textId="77777777" w:rsidR="001D528F" w:rsidRPr="00091E2E" w:rsidRDefault="001D528F" w:rsidP="001D528F">
      <w:pPr>
        <w:tabs>
          <w:tab w:val="left" w:pos="2520"/>
        </w:tabs>
        <w:ind w:firstLine="567"/>
        <w:jc w:val="center"/>
        <w:rPr>
          <w:b/>
        </w:rPr>
      </w:pPr>
    </w:p>
    <w:p w14:paraId="3D780EE6" w14:textId="77777777" w:rsidR="001D528F" w:rsidRPr="00091E2E" w:rsidRDefault="001D528F" w:rsidP="001D528F">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41E05C4E" w14:textId="77777777" w:rsidR="001D528F" w:rsidRPr="00091E2E" w:rsidRDefault="001D528F" w:rsidP="001D528F">
      <w:pPr>
        <w:tabs>
          <w:tab w:val="left" w:pos="2520"/>
        </w:tabs>
        <w:ind w:firstLine="567"/>
        <w:jc w:val="center"/>
        <w:rPr>
          <w:b/>
        </w:rPr>
      </w:pPr>
    </w:p>
    <w:tbl>
      <w:tblPr>
        <w:tblW w:w="0" w:type="auto"/>
        <w:tblLayout w:type="fixed"/>
        <w:tblCellMar>
          <w:left w:w="10" w:type="dxa"/>
          <w:right w:w="10" w:type="dxa"/>
        </w:tblCellMar>
        <w:tblLook w:val="04A0" w:firstRow="1" w:lastRow="0" w:firstColumn="1" w:lastColumn="0" w:noHBand="0" w:noVBand="1"/>
      </w:tblPr>
      <w:tblGrid>
        <w:gridCol w:w="4565"/>
        <w:gridCol w:w="5387"/>
        <w:gridCol w:w="5226"/>
      </w:tblGrid>
      <w:tr w:rsidR="002C5923" w:rsidRPr="00091E2E" w14:paraId="7445D88A" w14:textId="77777777" w:rsidTr="008D15E2">
        <w:trPr>
          <w:trHeight w:val="552"/>
        </w:trPr>
        <w:tc>
          <w:tcPr>
            <w:tcW w:w="4565" w:type="dxa"/>
            <w:tcBorders>
              <w:top w:val="single" w:sz="4" w:space="0" w:color="000000"/>
              <w:left w:val="single" w:sz="4" w:space="0" w:color="000000"/>
              <w:bottom w:val="single" w:sz="4" w:space="0" w:color="000000"/>
              <w:right w:val="single" w:sz="4" w:space="0" w:color="000000"/>
            </w:tcBorders>
            <w:vAlign w:val="center"/>
            <w:hideMark/>
          </w:tcPr>
          <w:p w14:paraId="5741F281" w14:textId="77777777" w:rsidR="001D528F" w:rsidRPr="00091E2E" w:rsidRDefault="001D528F" w:rsidP="008D15E2">
            <w:pPr>
              <w:tabs>
                <w:tab w:val="left" w:pos="2520"/>
              </w:tabs>
              <w:snapToGrid w:val="0"/>
              <w:ind w:firstLine="567"/>
              <w:jc w:val="center"/>
              <w:rPr>
                <w:b/>
              </w:rPr>
            </w:pPr>
            <w:r w:rsidRPr="00091E2E">
              <w:rPr>
                <w:b/>
              </w:rPr>
              <w:t>ВИДЫ ВСПОМОГАТЕЛЬНЫХ ОБЪЕКТОВ КАПИТАЛЬНОГО</w:t>
            </w:r>
            <w:r w:rsidRPr="00091E2E">
              <w:rPr>
                <w:b/>
              </w:rPr>
              <w:cr/>
              <w:t xml:space="preserve"> СТРОИТЕЛЬСТВА</w:t>
            </w:r>
          </w:p>
        </w:tc>
        <w:tc>
          <w:tcPr>
            <w:tcW w:w="5387" w:type="dxa"/>
            <w:tcBorders>
              <w:top w:val="single" w:sz="4" w:space="0" w:color="000000"/>
              <w:left w:val="single" w:sz="4" w:space="0" w:color="000000"/>
              <w:bottom w:val="single" w:sz="4" w:space="0" w:color="000000"/>
              <w:right w:val="single" w:sz="4" w:space="0" w:color="auto"/>
            </w:tcBorders>
            <w:vAlign w:val="center"/>
            <w:hideMark/>
          </w:tcPr>
          <w:p w14:paraId="1801145C" w14:textId="77777777" w:rsidR="001D528F" w:rsidRPr="00091E2E" w:rsidRDefault="001D528F" w:rsidP="008D15E2">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226" w:type="dxa"/>
            <w:tcBorders>
              <w:top w:val="single" w:sz="4" w:space="0" w:color="000000"/>
              <w:left w:val="single" w:sz="4" w:space="0" w:color="auto"/>
              <w:bottom w:val="single" w:sz="4" w:space="0" w:color="000000"/>
              <w:right w:val="single" w:sz="4" w:space="0" w:color="000000"/>
            </w:tcBorders>
            <w:vAlign w:val="center"/>
          </w:tcPr>
          <w:p w14:paraId="7C76CA8F" w14:textId="77777777" w:rsidR="001D528F" w:rsidRPr="00091E2E" w:rsidRDefault="001D528F" w:rsidP="008D15E2">
            <w:pPr>
              <w:snapToGrid w:val="0"/>
              <w:ind w:firstLine="567"/>
              <w:jc w:val="center"/>
              <w:rPr>
                <w:b/>
              </w:rPr>
            </w:pPr>
            <w:r w:rsidRPr="00091E2E">
              <w:rPr>
                <w:b/>
              </w:rPr>
              <w:t>ОСОБЫЕ УСЛОВИЯ РЕАЛИЗАЦИИ РЕГЛАМЕНТА</w:t>
            </w:r>
          </w:p>
        </w:tc>
      </w:tr>
      <w:tr w:rsidR="001D528F" w:rsidRPr="00091E2E" w14:paraId="7A3BFA31" w14:textId="77777777" w:rsidTr="008D15E2">
        <w:trPr>
          <w:trHeight w:val="23"/>
        </w:trPr>
        <w:tc>
          <w:tcPr>
            <w:tcW w:w="15178" w:type="dxa"/>
            <w:gridSpan w:val="3"/>
            <w:tcBorders>
              <w:top w:val="single" w:sz="4" w:space="0" w:color="000000"/>
              <w:left w:val="single" w:sz="4" w:space="0" w:color="000000"/>
              <w:bottom w:val="single" w:sz="4" w:space="0" w:color="000000"/>
              <w:right w:val="single" w:sz="4" w:space="0" w:color="000000"/>
            </w:tcBorders>
          </w:tcPr>
          <w:p w14:paraId="36912B6E" w14:textId="77777777" w:rsidR="001D528F" w:rsidRPr="00091E2E" w:rsidRDefault="001D528F" w:rsidP="008D15E2">
            <w:pPr>
              <w:snapToGrid w:val="0"/>
              <w:ind w:right="142" w:firstLine="567"/>
              <w:jc w:val="center"/>
            </w:pPr>
            <w:r w:rsidRPr="00091E2E">
              <w:rPr>
                <w:rFonts w:eastAsia="Calibri"/>
              </w:rPr>
              <w:t>Вспомогательные виды и их параметры определяются материалами проектной документации.</w:t>
            </w:r>
          </w:p>
        </w:tc>
      </w:tr>
    </w:tbl>
    <w:p w14:paraId="69FA24D5" w14:textId="77777777" w:rsidR="001D528F" w:rsidRPr="00091E2E" w:rsidRDefault="001D528F" w:rsidP="00386301">
      <w:pPr>
        <w:rPr>
          <w:b/>
          <w:sz w:val="24"/>
          <w:szCs w:val="24"/>
          <w:u w:val="single"/>
        </w:rPr>
      </w:pPr>
    </w:p>
    <w:p w14:paraId="3C63E31C" w14:textId="77777777" w:rsidR="008B020E" w:rsidRPr="00091E2E" w:rsidRDefault="00386301" w:rsidP="00BF2951">
      <w:pPr>
        <w:ind w:firstLine="567"/>
        <w:jc w:val="center"/>
        <w:rPr>
          <w:b/>
          <w:sz w:val="24"/>
          <w:szCs w:val="24"/>
          <w:u w:val="single"/>
        </w:rPr>
      </w:pPr>
      <w:r w:rsidRPr="00091E2E">
        <w:rPr>
          <w:b/>
          <w:sz w:val="24"/>
          <w:szCs w:val="24"/>
          <w:u w:val="single"/>
        </w:rPr>
        <w:t>СН-3</w:t>
      </w:r>
      <w:r w:rsidR="008B020E" w:rsidRPr="00091E2E">
        <w:rPr>
          <w:b/>
          <w:sz w:val="24"/>
          <w:szCs w:val="24"/>
          <w:u w:val="single"/>
        </w:rPr>
        <w:t>. Зона</w:t>
      </w:r>
      <w:r w:rsidRPr="00091E2E">
        <w:rPr>
          <w:b/>
          <w:sz w:val="24"/>
          <w:szCs w:val="24"/>
          <w:u w:val="single"/>
        </w:rPr>
        <w:t xml:space="preserve"> объектов</w:t>
      </w:r>
      <w:r w:rsidR="008B020E" w:rsidRPr="00091E2E">
        <w:rPr>
          <w:b/>
          <w:sz w:val="24"/>
          <w:szCs w:val="24"/>
          <w:u w:val="single"/>
        </w:rPr>
        <w:t xml:space="preserve"> размещения отходов потребления</w:t>
      </w:r>
    </w:p>
    <w:p w14:paraId="5F0C79F1" w14:textId="77777777" w:rsidR="00386301" w:rsidRPr="00091E2E" w:rsidRDefault="00386301" w:rsidP="00BF2951">
      <w:pPr>
        <w:ind w:firstLine="567"/>
        <w:jc w:val="center"/>
        <w:rPr>
          <w:b/>
          <w:sz w:val="24"/>
          <w:szCs w:val="24"/>
          <w:u w:val="single"/>
        </w:rPr>
      </w:pPr>
    </w:p>
    <w:p w14:paraId="7CAF0B68" w14:textId="77777777" w:rsidR="00386301" w:rsidRPr="00091E2E" w:rsidRDefault="00386301" w:rsidP="00386301">
      <w:pPr>
        <w:shd w:val="clear" w:color="auto" w:fill="FFFFFF"/>
        <w:ind w:firstLine="709"/>
        <w:textAlignment w:val="baseline"/>
        <w:rPr>
          <w:sz w:val="24"/>
          <w:szCs w:val="24"/>
        </w:rPr>
      </w:pPr>
      <w:r w:rsidRPr="00091E2E">
        <w:rPr>
          <w:sz w:val="24"/>
          <w:szCs w:val="24"/>
        </w:rPr>
        <w:t>Зона «СН-3» выделена для обеспечения правовых условий размещения объектов используемых для захоронения твердых коммунальных отходов.</w:t>
      </w:r>
    </w:p>
    <w:p w14:paraId="62559475" w14:textId="77777777" w:rsidR="00ED41A6" w:rsidRPr="00091E2E" w:rsidRDefault="00ED41A6" w:rsidP="00ED41A6">
      <w:pPr>
        <w:shd w:val="clear" w:color="auto" w:fill="FFFFFF"/>
        <w:autoSpaceDE/>
        <w:ind w:firstLine="709"/>
        <w:textAlignment w:val="baseline"/>
        <w:rPr>
          <w:u w:val="single"/>
        </w:rPr>
      </w:pPr>
    </w:p>
    <w:p w14:paraId="082D3A21" w14:textId="77777777" w:rsidR="00ED41A6" w:rsidRPr="00091E2E" w:rsidRDefault="00ED41A6" w:rsidP="00ED41A6">
      <w:pPr>
        <w:shd w:val="clear" w:color="auto" w:fill="FFFFFF"/>
        <w:autoSpaceDE/>
        <w:ind w:firstLine="709"/>
        <w:textAlignment w:val="baseline"/>
        <w:rPr>
          <w:u w:val="single"/>
        </w:rPr>
      </w:pPr>
      <w:r w:rsidRPr="00091E2E">
        <w:rPr>
          <w:u w:val="single"/>
        </w:rPr>
        <w:t>Основные виды разрешенного использования:</w:t>
      </w:r>
    </w:p>
    <w:p w14:paraId="4A1BAD80" w14:textId="77777777" w:rsidR="00ED41A6" w:rsidRPr="00091E2E" w:rsidRDefault="00ED41A6" w:rsidP="00ED41A6">
      <w:pPr>
        <w:shd w:val="clear" w:color="auto" w:fill="FFFFFF"/>
        <w:autoSpaceDE/>
        <w:ind w:firstLine="709"/>
        <w:textAlignment w:val="baseline"/>
      </w:pPr>
      <w:r w:rsidRPr="00091E2E">
        <w:t>1. Предоставление коммунальных услуг (3.1.1);</w:t>
      </w:r>
    </w:p>
    <w:p w14:paraId="22DBD31B" w14:textId="77777777" w:rsidR="00ED41A6" w:rsidRPr="00091E2E" w:rsidRDefault="00ED41A6" w:rsidP="00ED41A6">
      <w:pPr>
        <w:shd w:val="clear" w:color="auto" w:fill="FFFFFF"/>
        <w:autoSpaceDE/>
        <w:ind w:firstLine="709"/>
        <w:textAlignment w:val="baseline"/>
      </w:pPr>
      <w:r w:rsidRPr="00091E2E">
        <w:t>2. Земельные участки (территории) общего пользования (12.0);</w:t>
      </w:r>
    </w:p>
    <w:p w14:paraId="663E70D9" w14:textId="77777777" w:rsidR="00ED41A6" w:rsidRPr="00091E2E" w:rsidRDefault="00ED41A6" w:rsidP="00ED41A6">
      <w:pPr>
        <w:shd w:val="clear" w:color="auto" w:fill="FFFFFF"/>
        <w:autoSpaceDE/>
        <w:ind w:firstLine="709"/>
        <w:textAlignment w:val="baseline"/>
      </w:pPr>
      <w:r w:rsidRPr="00091E2E">
        <w:t>3. Улично-дорожная сеть (12.0.1);</w:t>
      </w:r>
    </w:p>
    <w:p w14:paraId="047C1DF6" w14:textId="77777777" w:rsidR="00ED41A6" w:rsidRPr="00091E2E" w:rsidRDefault="00ED41A6" w:rsidP="00ED41A6">
      <w:pPr>
        <w:shd w:val="clear" w:color="auto" w:fill="FFFFFF"/>
        <w:autoSpaceDE/>
        <w:ind w:firstLine="709"/>
        <w:textAlignment w:val="baseline"/>
      </w:pPr>
      <w:r w:rsidRPr="00091E2E">
        <w:t>4. Специальная деятельность(12.0)</w:t>
      </w:r>
      <w:r w:rsidR="004B073E" w:rsidRPr="00091E2E">
        <w:t>.</w:t>
      </w:r>
    </w:p>
    <w:p w14:paraId="289613C7" w14:textId="77777777" w:rsidR="004B073E" w:rsidRPr="00091E2E" w:rsidRDefault="004B073E" w:rsidP="00ED41A6">
      <w:pPr>
        <w:shd w:val="clear" w:color="auto" w:fill="FFFFFF"/>
        <w:autoSpaceDE/>
        <w:ind w:firstLine="709"/>
        <w:textAlignment w:val="baseline"/>
        <w:rPr>
          <w:u w:val="single"/>
        </w:rPr>
      </w:pPr>
    </w:p>
    <w:p w14:paraId="20816F9E" w14:textId="77777777" w:rsidR="00ED41A6" w:rsidRPr="00091E2E" w:rsidRDefault="00ED41A6" w:rsidP="00ED41A6">
      <w:pPr>
        <w:shd w:val="clear" w:color="auto" w:fill="FFFFFF"/>
        <w:autoSpaceDE/>
        <w:ind w:firstLine="709"/>
        <w:textAlignment w:val="baseline"/>
        <w:rPr>
          <w:u w:val="single"/>
        </w:rPr>
      </w:pPr>
      <w:r w:rsidRPr="00091E2E">
        <w:rPr>
          <w:u w:val="single"/>
        </w:rPr>
        <w:t>Условно-разрешенные виды использования:</w:t>
      </w:r>
    </w:p>
    <w:p w14:paraId="20A3CE53" w14:textId="77777777" w:rsidR="00ED41A6" w:rsidRPr="00091E2E" w:rsidRDefault="00ED41A6" w:rsidP="00ED41A6">
      <w:pPr>
        <w:shd w:val="clear" w:color="auto" w:fill="FFFFFF"/>
        <w:autoSpaceDE/>
        <w:ind w:firstLine="709"/>
        <w:textAlignment w:val="baseline"/>
      </w:pPr>
      <w:r w:rsidRPr="00091E2E">
        <w:t>Не установлены.</w:t>
      </w:r>
    </w:p>
    <w:p w14:paraId="472F1C65" w14:textId="77777777" w:rsidR="008B020E" w:rsidRPr="00091E2E" w:rsidRDefault="008B020E" w:rsidP="00386301">
      <w:pPr>
        <w:jc w:val="both"/>
        <w:rPr>
          <w:u w:val="single"/>
        </w:rPr>
      </w:pPr>
    </w:p>
    <w:p w14:paraId="75612B26" w14:textId="77777777" w:rsidR="008B020E" w:rsidRPr="00091E2E" w:rsidRDefault="008B020E" w:rsidP="00BF2951">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2BC1568E" w14:textId="77777777" w:rsidR="008B020E" w:rsidRPr="00091E2E" w:rsidRDefault="008B020E" w:rsidP="00BF2951">
      <w:pPr>
        <w:tabs>
          <w:tab w:val="left" w:pos="2520"/>
        </w:tabs>
        <w:ind w:firstLine="567"/>
        <w:jc w:val="center"/>
        <w:rPr>
          <w:b/>
        </w:rPr>
      </w:pPr>
    </w:p>
    <w:tbl>
      <w:tblPr>
        <w:tblW w:w="15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0" w:type="dxa"/>
          <w:right w:w="10" w:type="dxa"/>
        </w:tblCellMar>
        <w:tblLook w:val="04A0" w:firstRow="1" w:lastRow="0" w:firstColumn="1" w:lastColumn="0" w:noHBand="0" w:noVBand="1"/>
      </w:tblPr>
      <w:tblGrid>
        <w:gridCol w:w="3152"/>
        <w:gridCol w:w="4214"/>
        <w:gridCol w:w="4720"/>
        <w:gridCol w:w="3092"/>
      </w:tblGrid>
      <w:tr w:rsidR="002C5923" w:rsidRPr="00091E2E" w14:paraId="5C5D9A73" w14:textId="77777777" w:rsidTr="002F5AF5">
        <w:trPr>
          <w:trHeight w:val="20"/>
        </w:trPr>
        <w:tc>
          <w:tcPr>
            <w:tcW w:w="3152" w:type="dxa"/>
            <w:vAlign w:val="center"/>
            <w:hideMark/>
          </w:tcPr>
          <w:p w14:paraId="332241E8" w14:textId="77777777" w:rsidR="008B020E" w:rsidRPr="00091E2E" w:rsidRDefault="008B020E" w:rsidP="00BF2951">
            <w:pPr>
              <w:tabs>
                <w:tab w:val="left" w:pos="2520"/>
              </w:tabs>
              <w:snapToGrid w:val="0"/>
              <w:ind w:left="142" w:right="155"/>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w:t>
            </w:r>
            <w:r w:rsidRPr="00091E2E">
              <w:rPr>
                <w:b/>
              </w:rPr>
              <w:lastRenderedPageBreak/>
              <w:t>НАИМЕНОВАНИЕ ВИДАРАЗРЕШЕННОГО ИСПОЛЬЗОВАНИЯ ЗЕМЕЛЬНЫХ УЧАСТКОВ</w:t>
            </w:r>
          </w:p>
        </w:tc>
        <w:tc>
          <w:tcPr>
            <w:tcW w:w="4214" w:type="dxa"/>
            <w:vAlign w:val="center"/>
            <w:hideMark/>
          </w:tcPr>
          <w:p w14:paraId="44471D39" w14:textId="77777777" w:rsidR="008B020E" w:rsidRPr="00091E2E" w:rsidRDefault="00AD1A85" w:rsidP="00BF2951">
            <w:pPr>
              <w:tabs>
                <w:tab w:val="left" w:pos="2520"/>
              </w:tabs>
              <w:snapToGrid w:val="0"/>
              <w:ind w:left="142" w:right="155"/>
              <w:jc w:val="center"/>
              <w:rPr>
                <w:b/>
              </w:rPr>
            </w:pPr>
            <w:r w:rsidRPr="00091E2E">
              <w:rPr>
                <w:b/>
              </w:rPr>
              <w:lastRenderedPageBreak/>
              <w:t xml:space="preserve">ВИДЫ РАЗРЕШЕННОГО ИСПОЛЬЗОВАНИЯ ОБЪЕКТОВ </w:t>
            </w:r>
            <w:r w:rsidRPr="00091E2E">
              <w:rPr>
                <w:b/>
              </w:rPr>
              <w:lastRenderedPageBreak/>
              <w:t>КАПИТАЛЬНОГО СТРОИТЕЛЬСТВА</w:t>
            </w:r>
          </w:p>
        </w:tc>
        <w:tc>
          <w:tcPr>
            <w:tcW w:w="4720" w:type="dxa"/>
            <w:vAlign w:val="center"/>
            <w:hideMark/>
          </w:tcPr>
          <w:p w14:paraId="7738F988" w14:textId="77777777" w:rsidR="008B020E" w:rsidRPr="00091E2E" w:rsidRDefault="008B020E" w:rsidP="00BF2951">
            <w:pPr>
              <w:tabs>
                <w:tab w:val="left" w:pos="2520"/>
              </w:tabs>
              <w:snapToGrid w:val="0"/>
              <w:ind w:left="142" w:right="155"/>
              <w:jc w:val="center"/>
              <w:rPr>
                <w:b/>
              </w:rPr>
            </w:pPr>
            <w:r w:rsidRPr="00091E2E">
              <w:rPr>
                <w:rFonts w:eastAsia="SimSun"/>
                <w:b/>
                <w:lang w:eastAsia="zh-CN" w:bidi="ru-RU"/>
              </w:rPr>
              <w:lastRenderedPageBreak/>
              <w:t xml:space="preserve">ПРЕДЕЛЬНЫЕ (МИНИМАЛЬНЫЕ И (ИЛИ) МАКСИМАЛЬНЫЕ РАЗМЕРЫ ЗЕМЕЛЬНЫХ </w:t>
            </w:r>
            <w:r w:rsidRPr="00091E2E">
              <w:rPr>
                <w:rFonts w:eastAsia="SimSun"/>
                <w:b/>
                <w:lang w:eastAsia="zh-CN" w:bidi="ru-RU"/>
              </w:rPr>
              <w:lastRenderedPageBreak/>
              <w:t>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092" w:type="dxa"/>
            <w:vAlign w:val="center"/>
          </w:tcPr>
          <w:p w14:paraId="5FC9D0D6" w14:textId="77777777" w:rsidR="008B020E" w:rsidRPr="00091E2E" w:rsidRDefault="008B020E" w:rsidP="00BF2951">
            <w:pPr>
              <w:tabs>
                <w:tab w:val="left" w:pos="3071"/>
              </w:tabs>
              <w:snapToGrid w:val="0"/>
              <w:ind w:left="142" w:right="155"/>
              <w:jc w:val="center"/>
              <w:rPr>
                <w:b/>
              </w:rPr>
            </w:pPr>
            <w:r w:rsidRPr="00091E2E">
              <w:rPr>
                <w:b/>
              </w:rPr>
              <w:lastRenderedPageBreak/>
              <w:t xml:space="preserve">ОСОБЫЕ УСЛОВИЯ РЕАЛИЗАЦИИ </w:t>
            </w:r>
            <w:r w:rsidRPr="00091E2E">
              <w:rPr>
                <w:b/>
              </w:rPr>
              <w:lastRenderedPageBreak/>
              <w:t>РЕГЛАМЕНТА</w:t>
            </w:r>
          </w:p>
        </w:tc>
      </w:tr>
      <w:tr w:rsidR="002C5923" w:rsidRPr="00091E2E" w14:paraId="76DD520D" w14:textId="77777777" w:rsidTr="008B020E">
        <w:trPr>
          <w:trHeight w:val="20"/>
        </w:trPr>
        <w:tc>
          <w:tcPr>
            <w:tcW w:w="3152" w:type="dxa"/>
          </w:tcPr>
          <w:p w14:paraId="0DFB1F86" w14:textId="77777777" w:rsidR="00386301" w:rsidRPr="00091E2E" w:rsidRDefault="00386301" w:rsidP="008D15E2">
            <w:pPr>
              <w:snapToGrid w:val="0"/>
              <w:ind w:left="147" w:right="142"/>
            </w:pPr>
            <w:r w:rsidRPr="00091E2E">
              <w:lastRenderedPageBreak/>
              <w:t>[3.1.1.] Предоставление коммунальных услуг</w:t>
            </w:r>
          </w:p>
        </w:tc>
        <w:tc>
          <w:tcPr>
            <w:tcW w:w="4214" w:type="dxa"/>
          </w:tcPr>
          <w:p w14:paraId="75F500D0" w14:textId="77777777" w:rsidR="00386301" w:rsidRPr="00091E2E" w:rsidRDefault="00386301"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532D210D" w14:textId="77777777" w:rsidR="00386301" w:rsidRPr="00091E2E" w:rsidRDefault="00386301" w:rsidP="008D15E2">
            <w:pPr>
              <w:pStyle w:val="s16"/>
              <w:shd w:val="clear" w:color="auto" w:fill="FFFFFF"/>
              <w:spacing w:before="0" w:beforeAutospacing="0" w:after="0" w:afterAutospacing="0"/>
              <w:ind w:left="118"/>
              <w:rPr>
                <w:sz w:val="20"/>
                <w:szCs w:val="20"/>
              </w:rPr>
            </w:pPr>
            <w:r w:rsidRPr="00091E2E">
              <w:rPr>
                <w:sz w:val="20"/>
                <w:szCs w:val="20"/>
              </w:rPr>
              <w:t>- котельная;</w:t>
            </w:r>
          </w:p>
          <w:p w14:paraId="0559C25F" w14:textId="77777777" w:rsidR="00386301" w:rsidRPr="00091E2E" w:rsidRDefault="00386301" w:rsidP="008D15E2">
            <w:pPr>
              <w:pStyle w:val="s16"/>
              <w:shd w:val="clear" w:color="auto" w:fill="FFFFFF"/>
              <w:spacing w:before="0" w:beforeAutospacing="0" w:after="0" w:afterAutospacing="0"/>
              <w:ind w:left="118"/>
              <w:rPr>
                <w:sz w:val="20"/>
                <w:szCs w:val="20"/>
              </w:rPr>
            </w:pPr>
            <w:r w:rsidRPr="00091E2E">
              <w:rPr>
                <w:sz w:val="20"/>
                <w:szCs w:val="20"/>
              </w:rPr>
              <w:t>- насосная станция;</w:t>
            </w:r>
          </w:p>
          <w:p w14:paraId="5F827766" w14:textId="77777777" w:rsidR="00386301" w:rsidRPr="00091E2E" w:rsidRDefault="00386301" w:rsidP="008D15E2">
            <w:pPr>
              <w:pStyle w:val="s16"/>
              <w:shd w:val="clear" w:color="auto" w:fill="FFFFFF"/>
              <w:spacing w:before="0" w:beforeAutospacing="0" w:after="0" w:afterAutospacing="0"/>
              <w:ind w:left="118"/>
              <w:rPr>
                <w:sz w:val="20"/>
                <w:szCs w:val="20"/>
              </w:rPr>
            </w:pPr>
            <w:r w:rsidRPr="00091E2E">
              <w:rPr>
                <w:sz w:val="20"/>
                <w:szCs w:val="20"/>
              </w:rPr>
              <w:t>- водопровод;</w:t>
            </w:r>
          </w:p>
          <w:p w14:paraId="2B2B696F" w14:textId="77777777" w:rsidR="00386301" w:rsidRPr="00091E2E" w:rsidRDefault="00386301"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Объекты инженерной инфраструктуры:</w:t>
            </w:r>
          </w:p>
          <w:p w14:paraId="3B7897F3" w14:textId="77777777" w:rsidR="00386301" w:rsidRPr="00091E2E" w:rsidRDefault="00386301"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линия электропередач,</w:t>
            </w:r>
          </w:p>
          <w:p w14:paraId="1C6A09D7" w14:textId="77777777" w:rsidR="00386301" w:rsidRPr="00091E2E" w:rsidRDefault="00386301"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трансформаторная подстанция, </w:t>
            </w:r>
          </w:p>
          <w:p w14:paraId="2B08384D" w14:textId="77777777" w:rsidR="00386301" w:rsidRPr="00091E2E" w:rsidRDefault="00386301"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газопровод, </w:t>
            </w:r>
          </w:p>
          <w:p w14:paraId="7564A87A" w14:textId="77777777" w:rsidR="00386301" w:rsidRPr="00091E2E" w:rsidRDefault="00386301"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линия связи, </w:t>
            </w:r>
          </w:p>
          <w:p w14:paraId="31A04D9A" w14:textId="77777777" w:rsidR="00386301" w:rsidRPr="00091E2E" w:rsidRDefault="00386301"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телефонная станция, </w:t>
            </w:r>
          </w:p>
          <w:p w14:paraId="6DCDDB65" w14:textId="77777777" w:rsidR="00386301" w:rsidRPr="00091E2E" w:rsidRDefault="00386301"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канализация, </w:t>
            </w:r>
          </w:p>
          <w:p w14:paraId="0D66925A" w14:textId="77777777" w:rsidR="00386301" w:rsidRPr="00091E2E" w:rsidRDefault="00386301"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стоянка транспортных средств,</w:t>
            </w:r>
          </w:p>
          <w:p w14:paraId="33094676" w14:textId="77777777" w:rsidR="00386301" w:rsidRPr="00091E2E" w:rsidRDefault="00386301"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05E0E673" w14:textId="77777777" w:rsidR="00386301" w:rsidRPr="00091E2E" w:rsidRDefault="00386301" w:rsidP="002B67C9">
            <w:pPr>
              <w:pStyle w:val="s16"/>
              <w:shd w:val="clear" w:color="auto" w:fill="FFFFFF"/>
              <w:spacing w:before="0" w:beforeAutospacing="0" w:after="0" w:afterAutospacing="0"/>
              <w:ind w:left="118"/>
              <w:rPr>
                <w:sz w:val="20"/>
                <w:szCs w:val="20"/>
              </w:rPr>
            </w:pPr>
            <w:r w:rsidRPr="00091E2E">
              <w:rPr>
                <w:sz w:val="20"/>
                <w:szCs w:val="20"/>
              </w:rPr>
              <w:t>- сооружения, необходимые для сбора и плавки снега)</w:t>
            </w:r>
          </w:p>
        </w:tc>
        <w:tc>
          <w:tcPr>
            <w:tcW w:w="4720" w:type="dxa"/>
          </w:tcPr>
          <w:p w14:paraId="1FF58B7E" w14:textId="77777777" w:rsidR="00386301" w:rsidRPr="00091E2E" w:rsidRDefault="00386301" w:rsidP="008D15E2">
            <w:pPr>
              <w:snapToGrid w:val="0"/>
              <w:ind w:left="118" w:right="165"/>
              <w:jc w:val="both"/>
            </w:pPr>
            <w:r w:rsidRPr="00091E2E">
              <w:t>Минимальная/максимальная площадь земельных участков – 10/10000 кв. м;</w:t>
            </w:r>
          </w:p>
          <w:p w14:paraId="29F51FB7" w14:textId="77777777" w:rsidR="00386301" w:rsidRPr="00091E2E" w:rsidRDefault="00386301" w:rsidP="008D15E2">
            <w:pPr>
              <w:snapToGrid w:val="0"/>
              <w:ind w:left="118" w:right="165"/>
              <w:jc w:val="both"/>
            </w:pPr>
            <w:r w:rsidRPr="00091E2E">
              <w:t>максимальное количество надземных этажей зданий –2;</w:t>
            </w:r>
          </w:p>
          <w:p w14:paraId="3BCE7923" w14:textId="77777777" w:rsidR="00386301" w:rsidRPr="00091E2E" w:rsidRDefault="00386301" w:rsidP="008D15E2">
            <w:pPr>
              <w:snapToGrid w:val="0"/>
              <w:ind w:left="118" w:right="165"/>
              <w:jc w:val="both"/>
            </w:pPr>
            <w:r w:rsidRPr="00091E2E">
              <w:t>максимальный процент застройки в границах земельного участка – 80%.</w:t>
            </w:r>
          </w:p>
          <w:p w14:paraId="7B09FC64" w14:textId="77777777" w:rsidR="00652D58" w:rsidRPr="00091E2E" w:rsidRDefault="00652D58" w:rsidP="008D15E2">
            <w:pPr>
              <w:snapToGrid w:val="0"/>
              <w:ind w:left="118" w:right="165"/>
              <w:jc w:val="both"/>
            </w:pPr>
            <w:r w:rsidRPr="00091E2E">
              <w:t>минимальные отступы от красной линии – 5 м; от иных границ – 3 м</w:t>
            </w:r>
          </w:p>
          <w:p w14:paraId="49248FE0" w14:textId="77777777" w:rsidR="00386301" w:rsidRPr="00091E2E" w:rsidRDefault="00386301" w:rsidP="008D15E2">
            <w:pPr>
              <w:snapToGrid w:val="0"/>
              <w:ind w:left="118" w:right="165"/>
              <w:jc w:val="both"/>
            </w:pPr>
            <w:r w:rsidRPr="00091E2E">
              <w:t>для линейных объектов минимальные отступы – не регламентируются</w:t>
            </w:r>
          </w:p>
          <w:p w14:paraId="1AB04E7B" w14:textId="77777777" w:rsidR="00386301" w:rsidRPr="00091E2E" w:rsidRDefault="00386301" w:rsidP="008D15E2">
            <w:pPr>
              <w:snapToGrid w:val="0"/>
              <w:ind w:left="118" w:right="165"/>
              <w:jc w:val="both"/>
            </w:pPr>
            <w:r w:rsidRPr="00091E2E">
              <w:t>минимальный процент озеленения земельного участка 15%.</w:t>
            </w:r>
          </w:p>
          <w:p w14:paraId="78BF90CF" w14:textId="77777777" w:rsidR="00386301" w:rsidRPr="00091E2E" w:rsidRDefault="00386301" w:rsidP="008D15E2">
            <w:pPr>
              <w:snapToGrid w:val="0"/>
              <w:ind w:left="118" w:right="165"/>
              <w:jc w:val="both"/>
            </w:pPr>
            <w:r w:rsidRPr="00091E2E">
              <w:t>для линейных объектов процент озеленения – не регламентируются</w:t>
            </w:r>
          </w:p>
          <w:p w14:paraId="68234404" w14:textId="77777777" w:rsidR="00386301" w:rsidRPr="00091E2E" w:rsidRDefault="00386301" w:rsidP="008D15E2">
            <w:pPr>
              <w:snapToGrid w:val="0"/>
              <w:ind w:left="118" w:right="165"/>
              <w:jc w:val="both"/>
            </w:pPr>
          </w:p>
        </w:tc>
        <w:tc>
          <w:tcPr>
            <w:tcW w:w="3092" w:type="dxa"/>
            <w:vMerge w:val="restart"/>
            <w:vAlign w:val="center"/>
          </w:tcPr>
          <w:p w14:paraId="2BF5402B" w14:textId="77777777" w:rsidR="00386301" w:rsidRPr="00091E2E" w:rsidRDefault="00386301" w:rsidP="00BF2951">
            <w:pPr>
              <w:tabs>
                <w:tab w:val="left" w:pos="3071"/>
              </w:tabs>
              <w:ind w:left="105" w:right="155"/>
              <w:jc w:val="both"/>
              <w:rPr>
                <w:shd w:val="clear" w:color="auto" w:fill="FFFFFF"/>
              </w:rPr>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w:t>
            </w:r>
          </w:p>
          <w:p w14:paraId="7AAB8EFA" w14:textId="77777777" w:rsidR="00386301" w:rsidRPr="00091E2E" w:rsidRDefault="00386301" w:rsidP="00BF2951">
            <w:pPr>
              <w:ind w:left="142" w:right="155"/>
              <w:jc w:val="both"/>
            </w:pPr>
          </w:p>
          <w:p w14:paraId="22991976" w14:textId="77777777" w:rsidR="00386301" w:rsidRPr="00091E2E" w:rsidRDefault="00386301" w:rsidP="00BF2951">
            <w:pPr>
              <w:ind w:left="142" w:right="155"/>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w:t>
            </w:r>
          </w:p>
          <w:p w14:paraId="66729B75" w14:textId="77777777" w:rsidR="00386301" w:rsidRPr="00091E2E" w:rsidRDefault="00386301" w:rsidP="00BF2951">
            <w:pPr>
              <w:ind w:left="142" w:right="155"/>
              <w:jc w:val="both"/>
            </w:pPr>
          </w:p>
          <w:p w14:paraId="55C2BE4E" w14:textId="77777777" w:rsidR="00386301" w:rsidRPr="00091E2E" w:rsidRDefault="00386301" w:rsidP="00BF2951">
            <w:pPr>
              <w:tabs>
                <w:tab w:val="left" w:pos="3071"/>
              </w:tabs>
              <w:snapToGrid w:val="0"/>
              <w:ind w:left="105" w:right="142"/>
              <w:jc w:val="both"/>
            </w:pPr>
            <w:r w:rsidRPr="00091E2E">
              <w:rPr>
                <w:shd w:val="clear" w:color="auto" w:fill="FFFFFF"/>
              </w:rPr>
              <w:t xml:space="preserve">При проектировании объектов </w:t>
            </w:r>
            <w:r w:rsidRPr="00091E2E">
              <w:rPr>
                <w:bCs/>
                <w:shd w:val="clear" w:color="auto" w:fill="FFFFFF"/>
              </w:rPr>
              <w:t>инженерной инфраструктуры</w:t>
            </w:r>
            <w:r w:rsidRPr="00091E2E">
              <w:rPr>
                <w:shd w:val="clear" w:color="auto" w:fill="FFFFFF"/>
              </w:rPr>
              <w:t xml:space="preserve"> применять нормы безопасности по нормируемым санитарно-гигиеническим и противопожарным требованиям.</w:t>
            </w:r>
          </w:p>
          <w:p w14:paraId="2B0B9845" w14:textId="77777777" w:rsidR="00386301" w:rsidRPr="00091E2E" w:rsidRDefault="00386301" w:rsidP="00BF2951">
            <w:pPr>
              <w:ind w:left="142" w:right="155"/>
              <w:jc w:val="both"/>
              <w:rPr>
                <w:shd w:val="clear" w:color="auto" w:fill="FFFFFF"/>
              </w:rPr>
            </w:pPr>
          </w:p>
        </w:tc>
      </w:tr>
      <w:tr w:rsidR="002C5923" w:rsidRPr="00091E2E" w14:paraId="64329DDF" w14:textId="77777777" w:rsidTr="008B020E">
        <w:trPr>
          <w:trHeight w:val="20"/>
        </w:trPr>
        <w:tc>
          <w:tcPr>
            <w:tcW w:w="3152" w:type="dxa"/>
          </w:tcPr>
          <w:p w14:paraId="23A1A566" w14:textId="77777777" w:rsidR="00386301" w:rsidRPr="00091E2E" w:rsidRDefault="00386301" w:rsidP="008D15E2">
            <w:pPr>
              <w:tabs>
                <w:tab w:val="left" w:pos="2520"/>
              </w:tabs>
              <w:snapToGrid w:val="0"/>
              <w:ind w:left="142" w:right="150"/>
            </w:pPr>
            <w:r w:rsidRPr="00091E2E">
              <w:t xml:space="preserve">[12.0] </w:t>
            </w:r>
          </w:p>
          <w:p w14:paraId="0B530A75" w14:textId="77777777" w:rsidR="00386301" w:rsidRPr="00091E2E" w:rsidRDefault="00386301" w:rsidP="008D15E2">
            <w:pPr>
              <w:tabs>
                <w:tab w:val="left" w:pos="2520"/>
              </w:tabs>
              <w:snapToGrid w:val="0"/>
              <w:ind w:left="142" w:right="150"/>
            </w:pPr>
            <w:r w:rsidRPr="00091E2E">
              <w:t>Земельные участки (территории) общего пользования</w:t>
            </w:r>
          </w:p>
        </w:tc>
        <w:tc>
          <w:tcPr>
            <w:tcW w:w="4214" w:type="dxa"/>
          </w:tcPr>
          <w:p w14:paraId="0BC4DA29" w14:textId="77777777" w:rsidR="00386301" w:rsidRPr="00091E2E" w:rsidRDefault="00386301" w:rsidP="008D15E2">
            <w:pPr>
              <w:tabs>
                <w:tab w:val="left" w:pos="2520"/>
              </w:tabs>
              <w:snapToGrid w:val="0"/>
              <w:ind w:left="142" w:right="150"/>
              <w:jc w:val="both"/>
            </w:pPr>
            <w:r w:rsidRPr="00091E2E">
              <w:t xml:space="preserve">Отсутствуют </w:t>
            </w:r>
          </w:p>
        </w:tc>
        <w:tc>
          <w:tcPr>
            <w:tcW w:w="4720" w:type="dxa"/>
          </w:tcPr>
          <w:p w14:paraId="19F21E74" w14:textId="77777777" w:rsidR="00386301" w:rsidRPr="00091E2E" w:rsidRDefault="00386301" w:rsidP="008D15E2">
            <w:pPr>
              <w:tabs>
                <w:tab w:val="left" w:pos="1134"/>
              </w:tabs>
              <w:snapToGrid w:val="0"/>
              <w:ind w:left="142" w:right="150"/>
              <w:jc w:val="center"/>
            </w:pPr>
            <w:r w:rsidRPr="00091E2E">
              <w:t>Регламенты не распространяются</w:t>
            </w:r>
          </w:p>
          <w:p w14:paraId="78870D85" w14:textId="77777777" w:rsidR="00386301" w:rsidRPr="00091E2E" w:rsidRDefault="00386301" w:rsidP="008D15E2">
            <w:pPr>
              <w:tabs>
                <w:tab w:val="left" w:pos="1134"/>
              </w:tabs>
              <w:snapToGrid w:val="0"/>
              <w:ind w:left="142" w:right="150"/>
              <w:jc w:val="center"/>
            </w:pPr>
            <w:r w:rsidRPr="00091E2E">
              <w:t xml:space="preserve">(не подлежат установлению) – </w:t>
            </w:r>
            <w:r w:rsidRPr="00091E2E">
              <w:rPr>
                <w:lang w:eastAsia="en-US"/>
              </w:rPr>
              <w:t>в соответствии с п. 2 ч. 4 ст. 36 Градостроительного кодекса Российской Федерации</w:t>
            </w:r>
          </w:p>
        </w:tc>
        <w:tc>
          <w:tcPr>
            <w:tcW w:w="3092" w:type="dxa"/>
            <w:vMerge/>
            <w:vAlign w:val="center"/>
          </w:tcPr>
          <w:p w14:paraId="701EAF29" w14:textId="77777777" w:rsidR="00386301" w:rsidRPr="00091E2E" w:rsidRDefault="00386301" w:rsidP="00BF2951">
            <w:pPr>
              <w:ind w:left="142" w:right="155"/>
              <w:jc w:val="both"/>
              <w:rPr>
                <w:shd w:val="clear" w:color="auto" w:fill="FFFFFF"/>
              </w:rPr>
            </w:pPr>
          </w:p>
        </w:tc>
      </w:tr>
      <w:tr w:rsidR="002C5923" w:rsidRPr="00091E2E" w14:paraId="410423D5" w14:textId="77777777" w:rsidTr="008B020E">
        <w:trPr>
          <w:trHeight w:val="20"/>
        </w:trPr>
        <w:tc>
          <w:tcPr>
            <w:tcW w:w="3152" w:type="dxa"/>
          </w:tcPr>
          <w:p w14:paraId="04DF5619" w14:textId="77777777" w:rsidR="00386301" w:rsidRPr="00091E2E" w:rsidRDefault="00386301" w:rsidP="008D15E2">
            <w:pPr>
              <w:tabs>
                <w:tab w:val="left" w:pos="2520"/>
              </w:tabs>
              <w:snapToGrid w:val="0"/>
              <w:ind w:left="142" w:right="150"/>
            </w:pPr>
            <w:r w:rsidRPr="00091E2E">
              <w:t xml:space="preserve">[12.0.1] </w:t>
            </w:r>
          </w:p>
          <w:p w14:paraId="06F6A7A5" w14:textId="77777777" w:rsidR="00386301" w:rsidRPr="00091E2E" w:rsidRDefault="00386301" w:rsidP="008D15E2">
            <w:pPr>
              <w:tabs>
                <w:tab w:val="left" w:pos="2520"/>
              </w:tabs>
              <w:snapToGrid w:val="0"/>
              <w:ind w:left="142" w:right="150"/>
            </w:pPr>
            <w:r w:rsidRPr="00091E2E">
              <w:t>Улично-дорожная сеть</w:t>
            </w:r>
          </w:p>
        </w:tc>
        <w:tc>
          <w:tcPr>
            <w:tcW w:w="4214" w:type="dxa"/>
          </w:tcPr>
          <w:p w14:paraId="3F8A1F03" w14:textId="77777777" w:rsidR="00386301" w:rsidRPr="00091E2E" w:rsidRDefault="00DA23E0" w:rsidP="009C164E">
            <w:pPr>
              <w:tabs>
                <w:tab w:val="left" w:pos="2520"/>
              </w:tabs>
              <w:snapToGrid w:val="0"/>
              <w:ind w:left="131" w:right="150"/>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66"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67" w:anchor="/document/75062082/entry/1049" w:history="1">
              <w:r w:rsidRPr="00091E2E">
                <w:rPr>
                  <w:rStyle w:val="af5"/>
                  <w:color w:val="auto"/>
                  <w:u w:val="none"/>
                  <w:shd w:val="clear" w:color="auto" w:fill="FFFFFF"/>
                </w:rPr>
                <w:t>4.9</w:t>
              </w:r>
            </w:hyperlink>
            <w:r w:rsidRPr="00091E2E">
              <w:rPr>
                <w:shd w:val="clear" w:color="auto" w:fill="FFFFFF"/>
              </w:rPr>
              <w:t>, </w:t>
            </w:r>
            <w:hyperlink r:id="rId168"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4720" w:type="dxa"/>
          </w:tcPr>
          <w:p w14:paraId="30D4872A" w14:textId="77777777" w:rsidR="00386301" w:rsidRPr="00091E2E" w:rsidRDefault="00386301" w:rsidP="008D15E2">
            <w:pPr>
              <w:tabs>
                <w:tab w:val="left" w:pos="1134"/>
              </w:tabs>
              <w:snapToGrid w:val="0"/>
              <w:ind w:left="142" w:right="150"/>
              <w:jc w:val="center"/>
            </w:pPr>
            <w:r w:rsidRPr="00091E2E">
              <w:t>Регламенты не распространяются</w:t>
            </w:r>
          </w:p>
          <w:p w14:paraId="64521E43" w14:textId="77777777" w:rsidR="00386301" w:rsidRPr="00091E2E" w:rsidRDefault="00386301" w:rsidP="008D15E2">
            <w:pPr>
              <w:widowControl/>
              <w:autoSpaceDE/>
              <w:ind w:left="113" w:right="132" w:firstLine="35"/>
              <w:jc w:val="both"/>
              <w:rPr>
                <w:lang w:eastAsia="en-US"/>
              </w:rPr>
            </w:pPr>
            <w:r w:rsidRPr="00091E2E">
              <w:t xml:space="preserve">(не подлежат установлению) - </w:t>
            </w: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69" w:anchor="/document/12138258/entry/1012" w:history="1">
              <w:r w:rsidRPr="00091E2E">
                <w:rPr>
                  <w:shd w:val="clear" w:color="auto" w:fill="FFFFFF"/>
                </w:rPr>
                <w:t>территорий общего пользования</w:t>
              </w:r>
            </w:hyperlink>
            <w:r w:rsidRPr="00091E2E">
              <w:t>.</w:t>
            </w:r>
          </w:p>
          <w:p w14:paraId="3D5FDF89" w14:textId="77777777" w:rsidR="00386301" w:rsidRPr="00091E2E" w:rsidRDefault="00386301" w:rsidP="008D15E2">
            <w:pPr>
              <w:tabs>
                <w:tab w:val="left" w:pos="1134"/>
              </w:tabs>
              <w:snapToGrid w:val="0"/>
              <w:ind w:left="113" w:right="132" w:firstLine="35"/>
              <w:jc w:val="both"/>
            </w:pPr>
            <w:r w:rsidRPr="00091E2E">
              <w:rPr>
                <w:shd w:val="clear" w:color="auto" w:fill="FFFFFF"/>
              </w:rPr>
              <w:t xml:space="preserve">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w:t>
            </w:r>
            <w:r w:rsidRPr="00091E2E">
              <w:rPr>
                <w:shd w:val="clear" w:color="auto" w:fill="FFFFFF"/>
              </w:rPr>
              <w:lastRenderedPageBreak/>
              <w:t>ноября 2007 г. № 257-ФЗ.</w:t>
            </w:r>
          </w:p>
        </w:tc>
        <w:tc>
          <w:tcPr>
            <w:tcW w:w="3092" w:type="dxa"/>
            <w:vMerge/>
            <w:vAlign w:val="center"/>
          </w:tcPr>
          <w:p w14:paraId="220F5387" w14:textId="77777777" w:rsidR="00386301" w:rsidRPr="00091E2E" w:rsidRDefault="00386301" w:rsidP="00BF2951">
            <w:pPr>
              <w:tabs>
                <w:tab w:val="left" w:pos="3071"/>
              </w:tabs>
              <w:ind w:left="105" w:right="155"/>
              <w:jc w:val="both"/>
              <w:rPr>
                <w:shd w:val="clear" w:color="auto" w:fill="FFFFFF"/>
              </w:rPr>
            </w:pPr>
          </w:p>
        </w:tc>
      </w:tr>
      <w:tr w:rsidR="00386301" w:rsidRPr="00091E2E" w14:paraId="0104DC8F" w14:textId="77777777" w:rsidTr="008B020E">
        <w:trPr>
          <w:trHeight w:val="20"/>
        </w:trPr>
        <w:tc>
          <w:tcPr>
            <w:tcW w:w="3152" w:type="dxa"/>
          </w:tcPr>
          <w:p w14:paraId="56DF6849" w14:textId="77777777" w:rsidR="00386301" w:rsidRPr="00091E2E" w:rsidRDefault="00386301" w:rsidP="00386301">
            <w:pPr>
              <w:snapToGrid w:val="0"/>
              <w:ind w:left="147" w:right="142"/>
            </w:pPr>
            <w:r w:rsidRPr="00091E2E">
              <w:t>[12.2] Специальная деятельность</w:t>
            </w:r>
          </w:p>
        </w:tc>
        <w:tc>
          <w:tcPr>
            <w:tcW w:w="4214" w:type="dxa"/>
          </w:tcPr>
          <w:p w14:paraId="53B0A46A" w14:textId="77777777" w:rsidR="00386301" w:rsidRPr="00091E2E" w:rsidRDefault="00386301" w:rsidP="008D15E2">
            <w:pPr>
              <w:snapToGrid w:val="0"/>
              <w:ind w:left="118" w:right="165"/>
              <w:jc w:val="both"/>
            </w:pPr>
            <w:r w:rsidRPr="00091E2E">
              <w:rPr>
                <w:shd w:val="clear" w:color="auto" w:fill="FFFFFF"/>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4720" w:type="dxa"/>
          </w:tcPr>
          <w:p w14:paraId="3AA065ED" w14:textId="77777777" w:rsidR="00386301" w:rsidRPr="00091E2E" w:rsidRDefault="00386301" w:rsidP="008D15E2">
            <w:pPr>
              <w:snapToGrid w:val="0"/>
              <w:ind w:left="118" w:right="165"/>
              <w:jc w:val="both"/>
            </w:pPr>
            <w:r w:rsidRPr="00091E2E">
              <w:t>Минимальная/максимальная площадь земельных участков – 10</w:t>
            </w:r>
            <w:r w:rsidR="00AE79F0" w:rsidRPr="00091E2E">
              <w:t>000/50</w:t>
            </w:r>
            <w:r w:rsidRPr="00091E2E">
              <w:t>000 кв. м;</w:t>
            </w:r>
          </w:p>
          <w:p w14:paraId="367312C2" w14:textId="77777777" w:rsidR="00386301" w:rsidRPr="00091E2E" w:rsidRDefault="00386301" w:rsidP="008D15E2">
            <w:pPr>
              <w:snapToGrid w:val="0"/>
              <w:ind w:left="118" w:right="165"/>
              <w:jc w:val="both"/>
            </w:pPr>
            <w:r w:rsidRPr="00091E2E">
              <w:t>максимальное количество надземных этажей зданий –2;</w:t>
            </w:r>
          </w:p>
          <w:p w14:paraId="77A37843" w14:textId="77777777" w:rsidR="00386301" w:rsidRPr="00091E2E" w:rsidRDefault="00386301" w:rsidP="008D15E2">
            <w:pPr>
              <w:snapToGrid w:val="0"/>
              <w:ind w:left="118" w:right="165"/>
              <w:jc w:val="both"/>
            </w:pPr>
            <w:r w:rsidRPr="00091E2E">
              <w:t>максимальный процент застройки в</w:t>
            </w:r>
            <w:r w:rsidR="00AE79F0" w:rsidRPr="00091E2E">
              <w:t xml:space="preserve"> границах земельного участка – 5</w:t>
            </w:r>
            <w:r w:rsidRPr="00091E2E">
              <w:t>0%.</w:t>
            </w:r>
          </w:p>
          <w:p w14:paraId="55498FBC" w14:textId="77777777" w:rsidR="00652D58" w:rsidRPr="00091E2E" w:rsidRDefault="00652D58" w:rsidP="008D15E2">
            <w:pPr>
              <w:snapToGrid w:val="0"/>
              <w:ind w:left="118" w:right="165"/>
              <w:jc w:val="both"/>
            </w:pPr>
            <w:r w:rsidRPr="00091E2E">
              <w:t>минимальные отступы от красной линии – 5 м; от иных границ – 3 м</w:t>
            </w:r>
          </w:p>
          <w:p w14:paraId="021C00A2" w14:textId="77777777" w:rsidR="00386301" w:rsidRPr="00091E2E" w:rsidRDefault="00386301" w:rsidP="008D15E2">
            <w:pPr>
              <w:snapToGrid w:val="0"/>
              <w:ind w:left="118" w:right="165"/>
              <w:jc w:val="both"/>
            </w:pPr>
            <w:r w:rsidRPr="00091E2E">
              <w:t>минимальный процент озеленения земельного участка 15%.</w:t>
            </w:r>
          </w:p>
          <w:p w14:paraId="0750F875" w14:textId="77777777" w:rsidR="00386301" w:rsidRPr="00091E2E" w:rsidRDefault="00386301" w:rsidP="00AE79F0">
            <w:pPr>
              <w:snapToGrid w:val="0"/>
              <w:ind w:left="118" w:right="165"/>
              <w:jc w:val="both"/>
            </w:pPr>
          </w:p>
        </w:tc>
        <w:tc>
          <w:tcPr>
            <w:tcW w:w="3092" w:type="dxa"/>
            <w:vMerge/>
            <w:vAlign w:val="center"/>
          </w:tcPr>
          <w:p w14:paraId="48585D6C" w14:textId="77777777" w:rsidR="00386301" w:rsidRPr="00091E2E" w:rsidRDefault="00386301" w:rsidP="00BF2951">
            <w:pPr>
              <w:tabs>
                <w:tab w:val="left" w:pos="3071"/>
              </w:tabs>
              <w:ind w:left="105" w:right="155"/>
              <w:jc w:val="both"/>
              <w:rPr>
                <w:shd w:val="clear" w:color="auto" w:fill="FFFFFF"/>
              </w:rPr>
            </w:pPr>
          </w:p>
        </w:tc>
      </w:tr>
    </w:tbl>
    <w:p w14:paraId="328E0675" w14:textId="77777777" w:rsidR="008B020E" w:rsidRPr="00091E2E" w:rsidRDefault="008B020E" w:rsidP="00BF2951">
      <w:pPr>
        <w:tabs>
          <w:tab w:val="left" w:pos="2520"/>
        </w:tabs>
        <w:jc w:val="center"/>
        <w:rPr>
          <w:b/>
        </w:rPr>
      </w:pPr>
    </w:p>
    <w:p w14:paraId="0D9A8C4D" w14:textId="77777777" w:rsidR="008B020E" w:rsidRPr="00091E2E" w:rsidRDefault="008B020E" w:rsidP="00BF2951">
      <w:pPr>
        <w:tabs>
          <w:tab w:val="left" w:pos="2520"/>
        </w:tabs>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7D05241F" w14:textId="77777777" w:rsidR="008B020E" w:rsidRPr="00091E2E" w:rsidRDefault="008B020E" w:rsidP="00BF2951">
      <w:pPr>
        <w:tabs>
          <w:tab w:val="left" w:pos="2520"/>
        </w:tabs>
        <w:ind w:firstLine="567"/>
        <w:jc w:val="center"/>
        <w:rPr>
          <w:b/>
        </w:rPr>
      </w:pPr>
    </w:p>
    <w:tbl>
      <w:tblPr>
        <w:tblW w:w="15178" w:type="dxa"/>
        <w:tblLayout w:type="fixed"/>
        <w:tblCellMar>
          <w:left w:w="10" w:type="dxa"/>
          <w:right w:w="10" w:type="dxa"/>
        </w:tblCellMar>
        <w:tblLook w:val="04A0" w:firstRow="1" w:lastRow="0" w:firstColumn="1" w:lastColumn="0" w:noHBand="0" w:noVBand="1"/>
      </w:tblPr>
      <w:tblGrid>
        <w:gridCol w:w="3141"/>
        <w:gridCol w:w="4010"/>
        <w:gridCol w:w="8027"/>
      </w:tblGrid>
      <w:tr w:rsidR="002C5923" w:rsidRPr="00091E2E" w14:paraId="448CDB81" w14:textId="77777777" w:rsidTr="008B020E">
        <w:trPr>
          <w:trHeight w:val="23"/>
        </w:trPr>
        <w:tc>
          <w:tcPr>
            <w:tcW w:w="3141" w:type="dxa"/>
            <w:tcBorders>
              <w:top w:val="single" w:sz="4" w:space="0" w:color="000000"/>
              <w:left w:val="single" w:sz="4" w:space="0" w:color="000000"/>
              <w:bottom w:val="single" w:sz="4" w:space="0" w:color="000000"/>
              <w:right w:val="nil"/>
            </w:tcBorders>
            <w:vAlign w:val="center"/>
            <w:hideMark/>
          </w:tcPr>
          <w:p w14:paraId="4947C005" w14:textId="77777777" w:rsidR="008B020E" w:rsidRPr="00091E2E" w:rsidRDefault="008B020E" w:rsidP="00BF2951">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010" w:type="dxa"/>
            <w:tcBorders>
              <w:top w:val="single" w:sz="4" w:space="0" w:color="000000"/>
              <w:left w:val="single" w:sz="4" w:space="0" w:color="000000"/>
              <w:bottom w:val="single" w:sz="4" w:space="0" w:color="000000"/>
              <w:right w:val="nil"/>
            </w:tcBorders>
            <w:vAlign w:val="center"/>
            <w:hideMark/>
          </w:tcPr>
          <w:p w14:paraId="609E60B2" w14:textId="77777777" w:rsidR="008B020E" w:rsidRPr="00091E2E" w:rsidRDefault="00AD1A85" w:rsidP="00AD1A85">
            <w:pPr>
              <w:tabs>
                <w:tab w:val="left" w:pos="2520"/>
              </w:tabs>
              <w:snapToGrid w:val="0"/>
              <w:jc w:val="center"/>
              <w:rPr>
                <w:b/>
              </w:rPr>
            </w:pPr>
            <w:r w:rsidRPr="00091E2E">
              <w:rPr>
                <w:b/>
              </w:rPr>
              <w:t>ВИДЫ РАЗРЕШЕННОГО ИСПОЛЬЗОВАНИЯ ОБЪЕКТОВ КАПИТАЛЬНОГО СТРОИТЕЛЬСТВА</w:t>
            </w:r>
          </w:p>
        </w:tc>
        <w:tc>
          <w:tcPr>
            <w:tcW w:w="8027" w:type="dxa"/>
            <w:tcBorders>
              <w:top w:val="single" w:sz="4" w:space="0" w:color="000000"/>
              <w:left w:val="single" w:sz="4" w:space="0" w:color="000000"/>
              <w:bottom w:val="single" w:sz="4" w:space="0" w:color="000000"/>
              <w:right w:val="single" w:sz="4" w:space="0" w:color="000000"/>
            </w:tcBorders>
            <w:vAlign w:val="center"/>
            <w:hideMark/>
          </w:tcPr>
          <w:p w14:paraId="36F0878C" w14:textId="77777777" w:rsidR="008B020E" w:rsidRPr="00091E2E" w:rsidRDefault="008B020E" w:rsidP="00BF2951">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r>
      <w:tr w:rsidR="00B915AF" w:rsidRPr="00091E2E" w14:paraId="6FBD2D89" w14:textId="77777777" w:rsidTr="00B915AF">
        <w:trPr>
          <w:trHeight w:val="23"/>
        </w:trPr>
        <w:tc>
          <w:tcPr>
            <w:tcW w:w="15178" w:type="dxa"/>
            <w:gridSpan w:val="3"/>
            <w:tcBorders>
              <w:top w:val="single" w:sz="4" w:space="0" w:color="000000"/>
              <w:left w:val="single" w:sz="4" w:space="0" w:color="000000"/>
              <w:bottom w:val="single" w:sz="4" w:space="0" w:color="000000"/>
              <w:right w:val="single" w:sz="4" w:space="0" w:color="000000"/>
            </w:tcBorders>
            <w:vAlign w:val="center"/>
          </w:tcPr>
          <w:p w14:paraId="6ACDAEF0" w14:textId="77777777" w:rsidR="00B915AF" w:rsidRPr="00091E2E" w:rsidRDefault="00B915AF" w:rsidP="00BF2951">
            <w:pPr>
              <w:tabs>
                <w:tab w:val="left" w:pos="2520"/>
              </w:tabs>
              <w:snapToGrid w:val="0"/>
              <w:ind w:firstLine="567"/>
              <w:jc w:val="center"/>
              <w:rPr>
                <w:rFonts w:eastAsia="SimSun"/>
                <w:b/>
                <w:lang w:eastAsia="zh-CN" w:bidi="ru-RU"/>
              </w:rPr>
            </w:pPr>
            <w:r w:rsidRPr="00091E2E">
              <w:rPr>
                <w:rFonts w:eastAsia="SimSun"/>
                <w:lang w:eastAsia="zh-CN" w:bidi="ru-RU"/>
              </w:rPr>
              <w:t>Не подлежат установлению</w:t>
            </w:r>
          </w:p>
        </w:tc>
      </w:tr>
    </w:tbl>
    <w:p w14:paraId="4788E6D1" w14:textId="77777777" w:rsidR="008B020E" w:rsidRPr="00091E2E" w:rsidRDefault="008B020E" w:rsidP="00BF2951">
      <w:pPr>
        <w:tabs>
          <w:tab w:val="left" w:pos="2520"/>
        </w:tabs>
        <w:ind w:firstLine="567"/>
        <w:jc w:val="center"/>
        <w:rPr>
          <w:b/>
        </w:rPr>
      </w:pPr>
    </w:p>
    <w:p w14:paraId="6A0BB81D" w14:textId="77777777" w:rsidR="008B020E" w:rsidRPr="00091E2E" w:rsidRDefault="008B020E" w:rsidP="00BF2951">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5EA328B8" w14:textId="77777777" w:rsidR="008B020E" w:rsidRPr="00091E2E" w:rsidRDefault="008B020E" w:rsidP="00BF2951">
      <w:pPr>
        <w:tabs>
          <w:tab w:val="left" w:pos="2520"/>
        </w:tabs>
        <w:ind w:firstLine="567"/>
        <w:jc w:val="center"/>
        <w:rPr>
          <w:b/>
        </w:rPr>
      </w:pPr>
    </w:p>
    <w:p w14:paraId="345E022C" w14:textId="77777777" w:rsidR="008B020E" w:rsidRPr="00091E2E" w:rsidRDefault="008B020E" w:rsidP="00B915AF">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158617F8" w14:textId="77777777" w:rsidR="008B020E" w:rsidRPr="00091E2E" w:rsidRDefault="008B020E" w:rsidP="00BF2951">
      <w:pPr>
        <w:tabs>
          <w:tab w:val="left" w:pos="2520"/>
        </w:tabs>
        <w:ind w:firstLine="567"/>
        <w:jc w:val="center"/>
        <w:rPr>
          <w:b/>
        </w:rPr>
      </w:pPr>
    </w:p>
    <w:tbl>
      <w:tblPr>
        <w:tblW w:w="0" w:type="auto"/>
        <w:tblLayout w:type="fixed"/>
        <w:tblCellMar>
          <w:left w:w="10" w:type="dxa"/>
          <w:right w:w="10" w:type="dxa"/>
        </w:tblCellMar>
        <w:tblLook w:val="04A0" w:firstRow="1" w:lastRow="0" w:firstColumn="1" w:lastColumn="0" w:noHBand="0" w:noVBand="1"/>
      </w:tblPr>
      <w:tblGrid>
        <w:gridCol w:w="4565"/>
        <w:gridCol w:w="5387"/>
        <w:gridCol w:w="5226"/>
      </w:tblGrid>
      <w:tr w:rsidR="002C5923" w:rsidRPr="00091E2E" w14:paraId="7DE10A3F" w14:textId="77777777" w:rsidTr="008B020E">
        <w:trPr>
          <w:trHeight w:val="552"/>
        </w:trPr>
        <w:tc>
          <w:tcPr>
            <w:tcW w:w="4565" w:type="dxa"/>
            <w:tcBorders>
              <w:top w:val="single" w:sz="4" w:space="0" w:color="000000"/>
              <w:left w:val="single" w:sz="4" w:space="0" w:color="000000"/>
              <w:bottom w:val="single" w:sz="4" w:space="0" w:color="000000"/>
              <w:right w:val="single" w:sz="4" w:space="0" w:color="000000"/>
            </w:tcBorders>
            <w:vAlign w:val="center"/>
            <w:hideMark/>
          </w:tcPr>
          <w:p w14:paraId="54525198" w14:textId="77777777" w:rsidR="008B020E" w:rsidRPr="00091E2E" w:rsidRDefault="008B020E" w:rsidP="00BF2951">
            <w:pPr>
              <w:tabs>
                <w:tab w:val="left" w:pos="2520"/>
              </w:tabs>
              <w:snapToGrid w:val="0"/>
              <w:ind w:firstLine="567"/>
              <w:jc w:val="center"/>
              <w:rPr>
                <w:b/>
              </w:rPr>
            </w:pPr>
            <w:r w:rsidRPr="00091E2E">
              <w:rPr>
                <w:b/>
              </w:rPr>
              <w:t>ВИДЫ ВСПОМОГАТЕЛЬНЫХ ОБЪЕКТОВ КАПИТАЛЬНОГО</w:t>
            </w:r>
            <w:r w:rsidRPr="00091E2E">
              <w:rPr>
                <w:b/>
              </w:rPr>
              <w:cr/>
              <w:t xml:space="preserve"> СТРОИТЕЛЬСТВА</w:t>
            </w:r>
          </w:p>
        </w:tc>
        <w:tc>
          <w:tcPr>
            <w:tcW w:w="5387" w:type="dxa"/>
            <w:tcBorders>
              <w:top w:val="single" w:sz="4" w:space="0" w:color="000000"/>
              <w:left w:val="single" w:sz="4" w:space="0" w:color="000000"/>
              <w:bottom w:val="single" w:sz="4" w:space="0" w:color="000000"/>
              <w:right w:val="single" w:sz="4" w:space="0" w:color="auto"/>
            </w:tcBorders>
            <w:vAlign w:val="center"/>
            <w:hideMark/>
          </w:tcPr>
          <w:p w14:paraId="75111F83" w14:textId="77777777" w:rsidR="008B020E" w:rsidRPr="00091E2E" w:rsidRDefault="008B020E" w:rsidP="00BF2951">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226" w:type="dxa"/>
            <w:tcBorders>
              <w:top w:val="single" w:sz="4" w:space="0" w:color="000000"/>
              <w:left w:val="single" w:sz="4" w:space="0" w:color="auto"/>
              <w:bottom w:val="single" w:sz="4" w:space="0" w:color="000000"/>
              <w:right w:val="single" w:sz="4" w:space="0" w:color="000000"/>
            </w:tcBorders>
            <w:vAlign w:val="center"/>
          </w:tcPr>
          <w:p w14:paraId="2CF2E8FD" w14:textId="77777777" w:rsidR="008B020E" w:rsidRPr="00091E2E" w:rsidRDefault="008B020E" w:rsidP="00BF2951">
            <w:pPr>
              <w:snapToGrid w:val="0"/>
              <w:ind w:firstLine="567"/>
              <w:jc w:val="center"/>
              <w:rPr>
                <w:b/>
              </w:rPr>
            </w:pPr>
            <w:r w:rsidRPr="00091E2E">
              <w:rPr>
                <w:b/>
              </w:rPr>
              <w:t>ОСОБЫЕ УСЛОВИЯ РЕАЛИЗАЦИИ РЕГЛАМЕНТА</w:t>
            </w:r>
          </w:p>
        </w:tc>
      </w:tr>
      <w:tr w:rsidR="008B020E" w:rsidRPr="00091E2E" w14:paraId="37F340F6" w14:textId="77777777" w:rsidTr="008B020E">
        <w:trPr>
          <w:trHeight w:val="23"/>
        </w:trPr>
        <w:tc>
          <w:tcPr>
            <w:tcW w:w="15178" w:type="dxa"/>
            <w:gridSpan w:val="3"/>
            <w:tcBorders>
              <w:top w:val="single" w:sz="4" w:space="0" w:color="000000"/>
              <w:left w:val="single" w:sz="4" w:space="0" w:color="000000"/>
              <w:bottom w:val="single" w:sz="4" w:space="0" w:color="000000"/>
              <w:right w:val="single" w:sz="4" w:space="0" w:color="000000"/>
            </w:tcBorders>
          </w:tcPr>
          <w:p w14:paraId="3D531902" w14:textId="77777777" w:rsidR="008B020E" w:rsidRPr="00091E2E" w:rsidRDefault="008B020E" w:rsidP="00BF2951">
            <w:pPr>
              <w:snapToGrid w:val="0"/>
              <w:ind w:right="142" w:firstLine="567"/>
              <w:jc w:val="center"/>
            </w:pPr>
            <w:r w:rsidRPr="00091E2E">
              <w:rPr>
                <w:rFonts w:eastAsia="Calibri"/>
              </w:rPr>
              <w:t>Вспомогательные виды и их параметры определяются материалами проектной документации.</w:t>
            </w:r>
          </w:p>
        </w:tc>
      </w:tr>
    </w:tbl>
    <w:p w14:paraId="0A0FF20A" w14:textId="77777777" w:rsidR="00B62F34" w:rsidRPr="00091E2E" w:rsidRDefault="00B62F34" w:rsidP="00BF2951">
      <w:pPr>
        <w:ind w:firstLine="567"/>
        <w:jc w:val="center"/>
        <w:rPr>
          <w:b/>
          <w:sz w:val="24"/>
          <w:szCs w:val="24"/>
          <w:u w:val="single"/>
        </w:rPr>
      </w:pPr>
    </w:p>
    <w:p w14:paraId="20C526DA" w14:textId="77777777" w:rsidR="002E7DEA" w:rsidRPr="00091E2E" w:rsidRDefault="002E7DEA" w:rsidP="00BF2951">
      <w:pPr>
        <w:ind w:firstLine="567"/>
        <w:jc w:val="center"/>
        <w:rPr>
          <w:b/>
          <w:sz w:val="24"/>
          <w:szCs w:val="24"/>
          <w:u w:val="single"/>
        </w:rPr>
      </w:pPr>
      <w:r w:rsidRPr="00091E2E">
        <w:rPr>
          <w:b/>
          <w:sz w:val="24"/>
          <w:szCs w:val="24"/>
          <w:u w:val="single"/>
        </w:rPr>
        <w:lastRenderedPageBreak/>
        <w:t xml:space="preserve">В. Зона </w:t>
      </w:r>
      <w:r w:rsidR="00AE79F0" w:rsidRPr="00091E2E">
        <w:rPr>
          <w:b/>
          <w:sz w:val="24"/>
          <w:szCs w:val="24"/>
          <w:u w:val="single"/>
        </w:rPr>
        <w:t xml:space="preserve">военных и </w:t>
      </w:r>
      <w:r w:rsidRPr="00091E2E">
        <w:rPr>
          <w:b/>
          <w:sz w:val="24"/>
          <w:szCs w:val="24"/>
          <w:u w:val="single"/>
        </w:rPr>
        <w:t>режимных объектов</w:t>
      </w:r>
    </w:p>
    <w:p w14:paraId="46703C08" w14:textId="77777777" w:rsidR="00B915AF" w:rsidRPr="00091E2E" w:rsidRDefault="00B915AF" w:rsidP="00BF2951">
      <w:pPr>
        <w:ind w:firstLine="567"/>
        <w:jc w:val="center"/>
        <w:rPr>
          <w:b/>
          <w:sz w:val="24"/>
          <w:szCs w:val="24"/>
          <w:u w:val="single"/>
        </w:rPr>
      </w:pPr>
    </w:p>
    <w:p w14:paraId="5ABBD9A5" w14:textId="77777777" w:rsidR="008B020E" w:rsidRPr="00091E2E" w:rsidRDefault="0064199D" w:rsidP="00BF2951">
      <w:pPr>
        <w:suppressAutoHyphens w:val="0"/>
        <w:overflowPunct/>
        <w:autoSpaceDN w:val="0"/>
        <w:ind w:firstLine="567"/>
        <w:jc w:val="both"/>
        <w:rPr>
          <w:rFonts w:eastAsia="SimSun"/>
          <w:sz w:val="24"/>
          <w:szCs w:val="24"/>
          <w:lang w:eastAsia="zh-CN" w:bidi="ru-RU"/>
        </w:rPr>
      </w:pPr>
      <w:r w:rsidRPr="00091E2E">
        <w:rPr>
          <w:rFonts w:eastAsia="SimSun"/>
          <w:sz w:val="24"/>
          <w:szCs w:val="24"/>
          <w:lang w:eastAsia="zh-CN" w:bidi="ru-RU"/>
        </w:rPr>
        <w:t xml:space="preserve">Зона </w:t>
      </w:r>
      <w:r w:rsidRPr="00091E2E">
        <w:rPr>
          <w:rFonts w:eastAsia="SimSun"/>
          <w:b/>
          <w:sz w:val="24"/>
          <w:szCs w:val="24"/>
          <w:lang w:eastAsia="zh-CN" w:bidi="ru-RU"/>
        </w:rPr>
        <w:t>В</w:t>
      </w:r>
      <w:r w:rsidRPr="00091E2E">
        <w:rPr>
          <w:rFonts w:eastAsia="SimSun"/>
          <w:sz w:val="24"/>
          <w:szCs w:val="24"/>
          <w:lang w:eastAsia="zh-CN" w:bidi="ru-RU"/>
        </w:rPr>
        <w:t xml:space="preserve"> предназначена для размещения объектов, в отношении территорий которых устанавливается особый режим, порядок использования территории определяется федеральными органами исполнительной власти и органами исполнительной власти субъекта Федерации по согласованию с органами местного самоуправления в соответствии с государственными градостроительными нормативами и правилами, специальными нормативами.</w:t>
      </w:r>
    </w:p>
    <w:p w14:paraId="73996781" w14:textId="77777777" w:rsidR="00091E2E" w:rsidRPr="00091E2E" w:rsidRDefault="00091E2E" w:rsidP="00BF2951">
      <w:pPr>
        <w:suppressAutoHyphens w:val="0"/>
        <w:overflowPunct/>
        <w:autoSpaceDN w:val="0"/>
        <w:ind w:firstLine="567"/>
        <w:jc w:val="both"/>
        <w:rPr>
          <w:rFonts w:eastAsia="SimSun"/>
          <w:sz w:val="24"/>
          <w:szCs w:val="24"/>
          <w:lang w:eastAsia="zh-CN" w:bidi="ru-RU"/>
        </w:rPr>
      </w:pPr>
    </w:p>
    <w:p w14:paraId="5F24B486" w14:textId="77777777" w:rsidR="00091E2E" w:rsidRPr="00091E2E" w:rsidRDefault="00091E2E" w:rsidP="00091E2E">
      <w:pPr>
        <w:shd w:val="clear" w:color="auto" w:fill="FFFFFF"/>
        <w:autoSpaceDE/>
        <w:ind w:firstLine="709"/>
        <w:textAlignment w:val="baseline"/>
        <w:rPr>
          <w:u w:val="single"/>
        </w:rPr>
      </w:pPr>
      <w:r w:rsidRPr="00091E2E">
        <w:rPr>
          <w:u w:val="single"/>
        </w:rPr>
        <w:t>Основные виды разрешенного использования:</w:t>
      </w:r>
    </w:p>
    <w:p w14:paraId="1E2E71D7" w14:textId="77777777" w:rsidR="00091E2E" w:rsidRDefault="00091E2E" w:rsidP="00091E2E">
      <w:pPr>
        <w:shd w:val="clear" w:color="auto" w:fill="FFFFFF"/>
        <w:autoSpaceDE/>
        <w:ind w:firstLine="709"/>
        <w:textAlignment w:val="baseline"/>
      </w:pPr>
      <w:r w:rsidRPr="00091E2E">
        <w:t>1. Предоставление коммунальных услуг (3.1.1);</w:t>
      </w:r>
    </w:p>
    <w:p w14:paraId="76D213ED" w14:textId="77777777" w:rsidR="00112060" w:rsidRPr="00091E2E" w:rsidRDefault="00112060" w:rsidP="00091E2E">
      <w:pPr>
        <w:shd w:val="clear" w:color="auto" w:fill="FFFFFF"/>
        <w:autoSpaceDE/>
        <w:ind w:firstLine="709"/>
        <w:textAlignment w:val="baseline"/>
      </w:pPr>
      <w:r>
        <w:t>2. Государственное управление (3.8.1);</w:t>
      </w:r>
    </w:p>
    <w:p w14:paraId="74536E98" w14:textId="77777777" w:rsidR="00091E2E" w:rsidRPr="00091E2E" w:rsidRDefault="00112060" w:rsidP="00091E2E">
      <w:pPr>
        <w:shd w:val="clear" w:color="auto" w:fill="FFFFFF"/>
        <w:autoSpaceDE/>
        <w:ind w:firstLine="709"/>
        <w:textAlignment w:val="baseline"/>
      </w:pPr>
      <w:r>
        <w:t>3</w:t>
      </w:r>
      <w:r w:rsidR="00091E2E" w:rsidRPr="00091E2E">
        <w:t>. Обеспечение обороны и безопасности (8.0);</w:t>
      </w:r>
    </w:p>
    <w:p w14:paraId="3FC6B508" w14:textId="77777777" w:rsidR="00091E2E" w:rsidRPr="00091E2E" w:rsidRDefault="00112060" w:rsidP="00091E2E">
      <w:pPr>
        <w:shd w:val="clear" w:color="auto" w:fill="FFFFFF"/>
        <w:autoSpaceDE/>
        <w:ind w:firstLine="709"/>
        <w:textAlignment w:val="baseline"/>
      </w:pPr>
      <w:r>
        <w:t>4</w:t>
      </w:r>
      <w:r w:rsidR="00091E2E" w:rsidRPr="00091E2E">
        <w:t>. Обеспечение вооруженных сил (8.1);</w:t>
      </w:r>
    </w:p>
    <w:p w14:paraId="451BB877" w14:textId="77777777" w:rsidR="00091E2E" w:rsidRPr="00091E2E" w:rsidRDefault="00112060" w:rsidP="00091E2E">
      <w:pPr>
        <w:shd w:val="clear" w:color="auto" w:fill="FFFFFF"/>
        <w:autoSpaceDE/>
        <w:ind w:firstLine="709"/>
        <w:textAlignment w:val="baseline"/>
      </w:pPr>
      <w:r>
        <w:t>5</w:t>
      </w:r>
      <w:r w:rsidR="00091E2E" w:rsidRPr="00091E2E">
        <w:t>. Охрана Государственной границы Российской Федерации (8.2);</w:t>
      </w:r>
    </w:p>
    <w:p w14:paraId="53808EC9" w14:textId="77777777" w:rsidR="00091E2E" w:rsidRPr="00091E2E" w:rsidRDefault="00112060" w:rsidP="00091E2E">
      <w:pPr>
        <w:shd w:val="clear" w:color="auto" w:fill="FFFFFF"/>
        <w:autoSpaceDE/>
        <w:ind w:firstLine="709"/>
        <w:textAlignment w:val="baseline"/>
      </w:pPr>
      <w:r>
        <w:t>6</w:t>
      </w:r>
      <w:r w:rsidR="00091E2E" w:rsidRPr="00091E2E">
        <w:t>. Обеспечение внутреннего правопорядка (8.3);</w:t>
      </w:r>
    </w:p>
    <w:p w14:paraId="05F2A1E5" w14:textId="77777777" w:rsidR="00091E2E" w:rsidRPr="00091E2E" w:rsidRDefault="00112060" w:rsidP="00091E2E">
      <w:pPr>
        <w:shd w:val="clear" w:color="auto" w:fill="FFFFFF"/>
        <w:autoSpaceDE/>
        <w:ind w:firstLine="709"/>
        <w:textAlignment w:val="baseline"/>
      </w:pPr>
      <w:r>
        <w:t>7</w:t>
      </w:r>
      <w:r w:rsidR="00091E2E" w:rsidRPr="00091E2E">
        <w:t>. Историко-культурная деятельность (9.3);</w:t>
      </w:r>
    </w:p>
    <w:p w14:paraId="48397EBF" w14:textId="77777777" w:rsidR="00091E2E" w:rsidRPr="00091E2E" w:rsidRDefault="00112060" w:rsidP="00091E2E">
      <w:pPr>
        <w:shd w:val="clear" w:color="auto" w:fill="FFFFFF"/>
        <w:autoSpaceDE/>
        <w:ind w:firstLine="709"/>
        <w:textAlignment w:val="baseline"/>
      </w:pPr>
      <w:r>
        <w:t>8</w:t>
      </w:r>
      <w:r w:rsidR="00091E2E" w:rsidRPr="00091E2E">
        <w:t>. Земельные участки (территории) общего пользования (12.0);</w:t>
      </w:r>
    </w:p>
    <w:p w14:paraId="60C033D6" w14:textId="77777777" w:rsidR="00091E2E" w:rsidRPr="00091E2E" w:rsidRDefault="00112060" w:rsidP="00091E2E">
      <w:pPr>
        <w:shd w:val="clear" w:color="auto" w:fill="FFFFFF"/>
        <w:autoSpaceDE/>
        <w:ind w:firstLine="709"/>
        <w:textAlignment w:val="baseline"/>
      </w:pPr>
      <w:r>
        <w:t>9</w:t>
      </w:r>
      <w:r w:rsidR="00091E2E" w:rsidRPr="00091E2E">
        <w:t>. Улично-дорожная сеть (12.0.1);</w:t>
      </w:r>
    </w:p>
    <w:p w14:paraId="48917966" w14:textId="77777777" w:rsidR="00091E2E" w:rsidRPr="00091E2E" w:rsidRDefault="00112060" w:rsidP="00091E2E">
      <w:pPr>
        <w:shd w:val="clear" w:color="auto" w:fill="FFFFFF"/>
        <w:autoSpaceDE/>
        <w:ind w:firstLine="709"/>
        <w:textAlignment w:val="baseline"/>
      </w:pPr>
      <w:r>
        <w:t>10</w:t>
      </w:r>
      <w:r w:rsidR="00091E2E" w:rsidRPr="00091E2E">
        <w:t>. Специальная деятельность (12.0).</w:t>
      </w:r>
    </w:p>
    <w:p w14:paraId="0FEB2409" w14:textId="77777777" w:rsidR="00091E2E" w:rsidRPr="00091E2E" w:rsidRDefault="00091E2E" w:rsidP="00091E2E">
      <w:pPr>
        <w:shd w:val="clear" w:color="auto" w:fill="FFFFFF"/>
        <w:autoSpaceDE/>
        <w:ind w:firstLine="709"/>
        <w:textAlignment w:val="baseline"/>
        <w:rPr>
          <w:u w:val="single"/>
        </w:rPr>
      </w:pPr>
    </w:p>
    <w:p w14:paraId="4AD228EA" w14:textId="77777777" w:rsidR="00091E2E" w:rsidRPr="00091E2E" w:rsidRDefault="00091E2E" w:rsidP="00091E2E">
      <w:pPr>
        <w:shd w:val="clear" w:color="auto" w:fill="FFFFFF"/>
        <w:autoSpaceDE/>
        <w:ind w:firstLine="709"/>
        <w:textAlignment w:val="baseline"/>
        <w:rPr>
          <w:u w:val="single"/>
        </w:rPr>
      </w:pPr>
      <w:r w:rsidRPr="00091E2E">
        <w:rPr>
          <w:u w:val="single"/>
        </w:rPr>
        <w:t>Условно-разрешенные виды использования:</w:t>
      </w:r>
    </w:p>
    <w:p w14:paraId="7B7862F5" w14:textId="77777777" w:rsidR="00091E2E" w:rsidRPr="00091E2E" w:rsidRDefault="00091E2E" w:rsidP="00091E2E">
      <w:pPr>
        <w:shd w:val="clear" w:color="auto" w:fill="FFFFFF"/>
        <w:autoSpaceDE/>
        <w:ind w:firstLine="709"/>
        <w:textAlignment w:val="baseline"/>
      </w:pPr>
      <w:r w:rsidRPr="00091E2E">
        <w:t>Не установлены.</w:t>
      </w:r>
    </w:p>
    <w:p w14:paraId="54795BEC" w14:textId="77777777" w:rsidR="00091E2E" w:rsidRPr="00091E2E" w:rsidRDefault="00091E2E" w:rsidP="00BF2951">
      <w:pPr>
        <w:suppressAutoHyphens w:val="0"/>
        <w:overflowPunct/>
        <w:autoSpaceDN w:val="0"/>
        <w:ind w:firstLine="567"/>
        <w:jc w:val="both"/>
        <w:rPr>
          <w:rFonts w:eastAsia="SimSun"/>
          <w:sz w:val="24"/>
          <w:szCs w:val="24"/>
          <w:lang w:eastAsia="zh-CN" w:bidi="ru-RU"/>
        </w:rPr>
      </w:pPr>
    </w:p>
    <w:p w14:paraId="4EC83D95" w14:textId="77777777" w:rsidR="0064199D" w:rsidRPr="00091E2E" w:rsidRDefault="0064199D" w:rsidP="00BF2951">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w:t>
      </w:r>
    </w:p>
    <w:p w14:paraId="72EF5697" w14:textId="77777777" w:rsidR="0064199D" w:rsidRPr="00091E2E" w:rsidRDefault="0064199D" w:rsidP="00BF2951">
      <w:pPr>
        <w:tabs>
          <w:tab w:val="left" w:pos="2520"/>
        </w:tabs>
        <w:ind w:firstLine="567"/>
        <w:jc w:val="center"/>
        <w:rPr>
          <w:b/>
        </w:rPr>
      </w:pPr>
      <w:r w:rsidRPr="00091E2E">
        <w:rPr>
          <w:b/>
        </w:rPr>
        <w:t>СТРОИТЕЛЬСТВА</w:t>
      </w:r>
    </w:p>
    <w:p w14:paraId="62D9DA69" w14:textId="77777777" w:rsidR="0064199D" w:rsidRPr="00091E2E" w:rsidRDefault="0064199D" w:rsidP="00BF2951">
      <w:pPr>
        <w:tabs>
          <w:tab w:val="left" w:pos="2520"/>
        </w:tabs>
        <w:ind w:firstLine="567"/>
        <w:jc w:val="center"/>
        <w:rPr>
          <w:b/>
        </w:rPr>
      </w:pPr>
    </w:p>
    <w:tbl>
      <w:tblPr>
        <w:tblW w:w="152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24"/>
        <w:gridCol w:w="3770"/>
        <w:gridCol w:w="5481"/>
        <w:gridCol w:w="2901"/>
      </w:tblGrid>
      <w:tr w:rsidR="00091E2E" w:rsidRPr="00091E2E" w14:paraId="49ED1D10" w14:textId="77777777" w:rsidTr="00112060">
        <w:tc>
          <w:tcPr>
            <w:tcW w:w="3124" w:type="dxa"/>
            <w:vAlign w:val="center"/>
          </w:tcPr>
          <w:p w14:paraId="5A9CDC37" w14:textId="77777777" w:rsidR="0064199D" w:rsidRPr="00091E2E" w:rsidRDefault="0064199D" w:rsidP="00BF2951">
            <w:pPr>
              <w:tabs>
                <w:tab w:val="left" w:pos="2520"/>
              </w:tabs>
              <w:snapToGrid w:val="0"/>
              <w:ind w:left="142" w:right="155"/>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3770" w:type="dxa"/>
            <w:vAlign w:val="center"/>
          </w:tcPr>
          <w:p w14:paraId="4EB8FD4D" w14:textId="77777777" w:rsidR="0064199D" w:rsidRPr="00091E2E" w:rsidRDefault="00AD1A85" w:rsidP="00BF2951">
            <w:pPr>
              <w:tabs>
                <w:tab w:val="left" w:pos="2520"/>
              </w:tabs>
              <w:snapToGrid w:val="0"/>
              <w:ind w:left="142" w:right="155"/>
              <w:jc w:val="center"/>
              <w:rPr>
                <w:b/>
              </w:rPr>
            </w:pPr>
            <w:r w:rsidRPr="00091E2E">
              <w:rPr>
                <w:b/>
              </w:rPr>
              <w:t>ВИДЫ РАЗРЕШЕННОГО ИСПОЛЬЗОВАНИЯ ОБЪЕКТОВ КАПИТАЛЬНОГО СТРОИТЕЛЬСТВА</w:t>
            </w:r>
          </w:p>
        </w:tc>
        <w:tc>
          <w:tcPr>
            <w:tcW w:w="5481" w:type="dxa"/>
            <w:vAlign w:val="center"/>
          </w:tcPr>
          <w:p w14:paraId="29DA4C37" w14:textId="77777777" w:rsidR="0064199D" w:rsidRPr="00091E2E" w:rsidRDefault="0064199D" w:rsidP="00BF2951">
            <w:pPr>
              <w:tabs>
                <w:tab w:val="left" w:pos="2520"/>
              </w:tabs>
              <w:snapToGrid w:val="0"/>
              <w:ind w:left="142" w:right="155"/>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901" w:type="dxa"/>
            <w:vAlign w:val="center"/>
          </w:tcPr>
          <w:p w14:paraId="36AA9A45" w14:textId="77777777" w:rsidR="0064199D" w:rsidRPr="00091E2E" w:rsidRDefault="0064199D" w:rsidP="00BF2951">
            <w:pPr>
              <w:tabs>
                <w:tab w:val="left" w:pos="3071"/>
              </w:tabs>
              <w:snapToGrid w:val="0"/>
              <w:ind w:left="142" w:right="155"/>
              <w:jc w:val="center"/>
              <w:rPr>
                <w:b/>
              </w:rPr>
            </w:pPr>
            <w:r w:rsidRPr="00091E2E">
              <w:rPr>
                <w:b/>
              </w:rPr>
              <w:t>ОСОБЫЕ УСЛОВИЯ РЕАЛИЗАЦИИ РЕГЛАМЕНТА</w:t>
            </w:r>
          </w:p>
        </w:tc>
      </w:tr>
      <w:tr w:rsidR="00091E2E" w:rsidRPr="00091E2E" w14:paraId="15D3CB5B" w14:textId="77777777" w:rsidTr="00112060">
        <w:tc>
          <w:tcPr>
            <w:tcW w:w="3124" w:type="dxa"/>
          </w:tcPr>
          <w:p w14:paraId="2880BA0B" w14:textId="77777777" w:rsidR="00AE79F0" w:rsidRPr="00091E2E" w:rsidRDefault="00AE79F0" w:rsidP="008D15E2">
            <w:pPr>
              <w:snapToGrid w:val="0"/>
              <w:ind w:left="147" w:right="142"/>
            </w:pPr>
            <w:r w:rsidRPr="00091E2E">
              <w:t>[3.1.1.] Предоставление коммунальных услуг</w:t>
            </w:r>
          </w:p>
        </w:tc>
        <w:tc>
          <w:tcPr>
            <w:tcW w:w="3770" w:type="dxa"/>
          </w:tcPr>
          <w:p w14:paraId="6D6DF98E" w14:textId="77777777" w:rsidR="00AE79F0" w:rsidRPr="00091E2E" w:rsidRDefault="00AE79F0"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Здания и сооружения, обеспечивающие поставку воды, тепла, электричества, газа, отвод канализационных стоков, очистку и уборку объектов недвижимости</w:t>
            </w:r>
          </w:p>
          <w:p w14:paraId="2F0BBA51" w14:textId="77777777" w:rsidR="00AE79F0" w:rsidRPr="00091E2E" w:rsidRDefault="00AE79F0" w:rsidP="008D15E2">
            <w:pPr>
              <w:pStyle w:val="s16"/>
              <w:shd w:val="clear" w:color="auto" w:fill="FFFFFF"/>
              <w:spacing w:before="0" w:beforeAutospacing="0" w:after="0" w:afterAutospacing="0"/>
              <w:ind w:left="118"/>
              <w:rPr>
                <w:sz w:val="20"/>
                <w:szCs w:val="20"/>
              </w:rPr>
            </w:pPr>
            <w:r w:rsidRPr="00091E2E">
              <w:rPr>
                <w:sz w:val="20"/>
                <w:szCs w:val="20"/>
              </w:rPr>
              <w:t>- котельная;</w:t>
            </w:r>
          </w:p>
          <w:p w14:paraId="6FF78778" w14:textId="77777777" w:rsidR="00AE79F0" w:rsidRPr="00091E2E" w:rsidRDefault="00AE79F0" w:rsidP="008D15E2">
            <w:pPr>
              <w:pStyle w:val="s16"/>
              <w:shd w:val="clear" w:color="auto" w:fill="FFFFFF"/>
              <w:spacing w:before="0" w:beforeAutospacing="0" w:after="0" w:afterAutospacing="0"/>
              <w:ind w:left="118"/>
              <w:rPr>
                <w:sz w:val="20"/>
                <w:szCs w:val="20"/>
              </w:rPr>
            </w:pPr>
            <w:r w:rsidRPr="00091E2E">
              <w:rPr>
                <w:sz w:val="20"/>
                <w:szCs w:val="20"/>
              </w:rPr>
              <w:t>- насосная станция;</w:t>
            </w:r>
          </w:p>
          <w:p w14:paraId="061502D4" w14:textId="77777777" w:rsidR="00AE79F0" w:rsidRPr="00091E2E" w:rsidRDefault="00AE79F0" w:rsidP="008D15E2">
            <w:pPr>
              <w:pStyle w:val="s16"/>
              <w:shd w:val="clear" w:color="auto" w:fill="FFFFFF"/>
              <w:spacing w:before="0" w:beforeAutospacing="0" w:after="0" w:afterAutospacing="0"/>
              <w:ind w:left="118"/>
              <w:rPr>
                <w:sz w:val="20"/>
                <w:szCs w:val="20"/>
              </w:rPr>
            </w:pPr>
            <w:r w:rsidRPr="00091E2E">
              <w:rPr>
                <w:sz w:val="20"/>
                <w:szCs w:val="20"/>
              </w:rPr>
              <w:t>- водопровод;</w:t>
            </w:r>
          </w:p>
          <w:p w14:paraId="6F1A38C8" w14:textId="77777777" w:rsidR="00AE79F0" w:rsidRPr="00091E2E" w:rsidRDefault="00AE79F0"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Объекты инженерной инфраструктуры:</w:t>
            </w:r>
          </w:p>
          <w:p w14:paraId="5C015295" w14:textId="77777777" w:rsidR="00AE79F0" w:rsidRPr="00091E2E" w:rsidRDefault="00AE79F0"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линия электропередач,</w:t>
            </w:r>
          </w:p>
          <w:p w14:paraId="39C9F6C5" w14:textId="77777777" w:rsidR="00AE79F0" w:rsidRPr="00091E2E" w:rsidRDefault="00AE79F0"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трансформаторная подстанция, </w:t>
            </w:r>
          </w:p>
          <w:p w14:paraId="140CB8D6" w14:textId="77777777" w:rsidR="00AE79F0" w:rsidRPr="00091E2E" w:rsidRDefault="00AE79F0" w:rsidP="008D15E2">
            <w:pPr>
              <w:pStyle w:val="s16"/>
              <w:shd w:val="clear" w:color="auto" w:fill="FFFFFF"/>
              <w:spacing w:before="0" w:beforeAutospacing="0" w:after="0" w:afterAutospacing="0"/>
              <w:ind w:left="118"/>
              <w:rPr>
                <w:rFonts w:cs="Times New Roman CYR"/>
                <w:sz w:val="20"/>
                <w:szCs w:val="20"/>
              </w:rPr>
            </w:pPr>
            <w:r w:rsidRPr="00091E2E">
              <w:rPr>
                <w:sz w:val="20"/>
                <w:szCs w:val="20"/>
              </w:rPr>
              <w:lastRenderedPageBreak/>
              <w:t xml:space="preserve">- газопровод, </w:t>
            </w:r>
          </w:p>
          <w:p w14:paraId="471BB858" w14:textId="77777777" w:rsidR="00AE79F0" w:rsidRPr="00091E2E" w:rsidRDefault="00AE79F0"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линия связи, </w:t>
            </w:r>
          </w:p>
          <w:p w14:paraId="0D7BD034" w14:textId="77777777" w:rsidR="00AE79F0" w:rsidRPr="00091E2E" w:rsidRDefault="00AE79F0"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телефонная станция, </w:t>
            </w:r>
          </w:p>
          <w:p w14:paraId="61EF1243" w14:textId="77777777" w:rsidR="00AE79F0" w:rsidRPr="00091E2E" w:rsidRDefault="00AE79F0"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канализация, </w:t>
            </w:r>
          </w:p>
          <w:p w14:paraId="2B9C7719" w14:textId="77777777" w:rsidR="00AE79F0" w:rsidRPr="00091E2E" w:rsidRDefault="00AE79F0"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стоянка транспортных средств,</w:t>
            </w:r>
          </w:p>
          <w:p w14:paraId="2C91BCFF" w14:textId="77777777" w:rsidR="00AE79F0" w:rsidRPr="00091E2E" w:rsidRDefault="00AE79F0" w:rsidP="008D15E2">
            <w:pPr>
              <w:pStyle w:val="s16"/>
              <w:shd w:val="clear" w:color="auto" w:fill="FFFFFF"/>
              <w:spacing w:before="0" w:beforeAutospacing="0" w:after="0" w:afterAutospacing="0"/>
              <w:ind w:left="118"/>
              <w:rPr>
                <w:rFonts w:cs="Times New Roman CYR"/>
                <w:sz w:val="20"/>
                <w:szCs w:val="20"/>
              </w:rPr>
            </w:pPr>
            <w:r w:rsidRPr="00091E2E">
              <w:rPr>
                <w:sz w:val="20"/>
                <w:szCs w:val="20"/>
              </w:rPr>
              <w:t xml:space="preserve">-  гараж и мастерская для обслуживания уборочной и аварийной техники, </w:t>
            </w:r>
          </w:p>
          <w:p w14:paraId="6E0C3DFA" w14:textId="77777777" w:rsidR="00AE79F0" w:rsidRPr="00091E2E" w:rsidRDefault="00AE79F0" w:rsidP="002B67C9">
            <w:pPr>
              <w:pStyle w:val="s16"/>
              <w:shd w:val="clear" w:color="auto" w:fill="FFFFFF"/>
              <w:spacing w:before="0" w:beforeAutospacing="0" w:after="0" w:afterAutospacing="0"/>
              <w:ind w:left="118"/>
              <w:rPr>
                <w:sz w:val="20"/>
                <w:szCs w:val="20"/>
              </w:rPr>
            </w:pPr>
            <w:r w:rsidRPr="00091E2E">
              <w:rPr>
                <w:sz w:val="20"/>
                <w:szCs w:val="20"/>
              </w:rPr>
              <w:t>- сооружения, необходимые для сбора и плавки снега)</w:t>
            </w:r>
          </w:p>
        </w:tc>
        <w:tc>
          <w:tcPr>
            <w:tcW w:w="5481" w:type="dxa"/>
          </w:tcPr>
          <w:p w14:paraId="66B29AA0" w14:textId="77777777" w:rsidR="00AE79F0" w:rsidRPr="00091E2E" w:rsidRDefault="00AE79F0" w:rsidP="008D15E2">
            <w:pPr>
              <w:snapToGrid w:val="0"/>
              <w:ind w:left="118" w:right="165"/>
              <w:jc w:val="both"/>
            </w:pPr>
            <w:r w:rsidRPr="00091E2E">
              <w:lastRenderedPageBreak/>
              <w:t>Минимальная/максимальная площадь земельных участков – 10/10000 кв. м;</w:t>
            </w:r>
          </w:p>
          <w:p w14:paraId="6CE2E13C" w14:textId="77777777" w:rsidR="00AE79F0" w:rsidRPr="00091E2E" w:rsidRDefault="00AE79F0" w:rsidP="008D15E2">
            <w:pPr>
              <w:snapToGrid w:val="0"/>
              <w:ind w:left="118" w:right="165"/>
              <w:jc w:val="both"/>
            </w:pPr>
            <w:r w:rsidRPr="00091E2E">
              <w:t>максимальное количество надземных этажей зданий –2;</w:t>
            </w:r>
          </w:p>
          <w:p w14:paraId="56E7B754" w14:textId="77777777" w:rsidR="00AE79F0" w:rsidRPr="00091E2E" w:rsidRDefault="00AE79F0" w:rsidP="008D15E2">
            <w:pPr>
              <w:snapToGrid w:val="0"/>
              <w:ind w:left="118" w:right="165"/>
              <w:jc w:val="both"/>
            </w:pPr>
            <w:r w:rsidRPr="00091E2E">
              <w:t>максимальный процент застройки в границах земельного участка – 80%.</w:t>
            </w:r>
          </w:p>
          <w:p w14:paraId="1270E729" w14:textId="77777777" w:rsidR="00652D58" w:rsidRPr="00091E2E" w:rsidRDefault="00652D58" w:rsidP="00652D58">
            <w:pPr>
              <w:snapToGrid w:val="0"/>
              <w:ind w:left="118" w:right="165"/>
              <w:jc w:val="both"/>
            </w:pPr>
            <w:r w:rsidRPr="00091E2E">
              <w:t>минимальные отступы –от красной линии – 5 м; от иных границ – 3 м</w:t>
            </w:r>
          </w:p>
          <w:p w14:paraId="1060DAFA" w14:textId="77777777" w:rsidR="00AE79F0" w:rsidRPr="00091E2E" w:rsidRDefault="00AE79F0" w:rsidP="008D15E2">
            <w:pPr>
              <w:snapToGrid w:val="0"/>
              <w:ind w:left="118" w:right="165"/>
              <w:jc w:val="both"/>
            </w:pPr>
            <w:r w:rsidRPr="00091E2E">
              <w:t>минимальный процент озеленения земельного участка 15%.</w:t>
            </w:r>
          </w:p>
          <w:p w14:paraId="6EBD5C72" w14:textId="77777777" w:rsidR="00AE79F0" w:rsidRPr="00091E2E" w:rsidRDefault="00AE79F0" w:rsidP="008D15E2">
            <w:pPr>
              <w:snapToGrid w:val="0"/>
              <w:ind w:left="118" w:right="165"/>
              <w:jc w:val="both"/>
            </w:pPr>
            <w:r w:rsidRPr="00091E2E">
              <w:t xml:space="preserve">для линейных объектов </w:t>
            </w:r>
            <w:r w:rsidR="00511B60" w:rsidRPr="00091E2E">
              <w:t xml:space="preserve">минимальные отступы и </w:t>
            </w:r>
            <w:r w:rsidRPr="00091E2E">
              <w:t>процент озеленения – не регламентируются</w:t>
            </w:r>
          </w:p>
          <w:p w14:paraId="71906105" w14:textId="77777777" w:rsidR="00AE79F0" w:rsidRPr="00091E2E" w:rsidRDefault="00AE79F0" w:rsidP="008D15E2">
            <w:pPr>
              <w:snapToGrid w:val="0"/>
              <w:ind w:left="118" w:right="165"/>
              <w:jc w:val="both"/>
            </w:pPr>
          </w:p>
        </w:tc>
        <w:tc>
          <w:tcPr>
            <w:tcW w:w="2901" w:type="dxa"/>
            <w:vMerge w:val="restart"/>
          </w:tcPr>
          <w:p w14:paraId="4AE6F454" w14:textId="77777777" w:rsidR="00AE79F0" w:rsidRPr="00091E2E" w:rsidRDefault="00AE79F0" w:rsidP="00BF2951">
            <w:pPr>
              <w:pStyle w:val="TableParagraph"/>
              <w:ind w:right="125" w:firstLine="143"/>
              <w:jc w:val="both"/>
              <w:rPr>
                <w:sz w:val="20"/>
                <w:lang w:val="ru-RU"/>
              </w:rPr>
            </w:pPr>
            <w:r w:rsidRPr="00091E2E">
              <w:rPr>
                <w:sz w:val="20"/>
                <w:lang w:val="ru-RU"/>
              </w:rPr>
              <w:lastRenderedPageBreak/>
              <w:t>Параметры</w:t>
            </w:r>
            <w:r w:rsidRPr="00091E2E">
              <w:rPr>
                <w:sz w:val="20"/>
                <w:lang w:val="ru-RU"/>
              </w:rPr>
              <w:tab/>
              <w:t>земельных участков</w:t>
            </w:r>
            <w:r w:rsidRPr="00091E2E">
              <w:rPr>
                <w:sz w:val="20"/>
                <w:lang w:val="ru-RU"/>
              </w:rPr>
              <w:tab/>
              <w:t>и объектов капитального</w:t>
            </w:r>
            <w:r w:rsidRPr="00091E2E">
              <w:rPr>
                <w:sz w:val="20"/>
                <w:lang w:val="ru-RU"/>
              </w:rPr>
              <w:tab/>
              <w:t>строительства определяются в соответствии с требованиями технических регламентов, строительных норм и правил.</w:t>
            </w:r>
          </w:p>
          <w:p w14:paraId="19380991" w14:textId="77777777" w:rsidR="00AE79F0" w:rsidRPr="00091E2E" w:rsidRDefault="00AE79F0" w:rsidP="00BF2951">
            <w:pPr>
              <w:pStyle w:val="TableParagraph"/>
              <w:ind w:right="125" w:firstLine="143"/>
              <w:jc w:val="both"/>
              <w:rPr>
                <w:sz w:val="20"/>
                <w:lang w:val="ru-RU"/>
              </w:rPr>
            </w:pPr>
            <w:r w:rsidRPr="00091E2E">
              <w:rPr>
                <w:sz w:val="20"/>
                <w:lang w:val="ru-RU"/>
              </w:rPr>
              <w:t xml:space="preserve">Использование земельных участков и объектов капитального строительства </w:t>
            </w:r>
            <w:r w:rsidRPr="00091E2E">
              <w:rPr>
                <w:sz w:val="20"/>
                <w:lang w:val="ru-RU"/>
              </w:rPr>
              <w:lastRenderedPageBreak/>
              <w:t>осуществлять с учетом режимов зон с особыми условиями использования территорий, приведенных в статье 30 настоящих Правил</w:t>
            </w:r>
          </w:p>
        </w:tc>
      </w:tr>
      <w:tr w:rsidR="00112060" w:rsidRPr="00091E2E" w14:paraId="797CD78E" w14:textId="77777777" w:rsidTr="00112060">
        <w:tc>
          <w:tcPr>
            <w:tcW w:w="3124" w:type="dxa"/>
          </w:tcPr>
          <w:p w14:paraId="792D2710" w14:textId="77777777" w:rsidR="00112060" w:rsidRPr="00091E2E" w:rsidRDefault="00112060" w:rsidP="00095D2C">
            <w:pPr>
              <w:tabs>
                <w:tab w:val="left" w:pos="2520"/>
              </w:tabs>
              <w:snapToGrid w:val="0"/>
            </w:pPr>
            <w:r>
              <w:lastRenderedPageBreak/>
              <w:t>[3.8.1</w:t>
            </w:r>
            <w:r w:rsidRPr="00091E2E">
              <w:t xml:space="preserve">] </w:t>
            </w:r>
            <w:r>
              <w:t>Государственное управление</w:t>
            </w:r>
          </w:p>
          <w:p w14:paraId="54409C2E" w14:textId="77777777" w:rsidR="00112060" w:rsidRPr="00091E2E" w:rsidRDefault="00112060" w:rsidP="00095D2C">
            <w:pPr>
              <w:tabs>
                <w:tab w:val="left" w:pos="2520"/>
              </w:tabs>
              <w:snapToGrid w:val="0"/>
            </w:pPr>
          </w:p>
        </w:tc>
        <w:tc>
          <w:tcPr>
            <w:tcW w:w="3770" w:type="dxa"/>
          </w:tcPr>
          <w:p w14:paraId="4DB464DB" w14:textId="77777777" w:rsidR="00112060" w:rsidRPr="00091E2E" w:rsidRDefault="00112060" w:rsidP="00095D2C">
            <w:pPr>
              <w:ind w:left="113"/>
            </w:pPr>
            <w:r>
              <w:t>Здания, предназначенные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5481" w:type="dxa"/>
          </w:tcPr>
          <w:p w14:paraId="1C8DFEBA" w14:textId="77777777" w:rsidR="00112060" w:rsidRPr="00091E2E" w:rsidRDefault="00112060" w:rsidP="00095D2C">
            <w:pPr>
              <w:snapToGrid w:val="0"/>
              <w:ind w:left="113" w:right="151"/>
              <w:jc w:val="both"/>
            </w:pPr>
            <w:r w:rsidRPr="00091E2E">
              <w:t>Минимальная/максимальная площадь</w:t>
            </w:r>
            <w:r>
              <w:t xml:space="preserve"> земельных участков –100/2</w:t>
            </w:r>
            <w:r w:rsidRPr="00091E2E">
              <w:t xml:space="preserve">000 кв. м; </w:t>
            </w:r>
          </w:p>
          <w:p w14:paraId="0E71DEE5" w14:textId="77777777" w:rsidR="00112060" w:rsidRPr="00091E2E" w:rsidRDefault="00112060" w:rsidP="00095D2C">
            <w:pPr>
              <w:snapToGrid w:val="0"/>
              <w:ind w:left="113" w:right="151"/>
              <w:jc w:val="both"/>
            </w:pPr>
            <w:r w:rsidRPr="00091E2E">
              <w:t>максимальный процент застройки в границах земельного участка –60%;</w:t>
            </w:r>
          </w:p>
          <w:p w14:paraId="4180A8F2" w14:textId="77777777" w:rsidR="00112060" w:rsidRPr="00091E2E" w:rsidRDefault="00112060" w:rsidP="00095D2C">
            <w:pPr>
              <w:snapToGrid w:val="0"/>
              <w:ind w:left="113" w:right="151"/>
              <w:jc w:val="both"/>
            </w:pPr>
            <w:r w:rsidRPr="00091E2E">
              <w:t>максимальное количество надземных этажей зданий – 4 этажа;</w:t>
            </w:r>
          </w:p>
          <w:p w14:paraId="7FDE16C4" w14:textId="77777777" w:rsidR="00112060" w:rsidRPr="00091E2E" w:rsidRDefault="00112060" w:rsidP="00095D2C">
            <w:pPr>
              <w:snapToGrid w:val="0"/>
              <w:ind w:left="113" w:right="151"/>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061C48A7" w14:textId="77777777" w:rsidR="00112060" w:rsidRPr="00091E2E" w:rsidRDefault="00112060" w:rsidP="00095D2C">
            <w:pPr>
              <w:tabs>
                <w:tab w:val="left" w:pos="2520"/>
              </w:tabs>
              <w:snapToGrid w:val="0"/>
              <w:ind w:left="113" w:right="151"/>
              <w:jc w:val="both"/>
            </w:pPr>
            <w:r w:rsidRPr="00091E2E">
              <w:t>минимальные отступы от красной линии – 5 м; от иных границ – 3 м.</w:t>
            </w:r>
          </w:p>
        </w:tc>
        <w:tc>
          <w:tcPr>
            <w:tcW w:w="2901" w:type="dxa"/>
            <w:vMerge/>
          </w:tcPr>
          <w:p w14:paraId="061BF46E" w14:textId="77777777" w:rsidR="00112060" w:rsidRPr="00091E2E" w:rsidRDefault="00112060" w:rsidP="00BF2951">
            <w:pPr>
              <w:pStyle w:val="TableParagraph"/>
              <w:ind w:right="125" w:firstLine="143"/>
              <w:jc w:val="both"/>
              <w:rPr>
                <w:sz w:val="20"/>
                <w:lang w:val="ru-RU"/>
              </w:rPr>
            </w:pPr>
          </w:p>
        </w:tc>
      </w:tr>
      <w:tr w:rsidR="00091E2E" w:rsidRPr="00091E2E" w14:paraId="65708B25" w14:textId="77777777" w:rsidTr="00112060">
        <w:tc>
          <w:tcPr>
            <w:tcW w:w="3124" w:type="dxa"/>
            <w:shd w:val="clear" w:color="auto" w:fill="auto"/>
          </w:tcPr>
          <w:p w14:paraId="45665A3F" w14:textId="77777777" w:rsidR="00AE79F0" w:rsidRPr="00091E2E" w:rsidRDefault="00AE79F0" w:rsidP="00BF2951">
            <w:pPr>
              <w:tabs>
                <w:tab w:val="left" w:pos="720"/>
              </w:tabs>
            </w:pPr>
            <w:r w:rsidRPr="00091E2E">
              <w:t>[8.0]</w:t>
            </w:r>
          </w:p>
          <w:p w14:paraId="02A0FFE0" w14:textId="77777777" w:rsidR="00AE79F0" w:rsidRPr="00091E2E" w:rsidRDefault="00AE79F0" w:rsidP="00BF2951">
            <w:pPr>
              <w:tabs>
                <w:tab w:val="left" w:pos="720"/>
              </w:tabs>
              <w:jc w:val="both"/>
              <w:rPr>
                <w:b/>
                <w:sz w:val="24"/>
                <w:szCs w:val="24"/>
                <w:u w:val="single"/>
              </w:rPr>
            </w:pPr>
            <w:r w:rsidRPr="00091E2E">
              <w:t>Обеспечение</w:t>
            </w:r>
            <w:r w:rsidR="000B3E32">
              <w:t xml:space="preserve"> </w:t>
            </w:r>
            <w:r w:rsidRPr="00091E2E">
              <w:t>обороны и</w:t>
            </w:r>
            <w:r w:rsidR="000B3E32">
              <w:t xml:space="preserve"> </w:t>
            </w:r>
            <w:r w:rsidRPr="00091E2E">
              <w:t>безопасности</w:t>
            </w:r>
          </w:p>
        </w:tc>
        <w:tc>
          <w:tcPr>
            <w:tcW w:w="3770" w:type="dxa"/>
            <w:shd w:val="clear" w:color="auto" w:fill="auto"/>
          </w:tcPr>
          <w:p w14:paraId="7584F7CF" w14:textId="77777777" w:rsidR="00AE79F0" w:rsidRPr="00091E2E" w:rsidRDefault="00AE79F0" w:rsidP="00AE79F0">
            <w:pPr>
              <w:pStyle w:val="TableParagraph"/>
              <w:ind w:right="125" w:firstLine="143"/>
              <w:jc w:val="both"/>
              <w:rPr>
                <w:b/>
                <w:sz w:val="24"/>
                <w:szCs w:val="24"/>
                <w:u w:val="single"/>
                <w:lang w:val="ru-RU"/>
              </w:rPr>
            </w:pPr>
            <w:r w:rsidRPr="00091E2E">
              <w:rPr>
                <w:sz w:val="20"/>
                <w:lang w:val="ru-RU"/>
              </w:rPr>
              <w:t>Объекты капитального строительства, необходимые для подготовки и поддержания в боевой готовности Вооруженных Сил Российской Федерации, других войск, воинских формирований и органов управлений ими (размещение военных организаций, внутренних войск, учреждений и других объектов, дислокация войск и сил флота), проведение воинских учений и других мероприятий, направленных на обеспечение боевой готовности воинских частей; размещение зданий военных училищ, военных институтов, военных университетов, военных академий; размещение объектов, обеспечивающих осуществление таможенной деятельности</w:t>
            </w:r>
          </w:p>
        </w:tc>
        <w:tc>
          <w:tcPr>
            <w:tcW w:w="5481" w:type="dxa"/>
            <w:shd w:val="clear" w:color="auto" w:fill="auto"/>
          </w:tcPr>
          <w:p w14:paraId="0923AC54" w14:textId="77777777" w:rsidR="00AE79F0" w:rsidRPr="00091E2E" w:rsidRDefault="00AE79F0" w:rsidP="00AE79F0">
            <w:pPr>
              <w:snapToGrid w:val="0"/>
              <w:ind w:left="118" w:right="165"/>
              <w:jc w:val="both"/>
            </w:pPr>
            <w:r w:rsidRPr="00091E2E">
              <w:t>Минимальная/максимальная площадь земельных участков – 1700/500000 кв. м;</w:t>
            </w:r>
          </w:p>
          <w:p w14:paraId="3896BAC1" w14:textId="77777777" w:rsidR="00AE79F0" w:rsidRPr="00091E2E" w:rsidRDefault="00AE79F0" w:rsidP="00BF2951">
            <w:pPr>
              <w:snapToGrid w:val="0"/>
              <w:ind w:left="34"/>
              <w:jc w:val="both"/>
            </w:pPr>
            <w:r w:rsidRPr="00091E2E">
              <w:t>максимальный процент застройки в границах земельного участка – 60%;</w:t>
            </w:r>
          </w:p>
          <w:p w14:paraId="09874659" w14:textId="77777777" w:rsidR="00AE79F0" w:rsidRPr="00091E2E" w:rsidRDefault="00AE79F0" w:rsidP="00BF2951">
            <w:pPr>
              <w:snapToGrid w:val="0"/>
              <w:ind w:left="34"/>
              <w:jc w:val="both"/>
              <w:rPr>
                <w:b/>
                <w:sz w:val="24"/>
                <w:szCs w:val="24"/>
                <w:u w:val="single"/>
              </w:rPr>
            </w:pPr>
            <w:r w:rsidRPr="00091E2E">
              <w:t>максимальная высота – не регламентируется;</w:t>
            </w:r>
            <w:r w:rsidR="000B3E32">
              <w:t xml:space="preserve"> </w:t>
            </w:r>
            <w:r w:rsidRPr="00091E2E">
              <w:t>минимальные</w:t>
            </w:r>
            <w:r w:rsidR="000B3E32">
              <w:t xml:space="preserve"> </w:t>
            </w:r>
            <w:r w:rsidRPr="00091E2E">
              <w:t>отступы</w:t>
            </w:r>
            <w:r w:rsidR="000B3E32">
              <w:t xml:space="preserve"> </w:t>
            </w:r>
            <w:r w:rsidRPr="00091E2E">
              <w:t>от</w:t>
            </w:r>
            <w:r w:rsidR="000B3E32">
              <w:t xml:space="preserve"> </w:t>
            </w:r>
            <w:r w:rsidRPr="00091E2E">
              <w:t>красной</w:t>
            </w:r>
            <w:r w:rsidR="000B3E32">
              <w:t xml:space="preserve"> </w:t>
            </w:r>
            <w:r w:rsidRPr="00091E2E">
              <w:t>линии–5м;от иных</w:t>
            </w:r>
            <w:r w:rsidR="000B3E32">
              <w:t xml:space="preserve"> </w:t>
            </w:r>
            <w:r w:rsidRPr="00091E2E">
              <w:t>границ–3м.</w:t>
            </w:r>
          </w:p>
        </w:tc>
        <w:tc>
          <w:tcPr>
            <w:tcW w:w="2901" w:type="dxa"/>
            <w:vMerge/>
          </w:tcPr>
          <w:p w14:paraId="25A27BB5" w14:textId="77777777" w:rsidR="00AE79F0" w:rsidRPr="00091E2E" w:rsidRDefault="00AE79F0" w:rsidP="00BF2951">
            <w:pPr>
              <w:pStyle w:val="TableParagraph"/>
              <w:ind w:right="125" w:firstLine="143"/>
              <w:jc w:val="both"/>
              <w:rPr>
                <w:b/>
                <w:sz w:val="24"/>
                <w:szCs w:val="24"/>
                <w:u w:val="single"/>
                <w:lang w:val="ru-RU"/>
              </w:rPr>
            </w:pPr>
          </w:p>
        </w:tc>
      </w:tr>
      <w:tr w:rsidR="00091E2E" w:rsidRPr="00091E2E" w14:paraId="6B519930" w14:textId="77777777" w:rsidTr="00112060">
        <w:tc>
          <w:tcPr>
            <w:tcW w:w="3124" w:type="dxa"/>
          </w:tcPr>
          <w:p w14:paraId="2996F3B8" w14:textId="77777777" w:rsidR="00C85D89" w:rsidRPr="00091E2E" w:rsidRDefault="0064199D" w:rsidP="00BF2951">
            <w:pPr>
              <w:jc w:val="both"/>
              <w:rPr>
                <w:spacing w:val="-1"/>
              </w:rPr>
            </w:pPr>
            <w:r w:rsidRPr="00091E2E">
              <w:rPr>
                <w:spacing w:val="-1"/>
              </w:rPr>
              <w:t xml:space="preserve">[8.1] </w:t>
            </w:r>
          </w:p>
          <w:p w14:paraId="1F109530" w14:textId="77777777" w:rsidR="0064199D" w:rsidRPr="00091E2E" w:rsidRDefault="00C85D89" w:rsidP="00BF2951">
            <w:pPr>
              <w:jc w:val="both"/>
              <w:rPr>
                <w:b/>
                <w:sz w:val="24"/>
                <w:szCs w:val="24"/>
                <w:u w:val="single"/>
              </w:rPr>
            </w:pPr>
            <w:r w:rsidRPr="00091E2E">
              <w:t>Обеспечение вооруженных сил</w:t>
            </w:r>
          </w:p>
        </w:tc>
        <w:tc>
          <w:tcPr>
            <w:tcW w:w="3770" w:type="dxa"/>
          </w:tcPr>
          <w:p w14:paraId="5A3826E1" w14:textId="77777777" w:rsidR="00AE79F0" w:rsidRPr="00091E2E" w:rsidRDefault="00AE79F0" w:rsidP="00AE79F0">
            <w:pPr>
              <w:pStyle w:val="s1"/>
              <w:shd w:val="clear" w:color="auto" w:fill="FFFFFF"/>
              <w:spacing w:before="0" w:after="0"/>
              <w:rPr>
                <w:sz w:val="20"/>
                <w:szCs w:val="20"/>
              </w:rPr>
            </w:pPr>
            <w:r w:rsidRPr="00091E2E">
              <w:rPr>
                <w:sz w:val="20"/>
                <w:szCs w:val="20"/>
              </w:rPr>
              <w:t>- объекты капитального строительства, предназначенные для разработки, испытания, производства ремонта или уничтожения вооружения, техники военного назначения и боеприпасов;</w:t>
            </w:r>
          </w:p>
          <w:p w14:paraId="37387AC7" w14:textId="77777777" w:rsidR="00AE79F0" w:rsidRPr="00091E2E" w:rsidRDefault="00AE79F0" w:rsidP="00AE79F0">
            <w:pPr>
              <w:pStyle w:val="s1"/>
              <w:shd w:val="clear" w:color="auto" w:fill="FFFFFF"/>
              <w:spacing w:before="0" w:after="0"/>
              <w:rPr>
                <w:sz w:val="20"/>
                <w:szCs w:val="20"/>
              </w:rPr>
            </w:pPr>
            <w:r w:rsidRPr="00091E2E">
              <w:rPr>
                <w:sz w:val="20"/>
                <w:szCs w:val="20"/>
              </w:rPr>
              <w:lastRenderedPageBreak/>
              <w:t>- обустройство земельных участков в качестве испытательных полигонов, мест уничтожения вооружения и захоронения отходов, возникающих в связи с использованием, производством, ремонтом или уничтожением вооружений или боеприпасов; размещение объектов капитального строительства, необходимых для создания и хранения запасов материальных ценностей в государственном и мобилизационном резервах (хранилища, склады и другие объекты);</w:t>
            </w:r>
          </w:p>
          <w:p w14:paraId="0CCAF37F" w14:textId="77777777" w:rsidR="0064199D" w:rsidRPr="00091E2E" w:rsidRDefault="00AE79F0" w:rsidP="00AE79F0">
            <w:pPr>
              <w:pStyle w:val="TableParagraph"/>
              <w:ind w:right="125" w:firstLine="143"/>
              <w:jc w:val="both"/>
              <w:rPr>
                <w:b/>
                <w:sz w:val="24"/>
                <w:szCs w:val="24"/>
                <w:u w:val="single"/>
                <w:lang w:val="ru-RU"/>
              </w:rPr>
            </w:pPr>
            <w:r w:rsidRPr="00091E2E">
              <w:rPr>
                <w:sz w:val="20"/>
                <w:szCs w:val="20"/>
                <w:lang w:val="ru-RU"/>
              </w:rPr>
              <w:t>- объекты, для обеспечения безопасности которых были созданы закрытые административно-территориальные образования</w:t>
            </w:r>
          </w:p>
        </w:tc>
        <w:tc>
          <w:tcPr>
            <w:tcW w:w="5481" w:type="dxa"/>
          </w:tcPr>
          <w:p w14:paraId="60EC0263" w14:textId="77777777" w:rsidR="00AE79F0" w:rsidRPr="00091E2E" w:rsidRDefault="00AE79F0" w:rsidP="00AE79F0">
            <w:pPr>
              <w:snapToGrid w:val="0"/>
              <w:ind w:left="118" w:right="165"/>
              <w:jc w:val="both"/>
            </w:pPr>
            <w:r w:rsidRPr="00091E2E">
              <w:lastRenderedPageBreak/>
              <w:t>Минимальная/максимальная площадь земельных участков – 1000 кв. м /не подлежит установлению;</w:t>
            </w:r>
          </w:p>
          <w:p w14:paraId="59247318" w14:textId="77777777" w:rsidR="00AE79F0" w:rsidRPr="00091E2E" w:rsidRDefault="00AE79F0" w:rsidP="00AE79F0">
            <w:pPr>
              <w:snapToGrid w:val="0"/>
              <w:ind w:left="34"/>
              <w:jc w:val="both"/>
            </w:pPr>
            <w:r w:rsidRPr="00091E2E">
              <w:t>максимальный процент застройки в границах земельного участка – 60%;</w:t>
            </w:r>
          </w:p>
          <w:p w14:paraId="66604578" w14:textId="77777777" w:rsidR="0064199D" w:rsidRPr="00091E2E" w:rsidRDefault="00AE79F0" w:rsidP="00AE79F0">
            <w:pPr>
              <w:snapToGrid w:val="0"/>
              <w:ind w:left="34"/>
              <w:jc w:val="both"/>
            </w:pPr>
            <w:r w:rsidRPr="00091E2E">
              <w:t>максимальная высота – не регламентируется;</w:t>
            </w:r>
            <w:r w:rsidR="000B3E32">
              <w:t xml:space="preserve"> </w:t>
            </w:r>
            <w:r w:rsidRPr="00091E2E">
              <w:t>минимальные</w:t>
            </w:r>
            <w:r w:rsidR="000B3E32">
              <w:t xml:space="preserve"> </w:t>
            </w:r>
            <w:r w:rsidRPr="00091E2E">
              <w:lastRenderedPageBreak/>
              <w:t>отступы</w:t>
            </w:r>
            <w:r w:rsidR="000B3E32">
              <w:t xml:space="preserve"> </w:t>
            </w:r>
            <w:r w:rsidRPr="00091E2E">
              <w:t>от</w:t>
            </w:r>
            <w:r w:rsidR="000B3E32">
              <w:t xml:space="preserve"> </w:t>
            </w:r>
            <w:r w:rsidRPr="00091E2E">
              <w:t>красной</w:t>
            </w:r>
            <w:r w:rsidR="000B3E32">
              <w:t xml:space="preserve"> </w:t>
            </w:r>
            <w:r w:rsidRPr="00091E2E">
              <w:t>линии–5м;</w:t>
            </w:r>
            <w:r w:rsidR="000B3E32">
              <w:t xml:space="preserve"> </w:t>
            </w:r>
            <w:r w:rsidRPr="00091E2E">
              <w:t>от иных</w:t>
            </w:r>
            <w:r w:rsidR="000B3E32">
              <w:t xml:space="preserve"> </w:t>
            </w:r>
            <w:r w:rsidRPr="00091E2E">
              <w:t>границ–3м.</w:t>
            </w:r>
          </w:p>
          <w:p w14:paraId="16560010" w14:textId="77777777" w:rsidR="00652D58" w:rsidRPr="00091E2E" w:rsidRDefault="00652D58" w:rsidP="00652D58">
            <w:pPr>
              <w:snapToGrid w:val="0"/>
              <w:ind w:left="34" w:right="165"/>
              <w:jc w:val="both"/>
            </w:pPr>
            <w:r w:rsidRPr="00091E2E">
              <w:t>минимальный процент озеленения земельного участка 15%.</w:t>
            </w:r>
          </w:p>
          <w:p w14:paraId="7C4D15C3" w14:textId="77777777" w:rsidR="00652D58" w:rsidRPr="00091E2E" w:rsidRDefault="00652D58" w:rsidP="00AE79F0">
            <w:pPr>
              <w:snapToGrid w:val="0"/>
              <w:ind w:left="34"/>
              <w:jc w:val="both"/>
              <w:rPr>
                <w:b/>
                <w:sz w:val="24"/>
                <w:szCs w:val="24"/>
                <w:u w:val="single"/>
              </w:rPr>
            </w:pPr>
          </w:p>
        </w:tc>
        <w:tc>
          <w:tcPr>
            <w:tcW w:w="2901" w:type="dxa"/>
          </w:tcPr>
          <w:p w14:paraId="3448E3A2" w14:textId="77777777" w:rsidR="0064199D" w:rsidRPr="00091E2E" w:rsidRDefault="0064199D" w:rsidP="00BF2951">
            <w:pPr>
              <w:jc w:val="center"/>
              <w:rPr>
                <w:b/>
                <w:sz w:val="24"/>
                <w:szCs w:val="24"/>
                <w:u w:val="single"/>
              </w:rPr>
            </w:pPr>
          </w:p>
        </w:tc>
      </w:tr>
      <w:tr w:rsidR="00091E2E" w:rsidRPr="00091E2E" w14:paraId="097BF8CF" w14:textId="77777777" w:rsidTr="00112060">
        <w:tc>
          <w:tcPr>
            <w:tcW w:w="3124" w:type="dxa"/>
          </w:tcPr>
          <w:p w14:paraId="346EB063" w14:textId="77777777" w:rsidR="00AE79F0" w:rsidRPr="00091E2E" w:rsidRDefault="00AE79F0" w:rsidP="00AE79F0">
            <w:pPr>
              <w:jc w:val="both"/>
              <w:rPr>
                <w:spacing w:val="-1"/>
              </w:rPr>
            </w:pPr>
            <w:r w:rsidRPr="00091E2E">
              <w:rPr>
                <w:spacing w:val="-1"/>
              </w:rPr>
              <w:t xml:space="preserve">[8.2] </w:t>
            </w:r>
          </w:p>
          <w:p w14:paraId="157199D0" w14:textId="77777777" w:rsidR="00AE79F0" w:rsidRPr="00091E2E" w:rsidRDefault="00AE79F0" w:rsidP="00AE79F0">
            <w:pPr>
              <w:jc w:val="both"/>
              <w:rPr>
                <w:spacing w:val="-1"/>
              </w:rPr>
            </w:pPr>
            <w:r w:rsidRPr="00091E2E">
              <w:t>Охрана Государственной границы Российской Федерации</w:t>
            </w:r>
          </w:p>
        </w:tc>
        <w:tc>
          <w:tcPr>
            <w:tcW w:w="3770" w:type="dxa"/>
          </w:tcPr>
          <w:p w14:paraId="42267DDB" w14:textId="77777777" w:rsidR="00AE79F0" w:rsidRPr="00091E2E" w:rsidRDefault="00AE79F0" w:rsidP="00AE79F0">
            <w:pPr>
              <w:rPr>
                <w:shd w:val="clear" w:color="auto" w:fill="FFFFFF"/>
              </w:rPr>
            </w:pPr>
            <w:r w:rsidRPr="00091E2E">
              <w:rPr>
                <w:shd w:val="clear" w:color="auto" w:fill="FFFFFF"/>
              </w:rPr>
              <w:t xml:space="preserve">- инженерные сооружения и заграждения, </w:t>
            </w:r>
          </w:p>
          <w:p w14:paraId="59B7045D" w14:textId="77777777" w:rsidR="00AE79F0" w:rsidRPr="00091E2E" w:rsidRDefault="00AE79F0" w:rsidP="00AE79F0">
            <w:pPr>
              <w:rPr>
                <w:shd w:val="clear" w:color="auto" w:fill="FFFFFF"/>
              </w:rPr>
            </w:pPr>
            <w:r w:rsidRPr="00091E2E">
              <w:rPr>
                <w:shd w:val="clear" w:color="auto" w:fill="FFFFFF"/>
              </w:rPr>
              <w:t>- пограничные знаки коммуникаций и других объектов, необходимых для обеспечения защиты и охраны Государственной границы Российской Федерации,</w:t>
            </w:r>
          </w:p>
          <w:p w14:paraId="5D2F3A67" w14:textId="77777777" w:rsidR="00AE79F0" w:rsidRPr="00091E2E" w:rsidRDefault="00AE79F0" w:rsidP="00AE79F0">
            <w:pPr>
              <w:pStyle w:val="s1"/>
              <w:shd w:val="clear" w:color="auto" w:fill="FFFFFF"/>
              <w:spacing w:before="0" w:after="0"/>
              <w:rPr>
                <w:sz w:val="20"/>
                <w:szCs w:val="20"/>
              </w:rPr>
            </w:pPr>
            <w:r w:rsidRPr="00091E2E">
              <w:rPr>
                <w:sz w:val="20"/>
                <w:szCs w:val="20"/>
                <w:shd w:val="clear" w:color="auto" w:fill="FFFFFF"/>
              </w:rPr>
              <w:t>- устройство пограничных просек и контрольных полос, размещение зданий для размещения пограничных воинских частей и органов управления ими, а также для размещения пунктов пропуска через Государственную границу Российской Федерации</w:t>
            </w:r>
          </w:p>
        </w:tc>
        <w:tc>
          <w:tcPr>
            <w:tcW w:w="5481" w:type="dxa"/>
          </w:tcPr>
          <w:p w14:paraId="77E05A5B" w14:textId="77777777" w:rsidR="00AE79F0" w:rsidRPr="00091E2E" w:rsidRDefault="00AE79F0" w:rsidP="00AE79F0">
            <w:pPr>
              <w:snapToGrid w:val="0"/>
              <w:ind w:left="118" w:right="165"/>
              <w:jc w:val="both"/>
            </w:pPr>
            <w:r w:rsidRPr="00091E2E">
              <w:t>Минимальная/максимальная площадь земельных участков – 1000 кв. м /не подлежит установлению;</w:t>
            </w:r>
          </w:p>
          <w:p w14:paraId="74F74633" w14:textId="77777777" w:rsidR="00AE79F0" w:rsidRPr="00091E2E" w:rsidRDefault="00AE79F0" w:rsidP="00AE79F0">
            <w:pPr>
              <w:snapToGrid w:val="0"/>
              <w:ind w:left="34"/>
              <w:jc w:val="both"/>
            </w:pPr>
            <w:r w:rsidRPr="00091E2E">
              <w:t>максимальный процент застройки в границах земельного участка – 80%;</w:t>
            </w:r>
          </w:p>
          <w:p w14:paraId="4D4CF728" w14:textId="77777777" w:rsidR="00AE79F0" w:rsidRPr="00091E2E" w:rsidRDefault="00AE79F0" w:rsidP="00AE79F0">
            <w:pPr>
              <w:snapToGrid w:val="0"/>
              <w:ind w:left="118" w:right="165"/>
              <w:jc w:val="both"/>
            </w:pPr>
            <w:r w:rsidRPr="00091E2E">
              <w:t>максимальная высота – не регламентируется;</w:t>
            </w:r>
            <w:r w:rsidR="000B3E32">
              <w:t xml:space="preserve"> </w:t>
            </w:r>
            <w:r w:rsidRPr="00091E2E">
              <w:t>минимальные</w:t>
            </w:r>
            <w:r w:rsidR="000B3E32">
              <w:t xml:space="preserve"> </w:t>
            </w:r>
            <w:r w:rsidRPr="00091E2E">
              <w:t>отступы</w:t>
            </w:r>
            <w:r w:rsidR="000B3E32">
              <w:t xml:space="preserve"> </w:t>
            </w:r>
            <w:r w:rsidRPr="00091E2E">
              <w:t>от</w:t>
            </w:r>
            <w:r w:rsidR="000B3E32">
              <w:t xml:space="preserve"> </w:t>
            </w:r>
            <w:r w:rsidRPr="00091E2E">
              <w:t>красной</w:t>
            </w:r>
            <w:r w:rsidR="000B3E32">
              <w:t xml:space="preserve"> </w:t>
            </w:r>
            <w:r w:rsidRPr="00091E2E">
              <w:t>линии–5м;</w:t>
            </w:r>
            <w:r w:rsidR="000B3E32">
              <w:t xml:space="preserve"> </w:t>
            </w:r>
            <w:r w:rsidRPr="00091E2E">
              <w:t>от иных</w:t>
            </w:r>
            <w:r w:rsidR="000B3E32">
              <w:t xml:space="preserve"> </w:t>
            </w:r>
            <w:r w:rsidRPr="00091E2E">
              <w:t>границ–3м.</w:t>
            </w:r>
          </w:p>
        </w:tc>
        <w:tc>
          <w:tcPr>
            <w:tcW w:w="2901" w:type="dxa"/>
          </w:tcPr>
          <w:p w14:paraId="1CB29146" w14:textId="77777777" w:rsidR="00AE79F0" w:rsidRPr="00091E2E" w:rsidRDefault="00AE79F0" w:rsidP="00BF2951">
            <w:pPr>
              <w:jc w:val="center"/>
              <w:rPr>
                <w:b/>
                <w:sz w:val="24"/>
                <w:szCs w:val="24"/>
                <w:u w:val="single"/>
              </w:rPr>
            </w:pPr>
          </w:p>
        </w:tc>
      </w:tr>
      <w:tr w:rsidR="00091E2E" w:rsidRPr="00091E2E" w14:paraId="4BB99ADF" w14:textId="77777777" w:rsidTr="00112060">
        <w:tc>
          <w:tcPr>
            <w:tcW w:w="3124" w:type="dxa"/>
          </w:tcPr>
          <w:p w14:paraId="7404D086" w14:textId="77777777" w:rsidR="00C85D89" w:rsidRPr="00091E2E" w:rsidRDefault="0064199D" w:rsidP="00BF2951">
            <w:pPr>
              <w:pStyle w:val="TableParagraph"/>
              <w:ind w:left="172"/>
              <w:rPr>
                <w:spacing w:val="-4"/>
                <w:sz w:val="20"/>
                <w:lang w:val="ru-RU"/>
              </w:rPr>
            </w:pPr>
            <w:r w:rsidRPr="00091E2E">
              <w:rPr>
                <w:sz w:val="20"/>
              </w:rPr>
              <w:t>[8.3]</w:t>
            </w:r>
          </w:p>
          <w:p w14:paraId="77C08EC6" w14:textId="77777777" w:rsidR="0064199D" w:rsidRPr="00091E2E" w:rsidRDefault="00C85D89" w:rsidP="00BF2951">
            <w:pPr>
              <w:pStyle w:val="TableParagraph"/>
              <w:ind w:left="172"/>
              <w:jc w:val="both"/>
              <w:rPr>
                <w:sz w:val="20"/>
              </w:rPr>
            </w:pPr>
            <w:r w:rsidRPr="00091E2E">
              <w:rPr>
                <w:sz w:val="20"/>
                <w:szCs w:val="20"/>
                <w:lang w:val="ru-RU" w:eastAsia="ar-SA"/>
              </w:rPr>
              <w:t>Обеспечение внутреннего правопорядка</w:t>
            </w:r>
          </w:p>
        </w:tc>
        <w:tc>
          <w:tcPr>
            <w:tcW w:w="3770" w:type="dxa"/>
          </w:tcPr>
          <w:p w14:paraId="313249ED" w14:textId="77777777" w:rsidR="0064199D" w:rsidRPr="00091E2E" w:rsidRDefault="00AE79F0" w:rsidP="00BF2951">
            <w:pPr>
              <w:pStyle w:val="TableParagraph"/>
              <w:ind w:firstLine="175"/>
              <w:jc w:val="both"/>
              <w:rPr>
                <w:sz w:val="20"/>
                <w:szCs w:val="20"/>
                <w:lang w:val="ru-RU"/>
              </w:rPr>
            </w:pPr>
            <w:r w:rsidRPr="00091E2E">
              <w:rPr>
                <w:sz w:val="20"/>
                <w:szCs w:val="20"/>
                <w:shd w:val="clear" w:color="auto" w:fill="FFFFFF"/>
                <w:lang w:val="ru-RU"/>
              </w:rPr>
              <w:t>- объекты капитального строительства, необходимые для подготовки и поддержания в готовности органов внутренних дел, Росгвардии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5481" w:type="dxa"/>
          </w:tcPr>
          <w:p w14:paraId="714AD6A5" w14:textId="77777777" w:rsidR="0064199D" w:rsidRPr="00091E2E" w:rsidRDefault="0064199D" w:rsidP="00BF2951">
            <w:pPr>
              <w:snapToGrid w:val="0"/>
              <w:ind w:left="34"/>
              <w:jc w:val="both"/>
            </w:pPr>
            <w:r w:rsidRPr="00091E2E">
              <w:t>Минимальная/максимальная</w:t>
            </w:r>
            <w:r w:rsidRPr="00091E2E">
              <w:tab/>
              <w:t>площадь</w:t>
            </w:r>
          </w:p>
          <w:p w14:paraId="5F197811" w14:textId="77777777" w:rsidR="0064199D" w:rsidRPr="00091E2E" w:rsidRDefault="0064199D" w:rsidP="00BF2951">
            <w:pPr>
              <w:snapToGrid w:val="0"/>
              <w:ind w:left="34"/>
              <w:jc w:val="both"/>
            </w:pPr>
            <w:r w:rsidRPr="00091E2E">
              <w:t>земельных участков –200/15000 кв. м; максимальный процент застройки в границах земельного участка –60%;</w:t>
            </w:r>
          </w:p>
          <w:p w14:paraId="6F201564" w14:textId="77777777" w:rsidR="0064199D" w:rsidRPr="00091E2E" w:rsidRDefault="0064199D" w:rsidP="00BF2951">
            <w:pPr>
              <w:snapToGrid w:val="0"/>
              <w:ind w:left="34"/>
              <w:jc w:val="both"/>
            </w:pPr>
            <w:r w:rsidRPr="00091E2E">
              <w:t>максимальное количество надземных этажей зданий – 4 этажа;</w:t>
            </w:r>
          </w:p>
          <w:p w14:paraId="3CE188C7" w14:textId="77777777" w:rsidR="0064199D" w:rsidRPr="00091E2E" w:rsidRDefault="0064199D" w:rsidP="00BF2951">
            <w:pPr>
              <w:snapToGrid w:val="0"/>
              <w:ind w:left="34"/>
              <w:jc w:val="both"/>
            </w:pPr>
            <w:r w:rsidRPr="00091E2E">
              <w:t>максимальная</w:t>
            </w:r>
            <w:r w:rsidRPr="00091E2E">
              <w:tab/>
              <w:t>высота</w:t>
            </w:r>
            <w:r w:rsidRPr="00091E2E">
              <w:tab/>
              <w:t>зданий,</w:t>
            </w:r>
            <w:r w:rsidRPr="00091E2E">
              <w:tab/>
              <w:t>строений, сооружений от уровня земли - 20 м;</w:t>
            </w:r>
          </w:p>
          <w:p w14:paraId="3349000D" w14:textId="77777777" w:rsidR="0064199D" w:rsidRPr="00091E2E" w:rsidRDefault="0064199D" w:rsidP="00BF2951">
            <w:pPr>
              <w:snapToGrid w:val="0"/>
              <w:ind w:left="34"/>
              <w:jc w:val="both"/>
            </w:pPr>
            <w:r w:rsidRPr="00091E2E">
              <w:t>минимальные отступы от красной линии – 5 м; от иных границ – 3 м.</w:t>
            </w:r>
          </w:p>
        </w:tc>
        <w:tc>
          <w:tcPr>
            <w:tcW w:w="2901" w:type="dxa"/>
          </w:tcPr>
          <w:p w14:paraId="1293D0B0" w14:textId="77777777" w:rsidR="0064199D" w:rsidRPr="00091E2E" w:rsidRDefault="0064199D" w:rsidP="00BF2951">
            <w:pPr>
              <w:jc w:val="center"/>
              <w:rPr>
                <w:b/>
                <w:sz w:val="24"/>
                <w:szCs w:val="24"/>
                <w:u w:val="single"/>
              </w:rPr>
            </w:pPr>
          </w:p>
        </w:tc>
      </w:tr>
      <w:tr w:rsidR="00091E2E" w:rsidRPr="00091E2E" w14:paraId="164301E4" w14:textId="77777777" w:rsidTr="00112060">
        <w:tc>
          <w:tcPr>
            <w:tcW w:w="3124" w:type="dxa"/>
          </w:tcPr>
          <w:p w14:paraId="2A7739ED" w14:textId="77777777" w:rsidR="00AE79F0" w:rsidRPr="00091E2E" w:rsidRDefault="00AE79F0" w:rsidP="008D15E2">
            <w:pPr>
              <w:tabs>
                <w:tab w:val="left" w:pos="2520"/>
              </w:tabs>
              <w:snapToGrid w:val="0"/>
              <w:ind w:left="142" w:right="207"/>
            </w:pPr>
            <w:r w:rsidRPr="00091E2E">
              <w:t>[9.3]</w:t>
            </w:r>
          </w:p>
          <w:p w14:paraId="3AF5F591" w14:textId="77777777" w:rsidR="00AE79F0" w:rsidRPr="00091E2E" w:rsidRDefault="00AE79F0" w:rsidP="008D15E2">
            <w:pPr>
              <w:tabs>
                <w:tab w:val="left" w:pos="2520"/>
              </w:tabs>
              <w:snapToGrid w:val="0"/>
              <w:ind w:left="142" w:right="207"/>
            </w:pPr>
            <w:r w:rsidRPr="00091E2E">
              <w:t xml:space="preserve">Историко-культурная </w:t>
            </w:r>
            <w:r w:rsidRPr="00091E2E">
              <w:lastRenderedPageBreak/>
              <w:t>деятельность</w:t>
            </w:r>
          </w:p>
        </w:tc>
        <w:tc>
          <w:tcPr>
            <w:tcW w:w="3770" w:type="dxa"/>
          </w:tcPr>
          <w:p w14:paraId="08DA858F" w14:textId="77777777" w:rsidR="00AE79F0" w:rsidRPr="00091E2E" w:rsidRDefault="00AE79F0" w:rsidP="008D15E2">
            <w:pPr>
              <w:pStyle w:val="s16"/>
              <w:shd w:val="clear" w:color="auto" w:fill="FFFFFF"/>
              <w:spacing w:before="0" w:beforeAutospacing="0" w:after="0" w:afterAutospacing="0"/>
              <w:ind w:left="132"/>
              <w:rPr>
                <w:sz w:val="20"/>
                <w:szCs w:val="20"/>
              </w:rPr>
            </w:pPr>
            <w:r w:rsidRPr="00091E2E">
              <w:rPr>
                <w:sz w:val="20"/>
                <w:szCs w:val="20"/>
              </w:rPr>
              <w:lastRenderedPageBreak/>
              <w:t>- мемориальные комплексы;</w:t>
            </w:r>
          </w:p>
          <w:p w14:paraId="4242762C" w14:textId="77777777" w:rsidR="00AE79F0" w:rsidRPr="00091E2E" w:rsidRDefault="00AE79F0" w:rsidP="008D15E2">
            <w:pPr>
              <w:pStyle w:val="s16"/>
              <w:shd w:val="clear" w:color="auto" w:fill="FFFFFF"/>
              <w:spacing w:before="0" w:beforeAutospacing="0" w:after="0" w:afterAutospacing="0"/>
              <w:ind w:left="132"/>
              <w:rPr>
                <w:sz w:val="20"/>
                <w:szCs w:val="20"/>
              </w:rPr>
            </w:pPr>
            <w:r w:rsidRPr="00091E2E">
              <w:rPr>
                <w:sz w:val="20"/>
                <w:szCs w:val="20"/>
              </w:rPr>
              <w:t xml:space="preserve">- монументы, памятники и памятные </w:t>
            </w:r>
            <w:r w:rsidRPr="00091E2E">
              <w:rPr>
                <w:sz w:val="20"/>
                <w:szCs w:val="20"/>
              </w:rPr>
              <w:lastRenderedPageBreak/>
              <w:t>знаки;</w:t>
            </w:r>
          </w:p>
          <w:p w14:paraId="0ABC4ACF" w14:textId="77777777" w:rsidR="00AE79F0" w:rsidRPr="00091E2E" w:rsidRDefault="00AE79F0" w:rsidP="008D15E2">
            <w:pPr>
              <w:pStyle w:val="s16"/>
              <w:shd w:val="clear" w:color="auto" w:fill="FFFFFF"/>
              <w:spacing w:before="0" w:beforeAutospacing="0" w:after="0" w:afterAutospacing="0"/>
              <w:ind w:left="132"/>
              <w:rPr>
                <w:sz w:val="20"/>
                <w:szCs w:val="20"/>
              </w:rPr>
            </w:pPr>
            <w:r w:rsidRPr="00091E2E">
              <w:rPr>
                <w:sz w:val="20"/>
                <w:szCs w:val="20"/>
              </w:rPr>
              <w:t>- памятники истории и культуры в том числе:</w:t>
            </w:r>
          </w:p>
          <w:p w14:paraId="748E8BFC" w14:textId="77777777" w:rsidR="00AE79F0" w:rsidRPr="00091E2E" w:rsidRDefault="00AE79F0" w:rsidP="008D15E2">
            <w:pPr>
              <w:pStyle w:val="s16"/>
              <w:shd w:val="clear" w:color="auto" w:fill="FFFFFF"/>
              <w:spacing w:before="0" w:beforeAutospacing="0" w:after="0" w:afterAutospacing="0"/>
              <w:ind w:left="132"/>
              <w:rPr>
                <w:rFonts w:cs="Times New Roman CYR"/>
                <w:sz w:val="20"/>
                <w:szCs w:val="20"/>
              </w:rPr>
            </w:pPr>
            <w:r w:rsidRPr="00091E2E">
              <w:rPr>
                <w:sz w:val="20"/>
                <w:szCs w:val="20"/>
              </w:rPr>
              <w:t xml:space="preserve">- объекты культурного наследия, </w:t>
            </w:r>
          </w:p>
          <w:p w14:paraId="1B9D49DF" w14:textId="77777777" w:rsidR="00AE79F0" w:rsidRPr="00091E2E" w:rsidRDefault="00AE79F0" w:rsidP="008D15E2">
            <w:pPr>
              <w:pStyle w:val="s16"/>
              <w:shd w:val="clear" w:color="auto" w:fill="FFFFFF"/>
              <w:spacing w:before="0" w:beforeAutospacing="0" w:after="0" w:afterAutospacing="0"/>
              <w:ind w:left="132"/>
              <w:rPr>
                <w:sz w:val="20"/>
                <w:szCs w:val="20"/>
              </w:rPr>
            </w:pPr>
            <w:r w:rsidRPr="00091E2E">
              <w:rPr>
                <w:sz w:val="20"/>
                <w:szCs w:val="20"/>
              </w:rPr>
              <w:t>- историческое здание (объект культурного наследия);</w:t>
            </w:r>
          </w:p>
          <w:p w14:paraId="7C27A548" w14:textId="77777777" w:rsidR="00AE79F0" w:rsidRPr="00091E2E" w:rsidRDefault="00AE79F0" w:rsidP="008D15E2">
            <w:pPr>
              <w:pStyle w:val="s16"/>
              <w:shd w:val="clear" w:color="auto" w:fill="FFFFFF"/>
              <w:spacing w:before="0" w:beforeAutospacing="0" w:after="0" w:afterAutospacing="0"/>
              <w:ind w:left="132"/>
              <w:rPr>
                <w:sz w:val="20"/>
                <w:szCs w:val="20"/>
              </w:rPr>
            </w:pPr>
            <w:r w:rsidRPr="00091E2E">
              <w:rPr>
                <w:sz w:val="20"/>
                <w:szCs w:val="20"/>
              </w:rPr>
              <w:t>- места бытования исторических промыслов, производств и ремесел;</w:t>
            </w:r>
          </w:p>
          <w:p w14:paraId="17FCC0FB" w14:textId="77777777" w:rsidR="00AE79F0" w:rsidRPr="00091E2E" w:rsidRDefault="00AE79F0" w:rsidP="008D15E2">
            <w:pPr>
              <w:snapToGrid w:val="0"/>
              <w:ind w:left="132" w:right="207"/>
            </w:pPr>
            <w:r w:rsidRPr="00091E2E">
              <w:t>- недействующие военные и гражданские захоронения</w:t>
            </w:r>
          </w:p>
        </w:tc>
        <w:tc>
          <w:tcPr>
            <w:tcW w:w="5481" w:type="dxa"/>
          </w:tcPr>
          <w:p w14:paraId="5684208B" w14:textId="77777777" w:rsidR="00AE79F0" w:rsidRPr="00091E2E" w:rsidRDefault="00AE79F0" w:rsidP="008D15E2">
            <w:pPr>
              <w:tabs>
                <w:tab w:val="left" w:pos="1134"/>
              </w:tabs>
              <w:snapToGrid w:val="0"/>
              <w:ind w:left="142" w:right="207"/>
              <w:jc w:val="center"/>
            </w:pPr>
            <w:r w:rsidRPr="00091E2E">
              <w:lastRenderedPageBreak/>
              <w:t>Регламенты не подлежат установлению.</w:t>
            </w:r>
          </w:p>
          <w:p w14:paraId="25E159A7" w14:textId="77777777" w:rsidR="00AE79F0" w:rsidRPr="00091E2E" w:rsidRDefault="00AE79F0" w:rsidP="008D15E2">
            <w:pPr>
              <w:tabs>
                <w:tab w:val="left" w:pos="2520"/>
              </w:tabs>
              <w:ind w:left="142" w:right="207"/>
              <w:jc w:val="center"/>
            </w:pPr>
            <w:r w:rsidRPr="00091E2E">
              <w:rPr>
                <w:lang w:eastAsia="en-US"/>
              </w:rPr>
              <w:t xml:space="preserve">В соответствии с п. 1 ч. 4 ст. 36 Градостроительного </w:t>
            </w:r>
            <w:r w:rsidRPr="00091E2E">
              <w:rPr>
                <w:lang w:eastAsia="en-US"/>
              </w:rPr>
              <w:lastRenderedPageBreak/>
              <w:t>кодекса Российской Федерации</w:t>
            </w:r>
            <w:r w:rsidRPr="00091E2E">
              <w:rPr>
                <w:shd w:val="clear" w:color="auto" w:fill="FFFFFF"/>
              </w:rPr>
              <w:t xml:space="preserve"> в границах территорий памятников и ансамблей, включенных в единый государственный </w:t>
            </w:r>
            <w:hyperlink r:id="rId170" w:anchor="/document/70112744/entry/26" w:history="1">
              <w:r w:rsidRPr="00091E2E">
                <w:rPr>
                  <w:shd w:val="clear" w:color="auto" w:fill="FFFFFF"/>
                </w:rPr>
                <w:t>реестр</w:t>
              </w:r>
            </w:hyperlink>
            <w:r w:rsidRPr="00091E2E">
              <w:rPr>
                <w:shd w:val="clear" w:color="auto" w:fill="FFFFFF"/>
              </w:rPr>
              <w:t>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171" w:anchor="/document/12127232/entry/0" w:history="1">
              <w:r w:rsidRPr="00091E2E">
                <w:rPr>
                  <w:shd w:val="clear" w:color="auto" w:fill="FFFFFF"/>
                </w:rPr>
                <w:t>законодательством</w:t>
              </w:r>
            </w:hyperlink>
            <w:r w:rsidRPr="00091E2E">
              <w:rPr>
                <w:shd w:val="clear" w:color="auto" w:fill="FFFFFF"/>
              </w:rPr>
              <w:t> РФ об охране объектов культурного наследия.</w:t>
            </w:r>
          </w:p>
        </w:tc>
        <w:tc>
          <w:tcPr>
            <w:tcW w:w="2901" w:type="dxa"/>
          </w:tcPr>
          <w:p w14:paraId="51391763" w14:textId="77777777" w:rsidR="00AE79F0" w:rsidRPr="00091E2E" w:rsidRDefault="00AE79F0" w:rsidP="00BF2951">
            <w:pPr>
              <w:jc w:val="center"/>
              <w:rPr>
                <w:b/>
                <w:sz w:val="24"/>
                <w:szCs w:val="24"/>
                <w:u w:val="single"/>
              </w:rPr>
            </w:pPr>
          </w:p>
        </w:tc>
      </w:tr>
      <w:tr w:rsidR="00091E2E" w:rsidRPr="00091E2E" w14:paraId="5E7C4074" w14:textId="77777777" w:rsidTr="00112060">
        <w:tc>
          <w:tcPr>
            <w:tcW w:w="3124" w:type="dxa"/>
          </w:tcPr>
          <w:p w14:paraId="23AC41E6" w14:textId="77777777" w:rsidR="00AE79F0" w:rsidRPr="00091E2E" w:rsidRDefault="00AE79F0" w:rsidP="008D15E2">
            <w:pPr>
              <w:tabs>
                <w:tab w:val="left" w:pos="2520"/>
              </w:tabs>
              <w:snapToGrid w:val="0"/>
              <w:ind w:left="142" w:right="150"/>
            </w:pPr>
            <w:r w:rsidRPr="00091E2E">
              <w:t xml:space="preserve">[12.0] </w:t>
            </w:r>
          </w:p>
          <w:p w14:paraId="2268E5A1" w14:textId="77777777" w:rsidR="00AE79F0" w:rsidRPr="00091E2E" w:rsidRDefault="00AE79F0" w:rsidP="008D15E2">
            <w:pPr>
              <w:tabs>
                <w:tab w:val="left" w:pos="2520"/>
              </w:tabs>
              <w:snapToGrid w:val="0"/>
              <w:ind w:left="142" w:right="150"/>
            </w:pPr>
            <w:r w:rsidRPr="00091E2E">
              <w:t>Земельные участки (территории) общего пользования</w:t>
            </w:r>
          </w:p>
        </w:tc>
        <w:tc>
          <w:tcPr>
            <w:tcW w:w="3770" w:type="dxa"/>
          </w:tcPr>
          <w:p w14:paraId="2D3E197F" w14:textId="77777777" w:rsidR="00AE79F0" w:rsidRPr="00091E2E" w:rsidRDefault="00AE79F0" w:rsidP="008D15E2">
            <w:pPr>
              <w:tabs>
                <w:tab w:val="left" w:pos="2520"/>
              </w:tabs>
              <w:snapToGrid w:val="0"/>
              <w:ind w:left="142" w:right="150"/>
              <w:jc w:val="both"/>
            </w:pPr>
            <w:r w:rsidRPr="00091E2E">
              <w:t xml:space="preserve">Отсутствуют </w:t>
            </w:r>
          </w:p>
        </w:tc>
        <w:tc>
          <w:tcPr>
            <w:tcW w:w="5481" w:type="dxa"/>
          </w:tcPr>
          <w:p w14:paraId="4264E5F8" w14:textId="77777777" w:rsidR="00AE79F0" w:rsidRPr="00091E2E" w:rsidRDefault="00AE79F0" w:rsidP="008D15E2">
            <w:pPr>
              <w:tabs>
                <w:tab w:val="left" w:pos="1134"/>
              </w:tabs>
              <w:snapToGrid w:val="0"/>
              <w:ind w:left="142" w:right="150"/>
              <w:jc w:val="center"/>
            </w:pPr>
            <w:r w:rsidRPr="00091E2E">
              <w:t>Регламенты не распространяются</w:t>
            </w:r>
          </w:p>
          <w:p w14:paraId="33D723DA" w14:textId="77777777" w:rsidR="00AE79F0" w:rsidRPr="00091E2E" w:rsidRDefault="00AE79F0" w:rsidP="008D15E2">
            <w:pPr>
              <w:tabs>
                <w:tab w:val="left" w:pos="1134"/>
              </w:tabs>
              <w:snapToGrid w:val="0"/>
              <w:ind w:left="142" w:right="150"/>
              <w:jc w:val="center"/>
            </w:pPr>
            <w:r w:rsidRPr="00091E2E">
              <w:t xml:space="preserve">(не подлежат установлению) – </w:t>
            </w:r>
            <w:r w:rsidRPr="00091E2E">
              <w:rPr>
                <w:lang w:eastAsia="en-US"/>
              </w:rPr>
              <w:t>в соответствии с п. 2 ч. 4 ст. 36 Градостроительного кодекса Российской Федерации</w:t>
            </w:r>
          </w:p>
        </w:tc>
        <w:tc>
          <w:tcPr>
            <w:tcW w:w="2901" w:type="dxa"/>
          </w:tcPr>
          <w:p w14:paraId="5F8723FB" w14:textId="77777777" w:rsidR="00AE79F0" w:rsidRPr="00091E2E" w:rsidRDefault="00AE79F0" w:rsidP="00BF2951">
            <w:pPr>
              <w:jc w:val="center"/>
              <w:rPr>
                <w:b/>
                <w:sz w:val="24"/>
                <w:szCs w:val="24"/>
                <w:u w:val="single"/>
              </w:rPr>
            </w:pPr>
          </w:p>
        </w:tc>
      </w:tr>
      <w:tr w:rsidR="00091E2E" w:rsidRPr="00091E2E" w14:paraId="44539877" w14:textId="77777777" w:rsidTr="00112060">
        <w:tc>
          <w:tcPr>
            <w:tcW w:w="3124" w:type="dxa"/>
          </w:tcPr>
          <w:p w14:paraId="5FC18E09" w14:textId="77777777" w:rsidR="00AE79F0" w:rsidRPr="00091E2E" w:rsidRDefault="00AE79F0" w:rsidP="008D15E2">
            <w:pPr>
              <w:tabs>
                <w:tab w:val="left" w:pos="2520"/>
              </w:tabs>
              <w:snapToGrid w:val="0"/>
              <w:ind w:left="142" w:right="150"/>
            </w:pPr>
            <w:r w:rsidRPr="00091E2E">
              <w:t xml:space="preserve">[12.0.1] </w:t>
            </w:r>
          </w:p>
          <w:p w14:paraId="1F72DEB1" w14:textId="77777777" w:rsidR="00AE79F0" w:rsidRPr="00091E2E" w:rsidRDefault="00AE79F0" w:rsidP="008D15E2">
            <w:pPr>
              <w:tabs>
                <w:tab w:val="left" w:pos="2520"/>
              </w:tabs>
              <w:snapToGrid w:val="0"/>
              <w:ind w:left="142" w:right="150"/>
            </w:pPr>
            <w:r w:rsidRPr="00091E2E">
              <w:t>Улично-дорожная сеть</w:t>
            </w:r>
          </w:p>
        </w:tc>
        <w:tc>
          <w:tcPr>
            <w:tcW w:w="3770" w:type="dxa"/>
          </w:tcPr>
          <w:p w14:paraId="14D5E39A" w14:textId="77777777" w:rsidR="00AE79F0" w:rsidRPr="00091E2E" w:rsidRDefault="00DA23E0" w:rsidP="009C164E">
            <w:pPr>
              <w:tabs>
                <w:tab w:val="left" w:pos="2520"/>
              </w:tabs>
              <w:snapToGrid w:val="0"/>
              <w:ind w:left="131" w:right="150"/>
              <w:jc w:val="both"/>
            </w:pPr>
            <w:r w:rsidRPr="00091E2E">
              <w:rPr>
                <w:shd w:val="clear" w:color="auto" w:fill="FFFFFF"/>
              </w:rPr>
              <w:t>Объекты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72" w:anchor="/document/75062082/entry/1271" w:history="1">
              <w:r w:rsidRPr="00091E2E">
                <w:rPr>
                  <w:rStyle w:val="af5"/>
                  <w:color w:val="auto"/>
                  <w:u w:val="none"/>
                  <w:shd w:val="clear" w:color="auto" w:fill="FFFFFF"/>
                </w:rPr>
                <w:t>кодами 2.7.1</w:t>
              </w:r>
            </w:hyperlink>
            <w:r w:rsidRPr="00091E2E">
              <w:rPr>
                <w:shd w:val="clear" w:color="auto" w:fill="FFFFFF"/>
              </w:rPr>
              <w:t>, </w:t>
            </w:r>
            <w:hyperlink r:id="rId173" w:anchor="/document/75062082/entry/1049" w:history="1">
              <w:r w:rsidRPr="00091E2E">
                <w:rPr>
                  <w:rStyle w:val="af5"/>
                  <w:color w:val="auto"/>
                  <w:u w:val="none"/>
                  <w:shd w:val="clear" w:color="auto" w:fill="FFFFFF"/>
                </w:rPr>
                <w:t>4.9</w:t>
              </w:r>
            </w:hyperlink>
            <w:r w:rsidRPr="00091E2E">
              <w:rPr>
                <w:shd w:val="clear" w:color="auto" w:fill="FFFFFF"/>
              </w:rPr>
              <w:t>, </w:t>
            </w:r>
            <w:hyperlink r:id="rId174" w:anchor="/document/75062082/entry/1723" w:history="1">
              <w:r w:rsidRPr="00091E2E">
                <w:rPr>
                  <w:rStyle w:val="af5"/>
                  <w:color w:val="auto"/>
                  <w:u w:val="none"/>
                  <w:shd w:val="clear" w:color="auto" w:fill="FFFFFF"/>
                </w:rPr>
                <w:t>7.2.3</w:t>
              </w:r>
            </w:hyperlink>
            <w:r w:rsidRPr="00091E2E">
              <w:rPr>
                <w:shd w:val="clear" w:color="auto" w:fill="FFFFFF"/>
              </w:rPr>
              <w:t>, а также некапитальных сооружений, предназначенных для охраны транспортных средств</w:t>
            </w:r>
          </w:p>
        </w:tc>
        <w:tc>
          <w:tcPr>
            <w:tcW w:w="5481" w:type="dxa"/>
          </w:tcPr>
          <w:p w14:paraId="6C89405E" w14:textId="77777777" w:rsidR="00AE79F0" w:rsidRPr="00091E2E" w:rsidRDefault="00AE79F0" w:rsidP="008D15E2">
            <w:pPr>
              <w:tabs>
                <w:tab w:val="left" w:pos="1134"/>
              </w:tabs>
              <w:snapToGrid w:val="0"/>
              <w:ind w:left="142" w:right="150"/>
              <w:jc w:val="center"/>
            </w:pPr>
            <w:r w:rsidRPr="00091E2E">
              <w:t>Регламенты не распространяются</w:t>
            </w:r>
          </w:p>
          <w:p w14:paraId="6877438B" w14:textId="77777777" w:rsidR="00AE79F0" w:rsidRPr="00091E2E" w:rsidRDefault="00AE79F0" w:rsidP="008D15E2">
            <w:pPr>
              <w:widowControl/>
              <w:autoSpaceDE/>
              <w:ind w:left="113" w:right="132" w:firstLine="35"/>
              <w:jc w:val="both"/>
              <w:rPr>
                <w:lang w:eastAsia="en-US"/>
              </w:rPr>
            </w:pPr>
            <w:r w:rsidRPr="00091E2E">
              <w:t xml:space="preserve">(не подлежат установлению) - </w:t>
            </w: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75" w:anchor="/document/12138258/entry/1012" w:history="1">
              <w:r w:rsidRPr="00091E2E">
                <w:rPr>
                  <w:shd w:val="clear" w:color="auto" w:fill="FFFFFF"/>
                </w:rPr>
                <w:t>территорий общего пользования</w:t>
              </w:r>
            </w:hyperlink>
            <w:r w:rsidRPr="00091E2E">
              <w:t>.</w:t>
            </w:r>
          </w:p>
          <w:p w14:paraId="42670CD4" w14:textId="77777777" w:rsidR="00AE79F0" w:rsidRPr="00091E2E" w:rsidRDefault="00AE79F0" w:rsidP="008D15E2">
            <w:pPr>
              <w:tabs>
                <w:tab w:val="left" w:pos="1134"/>
              </w:tabs>
              <w:snapToGrid w:val="0"/>
              <w:ind w:left="113" w:right="132" w:firstLine="35"/>
              <w:jc w:val="both"/>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2901" w:type="dxa"/>
          </w:tcPr>
          <w:p w14:paraId="0663F8FC" w14:textId="77777777" w:rsidR="00AE79F0" w:rsidRPr="00091E2E" w:rsidRDefault="00AE79F0" w:rsidP="00BF2951">
            <w:pPr>
              <w:jc w:val="center"/>
              <w:rPr>
                <w:b/>
                <w:sz w:val="24"/>
                <w:szCs w:val="24"/>
                <w:u w:val="single"/>
              </w:rPr>
            </w:pPr>
          </w:p>
        </w:tc>
      </w:tr>
      <w:tr w:rsidR="00AE79F0" w:rsidRPr="00091E2E" w14:paraId="28A4DF36" w14:textId="77777777" w:rsidTr="00112060">
        <w:tc>
          <w:tcPr>
            <w:tcW w:w="3124" w:type="dxa"/>
          </w:tcPr>
          <w:p w14:paraId="560CDA8E" w14:textId="77777777" w:rsidR="00AE79F0" w:rsidRPr="00091E2E" w:rsidRDefault="00AE79F0" w:rsidP="008D15E2">
            <w:pPr>
              <w:tabs>
                <w:tab w:val="left" w:pos="2520"/>
              </w:tabs>
              <w:snapToGrid w:val="0"/>
              <w:ind w:left="142" w:right="150"/>
            </w:pPr>
            <w:r w:rsidRPr="00091E2E">
              <w:t xml:space="preserve">[12.0.2] </w:t>
            </w:r>
          </w:p>
          <w:p w14:paraId="462964CF" w14:textId="77777777" w:rsidR="00AE79F0" w:rsidRPr="00091E2E" w:rsidRDefault="00AE79F0" w:rsidP="008D15E2">
            <w:pPr>
              <w:tabs>
                <w:tab w:val="left" w:pos="2520"/>
              </w:tabs>
              <w:snapToGrid w:val="0"/>
              <w:ind w:left="142" w:right="150"/>
            </w:pPr>
            <w:r w:rsidRPr="00091E2E">
              <w:t>Благоустройство территории</w:t>
            </w:r>
          </w:p>
        </w:tc>
        <w:tc>
          <w:tcPr>
            <w:tcW w:w="3770" w:type="dxa"/>
          </w:tcPr>
          <w:p w14:paraId="3D0D3044" w14:textId="77777777" w:rsidR="00AE79F0" w:rsidRPr="00091E2E" w:rsidRDefault="00AE79F0" w:rsidP="008D15E2">
            <w:pPr>
              <w:tabs>
                <w:tab w:val="left" w:pos="2520"/>
              </w:tabs>
              <w:snapToGrid w:val="0"/>
              <w:ind w:left="142" w:right="150"/>
              <w:jc w:val="both"/>
              <w:rPr>
                <w:lang w:eastAsia="en-US"/>
              </w:rPr>
            </w:pPr>
            <w:r w:rsidRPr="00091E2E">
              <w:rPr>
                <w:lang w:eastAsia="en-US"/>
              </w:rPr>
              <w:t>Отсутствуют</w:t>
            </w:r>
          </w:p>
          <w:p w14:paraId="3E017D17" w14:textId="77777777" w:rsidR="00AE79F0" w:rsidRPr="00091E2E" w:rsidRDefault="00AE79F0" w:rsidP="008D15E2">
            <w:pPr>
              <w:tabs>
                <w:tab w:val="left" w:pos="2520"/>
              </w:tabs>
              <w:snapToGrid w:val="0"/>
              <w:ind w:left="142" w:right="150"/>
              <w:jc w:val="both"/>
            </w:pPr>
            <w:r w:rsidRPr="00091E2E">
              <w:rPr>
                <w:lang w:eastAsia="en-US"/>
              </w:rPr>
              <w:t xml:space="preserve">-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w:t>
            </w:r>
            <w:r w:rsidRPr="00091E2E">
              <w:rPr>
                <w:lang w:eastAsia="en-US"/>
              </w:rPr>
              <w:lastRenderedPageBreak/>
              <w:t>составные части благоустройства территории, общественных туалетов</w:t>
            </w:r>
          </w:p>
        </w:tc>
        <w:tc>
          <w:tcPr>
            <w:tcW w:w="5481" w:type="dxa"/>
          </w:tcPr>
          <w:p w14:paraId="5A28B3C5" w14:textId="77777777" w:rsidR="00AE79F0" w:rsidRPr="00091E2E" w:rsidRDefault="00AE79F0" w:rsidP="008D15E2">
            <w:pPr>
              <w:tabs>
                <w:tab w:val="left" w:pos="1134"/>
              </w:tabs>
              <w:snapToGrid w:val="0"/>
              <w:ind w:left="142" w:right="150"/>
              <w:jc w:val="center"/>
            </w:pPr>
            <w:r w:rsidRPr="00091E2E">
              <w:lastRenderedPageBreak/>
              <w:t>Регламенты не распространяются (не подлежат установлению) - 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2901" w:type="dxa"/>
          </w:tcPr>
          <w:p w14:paraId="6685734B" w14:textId="77777777" w:rsidR="00AE79F0" w:rsidRPr="00091E2E" w:rsidRDefault="00AE79F0" w:rsidP="00BF2951">
            <w:pPr>
              <w:jc w:val="center"/>
              <w:rPr>
                <w:b/>
                <w:sz w:val="24"/>
                <w:szCs w:val="24"/>
                <w:u w:val="single"/>
              </w:rPr>
            </w:pPr>
          </w:p>
        </w:tc>
      </w:tr>
    </w:tbl>
    <w:p w14:paraId="5813E1B9" w14:textId="77777777" w:rsidR="002E7DEA" w:rsidRPr="00091E2E" w:rsidRDefault="002E7DEA" w:rsidP="00BF2951">
      <w:pPr>
        <w:ind w:firstLine="567"/>
        <w:jc w:val="center"/>
        <w:rPr>
          <w:b/>
          <w:sz w:val="24"/>
          <w:szCs w:val="24"/>
          <w:u w:val="single"/>
        </w:rPr>
      </w:pPr>
    </w:p>
    <w:p w14:paraId="0DC75E83" w14:textId="77777777" w:rsidR="00556471" w:rsidRPr="00091E2E" w:rsidRDefault="00556471" w:rsidP="00556471">
      <w:pPr>
        <w:tabs>
          <w:tab w:val="left" w:pos="2520"/>
        </w:tabs>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34817513" w14:textId="77777777" w:rsidR="00556471" w:rsidRPr="00091E2E" w:rsidRDefault="00556471" w:rsidP="00556471">
      <w:pPr>
        <w:tabs>
          <w:tab w:val="left" w:pos="2520"/>
        </w:tabs>
        <w:jc w:val="right"/>
        <w:rPr>
          <w:b/>
        </w:rPr>
      </w:pPr>
    </w:p>
    <w:tbl>
      <w:tblPr>
        <w:tblW w:w="15036" w:type="dxa"/>
        <w:tblLayout w:type="fixed"/>
        <w:tblCellMar>
          <w:left w:w="10" w:type="dxa"/>
          <w:right w:w="10" w:type="dxa"/>
        </w:tblCellMar>
        <w:tblLook w:val="04A0" w:firstRow="1" w:lastRow="0" w:firstColumn="1" w:lastColumn="0" w:noHBand="0" w:noVBand="1"/>
      </w:tblPr>
      <w:tblGrid>
        <w:gridCol w:w="3134"/>
        <w:gridCol w:w="4029"/>
        <w:gridCol w:w="5321"/>
        <w:gridCol w:w="2552"/>
      </w:tblGrid>
      <w:tr w:rsidR="002C5923" w:rsidRPr="00091E2E" w14:paraId="6634773A" w14:textId="77777777" w:rsidTr="00556471">
        <w:trPr>
          <w:trHeight w:val="23"/>
        </w:trPr>
        <w:tc>
          <w:tcPr>
            <w:tcW w:w="3134" w:type="dxa"/>
            <w:tcBorders>
              <w:top w:val="single" w:sz="4" w:space="0" w:color="000000"/>
              <w:left w:val="single" w:sz="4" w:space="0" w:color="000000"/>
              <w:bottom w:val="single" w:sz="4" w:space="0" w:color="000000"/>
              <w:right w:val="nil"/>
            </w:tcBorders>
            <w:vAlign w:val="center"/>
            <w:hideMark/>
          </w:tcPr>
          <w:p w14:paraId="65751731" w14:textId="77777777" w:rsidR="00556471" w:rsidRPr="00091E2E" w:rsidRDefault="00556471" w:rsidP="008D15E2">
            <w:pPr>
              <w:tabs>
                <w:tab w:val="left" w:pos="2520"/>
              </w:tabs>
              <w:snapToGrid w:val="0"/>
              <w:ind w:left="142" w:right="137"/>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029" w:type="dxa"/>
            <w:tcBorders>
              <w:top w:val="single" w:sz="4" w:space="0" w:color="000000"/>
              <w:left w:val="single" w:sz="4" w:space="0" w:color="000000"/>
              <w:bottom w:val="single" w:sz="4" w:space="0" w:color="000000"/>
              <w:right w:val="nil"/>
            </w:tcBorders>
            <w:vAlign w:val="center"/>
            <w:hideMark/>
          </w:tcPr>
          <w:p w14:paraId="5807A2F8" w14:textId="77777777" w:rsidR="00556471" w:rsidRPr="00091E2E" w:rsidRDefault="00AD1A85" w:rsidP="008D15E2">
            <w:pPr>
              <w:tabs>
                <w:tab w:val="left" w:pos="2520"/>
              </w:tabs>
              <w:snapToGrid w:val="0"/>
              <w:ind w:left="142" w:right="137"/>
              <w:jc w:val="center"/>
              <w:rPr>
                <w:b/>
              </w:rPr>
            </w:pPr>
            <w:r w:rsidRPr="00091E2E">
              <w:rPr>
                <w:b/>
              </w:rPr>
              <w:t>ВИДЫ РАЗРЕШЕННОГО ИСПОЛЬЗОВАНИЯ ОБЪЕКТОВ КАПИТАЛЬНОГО СТРОИТЕЛЬСТВА</w:t>
            </w:r>
          </w:p>
        </w:tc>
        <w:tc>
          <w:tcPr>
            <w:tcW w:w="5321" w:type="dxa"/>
            <w:tcBorders>
              <w:top w:val="single" w:sz="4" w:space="0" w:color="000000"/>
              <w:left w:val="single" w:sz="4" w:space="0" w:color="000000"/>
              <w:bottom w:val="single" w:sz="4" w:space="0" w:color="000000"/>
              <w:right w:val="single" w:sz="4" w:space="0" w:color="auto"/>
            </w:tcBorders>
            <w:vAlign w:val="center"/>
            <w:hideMark/>
          </w:tcPr>
          <w:p w14:paraId="3803DAB6" w14:textId="77777777" w:rsidR="00556471" w:rsidRPr="00091E2E" w:rsidRDefault="00556471" w:rsidP="008D15E2">
            <w:pPr>
              <w:tabs>
                <w:tab w:val="left" w:pos="2520"/>
              </w:tabs>
              <w:snapToGrid w:val="0"/>
              <w:ind w:left="142" w:right="13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2552" w:type="dxa"/>
            <w:tcBorders>
              <w:top w:val="single" w:sz="4" w:space="0" w:color="000000"/>
              <w:left w:val="single" w:sz="4" w:space="0" w:color="auto"/>
              <w:bottom w:val="single" w:sz="4" w:space="0" w:color="000000"/>
              <w:right w:val="single" w:sz="4" w:space="0" w:color="000000"/>
            </w:tcBorders>
            <w:vAlign w:val="center"/>
          </w:tcPr>
          <w:p w14:paraId="06EA5110" w14:textId="77777777" w:rsidR="00556471" w:rsidRPr="00091E2E" w:rsidRDefault="00556471" w:rsidP="008D15E2">
            <w:pPr>
              <w:tabs>
                <w:tab w:val="left" w:pos="3071"/>
              </w:tabs>
              <w:snapToGrid w:val="0"/>
              <w:ind w:right="142"/>
              <w:jc w:val="center"/>
              <w:rPr>
                <w:b/>
              </w:rPr>
            </w:pPr>
            <w:r w:rsidRPr="00091E2E">
              <w:rPr>
                <w:b/>
              </w:rPr>
              <w:t>ОСОБЫЕ УСЛОВИЯ РЕАЛИЗАЦИИ РЕГЛАМЕНТА</w:t>
            </w:r>
          </w:p>
        </w:tc>
      </w:tr>
      <w:tr w:rsidR="00511B60" w:rsidRPr="00091E2E" w14:paraId="6A237AF3" w14:textId="77777777" w:rsidTr="00AF6FF1">
        <w:trPr>
          <w:trHeight w:val="23"/>
        </w:trPr>
        <w:tc>
          <w:tcPr>
            <w:tcW w:w="15036" w:type="dxa"/>
            <w:gridSpan w:val="4"/>
            <w:tcBorders>
              <w:top w:val="single" w:sz="4" w:space="0" w:color="000000"/>
              <w:left w:val="single" w:sz="4" w:space="0" w:color="000000"/>
              <w:bottom w:val="single" w:sz="4" w:space="0" w:color="000000"/>
              <w:right w:val="single" w:sz="4" w:space="0" w:color="000000"/>
            </w:tcBorders>
            <w:hideMark/>
          </w:tcPr>
          <w:p w14:paraId="05CED08E" w14:textId="77777777" w:rsidR="00511B60" w:rsidRPr="00091E2E" w:rsidRDefault="00511B60" w:rsidP="00511B60">
            <w:pPr>
              <w:pStyle w:val="TableParagraph"/>
              <w:ind w:left="154" w:right="92"/>
              <w:jc w:val="center"/>
              <w:rPr>
                <w:sz w:val="20"/>
                <w:lang w:val="ru-RU"/>
              </w:rPr>
            </w:pPr>
            <w:r w:rsidRPr="00091E2E">
              <w:rPr>
                <w:sz w:val="20"/>
                <w:lang w:val="ru-RU"/>
              </w:rPr>
              <w:t>Не установлены</w:t>
            </w:r>
          </w:p>
        </w:tc>
      </w:tr>
    </w:tbl>
    <w:p w14:paraId="6E30B249" w14:textId="77777777" w:rsidR="00556471" w:rsidRPr="00091E2E" w:rsidRDefault="00556471" w:rsidP="00BF2951">
      <w:pPr>
        <w:pStyle w:val="TableParagraph"/>
        <w:ind w:left="898" w:right="497"/>
        <w:jc w:val="center"/>
        <w:rPr>
          <w:b/>
          <w:sz w:val="20"/>
          <w:lang w:val="ru-RU"/>
        </w:rPr>
      </w:pPr>
    </w:p>
    <w:p w14:paraId="5D349DF1" w14:textId="77777777" w:rsidR="0064199D" w:rsidRPr="00091E2E" w:rsidRDefault="0064199D" w:rsidP="00BF2951">
      <w:pPr>
        <w:pStyle w:val="TableParagraph"/>
        <w:ind w:left="898" w:right="497"/>
        <w:jc w:val="center"/>
        <w:rPr>
          <w:b/>
          <w:sz w:val="20"/>
          <w:lang w:val="ru-RU"/>
        </w:rPr>
      </w:pPr>
      <w:r w:rsidRPr="00091E2E">
        <w:rPr>
          <w:b/>
          <w:sz w:val="20"/>
          <w:lang w:val="ru-RU"/>
        </w:rPr>
        <w:t>ВСПОМОГАТЕЛЬНЫЕВИДЫИПАРАМЕТРЫРАЗРЕШЕННОГОИСПОЛЬЗОВАНИЯЗЕМЕЛЬНЫХУЧАСТКОВИОБЪЕКТОВКАПИТАЛЬНОГОСТРОИТЕЛЬСТВА</w:t>
      </w:r>
    </w:p>
    <w:p w14:paraId="469C1778" w14:textId="77777777" w:rsidR="0064199D" w:rsidRPr="00091E2E" w:rsidRDefault="0064199D" w:rsidP="00BF2951">
      <w:pPr>
        <w:pStyle w:val="TableParagraph"/>
        <w:ind w:left="220" w:firstLine="849"/>
        <w:jc w:val="both"/>
        <w:rPr>
          <w:sz w:val="24"/>
          <w:szCs w:val="24"/>
          <w:lang w:val="ru-RU"/>
        </w:rPr>
      </w:pPr>
      <w:r w:rsidRPr="00091E2E">
        <w:rPr>
          <w:sz w:val="24"/>
          <w:szCs w:val="24"/>
          <w:lang w:val="ru-RU"/>
        </w:rPr>
        <w:t>Вспомогательные</w:t>
      </w:r>
      <w:r w:rsidR="000B3E32">
        <w:rPr>
          <w:sz w:val="24"/>
          <w:szCs w:val="24"/>
          <w:lang w:val="ru-RU"/>
        </w:rPr>
        <w:t xml:space="preserve"> </w:t>
      </w:r>
      <w:r w:rsidRPr="00091E2E">
        <w:rPr>
          <w:sz w:val="24"/>
          <w:szCs w:val="24"/>
          <w:lang w:val="ru-RU"/>
        </w:rPr>
        <w:t>виды</w:t>
      </w:r>
      <w:r w:rsidR="000B3E32">
        <w:rPr>
          <w:sz w:val="24"/>
          <w:szCs w:val="24"/>
          <w:lang w:val="ru-RU"/>
        </w:rPr>
        <w:t xml:space="preserve"> </w:t>
      </w:r>
      <w:r w:rsidRPr="00091E2E">
        <w:rPr>
          <w:sz w:val="24"/>
          <w:szCs w:val="24"/>
          <w:lang w:val="ru-RU"/>
        </w:rPr>
        <w:t>разрешенного</w:t>
      </w:r>
      <w:r w:rsidR="000B3E32">
        <w:rPr>
          <w:sz w:val="24"/>
          <w:szCs w:val="24"/>
          <w:lang w:val="ru-RU"/>
        </w:rPr>
        <w:t xml:space="preserve"> </w:t>
      </w:r>
      <w:r w:rsidRPr="00091E2E">
        <w:rPr>
          <w:sz w:val="24"/>
          <w:szCs w:val="24"/>
          <w:lang w:val="ru-RU"/>
        </w:rPr>
        <w:t>использования,</w:t>
      </w:r>
      <w:r w:rsidR="000B3E32">
        <w:rPr>
          <w:sz w:val="24"/>
          <w:szCs w:val="24"/>
          <w:lang w:val="ru-RU"/>
        </w:rPr>
        <w:t xml:space="preserve"> </w:t>
      </w:r>
      <w:r w:rsidRPr="00091E2E">
        <w:rPr>
          <w:sz w:val="24"/>
          <w:szCs w:val="24"/>
          <w:lang w:val="ru-RU"/>
        </w:rPr>
        <w:t>допустимы</w:t>
      </w:r>
      <w:r w:rsidR="000B3E32">
        <w:rPr>
          <w:sz w:val="24"/>
          <w:szCs w:val="24"/>
          <w:lang w:val="ru-RU"/>
        </w:rPr>
        <w:t xml:space="preserve"> </w:t>
      </w:r>
      <w:r w:rsidRPr="00091E2E">
        <w:rPr>
          <w:sz w:val="24"/>
          <w:szCs w:val="24"/>
          <w:lang w:val="ru-RU"/>
        </w:rPr>
        <w:t>только</w:t>
      </w:r>
      <w:r w:rsidR="000B3E32">
        <w:rPr>
          <w:sz w:val="24"/>
          <w:szCs w:val="24"/>
          <w:lang w:val="ru-RU"/>
        </w:rPr>
        <w:t xml:space="preserve"> </w:t>
      </w:r>
      <w:r w:rsidRPr="00091E2E">
        <w:rPr>
          <w:sz w:val="24"/>
          <w:szCs w:val="24"/>
          <w:lang w:val="ru-RU"/>
        </w:rPr>
        <w:t>в</w:t>
      </w:r>
      <w:r w:rsidR="000B3E32">
        <w:rPr>
          <w:sz w:val="24"/>
          <w:szCs w:val="24"/>
          <w:lang w:val="ru-RU"/>
        </w:rPr>
        <w:t xml:space="preserve"> </w:t>
      </w:r>
      <w:r w:rsidRPr="00091E2E">
        <w:rPr>
          <w:sz w:val="24"/>
          <w:szCs w:val="24"/>
          <w:lang w:val="ru-RU"/>
        </w:rPr>
        <w:t>качестве</w:t>
      </w:r>
      <w:r w:rsidR="000B3E32">
        <w:rPr>
          <w:sz w:val="24"/>
          <w:szCs w:val="24"/>
          <w:lang w:val="ru-RU"/>
        </w:rPr>
        <w:t xml:space="preserve"> </w:t>
      </w:r>
      <w:r w:rsidRPr="00091E2E">
        <w:rPr>
          <w:sz w:val="24"/>
          <w:szCs w:val="24"/>
          <w:lang w:val="ru-RU"/>
        </w:rPr>
        <w:t>дополнительных</w:t>
      </w:r>
      <w:r w:rsidR="000B3E32">
        <w:rPr>
          <w:sz w:val="24"/>
          <w:szCs w:val="24"/>
          <w:lang w:val="ru-RU"/>
        </w:rPr>
        <w:t xml:space="preserve"> </w:t>
      </w:r>
      <w:r w:rsidRPr="00091E2E">
        <w:rPr>
          <w:sz w:val="24"/>
          <w:szCs w:val="24"/>
          <w:lang w:val="ru-RU"/>
        </w:rPr>
        <w:t>по</w:t>
      </w:r>
      <w:r w:rsidR="000B3E32">
        <w:rPr>
          <w:sz w:val="24"/>
          <w:szCs w:val="24"/>
          <w:lang w:val="ru-RU"/>
        </w:rPr>
        <w:t xml:space="preserve"> </w:t>
      </w:r>
      <w:r w:rsidRPr="00091E2E">
        <w:rPr>
          <w:sz w:val="24"/>
          <w:szCs w:val="24"/>
          <w:lang w:val="ru-RU"/>
        </w:rPr>
        <w:t>отношению</w:t>
      </w:r>
      <w:r w:rsidR="000B3E32">
        <w:rPr>
          <w:sz w:val="24"/>
          <w:szCs w:val="24"/>
          <w:lang w:val="ru-RU"/>
        </w:rPr>
        <w:t xml:space="preserve"> </w:t>
      </w:r>
      <w:r w:rsidRPr="00091E2E">
        <w:rPr>
          <w:sz w:val="24"/>
          <w:szCs w:val="24"/>
          <w:lang w:val="ru-RU"/>
        </w:rPr>
        <w:t>к</w:t>
      </w:r>
      <w:r w:rsidR="000B3E32">
        <w:rPr>
          <w:sz w:val="24"/>
          <w:szCs w:val="24"/>
          <w:lang w:val="ru-RU"/>
        </w:rPr>
        <w:t xml:space="preserve"> </w:t>
      </w:r>
      <w:r w:rsidRPr="00091E2E">
        <w:rPr>
          <w:sz w:val="24"/>
          <w:szCs w:val="24"/>
          <w:lang w:val="ru-RU"/>
        </w:rPr>
        <w:t>основным</w:t>
      </w:r>
      <w:r w:rsidR="000B3E32">
        <w:rPr>
          <w:sz w:val="24"/>
          <w:szCs w:val="24"/>
          <w:lang w:val="ru-RU"/>
        </w:rPr>
        <w:t xml:space="preserve"> </w:t>
      </w:r>
      <w:r w:rsidRPr="00091E2E">
        <w:rPr>
          <w:sz w:val="24"/>
          <w:szCs w:val="24"/>
          <w:lang w:val="ru-RU"/>
        </w:rPr>
        <w:t>и</w:t>
      </w:r>
      <w:r w:rsidR="000B3E32">
        <w:rPr>
          <w:sz w:val="24"/>
          <w:szCs w:val="24"/>
          <w:lang w:val="ru-RU"/>
        </w:rPr>
        <w:t xml:space="preserve"> </w:t>
      </w:r>
      <w:r w:rsidRPr="00091E2E">
        <w:rPr>
          <w:sz w:val="24"/>
          <w:szCs w:val="24"/>
          <w:lang w:val="ru-RU"/>
        </w:rPr>
        <w:t>условно</w:t>
      </w:r>
      <w:r w:rsidR="000B3E32">
        <w:rPr>
          <w:sz w:val="24"/>
          <w:szCs w:val="24"/>
          <w:lang w:val="ru-RU"/>
        </w:rPr>
        <w:t xml:space="preserve"> </w:t>
      </w:r>
      <w:r w:rsidRPr="00091E2E">
        <w:rPr>
          <w:sz w:val="24"/>
          <w:szCs w:val="24"/>
          <w:lang w:val="ru-RU"/>
        </w:rPr>
        <w:t>разрешенным</w:t>
      </w:r>
      <w:r w:rsidR="000B3E32">
        <w:rPr>
          <w:sz w:val="24"/>
          <w:szCs w:val="24"/>
          <w:lang w:val="ru-RU"/>
        </w:rPr>
        <w:t xml:space="preserve"> </w:t>
      </w:r>
      <w:r w:rsidRPr="00091E2E">
        <w:rPr>
          <w:sz w:val="24"/>
          <w:szCs w:val="24"/>
          <w:lang w:val="ru-RU"/>
        </w:rPr>
        <w:t>видам</w:t>
      </w:r>
      <w:r w:rsidR="000B3E32">
        <w:rPr>
          <w:sz w:val="24"/>
          <w:szCs w:val="24"/>
          <w:lang w:val="ru-RU"/>
        </w:rPr>
        <w:t xml:space="preserve"> </w:t>
      </w:r>
      <w:r w:rsidRPr="00091E2E">
        <w:rPr>
          <w:sz w:val="24"/>
          <w:szCs w:val="24"/>
          <w:lang w:val="ru-RU"/>
        </w:rPr>
        <w:t>использования</w:t>
      </w:r>
      <w:r w:rsidR="000B3E32">
        <w:rPr>
          <w:sz w:val="24"/>
          <w:szCs w:val="24"/>
          <w:lang w:val="ru-RU"/>
        </w:rPr>
        <w:t xml:space="preserve"> </w:t>
      </w:r>
      <w:r w:rsidRPr="00091E2E">
        <w:rPr>
          <w:sz w:val="24"/>
          <w:szCs w:val="24"/>
          <w:lang w:val="ru-RU"/>
        </w:rPr>
        <w:t>и</w:t>
      </w:r>
      <w:r w:rsidR="000B3E32">
        <w:rPr>
          <w:sz w:val="24"/>
          <w:szCs w:val="24"/>
          <w:lang w:val="ru-RU"/>
        </w:rPr>
        <w:t xml:space="preserve"> </w:t>
      </w:r>
      <w:r w:rsidRPr="00091E2E">
        <w:rPr>
          <w:sz w:val="24"/>
          <w:szCs w:val="24"/>
          <w:lang w:val="ru-RU"/>
        </w:rPr>
        <w:t>осуществляемые</w:t>
      </w:r>
      <w:r w:rsidR="000B3E32">
        <w:rPr>
          <w:sz w:val="24"/>
          <w:szCs w:val="24"/>
          <w:lang w:val="ru-RU"/>
        </w:rPr>
        <w:t xml:space="preserve"> </w:t>
      </w:r>
      <w:r w:rsidRPr="00091E2E">
        <w:rPr>
          <w:sz w:val="24"/>
          <w:szCs w:val="24"/>
          <w:lang w:val="ru-RU"/>
        </w:rPr>
        <w:t>совместно</w:t>
      </w:r>
      <w:r w:rsidR="000B3E32">
        <w:rPr>
          <w:sz w:val="24"/>
          <w:szCs w:val="24"/>
          <w:lang w:val="ru-RU"/>
        </w:rPr>
        <w:t xml:space="preserve"> </w:t>
      </w:r>
      <w:r w:rsidRPr="00091E2E">
        <w:rPr>
          <w:sz w:val="24"/>
          <w:szCs w:val="24"/>
          <w:lang w:val="ru-RU"/>
        </w:rPr>
        <w:t>с</w:t>
      </w:r>
      <w:r w:rsidR="000B3E32">
        <w:rPr>
          <w:sz w:val="24"/>
          <w:szCs w:val="24"/>
          <w:lang w:val="ru-RU"/>
        </w:rPr>
        <w:t xml:space="preserve"> </w:t>
      </w:r>
      <w:r w:rsidRPr="00091E2E">
        <w:rPr>
          <w:sz w:val="24"/>
          <w:szCs w:val="24"/>
          <w:lang w:val="ru-RU"/>
        </w:rPr>
        <w:t>ними.</w:t>
      </w:r>
      <w:r w:rsidR="000B3E32">
        <w:rPr>
          <w:sz w:val="24"/>
          <w:szCs w:val="24"/>
          <w:lang w:val="ru-RU"/>
        </w:rPr>
        <w:t xml:space="preserve"> </w:t>
      </w:r>
      <w:r w:rsidRPr="00091E2E">
        <w:rPr>
          <w:sz w:val="24"/>
          <w:szCs w:val="24"/>
          <w:lang w:val="ru-RU"/>
        </w:rPr>
        <w:t>Предельные</w:t>
      </w:r>
      <w:r w:rsidR="000B3E32">
        <w:rPr>
          <w:sz w:val="24"/>
          <w:szCs w:val="24"/>
          <w:lang w:val="ru-RU"/>
        </w:rPr>
        <w:t xml:space="preserve"> </w:t>
      </w:r>
      <w:r w:rsidRPr="00091E2E">
        <w:rPr>
          <w:sz w:val="24"/>
          <w:szCs w:val="24"/>
          <w:lang w:val="ru-RU"/>
        </w:rPr>
        <w:t>(минимальные</w:t>
      </w:r>
      <w:r w:rsidR="000B3E32">
        <w:rPr>
          <w:sz w:val="24"/>
          <w:szCs w:val="24"/>
          <w:lang w:val="ru-RU"/>
        </w:rPr>
        <w:t xml:space="preserve"> </w:t>
      </w:r>
      <w:r w:rsidRPr="00091E2E">
        <w:rPr>
          <w:sz w:val="24"/>
          <w:szCs w:val="24"/>
          <w:lang w:val="ru-RU"/>
        </w:rPr>
        <w:t>и</w:t>
      </w:r>
      <w:r w:rsidR="000B3E32">
        <w:rPr>
          <w:sz w:val="24"/>
          <w:szCs w:val="24"/>
          <w:lang w:val="ru-RU"/>
        </w:rPr>
        <w:t xml:space="preserve"> </w:t>
      </w:r>
      <w:r w:rsidRPr="00091E2E">
        <w:rPr>
          <w:sz w:val="24"/>
          <w:szCs w:val="24"/>
          <w:lang w:val="ru-RU"/>
        </w:rPr>
        <w:t>(или)</w:t>
      </w:r>
      <w:r w:rsidR="000B3E32">
        <w:rPr>
          <w:sz w:val="24"/>
          <w:szCs w:val="24"/>
          <w:lang w:val="ru-RU"/>
        </w:rPr>
        <w:t xml:space="preserve"> </w:t>
      </w:r>
      <w:r w:rsidRPr="00091E2E">
        <w:rPr>
          <w:sz w:val="24"/>
          <w:szCs w:val="24"/>
          <w:lang w:val="ru-RU"/>
        </w:rPr>
        <w:t>максимальные)</w:t>
      </w:r>
      <w:r w:rsidR="000B3E32">
        <w:rPr>
          <w:sz w:val="24"/>
          <w:szCs w:val="24"/>
          <w:lang w:val="ru-RU"/>
        </w:rPr>
        <w:t xml:space="preserve"> </w:t>
      </w:r>
      <w:r w:rsidRPr="00091E2E">
        <w:rPr>
          <w:sz w:val="24"/>
          <w:szCs w:val="24"/>
          <w:lang w:val="ru-RU"/>
        </w:rPr>
        <w:t>размеры</w:t>
      </w:r>
      <w:r w:rsidR="000B3E32">
        <w:rPr>
          <w:sz w:val="24"/>
          <w:szCs w:val="24"/>
          <w:lang w:val="ru-RU"/>
        </w:rPr>
        <w:t xml:space="preserve"> </w:t>
      </w:r>
      <w:r w:rsidRPr="00091E2E">
        <w:rPr>
          <w:sz w:val="24"/>
          <w:szCs w:val="24"/>
          <w:lang w:val="ru-RU"/>
        </w:rPr>
        <w:t>земельных</w:t>
      </w:r>
      <w:r w:rsidR="000B3E32">
        <w:rPr>
          <w:sz w:val="24"/>
          <w:szCs w:val="24"/>
          <w:lang w:val="ru-RU"/>
        </w:rPr>
        <w:t xml:space="preserve"> </w:t>
      </w:r>
      <w:r w:rsidRPr="00091E2E">
        <w:rPr>
          <w:sz w:val="24"/>
          <w:szCs w:val="24"/>
          <w:lang w:val="ru-RU"/>
        </w:rPr>
        <w:t>участков</w:t>
      </w:r>
      <w:r w:rsidR="000B3E32">
        <w:rPr>
          <w:sz w:val="24"/>
          <w:szCs w:val="24"/>
          <w:lang w:val="ru-RU"/>
        </w:rPr>
        <w:t xml:space="preserve"> </w:t>
      </w:r>
      <w:r w:rsidRPr="00091E2E">
        <w:rPr>
          <w:sz w:val="24"/>
          <w:szCs w:val="24"/>
          <w:lang w:val="ru-RU"/>
        </w:rPr>
        <w:t>и</w:t>
      </w:r>
      <w:r w:rsidR="000B3E32">
        <w:rPr>
          <w:sz w:val="24"/>
          <w:szCs w:val="24"/>
          <w:lang w:val="ru-RU"/>
        </w:rPr>
        <w:t xml:space="preserve"> </w:t>
      </w:r>
      <w:r w:rsidRPr="00091E2E">
        <w:rPr>
          <w:sz w:val="24"/>
          <w:szCs w:val="24"/>
          <w:lang w:val="ru-RU"/>
        </w:rPr>
        <w:t>предельные</w:t>
      </w:r>
      <w:r w:rsidR="000B3E32">
        <w:rPr>
          <w:sz w:val="24"/>
          <w:szCs w:val="24"/>
          <w:lang w:val="ru-RU"/>
        </w:rPr>
        <w:t xml:space="preserve"> </w:t>
      </w:r>
      <w:r w:rsidRPr="00091E2E">
        <w:rPr>
          <w:sz w:val="24"/>
          <w:szCs w:val="24"/>
          <w:lang w:val="ru-RU"/>
        </w:rPr>
        <w:t>параметры</w:t>
      </w:r>
      <w:r w:rsidR="000B3E32">
        <w:rPr>
          <w:sz w:val="24"/>
          <w:szCs w:val="24"/>
          <w:lang w:val="ru-RU"/>
        </w:rPr>
        <w:t xml:space="preserve"> </w:t>
      </w:r>
      <w:r w:rsidRPr="00091E2E">
        <w:rPr>
          <w:sz w:val="24"/>
          <w:szCs w:val="24"/>
          <w:lang w:val="ru-RU"/>
        </w:rPr>
        <w:t>разрешенного строительства,</w:t>
      </w:r>
      <w:r w:rsidR="000B3E32">
        <w:rPr>
          <w:sz w:val="24"/>
          <w:szCs w:val="24"/>
          <w:lang w:val="ru-RU"/>
        </w:rPr>
        <w:t xml:space="preserve"> </w:t>
      </w:r>
      <w:r w:rsidRPr="00091E2E">
        <w:rPr>
          <w:sz w:val="24"/>
          <w:szCs w:val="24"/>
          <w:lang w:val="ru-RU"/>
        </w:rPr>
        <w:t>реконструкции</w:t>
      </w:r>
      <w:r w:rsidR="000B3E32">
        <w:rPr>
          <w:sz w:val="24"/>
          <w:szCs w:val="24"/>
          <w:lang w:val="ru-RU"/>
        </w:rPr>
        <w:t xml:space="preserve"> </w:t>
      </w:r>
      <w:r w:rsidRPr="00091E2E">
        <w:rPr>
          <w:sz w:val="24"/>
          <w:szCs w:val="24"/>
          <w:lang w:val="ru-RU"/>
        </w:rPr>
        <w:t>объектов</w:t>
      </w:r>
      <w:r w:rsidR="000B3E32">
        <w:rPr>
          <w:sz w:val="24"/>
          <w:szCs w:val="24"/>
          <w:lang w:val="ru-RU"/>
        </w:rPr>
        <w:t xml:space="preserve"> </w:t>
      </w:r>
      <w:r w:rsidRPr="00091E2E">
        <w:rPr>
          <w:sz w:val="24"/>
          <w:szCs w:val="24"/>
          <w:lang w:val="ru-RU"/>
        </w:rPr>
        <w:t>капитального</w:t>
      </w:r>
      <w:r w:rsidR="000B3E32">
        <w:rPr>
          <w:sz w:val="24"/>
          <w:szCs w:val="24"/>
          <w:lang w:val="ru-RU"/>
        </w:rPr>
        <w:t xml:space="preserve"> </w:t>
      </w:r>
      <w:r w:rsidRPr="00091E2E">
        <w:rPr>
          <w:sz w:val="24"/>
          <w:szCs w:val="24"/>
          <w:lang w:val="ru-RU"/>
        </w:rPr>
        <w:t>строительства должны</w:t>
      </w:r>
      <w:r w:rsidR="000B3E32">
        <w:rPr>
          <w:sz w:val="24"/>
          <w:szCs w:val="24"/>
          <w:lang w:val="ru-RU"/>
        </w:rPr>
        <w:t xml:space="preserve"> </w:t>
      </w:r>
      <w:r w:rsidRPr="00091E2E">
        <w:rPr>
          <w:sz w:val="24"/>
          <w:szCs w:val="24"/>
          <w:lang w:val="ru-RU"/>
        </w:rPr>
        <w:t>соответствовать</w:t>
      </w:r>
      <w:r w:rsidR="000B3E32">
        <w:rPr>
          <w:sz w:val="24"/>
          <w:szCs w:val="24"/>
          <w:lang w:val="ru-RU"/>
        </w:rPr>
        <w:t xml:space="preserve"> </w:t>
      </w:r>
      <w:r w:rsidRPr="00091E2E">
        <w:rPr>
          <w:sz w:val="24"/>
          <w:szCs w:val="24"/>
          <w:lang w:val="ru-RU"/>
        </w:rPr>
        <w:t>виду</w:t>
      </w:r>
      <w:r w:rsidR="000B3E32">
        <w:rPr>
          <w:sz w:val="24"/>
          <w:szCs w:val="24"/>
          <w:lang w:val="ru-RU"/>
        </w:rPr>
        <w:t xml:space="preserve"> </w:t>
      </w:r>
      <w:r w:rsidRPr="00091E2E">
        <w:rPr>
          <w:sz w:val="24"/>
          <w:szCs w:val="24"/>
          <w:lang w:val="ru-RU"/>
        </w:rPr>
        <w:t>разрешенного</w:t>
      </w:r>
      <w:r w:rsidR="000B3E32">
        <w:rPr>
          <w:sz w:val="24"/>
          <w:szCs w:val="24"/>
          <w:lang w:val="ru-RU"/>
        </w:rPr>
        <w:t xml:space="preserve"> </w:t>
      </w:r>
      <w:r w:rsidRPr="00091E2E">
        <w:rPr>
          <w:sz w:val="24"/>
          <w:szCs w:val="24"/>
          <w:lang w:val="ru-RU"/>
        </w:rPr>
        <w:t>использования,</w:t>
      </w:r>
      <w:r w:rsidR="000B3E32">
        <w:rPr>
          <w:sz w:val="24"/>
          <w:szCs w:val="24"/>
          <w:lang w:val="ru-RU"/>
        </w:rPr>
        <w:t xml:space="preserve"> </w:t>
      </w:r>
      <w:r w:rsidRPr="00091E2E">
        <w:rPr>
          <w:sz w:val="24"/>
          <w:szCs w:val="24"/>
          <w:lang w:val="ru-RU"/>
        </w:rPr>
        <w:t>к</w:t>
      </w:r>
      <w:r w:rsidR="000B3E32">
        <w:rPr>
          <w:sz w:val="24"/>
          <w:szCs w:val="24"/>
          <w:lang w:val="ru-RU"/>
        </w:rPr>
        <w:t xml:space="preserve"> </w:t>
      </w:r>
      <w:r w:rsidRPr="00091E2E">
        <w:rPr>
          <w:sz w:val="24"/>
          <w:szCs w:val="24"/>
          <w:lang w:val="ru-RU"/>
        </w:rPr>
        <w:t>которому</w:t>
      </w:r>
      <w:r w:rsidR="000B3E32">
        <w:rPr>
          <w:sz w:val="24"/>
          <w:szCs w:val="24"/>
          <w:lang w:val="ru-RU"/>
        </w:rPr>
        <w:t xml:space="preserve"> </w:t>
      </w:r>
      <w:r w:rsidRPr="00091E2E">
        <w:rPr>
          <w:sz w:val="24"/>
          <w:szCs w:val="24"/>
          <w:lang w:val="ru-RU"/>
        </w:rPr>
        <w:t>вспомогательный</w:t>
      </w:r>
      <w:r w:rsidR="000B3E32">
        <w:rPr>
          <w:sz w:val="24"/>
          <w:szCs w:val="24"/>
          <w:lang w:val="ru-RU"/>
        </w:rPr>
        <w:t xml:space="preserve"> </w:t>
      </w:r>
      <w:r w:rsidRPr="00091E2E">
        <w:rPr>
          <w:sz w:val="24"/>
          <w:szCs w:val="24"/>
          <w:lang w:val="ru-RU"/>
        </w:rPr>
        <w:t>вид</w:t>
      </w:r>
      <w:r w:rsidR="000B3E32">
        <w:rPr>
          <w:sz w:val="24"/>
          <w:szCs w:val="24"/>
          <w:lang w:val="ru-RU"/>
        </w:rPr>
        <w:t xml:space="preserve"> </w:t>
      </w:r>
      <w:r w:rsidRPr="00091E2E">
        <w:rPr>
          <w:sz w:val="24"/>
          <w:szCs w:val="24"/>
          <w:lang w:val="ru-RU"/>
        </w:rPr>
        <w:t>относится.</w:t>
      </w:r>
    </w:p>
    <w:tbl>
      <w:tblPr>
        <w:tblW w:w="1526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92"/>
        <w:gridCol w:w="4796"/>
        <w:gridCol w:w="2976"/>
      </w:tblGrid>
      <w:tr w:rsidR="002C5923" w:rsidRPr="00091E2E" w14:paraId="19CDC313" w14:textId="77777777" w:rsidTr="00C85D89">
        <w:trPr>
          <w:trHeight w:val="20"/>
        </w:trPr>
        <w:tc>
          <w:tcPr>
            <w:tcW w:w="7492" w:type="dxa"/>
          </w:tcPr>
          <w:p w14:paraId="6D3D262A" w14:textId="77777777" w:rsidR="00C85D89" w:rsidRPr="00091E2E" w:rsidRDefault="00C85D89" w:rsidP="00BF2951">
            <w:pPr>
              <w:pStyle w:val="TableParagraph"/>
              <w:rPr>
                <w:lang w:val="ru-RU"/>
              </w:rPr>
            </w:pPr>
          </w:p>
          <w:p w14:paraId="5DEE15B6" w14:textId="77777777" w:rsidR="00C85D89" w:rsidRPr="00091E2E" w:rsidRDefault="00C85D89" w:rsidP="00BF2951">
            <w:pPr>
              <w:pStyle w:val="TableParagraph"/>
              <w:rPr>
                <w:sz w:val="18"/>
                <w:lang w:val="ru-RU"/>
              </w:rPr>
            </w:pPr>
          </w:p>
          <w:p w14:paraId="11C3DC15" w14:textId="77777777" w:rsidR="00C85D89" w:rsidRPr="00091E2E" w:rsidRDefault="00C85D89" w:rsidP="00BF2951">
            <w:pPr>
              <w:pStyle w:val="TableParagraph"/>
              <w:ind w:left="2659" w:hanging="2132"/>
              <w:rPr>
                <w:b/>
                <w:sz w:val="20"/>
                <w:lang w:val="ru-RU"/>
              </w:rPr>
            </w:pPr>
            <w:r w:rsidRPr="00091E2E">
              <w:rPr>
                <w:b/>
                <w:sz w:val="20"/>
                <w:lang w:val="ru-RU"/>
              </w:rPr>
              <w:t>ВИДЫ ВСПОМОГАТЕЛЬНЫХ ОБЪЕКТОВ КАПИТАЛЬНОГОСТРОИТЕЛЬСТВА</w:t>
            </w:r>
          </w:p>
        </w:tc>
        <w:tc>
          <w:tcPr>
            <w:tcW w:w="4796" w:type="dxa"/>
          </w:tcPr>
          <w:p w14:paraId="21DED9DD" w14:textId="77777777" w:rsidR="00C85D89" w:rsidRPr="00091E2E" w:rsidRDefault="00C85D89" w:rsidP="00BF2951">
            <w:pPr>
              <w:pStyle w:val="TableParagraph"/>
              <w:ind w:left="206" w:right="107" w:firstLine="283"/>
              <w:rPr>
                <w:b/>
                <w:sz w:val="20"/>
                <w:lang w:val="ru-RU"/>
              </w:rPr>
            </w:pPr>
            <w:r w:rsidRPr="00091E2E">
              <w:rPr>
                <w:b/>
                <w:sz w:val="20"/>
                <w:lang w:val="ru-RU"/>
              </w:rPr>
              <w:t>ПРЕДЕЛЬНЫЕ (МИНИМАЛЬНЫЕ И (ИЛИ)МАКСИМАЛЬНЫЕ РАЗМЕРЫ ЗЕМЕЛЬНЫХУЧАСТКОВИПЕРЕДЕЛЬНЫЕПАРАМЕТРЫ</w:t>
            </w:r>
          </w:p>
          <w:p w14:paraId="7D58AAA7" w14:textId="77777777" w:rsidR="00C85D89" w:rsidRPr="00091E2E" w:rsidRDefault="00C85D89" w:rsidP="00BF2951">
            <w:pPr>
              <w:pStyle w:val="TableParagraph"/>
              <w:ind w:left="427" w:right="422" w:firstLine="5"/>
              <w:jc w:val="center"/>
              <w:rPr>
                <w:b/>
                <w:sz w:val="20"/>
                <w:lang w:val="ru-RU"/>
              </w:rPr>
            </w:pPr>
            <w:r w:rsidRPr="00091E2E">
              <w:rPr>
                <w:b/>
                <w:sz w:val="20"/>
                <w:lang w:val="ru-RU"/>
              </w:rPr>
              <w:t>РАЗРЕШЕННОГО ИСПОЛЬЗОВАНИЯЗЕМЕЛЬНЫХУЧАСТКОВИОБЪЕКТОВКАПИТАЛЬНОГОСТРОИТЕЛЬСТВА</w:t>
            </w:r>
          </w:p>
        </w:tc>
        <w:tc>
          <w:tcPr>
            <w:tcW w:w="2976" w:type="dxa"/>
          </w:tcPr>
          <w:p w14:paraId="4D97D1C9" w14:textId="77777777" w:rsidR="00C85D89" w:rsidRPr="00091E2E" w:rsidRDefault="00C85D89" w:rsidP="00BF2951">
            <w:pPr>
              <w:pStyle w:val="TableParagraph"/>
              <w:rPr>
                <w:lang w:val="ru-RU"/>
              </w:rPr>
            </w:pPr>
          </w:p>
          <w:p w14:paraId="5457F571" w14:textId="77777777" w:rsidR="00C85D89" w:rsidRPr="00091E2E" w:rsidRDefault="00C85D89" w:rsidP="00BF2951">
            <w:pPr>
              <w:pStyle w:val="TableParagraph"/>
              <w:rPr>
                <w:sz w:val="18"/>
                <w:lang w:val="ru-RU"/>
              </w:rPr>
            </w:pPr>
          </w:p>
          <w:p w14:paraId="4D6FDFB2" w14:textId="77777777" w:rsidR="00C85D89" w:rsidRPr="00091E2E" w:rsidRDefault="00C85D89" w:rsidP="00BF2951">
            <w:pPr>
              <w:pStyle w:val="TableParagraph"/>
              <w:ind w:left="17" w:right="1"/>
              <w:jc w:val="center"/>
              <w:rPr>
                <w:b/>
                <w:sz w:val="20"/>
              </w:rPr>
            </w:pPr>
            <w:r w:rsidRPr="00091E2E">
              <w:rPr>
                <w:b/>
                <w:sz w:val="20"/>
              </w:rPr>
              <w:t>ОСОБЫЕУСЛОВИЯ</w:t>
            </w:r>
          </w:p>
          <w:p w14:paraId="57E57BDD" w14:textId="77777777" w:rsidR="00C85D89" w:rsidRPr="00091E2E" w:rsidRDefault="00C85D89" w:rsidP="00BF2951">
            <w:pPr>
              <w:pStyle w:val="TableParagraph"/>
              <w:ind w:left="17" w:right="5"/>
              <w:jc w:val="center"/>
              <w:rPr>
                <w:b/>
                <w:sz w:val="20"/>
              </w:rPr>
            </w:pPr>
            <w:r w:rsidRPr="00091E2E">
              <w:rPr>
                <w:b/>
                <w:sz w:val="20"/>
              </w:rPr>
              <w:t>РЕАЛИЗАЦИИРЕГЛАМЕНТА</w:t>
            </w:r>
          </w:p>
        </w:tc>
      </w:tr>
      <w:tr w:rsidR="00C85D89" w:rsidRPr="00091E2E" w14:paraId="1E96D6B0" w14:textId="77777777" w:rsidTr="00C85D89">
        <w:trPr>
          <w:trHeight w:val="20"/>
        </w:trPr>
        <w:tc>
          <w:tcPr>
            <w:tcW w:w="7492" w:type="dxa"/>
          </w:tcPr>
          <w:p w14:paraId="05C17810" w14:textId="77777777" w:rsidR="00B376BE" w:rsidRPr="00091E2E" w:rsidRDefault="00C85D89" w:rsidP="00BF2951">
            <w:pPr>
              <w:pStyle w:val="TableParagraph"/>
              <w:ind w:left="436" w:right="1732"/>
              <w:rPr>
                <w:sz w:val="20"/>
                <w:lang w:val="ru-RU"/>
              </w:rPr>
            </w:pPr>
            <w:r w:rsidRPr="00091E2E">
              <w:rPr>
                <w:sz w:val="20"/>
                <w:lang w:val="ru-RU"/>
              </w:rPr>
              <w:t>Казармы, общежития, жилые дома для служащих;</w:t>
            </w:r>
          </w:p>
          <w:p w14:paraId="6A27AE37" w14:textId="77777777" w:rsidR="00B376BE" w:rsidRPr="00091E2E" w:rsidRDefault="00C85D89" w:rsidP="00BF2951">
            <w:pPr>
              <w:pStyle w:val="TableParagraph"/>
              <w:ind w:left="436" w:right="1732"/>
              <w:rPr>
                <w:sz w:val="20"/>
                <w:lang w:val="ru-RU"/>
              </w:rPr>
            </w:pPr>
            <w:r w:rsidRPr="00091E2E">
              <w:rPr>
                <w:sz w:val="20"/>
                <w:lang w:val="ru-RU"/>
              </w:rPr>
              <w:t>Лазареты, госпитали, поликлиники, амбулатории, аптеки;</w:t>
            </w:r>
          </w:p>
          <w:p w14:paraId="0F535ADC" w14:textId="77777777" w:rsidR="00C85D89" w:rsidRPr="00091E2E" w:rsidRDefault="00C85D89" w:rsidP="00BF2951">
            <w:pPr>
              <w:pStyle w:val="TableParagraph"/>
              <w:ind w:left="436" w:right="1732"/>
              <w:rPr>
                <w:sz w:val="20"/>
                <w:lang w:val="ru-RU"/>
              </w:rPr>
            </w:pPr>
            <w:r w:rsidRPr="00091E2E">
              <w:rPr>
                <w:sz w:val="20"/>
                <w:lang w:val="ru-RU"/>
              </w:rPr>
              <w:t>Кафе,</w:t>
            </w:r>
            <w:r w:rsidR="000B3E32">
              <w:rPr>
                <w:sz w:val="20"/>
                <w:lang w:val="ru-RU"/>
              </w:rPr>
              <w:t xml:space="preserve"> </w:t>
            </w:r>
            <w:r w:rsidRPr="00091E2E">
              <w:rPr>
                <w:sz w:val="20"/>
                <w:lang w:val="ru-RU"/>
              </w:rPr>
              <w:t>столовые,</w:t>
            </w:r>
            <w:r w:rsidR="000B3E32">
              <w:rPr>
                <w:sz w:val="20"/>
                <w:lang w:val="ru-RU"/>
              </w:rPr>
              <w:t xml:space="preserve"> </w:t>
            </w:r>
            <w:r w:rsidRPr="00091E2E">
              <w:rPr>
                <w:sz w:val="20"/>
                <w:lang w:val="ru-RU"/>
              </w:rPr>
              <w:t>закусочные;</w:t>
            </w:r>
          </w:p>
          <w:p w14:paraId="0BD16C76" w14:textId="77777777" w:rsidR="00C85D89" w:rsidRPr="00091E2E" w:rsidRDefault="00C85D89" w:rsidP="00E446A6">
            <w:pPr>
              <w:pStyle w:val="TableParagraph"/>
              <w:ind w:left="436"/>
              <w:rPr>
                <w:sz w:val="20"/>
                <w:lang w:val="ru-RU"/>
              </w:rPr>
            </w:pPr>
            <w:r w:rsidRPr="00091E2E">
              <w:rPr>
                <w:sz w:val="20"/>
                <w:lang w:val="ru-RU"/>
              </w:rPr>
              <w:t>Магазины</w:t>
            </w:r>
            <w:r w:rsidR="00445DE3">
              <w:rPr>
                <w:sz w:val="20"/>
                <w:lang w:val="ru-RU"/>
              </w:rPr>
              <w:t xml:space="preserve"> </w:t>
            </w:r>
            <w:r w:rsidRPr="00091E2E">
              <w:rPr>
                <w:sz w:val="20"/>
                <w:lang w:val="ru-RU"/>
              </w:rPr>
              <w:t>продовольственных,</w:t>
            </w:r>
            <w:r w:rsidR="00445DE3">
              <w:rPr>
                <w:sz w:val="20"/>
                <w:lang w:val="ru-RU"/>
              </w:rPr>
              <w:t xml:space="preserve"> </w:t>
            </w:r>
            <w:r w:rsidRPr="00091E2E">
              <w:rPr>
                <w:sz w:val="20"/>
                <w:lang w:val="ru-RU"/>
              </w:rPr>
              <w:t>непродовольственных</w:t>
            </w:r>
            <w:r w:rsidR="00445DE3">
              <w:rPr>
                <w:sz w:val="20"/>
                <w:lang w:val="ru-RU"/>
              </w:rPr>
              <w:t xml:space="preserve"> </w:t>
            </w:r>
            <w:r w:rsidRPr="00091E2E">
              <w:rPr>
                <w:sz w:val="20"/>
                <w:lang w:val="ru-RU"/>
              </w:rPr>
              <w:t>и</w:t>
            </w:r>
            <w:r w:rsidR="00445DE3">
              <w:rPr>
                <w:sz w:val="20"/>
                <w:lang w:val="ru-RU"/>
              </w:rPr>
              <w:t xml:space="preserve"> </w:t>
            </w:r>
            <w:r w:rsidRPr="00091E2E">
              <w:rPr>
                <w:sz w:val="20"/>
                <w:lang w:val="ru-RU"/>
              </w:rPr>
              <w:t>смешанных</w:t>
            </w:r>
            <w:r w:rsidR="00445DE3">
              <w:rPr>
                <w:sz w:val="20"/>
                <w:lang w:val="ru-RU"/>
              </w:rPr>
              <w:t xml:space="preserve"> </w:t>
            </w:r>
            <w:r w:rsidRPr="00091E2E">
              <w:rPr>
                <w:sz w:val="20"/>
                <w:lang w:val="ru-RU"/>
              </w:rPr>
              <w:t>товаров;</w:t>
            </w:r>
            <w:r w:rsidR="00445DE3">
              <w:rPr>
                <w:sz w:val="20"/>
                <w:lang w:val="ru-RU"/>
              </w:rPr>
              <w:t xml:space="preserve"> </w:t>
            </w:r>
            <w:r w:rsidRPr="00091E2E">
              <w:rPr>
                <w:sz w:val="20"/>
                <w:lang w:val="ru-RU"/>
              </w:rPr>
              <w:t>Промышленные</w:t>
            </w:r>
            <w:r w:rsidR="00445DE3">
              <w:rPr>
                <w:sz w:val="20"/>
                <w:lang w:val="ru-RU"/>
              </w:rPr>
              <w:t xml:space="preserve"> </w:t>
            </w:r>
            <w:r w:rsidRPr="00091E2E">
              <w:rPr>
                <w:sz w:val="20"/>
                <w:lang w:val="ru-RU"/>
              </w:rPr>
              <w:t>объекты,</w:t>
            </w:r>
            <w:r w:rsidR="00445DE3">
              <w:rPr>
                <w:sz w:val="20"/>
                <w:lang w:val="ru-RU"/>
              </w:rPr>
              <w:t xml:space="preserve"> </w:t>
            </w:r>
            <w:r w:rsidRPr="00091E2E">
              <w:rPr>
                <w:sz w:val="20"/>
                <w:lang w:val="ru-RU"/>
              </w:rPr>
              <w:t xml:space="preserve"> связанные</w:t>
            </w:r>
            <w:r w:rsidR="00445DE3">
              <w:rPr>
                <w:sz w:val="20"/>
                <w:lang w:val="ru-RU"/>
              </w:rPr>
              <w:t xml:space="preserve"> </w:t>
            </w:r>
            <w:r w:rsidRPr="00091E2E">
              <w:rPr>
                <w:sz w:val="20"/>
                <w:lang w:val="ru-RU"/>
              </w:rPr>
              <w:t>с</w:t>
            </w:r>
            <w:r w:rsidR="00445DE3">
              <w:rPr>
                <w:sz w:val="20"/>
                <w:lang w:val="ru-RU"/>
              </w:rPr>
              <w:t xml:space="preserve"> </w:t>
            </w:r>
            <w:r w:rsidRPr="00091E2E">
              <w:rPr>
                <w:sz w:val="20"/>
                <w:lang w:val="ru-RU"/>
              </w:rPr>
              <w:t>обеспечением</w:t>
            </w:r>
            <w:r w:rsidR="00445DE3">
              <w:rPr>
                <w:sz w:val="20"/>
                <w:lang w:val="ru-RU"/>
              </w:rPr>
              <w:t xml:space="preserve"> </w:t>
            </w:r>
            <w:r w:rsidRPr="00091E2E">
              <w:rPr>
                <w:sz w:val="20"/>
                <w:lang w:val="ru-RU"/>
              </w:rPr>
              <w:t>деятельности</w:t>
            </w:r>
            <w:r w:rsidR="00445DE3">
              <w:rPr>
                <w:sz w:val="20"/>
                <w:lang w:val="ru-RU"/>
              </w:rPr>
              <w:t xml:space="preserve"> </w:t>
            </w:r>
            <w:r w:rsidRPr="00091E2E">
              <w:rPr>
                <w:sz w:val="20"/>
                <w:lang w:val="ru-RU"/>
              </w:rPr>
              <w:t>объектов,</w:t>
            </w:r>
            <w:r w:rsidR="00E446A6" w:rsidRPr="00091E2E">
              <w:rPr>
                <w:sz w:val="20"/>
                <w:lang w:val="ru-RU"/>
              </w:rPr>
              <w:t xml:space="preserve"> р</w:t>
            </w:r>
            <w:r w:rsidR="00445DE3">
              <w:rPr>
                <w:sz w:val="20"/>
                <w:lang w:val="ru-RU"/>
              </w:rPr>
              <w:t xml:space="preserve">асположенные </w:t>
            </w:r>
            <w:r w:rsidRPr="00091E2E">
              <w:rPr>
                <w:sz w:val="20"/>
                <w:lang w:val="ru-RU"/>
              </w:rPr>
              <w:t>в</w:t>
            </w:r>
            <w:r w:rsidR="00445DE3">
              <w:rPr>
                <w:sz w:val="20"/>
                <w:lang w:val="ru-RU"/>
              </w:rPr>
              <w:t xml:space="preserve"> </w:t>
            </w:r>
            <w:r w:rsidRPr="00091E2E">
              <w:rPr>
                <w:sz w:val="20"/>
                <w:lang w:val="ru-RU"/>
              </w:rPr>
              <w:t>данной</w:t>
            </w:r>
            <w:r w:rsidR="00445DE3">
              <w:rPr>
                <w:sz w:val="20"/>
                <w:lang w:val="ru-RU"/>
              </w:rPr>
              <w:t xml:space="preserve"> </w:t>
            </w:r>
            <w:r w:rsidRPr="00091E2E">
              <w:rPr>
                <w:sz w:val="20"/>
                <w:lang w:val="ru-RU"/>
              </w:rPr>
              <w:t>территориальной</w:t>
            </w:r>
            <w:r w:rsidR="00445DE3">
              <w:rPr>
                <w:sz w:val="20"/>
                <w:lang w:val="ru-RU"/>
              </w:rPr>
              <w:t xml:space="preserve"> </w:t>
            </w:r>
            <w:r w:rsidRPr="00091E2E">
              <w:rPr>
                <w:sz w:val="20"/>
                <w:lang w:val="ru-RU"/>
              </w:rPr>
              <w:t>зоне;</w:t>
            </w:r>
          </w:p>
          <w:p w14:paraId="7C3AA9BB" w14:textId="77777777" w:rsidR="00C85D89" w:rsidRPr="00091E2E" w:rsidRDefault="00C85D89" w:rsidP="00BF2951">
            <w:pPr>
              <w:pStyle w:val="TableParagraph"/>
              <w:ind w:left="436"/>
              <w:rPr>
                <w:sz w:val="20"/>
                <w:lang w:val="ru-RU"/>
              </w:rPr>
            </w:pPr>
            <w:r w:rsidRPr="00091E2E">
              <w:rPr>
                <w:sz w:val="20"/>
                <w:lang w:val="ru-RU"/>
              </w:rPr>
              <w:t>Склады,</w:t>
            </w:r>
            <w:r w:rsidR="00445DE3">
              <w:rPr>
                <w:sz w:val="20"/>
                <w:lang w:val="ru-RU"/>
              </w:rPr>
              <w:t xml:space="preserve"> </w:t>
            </w:r>
            <w:r w:rsidRPr="00091E2E">
              <w:rPr>
                <w:sz w:val="20"/>
                <w:lang w:val="ru-RU"/>
              </w:rPr>
              <w:t>гаражи</w:t>
            </w:r>
            <w:r w:rsidR="00445DE3">
              <w:rPr>
                <w:sz w:val="20"/>
                <w:lang w:val="ru-RU"/>
              </w:rPr>
              <w:t xml:space="preserve"> </w:t>
            </w:r>
            <w:r w:rsidRPr="00091E2E">
              <w:rPr>
                <w:sz w:val="20"/>
                <w:lang w:val="ru-RU"/>
              </w:rPr>
              <w:t>служебного</w:t>
            </w:r>
            <w:r w:rsidR="00445DE3">
              <w:rPr>
                <w:sz w:val="20"/>
                <w:lang w:val="ru-RU"/>
              </w:rPr>
              <w:t xml:space="preserve"> </w:t>
            </w:r>
            <w:r w:rsidRPr="00091E2E">
              <w:rPr>
                <w:sz w:val="20"/>
                <w:lang w:val="ru-RU"/>
              </w:rPr>
              <w:t>назначения,</w:t>
            </w:r>
            <w:r w:rsidR="00445DE3">
              <w:rPr>
                <w:sz w:val="20"/>
                <w:lang w:val="ru-RU"/>
              </w:rPr>
              <w:t xml:space="preserve"> </w:t>
            </w:r>
            <w:r w:rsidRPr="00091E2E">
              <w:rPr>
                <w:sz w:val="20"/>
                <w:lang w:val="ru-RU"/>
              </w:rPr>
              <w:t>автомойки;</w:t>
            </w:r>
          </w:p>
          <w:p w14:paraId="718E53FB" w14:textId="77777777" w:rsidR="00C85D89" w:rsidRPr="00091E2E" w:rsidRDefault="00C85D89" w:rsidP="00E446A6">
            <w:pPr>
              <w:pStyle w:val="TableParagraph"/>
              <w:ind w:left="426"/>
              <w:rPr>
                <w:sz w:val="20"/>
                <w:lang w:val="ru-RU"/>
              </w:rPr>
            </w:pPr>
            <w:r w:rsidRPr="00091E2E">
              <w:rPr>
                <w:sz w:val="20"/>
                <w:lang w:val="ru-RU"/>
              </w:rPr>
              <w:t>Стоянки для автомобилей надземные открытого и закрытого типов,</w:t>
            </w:r>
            <w:r w:rsidR="00445DE3">
              <w:rPr>
                <w:sz w:val="20"/>
                <w:lang w:val="ru-RU"/>
              </w:rPr>
              <w:t xml:space="preserve"> </w:t>
            </w:r>
            <w:r w:rsidRPr="00091E2E">
              <w:rPr>
                <w:sz w:val="20"/>
                <w:lang w:val="ru-RU"/>
              </w:rPr>
              <w:t>подземные</w:t>
            </w:r>
            <w:r w:rsidR="00445DE3">
              <w:rPr>
                <w:sz w:val="20"/>
                <w:lang w:val="ru-RU"/>
              </w:rPr>
              <w:t xml:space="preserve"> </w:t>
            </w:r>
            <w:r w:rsidRPr="00091E2E">
              <w:rPr>
                <w:sz w:val="20"/>
                <w:lang w:val="ru-RU"/>
              </w:rPr>
              <w:t>автостоянки,</w:t>
            </w:r>
            <w:r w:rsidR="00445DE3">
              <w:rPr>
                <w:sz w:val="20"/>
                <w:lang w:val="ru-RU"/>
              </w:rPr>
              <w:t xml:space="preserve"> </w:t>
            </w:r>
            <w:r w:rsidRPr="00091E2E">
              <w:rPr>
                <w:sz w:val="20"/>
                <w:lang w:val="ru-RU"/>
              </w:rPr>
              <w:t>автостоянки</w:t>
            </w:r>
            <w:r w:rsidR="00445DE3">
              <w:rPr>
                <w:sz w:val="20"/>
                <w:lang w:val="ru-RU"/>
              </w:rPr>
              <w:t xml:space="preserve"> </w:t>
            </w:r>
            <w:r w:rsidRPr="00091E2E">
              <w:rPr>
                <w:sz w:val="20"/>
                <w:lang w:val="ru-RU"/>
              </w:rPr>
              <w:t>с</w:t>
            </w:r>
            <w:r w:rsidR="00445DE3">
              <w:rPr>
                <w:sz w:val="20"/>
                <w:lang w:val="ru-RU"/>
              </w:rPr>
              <w:t xml:space="preserve"> </w:t>
            </w:r>
            <w:r w:rsidRPr="00091E2E">
              <w:rPr>
                <w:sz w:val="20"/>
                <w:lang w:val="ru-RU"/>
              </w:rPr>
              <w:t>пандусами</w:t>
            </w:r>
            <w:r w:rsidR="00445DE3">
              <w:rPr>
                <w:sz w:val="20"/>
                <w:lang w:val="ru-RU"/>
              </w:rPr>
              <w:t xml:space="preserve"> </w:t>
            </w:r>
            <w:r w:rsidRPr="00091E2E">
              <w:rPr>
                <w:sz w:val="20"/>
                <w:lang w:val="ru-RU"/>
              </w:rPr>
              <w:t>(рампами)</w:t>
            </w:r>
            <w:r w:rsidR="00445DE3">
              <w:rPr>
                <w:sz w:val="20"/>
                <w:lang w:val="ru-RU"/>
              </w:rPr>
              <w:t xml:space="preserve"> </w:t>
            </w:r>
            <w:r w:rsidRPr="00091E2E">
              <w:rPr>
                <w:sz w:val="20"/>
                <w:lang w:val="ru-RU"/>
              </w:rPr>
              <w:t>и</w:t>
            </w:r>
            <w:r w:rsidR="00445DE3">
              <w:rPr>
                <w:sz w:val="20"/>
                <w:lang w:val="ru-RU"/>
              </w:rPr>
              <w:t xml:space="preserve"> </w:t>
            </w:r>
            <w:r w:rsidRPr="00091E2E">
              <w:rPr>
                <w:sz w:val="20"/>
                <w:lang w:val="ru-RU"/>
              </w:rPr>
              <w:t>механизированные</w:t>
            </w:r>
            <w:r w:rsidR="00445DE3">
              <w:rPr>
                <w:sz w:val="20"/>
                <w:lang w:val="ru-RU"/>
              </w:rPr>
              <w:t xml:space="preserve"> </w:t>
            </w:r>
            <w:r w:rsidRPr="00091E2E">
              <w:rPr>
                <w:sz w:val="20"/>
                <w:lang w:val="ru-RU"/>
              </w:rPr>
              <w:t>автостоянки, открытые</w:t>
            </w:r>
            <w:r w:rsidR="00445DE3">
              <w:rPr>
                <w:sz w:val="20"/>
                <w:lang w:val="ru-RU"/>
              </w:rPr>
              <w:t xml:space="preserve"> </w:t>
            </w:r>
            <w:r w:rsidRPr="00091E2E">
              <w:rPr>
                <w:sz w:val="20"/>
                <w:lang w:val="ru-RU"/>
              </w:rPr>
              <w:t>площадки, предназначенные</w:t>
            </w:r>
            <w:r w:rsidR="00445DE3">
              <w:rPr>
                <w:sz w:val="20"/>
                <w:lang w:val="ru-RU"/>
              </w:rPr>
              <w:t xml:space="preserve"> </w:t>
            </w:r>
            <w:r w:rsidRPr="00091E2E">
              <w:rPr>
                <w:sz w:val="20"/>
                <w:lang w:val="ru-RU"/>
              </w:rPr>
              <w:t>для</w:t>
            </w:r>
            <w:r w:rsidR="00445DE3">
              <w:rPr>
                <w:sz w:val="20"/>
                <w:lang w:val="ru-RU"/>
              </w:rPr>
              <w:t xml:space="preserve"> </w:t>
            </w:r>
            <w:r w:rsidRPr="00091E2E">
              <w:rPr>
                <w:sz w:val="20"/>
                <w:lang w:val="ru-RU"/>
              </w:rPr>
              <w:t>стоянки</w:t>
            </w:r>
            <w:r w:rsidR="00445DE3">
              <w:rPr>
                <w:sz w:val="20"/>
                <w:lang w:val="ru-RU"/>
              </w:rPr>
              <w:t xml:space="preserve"> </w:t>
            </w:r>
            <w:r w:rsidRPr="00091E2E">
              <w:rPr>
                <w:sz w:val="20"/>
                <w:lang w:val="ru-RU"/>
              </w:rPr>
              <w:t>автомобилей;</w:t>
            </w:r>
          </w:p>
          <w:p w14:paraId="7C38B77F" w14:textId="77777777" w:rsidR="00C85D89" w:rsidRPr="00091E2E" w:rsidRDefault="00C85D89" w:rsidP="00BF2951">
            <w:pPr>
              <w:pStyle w:val="TableParagraph"/>
              <w:ind w:left="436"/>
              <w:rPr>
                <w:sz w:val="20"/>
                <w:lang w:val="ru-RU"/>
              </w:rPr>
            </w:pPr>
            <w:r w:rsidRPr="00091E2E">
              <w:rPr>
                <w:sz w:val="20"/>
                <w:lang w:val="ru-RU"/>
              </w:rPr>
              <w:t>Производственные</w:t>
            </w:r>
            <w:r w:rsidR="00445DE3">
              <w:rPr>
                <w:sz w:val="20"/>
                <w:lang w:val="ru-RU"/>
              </w:rPr>
              <w:t xml:space="preserve"> </w:t>
            </w:r>
            <w:r w:rsidRPr="00091E2E">
              <w:rPr>
                <w:sz w:val="20"/>
                <w:lang w:val="ru-RU"/>
              </w:rPr>
              <w:t>объекты,</w:t>
            </w:r>
            <w:r w:rsidR="00445DE3">
              <w:rPr>
                <w:sz w:val="20"/>
                <w:lang w:val="ru-RU"/>
              </w:rPr>
              <w:t xml:space="preserve"> </w:t>
            </w:r>
            <w:r w:rsidRPr="00091E2E">
              <w:rPr>
                <w:sz w:val="20"/>
                <w:lang w:val="ru-RU"/>
              </w:rPr>
              <w:t>теплицы,</w:t>
            </w:r>
            <w:r w:rsidR="00445DE3">
              <w:rPr>
                <w:sz w:val="20"/>
                <w:lang w:val="ru-RU"/>
              </w:rPr>
              <w:t xml:space="preserve"> </w:t>
            </w:r>
            <w:r w:rsidRPr="00091E2E">
              <w:rPr>
                <w:sz w:val="20"/>
                <w:lang w:val="ru-RU"/>
              </w:rPr>
              <w:t>оранжереи,</w:t>
            </w:r>
            <w:r w:rsidR="00445DE3">
              <w:rPr>
                <w:sz w:val="20"/>
                <w:lang w:val="ru-RU"/>
              </w:rPr>
              <w:t xml:space="preserve"> </w:t>
            </w:r>
            <w:r w:rsidRPr="00091E2E">
              <w:rPr>
                <w:sz w:val="20"/>
                <w:lang w:val="ru-RU"/>
              </w:rPr>
              <w:t>парники,</w:t>
            </w:r>
            <w:r w:rsidR="00445DE3">
              <w:rPr>
                <w:sz w:val="20"/>
                <w:lang w:val="ru-RU"/>
              </w:rPr>
              <w:t xml:space="preserve"> </w:t>
            </w:r>
            <w:r w:rsidRPr="00091E2E">
              <w:rPr>
                <w:sz w:val="20"/>
                <w:lang w:val="ru-RU"/>
              </w:rPr>
              <w:t>сады,</w:t>
            </w:r>
            <w:r w:rsidR="00445DE3">
              <w:rPr>
                <w:sz w:val="20"/>
                <w:lang w:val="ru-RU"/>
              </w:rPr>
              <w:t xml:space="preserve"> </w:t>
            </w:r>
            <w:r w:rsidRPr="00091E2E">
              <w:rPr>
                <w:sz w:val="20"/>
                <w:lang w:val="ru-RU"/>
              </w:rPr>
              <w:t>огороды;</w:t>
            </w:r>
          </w:p>
          <w:p w14:paraId="26E471F5" w14:textId="77777777" w:rsidR="00C85D89" w:rsidRPr="00091E2E" w:rsidRDefault="00C85D89" w:rsidP="00BF2951">
            <w:pPr>
              <w:pStyle w:val="TableParagraph"/>
              <w:ind w:left="436"/>
              <w:rPr>
                <w:sz w:val="20"/>
                <w:lang w:val="ru-RU"/>
              </w:rPr>
            </w:pPr>
            <w:r w:rsidRPr="00091E2E">
              <w:rPr>
                <w:sz w:val="20"/>
                <w:lang w:val="ru-RU"/>
              </w:rPr>
              <w:t>Стадионы,</w:t>
            </w:r>
            <w:r w:rsidR="00445DE3">
              <w:rPr>
                <w:sz w:val="20"/>
                <w:lang w:val="ru-RU"/>
              </w:rPr>
              <w:t xml:space="preserve"> </w:t>
            </w:r>
            <w:r w:rsidRPr="00091E2E">
              <w:rPr>
                <w:sz w:val="20"/>
                <w:lang w:val="ru-RU"/>
              </w:rPr>
              <w:t>спортивные,</w:t>
            </w:r>
            <w:r w:rsidR="00445DE3">
              <w:rPr>
                <w:sz w:val="20"/>
                <w:lang w:val="ru-RU"/>
              </w:rPr>
              <w:t xml:space="preserve"> </w:t>
            </w:r>
            <w:r w:rsidRPr="00091E2E">
              <w:rPr>
                <w:sz w:val="20"/>
                <w:lang w:val="ru-RU"/>
              </w:rPr>
              <w:t>тренажерные</w:t>
            </w:r>
            <w:r w:rsidR="00445DE3">
              <w:rPr>
                <w:sz w:val="20"/>
                <w:lang w:val="ru-RU"/>
              </w:rPr>
              <w:t xml:space="preserve"> </w:t>
            </w:r>
            <w:r w:rsidRPr="00091E2E">
              <w:rPr>
                <w:sz w:val="20"/>
                <w:lang w:val="ru-RU"/>
              </w:rPr>
              <w:t>залы,</w:t>
            </w:r>
            <w:r w:rsidR="00445DE3">
              <w:rPr>
                <w:sz w:val="20"/>
                <w:lang w:val="ru-RU"/>
              </w:rPr>
              <w:t xml:space="preserve"> </w:t>
            </w:r>
            <w:r w:rsidRPr="00091E2E">
              <w:rPr>
                <w:sz w:val="20"/>
                <w:lang w:val="ru-RU"/>
              </w:rPr>
              <w:t>бассейны,</w:t>
            </w:r>
            <w:r w:rsidR="00445DE3">
              <w:rPr>
                <w:sz w:val="20"/>
                <w:lang w:val="ru-RU"/>
              </w:rPr>
              <w:t xml:space="preserve"> </w:t>
            </w:r>
            <w:r w:rsidRPr="00091E2E">
              <w:rPr>
                <w:sz w:val="20"/>
                <w:lang w:val="ru-RU"/>
              </w:rPr>
              <w:t>спортивные</w:t>
            </w:r>
            <w:r w:rsidR="00445DE3">
              <w:rPr>
                <w:sz w:val="20"/>
                <w:lang w:val="ru-RU"/>
              </w:rPr>
              <w:t xml:space="preserve"> </w:t>
            </w:r>
            <w:r w:rsidRPr="00091E2E">
              <w:rPr>
                <w:sz w:val="20"/>
                <w:lang w:val="ru-RU"/>
              </w:rPr>
              <w:t>площадки;</w:t>
            </w:r>
            <w:r w:rsidR="00445DE3">
              <w:rPr>
                <w:sz w:val="20"/>
                <w:lang w:val="ru-RU"/>
              </w:rPr>
              <w:t xml:space="preserve"> </w:t>
            </w:r>
            <w:r w:rsidRPr="00091E2E">
              <w:rPr>
                <w:sz w:val="20"/>
                <w:lang w:val="ru-RU"/>
              </w:rPr>
              <w:t>Музеи,</w:t>
            </w:r>
            <w:r w:rsidR="00445DE3">
              <w:rPr>
                <w:sz w:val="20"/>
                <w:lang w:val="ru-RU"/>
              </w:rPr>
              <w:t xml:space="preserve"> </w:t>
            </w:r>
            <w:r w:rsidRPr="00091E2E">
              <w:rPr>
                <w:sz w:val="20"/>
                <w:lang w:val="ru-RU"/>
              </w:rPr>
              <w:t>мемориалы;</w:t>
            </w:r>
          </w:p>
          <w:p w14:paraId="24F4905C" w14:textId="77777777" w:rsidR="00C85D89" w:rsidRPr="00091E2E" w:rsidRDefault="00C85D89" w:rsidP="00BF2951">
            <w:pPr>
              <w:pStyle w:val="TableParagraph"/>
              <w:ind w:left="436"/>
              <w:rPr>
                <w:sz w:val="20"/>
                <w:lang w:val="ru-RU"/>
              </w:rPr>
            </w:pPr>
            <w:r w:rsidRPr="00091E2E">
              <w:rPr>
                <w:sz w:val="20"/>
                <w:lang w:val="ru-RU"/>
              </w:rPr>
              <w:t>Культовые</w:t>
            </w:r>
            <w:r w:rsidR="00445DE3">
              <w:rPr>
                <w:sz w:val="20"/>
                <w:lang w:val="ru-RU"/>
              </w:rPr>
              <w:t xml:space="preserve"> </w:t>
            </w:r>
            <w:r w:rsidRPr="00091E2E">
              <w:rPr>
                <w:sz w:val="20"/>
                <w:lang w:val="ru-RU"/>
              </w:rPr>
              <w:t>объекты;</w:t>
            </w:r>
          </w:p>
          <w:p w14:paraId="5552D06B" w14:textId="77777777" w:rsidR="00C85D89" w:rsidRPr="00091E2E" w:rsidRDefault="00C85D89" w:rsidP="00BF2951">
            <w:pPr>
              <w:pStyle w:val="TableParagraph"/>
              <w:ind w:left="436"/>
              <w:rPr>
                <w:sz w:val="20"/>
                <w:lang w:val="ru-RU"/>
              </w:rPr>
            </w:pPr>
            <w:r w:rsidRPr="00091E2E">
              <w:rPr>
                <w:sz w:val="20"/>
                <w:lang w:val="ru-RU"/>
              </w:rPr>
              <w:t>Контрольно-пропускные</w:t>
            </w:r>
            <w:r w:rsidR="00445DE3">
              <w:rPr>
                <w:sz w:val="20"/>
                <w:lang w:val="ru-RU"/>
              </w:rPr>
              <w:t xml:space="preserve"> </w:t>
            </w:r>
            <w:r w:rsidRPr="00091E2E">
              <w:rPr>
                <w:sz w:val="20"/>
                <w:lang w:val="ru-RU"/>
              </w:rPr>
              <w:t>пункты,</w:t>
            </w:r>
            <w:r w:rsidR="00445DE3">
              <w:rPr>
                <w:sz w:val="20"/>
                <w:lang w:val="ru-RU"/>
              </w:rPr>
              <w:t xml:space="preserve"> </w:t>
            </w:r>
            <w:r w:rsidRPr="00091E2E">
              <w:rPr>
                <w:sz w:val="20"/>
                <w:lang w:val="ru-RU"/>
              </w:rPr>
              <w:t>пункты</w:t>
            </w:r>
            <w:r w:rsidR="00445DE3">
              <w:rPr>
                <w:sz w:val="20"/>
                <w:lang w:val="ru-RU"/>
              </w:rPr>
              <w:t xml:space="preserve"> </w:t>
            </w:r>
            <w:r w:rsidRPr="00091E2E">
              <w:rPr>
                <w:sz w:val="20"/>
                <w:lang w:val="ru-RU"/>
              </w:rPr>
              <w:t>охраны;</w:t>
            </w:r>
          </w:p>
          <w:p w14:paraId="65127F25" w14:textId="77777777" w:rsidR="00C85D89" w:rsidRPr="00091E2E" w:rsidRDefault="00C85D89" w:rsidP="00E446A6">
            <w:pPr>
              <w:pStyle w:val="TableParagraph"/>
              <w:ind w:left="426" w:firstLine="10"/>
              <w:rPr>
                <w:sz w:val="20"/>
                <w:lang w:val="ru-RU"/>
              </w:rPr>
            </w:pPr>
            <w:r w:rsidRPr="00091E2E">
              <w:rPr>
                <w:sz w:val="20"/>
                <w:lang w:val="ru-RU"/>
              </w:rPr>
              <w:t>Коммунальные объекты, объекты инженерно-технического назначения,</w:t>
            </w:r>
            <w:r w:rsidR="00445DE3">
              <w:rPr>
                <w:sz w:val="20"/>
                <w:lang w:val="ru-RU"/>
              </w:rPr>
              <w:t xml:space="preserve"> </w:t>
            </w:r>
            <w:r w:rsidRPr="00091E2E">
              <w:rPr>
                <w:sz w:val="20"/>
                <w:lang w:val="ru-RU"/>
              </w:rPr>
              <w:lastRenderedPageBreak/>
              <w:t>связанные</w:t>
            </w:r>
            <w:r w:rsidR="00445DE3">
              <w:rPr>
                <w:sz w:val="20"/>
                <w:lang w:val="ru-RU"/>
              </w:rPr>
              <w:t xml:space="preserve"> </w:t>
            </w:r>
            <w:r w:rsidRPr="00091E2E">
              <w:rPr>
                <w:sz w:val="20"/>
                <w:lang w:val="ru-RU"/>
              </w:rPr>
              <w:t>с</w:t>
            </w:r>
            <w:r w:rsidR="00445DE3">
              <w:rPr>
                <w:sz w:val="20"/>
                <w:lang w:val="ru-RU"/>
              </w:rPr>
              <w:t xml:space="preserve"> </w:t>
            </w:r>
            <w:r w:rsidRPr="00091E2E">
              <w:rPr>
                <w:sz w:val="20"/>
                <w:lang w:val="ru-RU"/>
              </w:rPr>
              <w:t>обеспечением</w:t>
            </w:r>
            <w:r w:rsidR="00445DE3">
              <w:rPr>
                <w:sz w:val="20"/>
                <w:lang w:val="ru-RU"/>
              </w:rPr>
              <w:t xml:space="preserve"> </w:t>
            </w:r>
            <w:r w:rsidRPr="00091E2E">
              <w:rPr>
                <w:sz w:val="20"/>
                <w:lang w:val="ru-RU"/>
              </w:rPr>
              <w:t>объектов,</w:t>
            </w:r>
            <w:r w:rsidR="00445DE3">
              <w:rPr>
                <w:sz w:val="20"/>
                <w:lang w:val="ru-RU"/>
              </w:rPr>
              <w:t xml:space="preserve"> </w:t>
            </w:r>
            <w:r w:rsidRPr="00091E2E">
              <w:rPr>
                <w:sz w:val="20"/>
                <w:lang w:val="ru-RU"/>
              </w:rPr>
              <w:t>расположенных</w:t>
            </w:r>
            <w:r w:rsidR="00445DE3">
              <w:rPr>
                <w:sz w:val="20"/>
                <w:lang w:val="ru-RU"/>
              </w:rPr>
              <w:t xml:space="preserve"> </w:t>
            </w:r>
            <w:r w:rsidRPr="00091E2E">
              <w:rPr>
                <w:sz w:val="20"/>
                <w:lang w:val="ru-RU"/>
              </w:rPr>
              <w:t>в</w:t>
            </w:r>
            <w:r w:rsidR="00445DE3">
              <w:rPr>
                <w:sz w:val="20"/>
                <w:lang w:val="ru-RU"/>
              </w:rPr>
              <w:t xml:space="preserve"> </w:t>
            </w:r>
            <w:r w:rsidRPr="00091E2E">
              <w:rPr>
                <w:sz w:val="20"/>
                <w:lang w:val="ru-RU"/>
              </w:rPr>
              <w:t>данной</w:t>
            </w:r>
            <w:r w:rsidR="00445DE3">
              <w:rPr>
                <w:sz w:val="20"/>
                <w:lang w:val="ru-RU"/>
              </w:rPr>
              <w:t xml:space="preserve"> </w:t>
            </w:r>
            <w:r w:rsidRPr="00091E2E">
              <w:rPr>
                <w:sz w:val="20"/>
                <w:lang w:val="ru-RU"/>
              </w:rPr>
              <w:t>территориальной</w:t>
            </w:r>
            <w:r w:rsidR="00445DE3">
              <w:rPr>
                <w:sz w:val="20"/>
                <w:lang w:val="ru-RU"/>
              </w:rPr>
              <w:t xml:space="preserve"> </w:t>
            </w:r>
            <w:r w:rsidRPr="00091E2E">
              <w:rPr>
                <w:sz w:val="20"/>
                <w:lang w:val="ru-RU"/>
              </w:rPr>
              <w:t>зоне.</w:t>
            </w:r>
          </w:p>
        </w:tc>
        <w:tc>
          <w:tcPr>
            <w:tcW w:w="4796" w:type="dxa"/>
          </w:tcPr>
          <w:p w14:paraId="11A4AC53" w14:textId="77777777" w:rsidR="00C85D89" w:rsidRPr="00091E2E" w:rsidRDefault="00C85D89" w:rsidP="00BF2951">
            <w:pPr>
              <w:pStyle w:val="TableParagraph"/>
              <w:ind w:left="115" w:right="134"/>
              <w:jc w:val="both"/>
              <w:rPr>
                <w:sz w:val="20"/>
                <w:lang w:val="ru-RU"/>
              </w:rPr>
            </w:pPr>
            <w:r w:rsidRPr="00091E2E">
              <w:rPr>
                <w:sz w:val="20"/>
                <w:lang w:val="ru-RU"/>
              </w:rPr>
              <w:lastRenderedPageBreak/>
              <w:t>- специальное использование (режим использования</w:t>
            </w:r>
            <w:r w:rsidR="00445DE3">
              <w:rPr>
                <w:sz w:val="20"/>
                <w:lang w:val="ru-RU"/>
              </w:rPr>
              <w:t xml:space="preserve"> </w:t>
            </w:r>
            <w:r w:rsidRPr="00091E2E">
              <w:rPr>
                <w:sz w:val="20"/>
                <w:lang w:val="ru-RU"/>
              </w:rPr>
              <w:t>территории</w:t>
            </w:r>
            <w:r w:rsidR="00445DE3">
              <w:rPr>
                <w:sz w:val="20"/>
                <w:lang w:val="ru-RU"/>
              </w:rPr>
              <w:t xml:space="preserve"> </w:t>
            </w:r>
            <w:r w:rsidRPr="00091E2E">
              <w:rPr>
                <w:sz w:val="20"/>
                <w:lang w:val="ru-RU"/>
              </w:rPr>
              <w:t>определяется</w:t>
            </w:r>
            <w:r w:rsidR="00445DE3">
              <w:rPr>
                <w:sz w:val="20"/>
                <w:lang w:val="ru-RU"/>
              </w:rPr>
              <w:t xml:space="preserve"> </w:t>
            </w:r>
            <w:r w:rsidRPr="00091E2E">
              <w:rPr>
                <w:sz w:val="20"/>
                <w:lang w:val="ru-RU"/>
              </w:rPr>
              <w:t>с</w:t>
            </w:r>
            <w:r w:rsidR="00445DE3">
              <w:rPr>
                <w:sz w:val="20"/>
                <w:lang w:val="ru-RU"/>
              </w:rPr>
              <w:t xml:space="preserve"> </w:t>
            </w:r>
            <w:r w:rsidRPr="00091E2E">
              <w:rPr>
                <w:sz w:val="20"/>
                <w:lang w:val="ru-RU"/>
              </w:rPr>
              <w:t>учетом</w:t>
            </w:r>
            <w:r w:rsidR="00445DE3">
              <w:rPr>
                <w:sz w:val="20"/>
                <w:lang w:val="ru-RU"/>
              </w:rPr>
              <w:t xml:space="preserve"> </w:t>
            </w:r>
            <w:r w:rsidRPr="00091E2E">
              <w:rPr>
                <w:sz w:val="20"/>
                <w:lang w:val="ru-RU"/>
              </w:rPr>
              <w:t>требований</w:t>
            </w:r>
            <w:r w:rsidR="00445DE3">
              <w:rPr>
                <w:sz w:val="20"/>
                <w:lang w:val="ru-RU"/>
              </w:rPr>
              <w:t xml:space="preserve"> </w:t>
            </w:r>
            <w:r w:rsidRPr="00091E2E">
              <w:rPr>
                <w:sz w:val="20"/>
                <w:lang w:val="ru-RU"/>
              </w:rPr>
              <w:t>специальных нормативов и правил в соответствии с</w:t>
            </w:r>
            <w:r w:rsidR="00445DE3">
              <w:rPr>
                <w:sz w:val="20"/>
                <w:lang w:val="ru-RU"/>
              </w:rPr>
              <w:t xml:space="preserve"> </w:t>
            </w:r>
            <w:r w:rsidRPr="00091E2E">
              <w:rPr>
                <w:sz w:val="20"/>
                <w:lang w:val="ru-RU"/>
              </w:rPr>
              <w:t>назначением</w:t>
            </w:r>
            <w:r w:rsidR="00445DE3">
              <w:rPr>
                <w:sz w:val="20"/>
                <w:lang w:val="ru-RU"/>
              </w:rPr>
              <w:t xml:space="preserve"> </w:t>
            </w:r>
            <w:r w:rsidRPr="00091E2E">
              <w:rPr>
                <w:sz w:val="20"/>
                <w:lang w:val="ru-RU"/>
              </w:rPr>
              <w:t>объекта);</w:t>
            </w:r>
          </w:p>
        </w:tc>
        <w:tc>
          <w:tcPr>
            <w:tcW w:w="2976" w:type="dxa"/>
          </w:tcPr>
          <w:p w14:paraId="7573A59F" w14:textId="77777777" w:rsidR="00C85D89" w:rsidRPr="00091E2E" w:rsidRDefault="00C85D89" w:rsidP="00BF2951">
            <w:pPr>
              <w:pStyle w:val="TableParagraph"/>
              <w:tabs>
                <w:tab w:val="left" w:pos="1911"/>
              </w:tabs>
              <w:ind w:left="154" w:right="139" w:hanging="15"/>
              <w:jc w:val="both"/>
              <w:rPr>
                <w:sz w:val="20"/>
                <w:lang w:val="ru-RU"/>
              </w:rPr>
            </w:pPr>
            <w:r w:rsidRPr="00091E2E">
              <w:rPr>
                <w:sz w:val="20"/>
                <w:lang w:val="ru-RU"/>
              </w:rPr>
              <w:t>Параметры</w:t>
            </w:r>
            <w:r w:rsidR="00445DE3">
              <w:rPr>
                <w:sz w:val="20"/>
                <w:lang w:val="ru-RU"/>
              </w:rPr>
              <w:t xml:space="preserve"> </w:t>
            </w:r>
            <w:r w:rsidRPr="00091E2E">
              <w:rPr>
                <w:spacing w:val="-1"/>
                <w:sz w:val="20"/>
                <w:lang w:val="ru-RU"/>
              </w:rPr>
              <w:t>земельных</w:t>
            </w:r>
            <w:r w:rsidR="00445DE3">
              <w:rPr>
                <w:spacing w:val="-1"/>
                <w:sz w:val="20"/>
                <w:lang w:val="ru-RU"/>
              </w:rPr>
              <w:t xml:space="preserve"> </w:t>
            </w:r>
            <w:r w:rsidRPr="00091E2E">
              <w:rPr>
                <w:sz w:val="20"/>
                <w:lang w:val="ru-RU"/>
              </w:rPr>
              <w:t>участков</w:t>
            </w:r>
            <w:r w:rsidR="00445DE3">
              <w:rPr>
                <w:sz w:val="20"/>
                <w:lang w:val="ru-RU"/>
              </w:rPr>
              <w:t xml:space="preserve"> </w:t>
            </w:r>
            <w:r w:rsidRPr="00091E2E">
              <w:rPr>
                <w:sz w:val="20"/>
                <w:lang w:val="ru-RU"/>
              </w:rPr>
              <w:t>и</w:t>
            </w:r>
            <w:r w:rsidR="00445DE3">
              <w:rPr>
                <w:sz w:val="20"/>
                <w:lang w:val="ru-RU"/>
              </w:rPr>
              <w:t xml:space="preserve"> </w:t>
            </w:r>
            <w:r w:rsidRPr="00091E2E">
              <w:rPr>
                <w:sz w:val="20"/>
                <w:lang w:val="ru-RU"/>
              </w:rPr>
              <w:t>объектов</w:t>
            </w:r>
            <w:r w:rsidR="00445DE3">
              <w:rPr>
                <w:sz w:val="20"/>
                <w:lang w:val="ru-RU"/>
              </w:rPr>
              <w:t xml:space="preserve"> </w:t>
            </w:r>
            <w:r w:rsidRPr="00091E2E">
              <w:rPr>
                <w:sz w:val="20"/>
                <w:lang w:val="ru-RU"/>
              </w:rPr>
              <w:t>капитального</w:t>
            </w:r>
            <w:r w:rsidR="00445DE3">
              <w:rPr>
                <w:sz w:val="20"/>
                <w:lang w:val="ru-RU"/>
              </w:rPr>
              <w:t xml:space="preserve"> </w:t>
            </w:r>
            <w:r w:rsidRPr="00091E2E">
              <w:rPr>
                <w:sz w:val="20"/>
                <w:lang w:val="ru-RU"/>
              </w:rPr>
              <w:t>строительства</w:t>
            </w:r>
            <w:r w:rsidR="00445DE3">
              <w:rPr>
                <w:sz w:val="20"/>
                <w:lang w:val="ru-RU"/>
              </w:rPr>
              <w:t xml:space="preserve"> </w:t>
            </w:r>
            <w:r w:rsidRPr="00091E2E">
              <w:rPr>
                <w:sz w:val="20"/>
                <w:lang w:val="ru-RU"/>
              </w:rPr>
              <w:t>определяются в соответствии с</w:t>
            </w:r>
            <w:r w:rsidR="00445DE3">
              <w:rPr>
                <w:sz w:val="20"/>
                <w:lang w:val="ru-RU"/>
              </w:rPr>
              <w:t xml:space="preserve"> </w:t>
            </w:r>
            <w:r w:rsidRPr="00091E2E">
              <w:rPr>
                <w:sz w:val="20"/>
                <w:lang w:val="ru-RU"/>
              </w:rPr>
              <w:t>требованиями</w:t>
            </w:r>
            <w:r w:rsidR="00445DE3">
              <w:rPr>
                <w:sz w:val="20"/>
                <w:lang w:val="ru-RU"/>
              </w:rPr>
              <w:t xml:space="preserve"> </w:t>
            </w:r>
            <w:r w:rsidRPr="00091E2E">
              <w:rPr>
                <w:sz w:val="20"/>
                <w:lang w:val="ru-RU"/>
              </w:rPr>
              <w:t>технических</w:t>
            </w:r>
            <w:r w:rsidR="00445DE3">
              <w:rPr>
                <w:sz w:val="20"/>
                <w:lang w:val="ru-RU"/>
              </w:rPr>
              <w:t xml:space="preserve"> </w:t>
            </w:r>
            <w:r w:rsidRPr="00091E2E">
              <w:rPr>
                <w:sz w:val="20"/>
                <w:lang w:val="ru-RU"/>
              </w:rPr>
              <w:t>регламентов,</w:t>
            </w:r>
            <w:r w:rsidR="00445DE3">
              <w:rPr>
                <w:sz w:val="20"/>
                <w:lang w:val="ru-RU"/>
              </w:rPr>
              <w:t xml:space="preserve"> </w:t>
            </w:r>
            <w:r w:rsidRPr="00091E2E">
              <w:rPr>
                <w:sz w:val="20"/>
                <w:lang w:val="ru-RU"/>
              </w:rPr>
              <w:t>строительных</w:t>
            </w:r>
            <w:r w:rsidR="00445DE3">
              <w:rPr>
                <w:sz w:val="20"/>
                <w:lang w:val="ru-RU"/>
              </w:rPr>
              <w:t xml:space="preserve"> </w:t>
            </w:r>
            <w:r w:rsidRPr="00091E2E">
              <w:rPr>
                <w:sz w:val="20"/>
                <w:lang w:val="ru-RU"/>
              </w:rPr>
              <w:t>норм</w:t>
            </w:r>
            <w:r w:rsidR="00445DE3">
              <w:rPr>
                <w:sz w:val="20"/>
                <w:lang w:val="ru-RU"/>
              </w:rPr>
              <w:t xml:space="preserve"> </w:t>
            </w:r>
            <w:r w:rsidRPr="00091E2E">
              <w:rPr>
                <w:sz w:val="20"/>
                <w:lang w:val="ru-RU"/>
              </w:rPr>
              <w:t>и правил.</w:t>
            </w:r>
          </w:p>
          <w:p w14:paraId="70A5AAD0" w14:textId="77777777" w:rsidR="00C85D89" w:rsidRPr="00091E2E" w:rsidRDefault="00C85D89" w:rsidP="00BF2951">
            <w:pPr>
              <w:pStyle w:val="TableParagraph"/>
              <w:ind w:left="154" w:right="137" w:hanging="15"/>
              <w:jc w:val="both"/>
              <w:rPr>
                <w:sz w:val="20"/>
                <w:lang w:val="ru-RU"/>
              </w:rPr>
            </w:pPr>
            <w:r w:rsidRPr="00091E2E">
              <w:rPr>
                <w:sz w:val="20"/>
                <w:lang w:val="ru-RU"/>
              </w:rPr>
              <w:t>Использование</w:t>
            </w:r>
            <w:r w:rsidR="00445DE3">
              <w:rPr>
                <w:sz w:val="20"/>
                <w:lang w:val="ru-RU"/>
              </w:rPr>
              <w:t xml:space="preserve"> </w:t>
            </w:r>
            <w:r w:rsidRPr="00091E2E">
              <w:rPr>
                <w:sz w:val="20"/>
                <w:lang w:val="ru-RU"/>
              </w:rPr>
              <w:t>земельных</w:t>
            </w:r>
            <w:r w:rsidR="00445DE3">
              <w:rPr>
                <w:sz w:val="20"/>
                <w:lang w:val="ru-RU"/>
              </w:rPr>
              <w:t xml:space="preserve"> </w:t>
            </w:r>
            <w:r w:rsidRPr="00091E2E">
              <w:rPr>
                <w:sz w:val="20"/>
                <w:lang w:val="ru-RU"/>
              </w:rPr>
              <w:t>участков</w:t>
            </w:r>
            <w:r w:rsidR="00445DE3">
              <w:rPr>
                <w:sz w:val="20"/>
                <w:lang w:val="ru-RU"/>
              </w:rPr>
              <w:t xml:space="preserve"> </w:t>
            </w:r>
            <w:r w:rsidRPr="00091E2E">
              <w:rPr>
                <w:sz w:val="20"/>
                <w:lang w:val="ru-RU"/>
              </w:rPr>
              <w:t>и</w:t>
            </w:r>
            <w:r w:rsidR="00445DE3">
              <w:rPr>
                <w:sz w:val="20"/>
                <w:lang w:val="ru-RU"/>
              </w:rPr>
              <w:t xml:space="preserve"> </w:t>
            </w:r>
            <w:r w:rsidRPr="00091E2E">
              <w:rPr>
                <w:sz w:val="20"/>
                <w:lang w:val="ru-RU"/>
              </w:rPr>
              <w:t>объектов</w:t>
            </w:r>
            <w:r w:rsidR="00445DE3">
              <w:rPr>
                <w:sz w:val="20"/>
                <w:lang w:val="ru-RU"/>
              </w:rPr>
              <w:t xml:space="preserve"> </w:t>
            </w:r>
            <w:r w:rsidRPr="00091E2E">
              <w:rPr>
                <w:sz w:val="20"/>
                <w:lang w:val="ru-RU"/>
              </w:rPr>
              <w:t>капитального</w:t>
            </w:r>
            <w:r w:rsidR="00445DE3">
              <w:rPr>
                <w:sz w:val="20"/>
                <w:lang w:val="ru-RU"/>
              </w:rPr>
              <w:t xml:space="preserve"> </w:t>
            </w:r>
            <w:r w:rsidRPr="00091E2E">
              <w:rPr>
                <w:sz w:val="20"/>
                <w:lang w:val="ru-RU"/>
              </w:rPr>
              <w:t>строительства</w:t>
            </w:r>
            <w:r w:rsidR="00445DE3">
              <w:rPr>
                <w:sz w:val="20"/>
                <w:lang w:val="ru-RU"/>
              </w:rPr>
              <w:t xml:space="preserve"> </w:t>
            </w:r>
            <w:r w:rsidRPr="00091E2E">
              <w:rPr>
                <w:sz w:val="20"/>
                <w:lang w:val="ru-RU"/>
              </w:rPr>
              <w:t>осуществлять</w:t>
            </w:r>
            <w:r w:rsidR="00445DE3">
              <w:rPr>
                <w:sz w:val="20"/>
                <w:lang w:val="ru-RU"/>
              </w:rPr>
              <w:t xml:space="preserve"> </w:t>
            </w:r>
            <w:r w:rsidRPr="00091E2E">
              <w:rPr>
                <w:sz w:val="20"/>
                <w:lang w:val="ru-RU"/>
              </w:rPr>
              <w:t>с</w:t>
            </w:r>
            <w:r w:rsidR="00445DE3">
              <w:rPr>
                <w:sz w:val="20"/>
                <w:lang w:val="ru-RU"/>
              </w:rPr>
              <w:t xml:space="preserve"> </w:t>
            </w:r>
            <w:r w:rsidRPr="00091E2E">
              <w:rPr>
                <w:sz w:val="20"/>
                <w:lang w:val="ru-RU"/>
              </w:rPr>
              <w:t>учетом</w:t>
            </w:r>
            <w:r w:rsidR="00445DE3">
              <w:rPr>
                <w:sz w:val="20"/>
                <w:lang w:val="ru-RU"/>
              </w:rPr>
              <w:t xml:space="preserve"> </w:t>
            </w:r>
            <w:r w:rsidRPr="00091E2E">
              <w:rPr>
                <w:sz w:val="20"/>
                <w:lang w:val="ru-RU"/>
              </w:rPr>
              <w:t>режимов</w:t>
            </w:r>
            <w:r w:rsidR="00445DE3">
              <w:rPr>
                <w:sz w:val="20"/>
                <w:lang w:val="ru-RU"/>
              </w:rPr>
              <w:t xml:space="preserve"> </w:t>
            </w:r>
            <w:r w:rsidRPr="00091E2E">
              <w:rPr>
                <w:sz w:val="20"/>
                <w:lang w:val="ru-RU"/>
              </w:rPr>
              <w:t>зон</w:t>
            </w:r>
            <w:r w:rsidR="00445DE3">
              <w:rPr>
                <w:sz w:val="20"/>
                <w:lang w:val="ru-RU"/>
              </w:rPr>
              <w:t xml:space="preserve"> </w:t>
            </w:r>
            <w:r w:rsidRPr="00091E2E">
              <w:rPr>
                <w:sz w:val="20"/>
                <w:lang w:val="ru-RU"/>
              </w:rPr>
              <w:t>с</w:t>
            </w:r>
            <w:r w:rsidR="00445DE3">
              <w:rPr>
                <w:sz w:val="20"/>
                <w:lang w:val="ru-RU"/>
              </w:rPr>
              <w:t xml:space="preserve"> </w:t>
            </w:r>
            <w:r w:rsidRPr="00091E2E">
              <w:rPr>
                <w:sz w:val="20"/>
                <w:lang w:val="ru-RU"/>
              </w:rPr>
              <w:t>особыми</w:t>
            </w:r>
            <w:r w:rsidR="00445DE3">
              <w:rPr>
                <w:sz w:val="20"/>
                <w:lang w:val="ru-RU"/>
              </w:rPr>
              <w:t xml:space="preserve"> </w:t>
            </w:r>
            <w:r w:rsidRPr="00091E2E">
              <w:rPr>
                <w:sz w:val="20"/>
                <w:lang w:val="ru-RU"/>
              </w:rPr>
              <w:t>условиями</w:t>
            </w:r>
            <w:r w:rsidR="00445DE3">
              <w:rPr>
                <w:sz w:val="20"/>
                <w:lang w:val="ru-RU"/>
              </w:rPr>
              <w:t xml:space="preserve"> </w:t>
            </w:r>
            <w:r w:rsidRPr="00091E2E">
              <w:rPr>
                <w:sz w:val="20"/>
                <w:lang w:val="ru-RU"/>
              </w:rPr>
              <w:t>использования</w:t>
            </w:r>
            <w:r w:rsidR="00445DE3">
              <w:rPr>
                <w:sz w:val="20"/>
                <w:lang w:val="ru-RU"/>
              </w:rPr>
              <w:t xml:space="preserve"> </w:t>
            </w:r>
            <w:r w:rsidRPr="00091E2E">
              <w:rPr>
                <w:sz w:val="20"/>
                <w:lang w:val="ru-RU"/>
              </w:rPr>
              <w:t>территорий,</w:t>
            </w:r>
            <w:r w:rsidR="00445DE3">
              <w:rPr>
                <w:sz w:val="20"/>
                <w:lang w:val="ru-RU"/>
              </w:rPr>
              <w:t xml:space="preserve"> </w:t>
            </w:r>
            <w:r w:rsidRPr="00091E2E">
              <w:rPr>
                <w:sz w:val="20"/>
                <w:lang w:val="ru-RU"/>
              </w:rPr>
              <w:t>приведенных</w:t>
            </w:r>
            <w:r w:rsidR="00445DE3">
              <w:rPr>
                <w:sz w:val="20"/>
                <w:lang w:val="ru-RU"/>
              </w:rPr>
              <w:t xml:space="preserve"> </w:t>
            </w:r>
            <w:r w:rsidRPr="00091E2E">
              <w:rPr>
                <w:sz w:val="20"/>
                <w:lang w:val="ru-RU"/>
              </w:rPr>
              <w:t>в</w:t>
            </w:r>
            <w:r w:rsidR="00445DE3">
              <w:rPr>
                <w:sz w:val="20"/>
                <w:lang w:val="ru-RU"/>
              </w:rPr>
              <w:t xml:space="preserve"> </w:t>
            </w:r>
            <w:r w:rsidRPr="00091E2E">
              <w:rPr>
                <w:sz w:val="20"/>
                <w:lang w:val="ru-RU"/>
              </w:rPr>
              <w:t>стать</w:t>
            </w:r>
            <w:r w:rsidR="00EE14A4" w:rsidRPr="00091E2E">
              <w:rPr>
                <w:sz w:val="20"/>
                <w:lang w:val="ru-RU"/>
              </w:rPr>
              <w:t>е</w:t>
            </w:r>
            <w:r w:rsidR="00445DE3">
              <w:rPr>
                <w:sz w:val="20"/>
                <w:lang w:val="ru-RU"/>
              </w:rPr>
              <w:t xml:space="preserve"> </w:t>
            </w:r>
            <w:r w:rsidR="00B306E5" w:rsidRPr="00091E2E">
              <w:rPr>
                <w:sz w:val="20"/>
                <w:lang w:val="ru-RU"/>
              </w:rPr>
              <w:t>30</w:t>
            </w:r>
            <w:r w:rsidR="00445DE3">
              <w:rPr>
                <w:sz w:val="20"/>
                <w:lang w:val="ru-RU"/>
              </w:rPr>
              <w:t xml:space="preserve"> </w:t>
            </w:r>
            <w:r w:rsidRPr="00091E2E">
              <w:rPr>
                <w:sz w:val="20"/>
                <w:lang w:val="ru-RU"/>
              </w:rPr>
              <w:t>Правил.</w:t>
            </w:r>
          </w:p>
        </w:tc>
      </w:tr>
    </w:tbl>
    <w:p w14:paraId="1BB6F1C9" w14:textId="77777777" w:rsidR="004E2779" w:rsidRDefault="004E2779" w:rsidP="00AD1A85">
      <w:pPr>
        <w:pStyle w:val="3"/>
        <w:spacing w:after="240"/>
        <w:rPr>
          <w:rFonts w:ascii="Times New Roman" w:eastAsia="SimSun" w:hAnsi="Times New Roman"/>
          <w:b/>
          <w:color w:val="auto"/>
          <w:lang w:eastAsia="zh-CN"/>
        </w:rPr>
      </w:pPr>
      <w:bookmarkStart w:id="3" w:name="_Toc164666735"/>
    </w:p>
    <w:p w14:paraId="5466694F" w14:textId="77777777" w:rsidR="004F4293" w:rsidRPr="00091E2E" w:rsidRDefault="004F4293" w:rsidP="004E2779">
      <w:pPr>
        <w:pStyle w:val="3"/>
        <w:spacing w:after="240"/>
        <w:jc w:val="center"/>
        <w:rPr>
          <w:rFonts w:ascii="Times New Roman" w:eastAsia="SimSun" w:hAnsi="Times New Roman"/>
          <w:b/>
          <w:color w:val="auto"/>
          <w:lang w:eastAsia="zh-CN"/>
        </w:rPr>
      </w:pPr>
      <w:r w:rsidRPr="00091E2E">
        <w:rPr>
          <w:rFonts w:ascii="Times New Roman" w:eastAsia="SimSun" w:hAnsi="Times New Roman"/>
          <w:b/>
          <w:color w:val="auto"/>
          <w:lang w:eastAsia="zh-CN"/>
        </w:rPr>
        <w:t>СН-4. Зона озелененных территорий специального назначения</w:t>
      </w:r>
      <w:bookmarkEnd w:id="3"/>
    </w:p>
    <w:p w14:paraId="77E2EBDD" w14:textId="77777777" w:rsidR="004F4293" w:rsidRPr="00091E2E" w:rsidRDefault="004F4293" w:rsidP="004F4293">
      <w:pPr>
        <w:shd w:val="clear" w:color="auto" w:fill="FFFFFF"/>
        <w:ind w:firstLine="709"/>
        <w:jc w:val="both"/>
        <w:rPr>
          <w:rFonts w:eastAsia="SimSun"/>
          <w:sz w:val="24"/>
          <w:szCs w:val="24"/>
          <w:lang w:eastAsia="zh-CN"/>
        </w:rPr>
      </w:pPr>
      <w:r w:rsidRPr="00091E2E">
        <w:rPr>
          <w:rFonts w:eastAsia="SimSun"/>
          <w:sz w:val="24"/>
          <w:szCs w:val="24"/>
          <w:lang w:eastAsia="zh-CN"/>
        </w:rPr>
        <w:t>Зона СН-4 предназначена для организации охраны окружающей среды и создания защитных и охранных зон, в том числе санитарно-защитных зон, озелененных территорий, зеленых зон, лесопарковых зон и иных защитных и охранных зон, изъятых из интенсивного хозяйственного использования с ограниченным режимом природопользования.</w:t>
      </w:r>
    </w:p>
    <w:p w14:paraId="577F7A44" w14:textId="77777777" w:rsidR="00091E2E" w:rsidRPr="00091E2E" w:rsidRDefault="00091E2E" w:rsidP="004F4293">
      <w:pPr>
        <w:shd w:val="clear" w:color="auto" w:fill="FFFFFF"/>
        <w:ind w:firstLine="709"/>
        <w:jc w:val="both"/>
        <w:rPr>
          <w:rFonts w:eastAsia="SimSun"/>
          <w:sz w:val="24"/>
          <w:szCs w:val="24"/>
          <w:lang w:eastAsia="zh-CN"/>
        </w:rPr>
      </w:pPr>
    </w:p>
    <w:p w14:paraId="50825BA4" w14:textId="77777777" w:rsidR="00091E2E" w:rsidRPr="00091E2E" w:rsidRDefault="00091E2E" w:rsidP="00091E2E">
      <w:pPr>
        <w:shd w:val="clear" w:color="auto" w:fill="FFFFFF"/>
        <w:autoSpaceDE/>
        <w:ind w:firstLine="709"/>
        <w:textAlignment w:val="baseline"/>
        <w:rPr>
          <w:u w:val="single"/>
        </w:rPr>
      </w:pPr>
      <w:r w:rsidRPr="00091E2E">
        <w:rPr>
          <w:u w:val="single"/>
        </w:rPr>
        <w:t>Основные виды разрешенного использования:</w:t>
      </w:r>
    </w:p>
    <w:p w14:paraId="340293B9" w14:textId="77777777" w:rsidR="00091E2E" w:rsidRPr="00091E2E" w:rsidRDefault="00091E2E" w:rsidP="00091E2E">
      <w:pPr>
        <w:shd w:val="clear" w:color="auto" w:fill="FFFFFF"/>
        <w:autoSpaceDE/>
        <w:ind w:firstLine="709"/>
        <w:textAlignment w:val="baseline"/>
      </w:pPr>
      <w:r w:rsidRPr="00091E2E">
        <w:t xml:space="preserve">1. </w:t>
      </w:r>
      <w:r w:rsidRPr="00091E2E">
        <w:rPr>
          <w:rFonts w:eastAsia="SimSun"/>
          <w:lang w:eastAsia="zh-CN"/>
        </w:rPr>
        <w:t>Охрана природных территорий</w:t>
      </w:r>
      <w:r w:rsidRPr="00091E2E">
        <w:t>(9.1);</w:t>
      </w:r>
    </w:p>
    <w:p w14:paraId="61E9DE52" w14:textId="77777777" w:rsidR="00091E2E" w:rsidRPr="00091E2E" w:rsidRDefault="00091E2E" w:rsidP="00091E2E">
      <w:pPr>
        <w:shd w:val="clear" w:color="auto" w:fill="FFFFFF"/>
        <w:autoSpaceDE/>
        <w:ind w:firstLine="709"/>
        <w:textAlignment w:val="baseline"/>
      </w:pPr>
      <w:r w:rsidRPr="00091E2E">
        <w:t>7. Земельные участки (территории) общего пользования (12.0);</w:t>
      </w:r>
    </w:p>
    <w:p w14:paraId="6402DFE1" w14:textId="77777777" w:rsidR="00091E2E" w:rsidRPr="00091E2E" w:rsidRDefault="00091E2E" w:rsidP="00091E2E">
      <w:pPr>
        <w:shd w:val="clear" w:color="auto" w:fill="FFFFFF"/>
        <w:autoSpaceDE/>
        <w:ind w:firstLine="709"/>
        <w:textAlignment w:val="baseline"/>
      </w:pPr>
      <w:r w:rsidRPr="00091E2E">
        <w:t>8. Улично-дорожная сеть (12.0.1);</w:t>
      </w:r>
    </w:p>
    <w:p w14:paraId="5D53B0C0" w14:textId="77777777" w:rsidR="00091E2E" w:rsidRPr="00091E2E" w:rsidRDefault="00091E2E" w:rsidP="00091E2E">
      <w:pPr>
        <w:shd w:val="clear" w:color="auto" w:fill="FFFFFF"/>
        <w:autoSpaceDE/>
        <w:ind w:firstLine="709"/>
        <w:textAlignment w:val="baseline"/>
      </w:pPr>
      <w:r w:rsidRPr="00091E2E">
        <w:t xml:space="preserve">9. </w:t>
      </w:r>
      <w:r w:rsidRPr="00091E2E">
        <w:rPr>
          <w:rFonts w:eastAsia="SimSun"/>
          <w:lang w:eastAsia="zh-CN"/>
        </w:rPr>
        <w:t>Благоустройство территории</w:t>
      </w:r>
      <w:r w:rsidRPr="00091E2E">
        <w:t>(12.0.2).</w:t>
      </w:r>
    </w:p>
    <w:p w14:paraId="6EB092CF" w14:textId="77777777" w:rsidR="00091E2E" w:rsidRPr="00091E2E" w:rsidRDefault="00091E2E" w:rsidP="00091E2E">
      <w:pPr>
        <w:shd w:val="clear" w:color="auto" w:fill="FFFFFF"/>
        <w:autoSpaceDE/>
        <w:ind w:firstLine="709"/>
        <w:textAlignment w:val="baseline"/>
        <w:rPr>
          <w:u w:val="single"/>
        </w:rPr>
      </w:pPr>
    </w:p>
    <w:p w14:paraId="06FCFFF8" w14:textId="77777777" w:rsidR="00091E2E" w:rsidRPr="00091E2E" w:rsidRDefault="00091E2E" w:rsidP="00091E2E">
      <w:pPr>
        <w:shd w:val="clear" w:color="auto" w:fill="FFFFFF"/>
        <w:autoSpaceDE/>
        <w:ind w:firstLine="709"/>
        <w:textAlignment w:val="baseline"/>
        <w:rPr>
          <w:u w:val="single"/>
        </w:rPr>
      </w:pPr>
      <w:r w:rsidRPr="00091E2E">
        <w:rPr>
          <w:u w:val="single"/>
        </w:rPr>
        <w:t>Условно-разрешенные виды использования:</w:t>
      </w:r>
    </w:p>
    <w:p w14:paraId="32F48ECF" w14:textId="77777777" w:rsidR="00091E2E" w:rsidRPr="00091E2E" w:rsidRDefault="00091E2E" w:rsidP="00091E2E">
      <w:pPr>
        <w:shd w:val="clear" w:color="auto" w:fill="FFFFFF"/>
        <w:autoSpaceDE/>
        <w:ind w:firstLine="709"/>
        <w:textAlignment w:val="baseline"/>
      </w:pPr>
      <w:r w:rsidRPr="00091E2E">
        <w:t>Не установлены.</w:t>
      </w:r>
    </w:p>
    <w:p w14:paraId="6B175A23" w14:textId="77777777" w:rsidR="004F4293" w:rsidRPr="00091E2E" w:rsidRDefault="004F4293" w:rsidP="004E2779">
      <w:pPr>
        <w:shd w:val="clear" w:color="auto" w:fill="FFFFFF"/>
        <w:ind w:firstLine="426"/>
        <w:rPr>
          <w:b/>
          <w:sz w:val="24"/>
          <w:szCs w:val="24"/>
          <w:lang w:eastAsia="zh-CN"/>
        </w:rPr>
      </w:pPr>
    </w:p>
    <w:p w14:paraId="79E9E0BB" w14:textId="77777777" w:rsidR="004F4293" w:rsidRPr="00091E2E" w:rsidRDefault="004F4293" w:rsidP="004F4293">
      <w:pPr>
        <w:shd w:val="clear" w:color="auto" w:fill="FFFFFF"/>
        <w:ind w:firstLine="426"/>
        <w:jc w:val="center"/>
        <w:rPr>
          <w:b/>
          <w:sz w:val="24"/>
          <w:szCs w:val="24"/>
          <w:lang w:eastAsia="zh-CN"/>
        </w:rPr>
      </w:pPr>
      <w:r w:rsidRPr="00091E2E">
        <w:rPr>
          <w:b/>
          <w:sz w:val="24"/>
          <w:szCs w:val="24"/>
          <w:lang w:eastAsia="zh-CN"/>
        </w:rPr>
        <w:t xml:space="preserve">Основные виды разрешенного использования земельных участков и объектов капитального строительства, предельные </w:t>
      </w:r>
    </w:p>
    <w:p w14:paraId="1C5F550E" w14:textId="77777777" w:rsidR="004F4293" w:rsidRPr="00091E2E" w:rsidRDefault="004F4293" w:rsidP="004F4293">
      <w:pPr>
        <w:shd w:val="clear" w:color="auto" w:fill="FFFFFF"/>
        <w:spacing w:after="120"/>
        <w:ind w:firstLine="426"/>
        <w:jc w:val="center"/>
        <w:rPr>
          <w:rFonts w:eastAsia="Calibri"/>
          <w:sz w:val="24"/>
          <w:szCs w:val="24"/>
          <w:lang w:eastAsia="en-US"/>
        </w:rPr>
      </w:pPr>
      <w:r w:rsidRPr="00091E2E">
        <w:rPr>
          <w:b/>
          <w:sz w:val="24"/>
          <w:szCs w:val="24"/>
          <w:lang w:eastAsia="zh-CN"/>
        </w:rPr>
        <w:t>(минимальные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4678"/>
        <w:gridCol w:w="4395"/>
        <w:gridCol w:w="3935"/>
      </w:tblGrid>
      <w:tr w:rsidR="00091E2E" w:rsidRPr="00091E2E" w14:paraId="123A915B" w14:textId="77777777" w:rsidTr="004F4293">
        <w:trPr>
          <w:tblHeader/>
        </w:trPr>
        <w:tc>
          <w:tcPr>
            <w:tcW w:w="772" w:type="pct"/>
            <w:tcBorders>
              <w:top w:val="single" w:sz="4" w:space="0" w:color="auto"/>
              <w:left w:val="single" w:sz="4" w:space="0" w:color="auto"/>
              <w:bottom w:val="single" w:sz="4" w:space="0" w:color="auto"/>
              <w:right w:val="single" w:sz="4" w:space="0" w:color="auto"/>
            </w:tcBorders>
            <w:vAlign w:val="center"/>
            <w:hideMark/>
          </w:tcPr>
          <w:p w14:paraId="104EBBF3" w14:textId="77777777" w:rsidR="004F4293" w:rsidRPr="00091E2E" w:rsidRDefault="004F4293" w:rsidP="00AD7538">
            <w:pPr>
              <w:shd w:val="clear" w:color="auto" w:fill="FFFFFF"/>
              <w:jc w:val="center"/>
              <w:rPr>
                <w:b/>
              </w:rPr>
            </w:pPr>
            <w:r w:rsidRPr="00091E2E">
              <w:rPr>
                <w:b/>
              </w:rPr>
              <w:t>Виды разрешенного использования земельных участков</w:t>
            </w:r>
          </w:p>
        </w:tc>
        <w:tc>
          <w:tcPr>
            <w:tcW w:w="1520" w:type="pct"/>
            <w:tcBorders>
              <w:top w:val="single" w:sz="4" w:space="0" w:color="auto"/>
              <w:left w:val="single" w:sz="4" w:space="0" w:color="auto"/>
              <w:bottom w:val="single" w:sz="4" w:space="0" w:color="auto"/>
              <w:right w:val="single" w:sz="4" w:space="0" w:color="auto"/>
            </w:tcBorders>
            <w:vAlign w:val="center"/>
            <w:hideMark/>
          </w:tcPr>
          <w:p w14:paraId="378D2628" w14:textId="77777777" w:rsidR="004F4293" w:rsidRPr="00091E2E" w:rsidRDefault="00AD1A85" w:rsidP="00AD7538">
            <w:pPr>
              <w:shd w:val="clear" w:color="auto" w:fill="FFFFFF"/>
              <w:jc w:val="center"/>
              <w:rPr>
                <w:b/>
              </w:rPr>
            </w:pPr>
            <w:r w:rsidRPr="00091E2E">
              <w:rPr>
                <w:b/>
              </w:rPr>
              <w:t>ВИДЫ РАЗРЕШЕННОГО ИСПОЛЬЗОВАНИЯ ОБЪЕКТОВ КАПИТАЛЬНОГО СТРОИТЕЛЬСТВА</w:t>
            </w:r>
          </w:p>
        </w:tc>
        <w:tc>
          <w:tcPr>
            <w:tcW w:w="1428" w:type="pct"/>
            <w:tcBorders>
              <w:top w:val="single" w:sz="4" w:space="0" w:color="auto"/>
              <w:left w:val="single" w:sz="4" w:space="0" w:color="auto"/>
              <w:bottom w:val="single" w:sz="4" w:space="0" w:color="auto"/>
              <w:right w:val="single" w:sz="4" w:space="0" w:color="auto"/>
            </w:tcBorders>
            <w:vAlign w:val="center"/>
            <w:hideMark/>
          </w:tcPr>
          <w:p w14:paraId="3CFD8DF2" w14:textId="77777777" w:rsidR="004F4293" w:rsidRPr="00091E2E" w:rsidRDefault="004F4293" w:rsidP="00AD7538">
            <w:pPr>
              <w:shd w:val="clear" w:color="auto" w:fill="FFFFFF"/>
              <w:jc w:val="center"/>
              <w:rPr>
                <w:b/>
              </w:rPr>
            </w:pPr>
            <w:r w:rsidRPr="00091E2E">
              <w:rPr>
                <w:b/>
              </w:rPr>
              <w:t>Предельные (минимальные и (или) максимальные) размеры земельных участков и предельные параметры разрешенного строительства,</w:t>
            </w:r>
          </w:p>
          <w:p w14:paraId="663B4657" w14:textId="77777777" w:rsidR="004F4293" w:rsidRPr="00091E2E" w:rsidRDefault="004F4293" w:rsidP="00AD7538">
            <w:pPr>
              <w:shd w:val="clear" w:color="auto" w:fill="FFFFFF"/>
              <w:jc w:val="center"/>
              <w:rPr>
                <w:b/>
              </w:rPr>
            </w:pPr>
            <w:r w:rsidRPr="00091E2E">
              <w:rPr>
                <w:b/>
              </w:rPr>
              <w:t>реконструкции объектов капитального строительства</w:t>
            </w:r>
          </w:p>
        </w:tc>
        <w:tc>
          <w:tcPr>
            <w:tcW w:w="1279" w:type="pct"/>
            <w:tcBorders>
              <w:top w:val="single" w:sz="4" w:space="0" w:color="auto"/>
              <w:left w:val="single" w:sz="4" w:space="0" w:color="auto"/>
              <w:bottom w:val="single" w:sz="4" w:space="0" w:color="auto"/>
              <w:right w:val="single" w:sz="4" w:space="0" w:color="auto"/>
            </w:tcBorders>
            <w:vAlign w:val="center"/>
            <w:hideMark/>
          </w:tcPr>
          <w:p w14:paraId="0B06781C" w14:textId="77777777" w:rsidR="004F4293" w:rsidRPr="00091E2E" w:rsidRDefault="004F4293" w:rsidP="00AD7538">
            <w:pPr>
              <w:shd w:val="clear" w:color="auto" w:fill="FFFFFF"/>
              <w:jc w:val="center"/>
              <w:rPr>
                <w:b/>
              </w:rPr>
            </w:pPr>
            <w:r w:rsidRPr="00091E2E">
              <w:rPr>
                <w:b/>
              </w:rPr>
              <w:t>Особые условия реализации регламента</w:t>
            </w:r>
          </w:p>
        </w:tc>
      </w:tr>
      <w:tr w:rsidR="00091E2E" w:rsidRPr="00091E2E" w14:paraId="7D44588A" w14:textId="77777777" w:rsidTr="004F4293">
        <w:tc>
          <w:tcPr>
            <w:tcW w:w="772" w:type="pct"/>
            <w:tcBorders>
              <w:top w:val="single" w:sz="4" w:space="0" w:color="auto"/>
              <w:left w:val="single" w:sz="4" w:space="0" w:color="auto"/>
              <w:bottom w:val="single" w:sz="4" w:space="0" w:color="auto"/>
              <w:right w:val="single" w:sz="4" w:space="0" w:color="auto"/>
            </w:tcBorders>
            <w:vAlign w:val="center"/>
            <w:hideMark/>
          </w:tcPr>
          <w:p w14:paraId="6BE718F6" w14:textId="77777777" w:rsidR="004F4293" w:rsidRPr="00091E2E" w:rsidRDefault="004F4293" w:rsidP="00AD7538">
            <w:pPr>
              <w:shd w:val="clear" w:color="auto" w:fill="FFFFFF"/>
            </w:pPr>
            <w:r w:rsidRPr="00091E2E">
              <w:rPr>
                <w:rFonts w:eastAsia="SimSun"/>
                <w:lang w:eastAsia="zh-CN"/>
              </w:rPr>
              <w:t>[9.1] - Охрана природных территорий</w:t>
            </w:r>
          </w:p>
        </w:tc>
        <w:tc>
          <w:tcPr>
            <w:tcW w:w="1520" w:type="pct"/>
            <w:tcBorders>
              <w:top w:val="single" w:sz="4" w:space="0" w:color="auto"/>
              <w:left w:val="single" w:sz="4" w:space="0" w:color="auto"/>
              <w:bottom w:val="single" w:sz="4" w:space="0" w:color="auto"/>
              <w:right w:val="single" w:sz="4" w:space="0" w:color="auto"/>
            </w:tcBorders>
            <w:vAlign w:val="center"/>
            <w:hideMark/>
          </w:tcPr>
          <w:p w14:paraId="1BB58B75" w14:textId="77777777" w:rsidR="004F4293" w:rsidRPr="00091E2E" w:rsidRDefault="004F4293" w:rsidP="00AD7538">
            <w:pPr>
              <w:shd w:val="clear" w:color="auto" w:fill="FFFFFF"/>
              <w:rPr>
                <w:rFonts w:eastAsia="SimSun"/>
                <w:lang w:eastAsia="zh-CN"/>
              </w:rPr>
            </w:pPr>
            <w:r w:rsidRPr="00091E2E">
              <w:rPr>
                <w:rFonts w:eastAsia="SimSun"/>
                <w:lang w:eastAsia="zh-CN"/>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428" w:type="pct"/>
            <w:tcBorders>
              <w:top w:val="single" w:sz="4" w:space="0" w:color="auto"/>
              <w:left w:val="single" w:sz="4" w:space="0" w:color="auto"/>
              <w:bottom w:val="single" w:sz="4" w:space="0" w:color="auto"/>
              <w:right w:val="single" w:sz="4" w:space="0" w:color="auto"/>
            </w:tcBorders>
            <w:vAlign w:val="center"/>
            <w:hideMark/>
          </w:tcPr>
          <w:p w14:paraId="1EB3C52C" w14:textId="77777777" w:rsidR="004F4293" w:rsidRPr="00091E2E" w:rsidRDefault="004F4293" w:rsidP="00AD7538">
            <w:pPr>
              <w:shd w:val="clear" w:color="auto" w:fill="FFFFFF"/>
              <w:rPr>
                <w:rFonts w:eastAsia="SimSun"/>
                <w:lang w:eastAsia="zh-CN"/>
              </w:rPr>
            </w:pPr>
            <w:r w:rsidRPr="00091E2E">
              <w:rPr>
                <w:rFonts w:eastAsia="SimSun"/>
                <w:lang w:eastAsia="zh-CN"/>
              </w:rPr>
              <w:t xml:space="preserve">- минимальная/максимальная площадь земельных участков - </w:t>
            </w:r>
            <w:r w:rsidRPr="00091E2E">
              <w:rPr>
                <w:rFonts w:eastAsia="SimSun"/>
                <w:b/>
                <w:lang w:eastAsia="zh-CN"/>
              </w:rPr>
              <w:t>100 /</w:t>
            </w:r>
            <w:r w:rsidRPr="00091E2E">
              <w:rPr>
                <w:b/>
                <w:bCs/>
              </w:rPr>
              <w:t>1000000 кв. м;</w:t>
            </w:r>
          </w:p>
          <w:p w14:paraId="719FEF44" w14:textId="77777777" w:rsidR="004F4293" w:rsidRPr="00091E2E" w:rsidRDefault="004F4293" w:rsidP="00AD7538">
            <w:pPr>
              <w:shd w:val="clear" w:color="auto" w:fill="FFFFFF"/>
              <w:rPr>
                <w:rFonts w:eastAsia="SimSun"/>
                <w:lang w:eastAsia="zh-CN"/>
              </w:rPr>
            </w:pPr>
            <w:r w:rsidRPr="00091E2E">
              <w:t>Застройка участков не допускается, м</w:t>
            </w:r>
            <w:r w:rsidRPr="00091E2E">
              <w:rPr>
                <w:rFonts w:eastAsia="SimSun"/>
                <w:lang w:eastAsia="zh-CN"/>
              </w:rPr>
              <w:t xml:space="preserve">инимальные отступы от границ участка в целях определения мест допустимого </w:t>
            </w:r>
            <w:r w:rsidRPr="00091E2E">
              <w:t xml:space="preserve">размещения зданий, строений сооружений, максимальный процент застройки, максимальная этажность и максимальная </w:t>
            </w:r>
            <w:r w:rsidRPr="00091E2E">
              <w:rPr>
                <w:rFonts w:eastAsia="SimSun"/>
                <w:lang w:eastAsia="zh-CN"/>
              </w:rPr>
              <w:t>высота зданий, строений, сооружений от уровня земли</w:t>
            </w:r>
            <w:r w:rsidRPr="00091E2E">
              <w:t xml:space="preserve"> не предусматриваются.</w:t>
            </w:r>
          </w:p>
        </w:tc>
        <w:tc>
          <w:tcPr>
            <w:tcW w:w="1279" w:type="pct"/>
            <w:vMerge w:val="restart"/>
            <w:tcBorders>
              <w:top w:val="single" w:sz="4" w:space="0" w:color="auto"/>
              <w:left w:val="single" w:sz="4" w:space="0" w:color="auto"/>
              <w:right w:val="single" w:sz="4" w:space="0" w:color="auto"/>
            </w:tcBorders>
            <w:vAlign w:val="center"/>
          </w:tcPr>
          <w:p w14:paraId="1FAAEC15" w14:textId="77777777" w:rsidR="004F4293" w:rsidRPr="00091E2E" w:rsidRDefault="004F4293" w:rsidP="00AD7538">
            <w:pPr>
              <w:pStyle w:val="ConsPlusNormal"/>
              <w:rPr>
                <w:rFonts w:ascii="Times New Roman" w:hAnsi="Times New Roman" w:cs="Times New Roman"/>
              </w:rPr>
            </w:pPr>
            <w:r w:rsidRPr="00091E2E">
              <w:rPr>
                <w:rFonts w:ascii="Times New Roman" w:hAnsi="Times New Roman" w:cs="Times New Roman"/>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а также с учетом норм статьи 22 настоящих Правил.</w:t>
            </w:r>
          </w:p>
          <w:p w14:paraId="7B2F9626" w14:textId="77777777" w:rsidR="004F4293" w:rsidRPr="00091E2E" w:rsidRDefault="004F4293" w:rsidP="00AD7538">
            <w:pPr>
              <w:pStyle w:val="Default"/>
              <w:rPr>
                <w:color w:val="auto"/>
                <w:sz w:val="20"/>
                <w:szCs w:val="20"/>
              </w:rPr>
            </w:pPr>
          </w:p>
          <w:p w14:paraId="6BA03CAB" w14:textId="77777777" w:rsidR="004F4293" w:rsidRPr="00091E2E" w:rsidRDefault="004F4293" w:rsidP="00AD7538">
            <w:pPr>
              <w:autoSpaceDN w:val="0"/>
              <w:adjustRightInd w:val="0"/>
              <w:rPr>
                <w:rFonts w:eastAsia="SimSun"/>
                <w:lang w:eastAsia="zh-CN"/>
              </w:rPr>
            </w:pPr>
            <w:r w:rsidRPr="00091E2E">
              <w:t xml:space="preserve"> 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 проектировании объектов инженерной инфраструктуры применять </w:t>
            </w:r>
            <w:r w:rsidRPr="00091E2E">
              <w:lastRenderedPageBreak/>
              <w:t>нормы безопасности по нормируемым санитарно- гигиеническим и противопожарным требованиям</w:t>
            </w:r>
          </w:p>
        </w:tc>
      </w:tr>
      <w:tr w:rsidR="00091E2E" w:rsidRPr="00091E2E" w14:paraId="28D4B181" w14:textId="77777777" w:rsidTr="004F4293">
        <w:tc>
          <w:tcPr>
            <w:tcW w:w="772" w:type="pc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4205A00B" w14:textId="77777777" w:rsidR="004F4293" w:rsidRPr="00091E2E" w:rsidRDefault="004F4293" w:rsidP="00AD7538">
            <w:pPr>
              <w:shd w:val="clear" w:color="auto" w:fill="FFFFFF"/>
              <w:rPr>
                <w:rFonts w:eastAsia="SimSun"/>
                <w:lang w:eastAsia="en-US"/>
              </w:rPr>
            </w:pPr>
            <w:r w:rsidRPr="00091E2E">
              <w:rPr>
                <w:rFonts w:eastAsia="SimSun"/>
              </w:rPr>
              <w:t xml:space="preserve">[12.0] Земельные участки (территории) </w:t>
            </w:r>
            <w:r w:rsidRPr="00091E2E">
              <w:rPr>
                <w:rFonts w:eastAsia="SimSun"/>
              </w:rPr>
              <w:lastRenderedPageBreak/>
              <w:t>общего пользования</w:t>
            </w:r>
          </w:p>
        </w:tc>
        <w:tc>
          <w:tcPr>
            <w:tcW w:w="1520" w:type="pct"/>
            <w:tcBorders>
              <w:top w:val="single" w:sz="4" w:space="0" w:color="000000"/>
              <w:left w:val="single" w:sz="4" w:space="0" w:color="000000"/>
              <w:bottom w:val="single" w:sz="4" w:space="0" w:color="000000"/>
              <w:right w:val="single" w:sz="4" w:space="0" w:color="auto"/>
            </w:tcBorders>
            <w:shd w:val="clear" w:color="auto" w:fill="FFFFFF"/>
            <w:vAlign w:val="center"/>
            <w:hideMark/>
          </w:tcPr>
          <w:p w14:paraId="6CD98DDA" w14:textId="77777777" w:rsidR="004F4293" w:rsidRPr="00091E2E" w:rsidRDefault="004F4293" w:rsidP="00AD7538">
            <w:pPr>
              <w:shd w:val="clear" w:color="auto" w:fill="FFFFFF"/>
              <w:rPr>
                <w:rFonts w:eastAsia="SimSun"/>
              </w:rPr>
            </w:pPr>
            <w:r w:rsidRPr="00091E2E">
              <w:rPr>
                <w:rFonts w:eastAsia="SimSun"/>
              </w:rPr>
              <w:lastRenderedPageBreak/>
              <w:t xml:space="preserve">Земельные участки общего пользования. Содержание данного вида разрешенного </w:t>
            </w:r>
            <w:r w:rsidRPr="00091E2E">
              <w:rPr>
                <w:rFonts w:eastAsia="SimSun"/>
              </w:rPr>
              <w:lastRenderedPageBreak/>
              <w:t>использования включает в себя содержание видов разрешенного использования с кодами 12.0.1 - 12.0.2</w:t>
            </w:r>
          </w:p>
        </w:tc>
        <w:tc>
          <w:tcPr>
            <w:tcW w:w="1428" w:type="pct"/>
            <w:vMerge w:val="restart"/>
            <w:tcBorders>
              <w:top w:val="single" w:sz="4" w:space="0" w:color="auto"/>
              <w:left w:val="single" w:sz="4" w:space="0" w:color="auto"/>
              <w:bottom w:val="single" w:sz="4" w:space="0" w:color="000000"/>
              <w:right w:val="single" w:sz="4" w:space="0" w:color="auto"/>
            </w:tcBorders>
            <w:vAlign w:val="center"/>
            <w:hideMark/>
          </w:tcPr>
          <w:p w14:paraId="7123C573" w14:textId="77777777" w:rsidR="004F4293" w:rsidRPr="00091E2E" w:rsidRDefault="004F4293" w:rsidP="00AD7538">
            <w:pPr>
              <w:shd w:val="clear" w:color="auto" w:fill="FFFFFF"/>
              <w:rPr>
                <w:rFonts w:eastAsia="Calibri"/>
              </w:rPr>
            </w:pPr>
            <w:r w:rsidRPr="00091E2E">
              <w:lastRenderedPageBreak/>
              <w:t>Регламенты не устанавливаются.</w:t>
            </w:r>
          </w:p>
          <w:p w14:paraId="045AC44B" w14:textId="77777777" w:rsidR="004F4293" w:rsidRPr="00091E2E" w:rsidRDefault="004F4293" w:rsidP="00AD7538">
            <w:pPr>
              <w:shd w:val="clear" w:color="auto" w:fill="FFFFFF"/>
              <w:rPr>
                <w:rFonts w:eastAsia="SimSun"/>
                <w:lang w:eastAsia="zh-CN"/>
              </w:rPr>
            </w:pPr>
            <w:r w:rsidRPr="00091E2E">
              <w:t xml:space="preserve">Использование земельных участков, на которые </w:t>
            </w:r>
            <w:r w:rsidRPr="00091E2E">
              <w:lastRenderedPageBreak/>
              <w:t>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tc>
        <w:tc>
          <w:tcPr>
            <w:tcW w:w="1279" w:type="pct"/>
            <w:vMerge/>
            <w:tcBorders>
              <w:left w:val="single" w:sz="4" w:space="0" w:color="auto"/>
              <w:right w:val="single" w:sz="4" w:space="0" w:color="auto"/>
            </w:tcBorders>
            <w:vAlign w:val="center"/>
          </w:tcPr>
          <w:p w14:paraId="292919EF" w14:textId="77777777" w:rsidR="004F4293" w:rsidRPr="00091E2E" w:rsidRDefault="004F4293" w:rsidP="00AD7538">
            <w:pPr>
              <w:shd w:val="clear" w:color="auto" w:fill="FFFFFF"/>
              <w:rPr>
                <w:rFonts w:eastAsia="Calibri"/>
                <w:lang w:eastAsia="en-US"/>
              </w:rPr>
            </w:pPr>
          </w:p>
        </w:tc>
      </w:tr>
      <w:tr w:rsidR="00091E2E" w:rsidRPr="00091E2E" w14:paraId="6691505D" w14:textId="77777777" w:rsidTr="004F4293">
        <w:tc>
          <w:tcPr>
            <w:tcW w:w="7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2AA66E0" w14:textId="77777777" w:rsidR="004F4293" w:rsidRPr="00091E2E" w:rsidRDefault="004F4293" w:rsidP="00AD7538">
            <w:pPr>
              <w:shd w:val="clear" w:color="auto" w:fill="FFFFFF"/>
            </w:pPr>
            <w:r w:rsidRPr="00091E2E">
              <w:rPr>
                <w:rFonts w:eastAsia="SimSun"/>
                <w:lang w:eastAsia="zh-CN"/>
              </w:rPr>
              <w:t>[12.0.1] - Улично-дорожная сеть</w:t>
            </w:r>
          </w:p>
        </w:tc>
        <w:tc>
          <w:tcPr>
            <w:tcW w:w="152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E395E03" w14:textId="77777777" w:rsidR="004F4293" w:rsidRPr="00091E2E" w:rsidRDefault="004F4293" w:rsidP="00AD7538">
            <w:pPr>
              <w:shd w:val="clear" w:color="auto" w:fill="FFFFFF"/>
              <w:rPr>
                <w:rFonts w:eastAsia="SimSun"/>
                <w:lang w:eastAsia="zh-CN"/>
              </w:rPr>
            </w:pPr>
            <w:r w:rsidRPr="00091E2E">
              <w:rPr>
                <w:rFonts w:eastAsia="SimSun"/>
                <w:lang w:eastAsia="zh-CN"/>
              </w:rPr>
              <w:t>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велотранспортной и инженерной инфраструктуры;- 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кодами 2.7.1, 4.9, 7.2.3, а также некапитальных сооружений, предназначенных для охраны транспортных средств</w:t>
            </w:r>
          </w:p>
        </w:tc>
        <w:tc>
          <w:tcPr>
            <w:tcW w:w="1428" w:type="pct"/>
            <w:vMerge/>
            <w:tcBorders>
              <w:top w:val="single" w:sz="4" w:space="0" w:color="auto"/>
              <w:left w:val="single" w:sz="4" w:space="0" w:color="auto"/>
              <w:bottom w:val="single" w:sz="4" w:space="0" w:color="000000"/>
              <w:right w:val="single" w:sz="4" w:space="0" w:color="auto"/>
            </w:tcBorders>
            <w:vAlign w:val="center"/>
            <w:hideMark/>
          </w:tcPr>
          <w:p w14:paraId="59D89399" w14:textId="77777777" w:rsidR="004F4293" w:rsidRPr="00091E2E" w:rsidRDefault="004F4293" w:rsidP="00AD7538">
            <w:pPr>
              <w:rPr>
                <w:rFonts w:eastAsia="SimSun"/>
                <w:lang w:eastAsia="zh-CN"/>
              </w:rPr>
            </w:pPr>
          </w:p>
        </w:tc>
        <w:tc>
          <w:tcPr>
            <w:tcW w:w="1279" w:type="pct"/>
            <w:vMerge/>
            <w:tcBorders>
              <w:left w:val="single" w:sz="4" w:space="0" w:color="auto"/>
              <w:right w:val="single" w:sz="4" w:space="0" w:color="auto"/>
            </w:tcBorders>
            <w:vAlign w:val="center"/>
          </w:tcPr>
          <w:p w14:paraId="64A344BF" w14:textId="77777777" w:rsidR="004F4293" w:rsidRPr="00091E2E" w:rsidRDefault="004F4293" w:rsidP="00AD7538">
            <w:pPr>
              <w:shd w:val="clear" w:color="auto" w:fill="FFFFFF"/>
              <w:rPr>
                <w:rFonts w:eastAsia="Calibri"/>
                <w:sz w:val="24"/>
                <w:szCs w:val="24"/>
                <w:lang w:eastAsia="en-US"/>
              </w:rPr>
            </w:pPr>
          </w:p>
        </w:tc>
      </w:tr>
      <w:tr w:rsidR="00091E2E" w:rsidRPr="00091E2E" w14:paraId="664DB278" w14:textId="77777777" w:rsidTr="004F4293">
        <w:tc>
          <w:tcPr>
            <w:tcW w:w="772"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FC4FF16" w14:textId="77777777" w:rsidR="004F4293" w:rsidRPr="00091E2E" w:rsidRDefault="004F4293" w:rsidP="00AD7538">
            <w:pPr>
              <w:shd w:val="clear" w:color="auto" w:fill="FFFFFF"/>
              <w:rPr>
                <w:rFonts w:eastAsia="SimSun"/>
                <w:lang w:eastAsia="zh-CN"/>
              </w:rPr>
            </w:pPr>
            <w:r w:rsidRPr="00091E2E">
              <w:rPr>
                <w:rFonts w:eastAsia="SimSun"/>
                <w:lang w:eastAsia="zh-CN"/>
              </w:rPr>
              <w:t>[12.0.2] - Благоустройство территории</w:t>
            </w:r>
          </w:p>
        </w:tc>
        <w:tc>
          <w:tcPr>
            <w:tcW w:w="1520"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37AE022" w14:textId="77777777" w:rsidR="004F4293" w:rsidRPr="00091E2E" w:rsidRDefault="004F4293" w:rsidP="00AD7538">
            <w:pPr>
              <w:shd w:val="clear" w:color="auto" w:fill="FFFFFF"/>
              <w:rPr>
                <w:rFonts w:eastAsia="SimSun"/>
                <w:lang w:eastAsia="zh-CN"/>
              </w:rPr>
            </w:pPr>
            <w:r w:rsidRPr="00091E2E">
              <w:rPr>
                <w:rFonts w:eastAsia="SimSun"/>
                <w:lang w:eastAsia="zh-CN"/>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1428" w:type="pct"/>
            <w:vMerge/>
            <w:tcBorders>
              <w:top w:val="single" w:sz="4" w:space="0" w:color="auto"/>
              <w:left w:val="single" w:sz="4" w:space="0" w:color="auto"/>
              <w:bottom w:val="single" w:sz="4" w:space="0" w:color="000000"/>
              <w:right w:val="single" w:sz="4" w:space="0" w:color="auto"/>
            </w:tcBorders>
            <w:vAlign w:val="center"/>
            <w:hideMark/>
          </w:tcPr>
          <w:p w14:paraId="4BF55CFB" w14:textId="77777777" w:rsidR="004F4293" w:rsidRPr="00091E2E" w:rsidRDefault="004F4293" w:rsidP="00AD7538">
            <w:pPr>
              <w:rPr>
                <w:rFonts w:eastAsia="SimSun"/>
                <w:lang w:eastAsia="zh-CN"/>
              </w:rPr>
            </w:pPr>
          </w:p>
        </w:tc>
        <w:tc>
          <w:tcPr>
            <w:tcW w:w="1279" w:type="pct"/>
            <w:vMerge/>
            <w:tcBorders>
              <w:left w:val="single" w:sz="4" w:space="0" w:color="auto"/>
              <w:bottom w:val="single" w:sz="4" w:space="0" w:color="000000"/>
              <w:right w:val="single" w:sz="4" w:space="0" w:color="auto"/>
            </w:tcBorders>
            <w:vAlign w:val="center"/>
          </w:tcPr>
          <w:p w14:paraId="1EFCE0ED" w14:textId="77777777" w:rsidR="004F4293" w:rsidRPr="00091E2E" w:rsidRDefault="004F4293" w:rsidP="00AD7538">
            <w:pPr>
              <w:shd w:val="clear" w:color="auto" w:fill="FFFFFF"/>
              <w:rPr>
                <w:rFonts w:eastAsia="SimSun"/>
                <w:sz w:val="24"/>
                <w:szCs w:val="24"/>
                <w:lang w:eastAsia="en-US"/>
              </w:rPr>
            </w:pPr>
          </w:p>
        </w:tc>
      </w:tr>
    </w:tbl>
    <w:p w14:paraId="4DC4A5A5" w14:textId="77777777" w:rsidR="004F4293" w:rsidRPr="00091E2E" w:rsidRDefault="004F4293" w:rsidP="00B32C8E">
      <w:pPr>
        <w:shd w:val="clear" w:color="auto" w:fill="FFFFFF"/>
        <w:rPr>
          <w:b/>
          <w:sz w:val="24"/>
          <w:szCs w:val="24"/>
          <w:lang w:eastAsia="zh-CN"/>
        </w:rPr>
      </w:pPr>
    </w:p>
    <w:p w14:paraId="0C13950B" w14:textId="77777777" w:rsidR="004F4293" w:rsidRPr="00091E2E" w:rsidRDefault="004F4293" w:rsidP="004F4293">
      <w:pPr>
        <w:shd w:val="clear" w:color="auto" w:fill="FFFFFF"/>
        <w:ind w:firstLine="426"/>
        <w:jc w:val="center"/>
        <w:rPr>
          <w:b/>
          <w:sz w:val="24"/>
          <w:szCs w:val="24"/>
          <w:lang w:eastAsia="zh-CN"/>
        </w:rPr>
      </w:pPr>
      <w:r w:rsidRPr="00091E2E">
        <w:rPr>
          <w:b/>
          <w:sz w:val="24"/>
          <w:szCs w:val="24"/>
          <w:lang w:eastAsia="zh-CN"/>
        </w:rPr>
        <w:t>Условно разрешенные виды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4820"/>
        <w:gridCol w:w="7087"/>
      </w:tblGrid>
      <w:tr w:rsidR="00091E2E" w:rsidRPr="00091E2E" w14:paraId="3206BD0D" w14:textId="77777777" w:rsidTr="00AD7538">
        <w:trPr>
          <w:trHeight w:val="383"/>
        </w:trPr>
        <w:tc>
          <w:tcPr>
            <w:tcW w:w="2830" w:type="dxa"/>
            <w:tcBorders>
              <w:top w:val="single" w:sz="4" w:space="0" w:color="auto"/>
              <w:left w:val="single" w:sz="4" w:space="0" w:color="auto"/>
              <w:bottom w:val="single" w:sz="4" w:space="0" w:color="auto"/>
              <w:right w:val="single" w:sz="4" w:space="0" w:color="auto"/>
            </w:tcBorders>
            <w:hideMark/>
          </w:tcPr>
          <w:p w14:paraId="66498243" w14:textId="77777777" w:rsidR="004F4293" w:rsidRPr="00091E2E" w:rsidRDefault="004F4293" w:rsidP="00AD7538">
            <w:pPr>
              <w:shd w:val="clear" w:color="auto" w:fill="FFFFFF"/>
              <w:jc w:val="center"/>
              <w:rPr>
                <w:rFonts w:eastAsia="Calibri"/>
                <w:b/>
                <w:lang w:eastAsia="en-US"/>
              </w:rPr>
            </w:pPr>
            <w:r w:rsidRPr="00091E2E">
              <w:rPr>
                <w:b/>
              </w:rPr>
              <w:t>Виды разрешенного использования земельных участков</w:t>
            </w:r>
          </w:p>
        </w:tc>
        <w:tc>
          <w:tcPr>
            <w:tcW w:w="4820" w:type="dxa"/>
            <w:tcBorders>
              <w:top w:val="single" w:sz="4" w:space="0" w:color="auto"/>
              <w:left w:val="single" w:sz="4" w:space="0" w:color="auto"/>
              <w:bottom w:val="single" w:sz="4" w:space="0" w:color="auto"/>
              <w:right w:val="single" w:sz="4" w:space="0" w:color="auto"/>
            </w:tcBorders>
            <w:hideMark/>
          </w:tcPr>
          <w:p w14:paraId="2D17382E" w14:textId="77777777" w:rsidR="004F4293" w:rsidRPr="00091E2E" w:rsidRDefault="004F4293" w:rsidP="00AD7538">
            <w:pPr>
              <w:shd w:val="clear" w:color="auto" w:fill="FFFFFF"/>
              <w:jc w:val="center"/>
              <w:rPr>
                <w:b/>
              </w:rPr>
            </w:pPr>
            <w:r w:rsidRPr="00091E2E">
              <w:rPr>
                <w:b/>
              </w:rPr>
              <w:t>Описание вида разрешенного использования земельного участка</w:t>
            </w:r>
          </w:p>
        </w:tc>
        <w:tc>
          <w:tcPr>
            <w:tcW w:w="7087" w:type="dxa"/>
            <w:tcBorders>
              <w:top w:val="single" w:sz="4" w:space="0" w:color="auto"/>
              <w:left w:val="single" w:sz="4" w:space="0" w:color="auto"/>
              <w:bottom w:val="single" w:sz="4" w:space="0" w:color="auto"/>
              <w:right w:val="single" w:sz="4" w:space="0" w:color="auto"/>
            </w:tcBorders>
            <w:hideMark/>
          </w:tcPr>
          <w:p w14:paraId="6ED30F81" w14:textId="77777777" w:rsidR="004F4293" w:rsidRPr="00091E2E" w:rsidRDefault="004F4293" w:rsidP="00AD7538">
            <w:pPr>
              <w:shd w:val="clear" w:color="auto" w:fill="FFFFFF"/>
              <w:jc w:val="center"/>
              <w:rPr>
                <w:b/>
              </w:rPr>
            </w:pPr>
            <w:r w:rsidRPr="00091E2E">
              <w:rPr>
                <w:b/>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4F4293" w:rsidRPr="00091E2E" w14:paraId="661C614B" w14:textId="77777777" w:rsidTr="00AD7538">
        <w:tc>
          <w:tcPr>
            <w:tcW w:w="14737" w:type="dxa"/>
            <w:gridSpan w:val="3"/>
            <w:tcBorders>
              <w:top w:val="single" w:sz="4" w:space="0" w:color="auto"/>
              <w:left w:val="single" w:sz="4" w:space="0" w:color="auto"/>
              <w:bottom w:val="single" w:sz="4" w:space="0" w:color="auto"/>
              <w:right w:val="single" w:sz="4" w:space="0" w:color="auto"/>
            </w:tcBorders>
            <w:hideMark/>
          </w:tcPr>
          <w:p w14:paraId="478F78DC" w14:textId="77777777" w:rsidR="004F4293" w:rsidRPr="00091E2E" w:rsidRDefault="004F4293" w:rsidP="00AD7538">
            <w:pPr>
              <w:jc w:val="center"/>
              <w:rPr>
                <w:rFonts w:eastAsia="SimSun"/>
                <w:lang w:eastAsia="zh-CN"/>
              </w:rPr>
            </w:pPr>
            <w:r w:rsidRPr="00091E2E">
              <w:t>Не установлены</w:t>
            </w:r>
          </w:p>
        </w:tc>
      </w:tr>
    </w:tbl>
    <w:p w14:paraId="69CD5E20" w14:textId="77777777" w:rsidR="004F4293" w:rsidRPr="00091E2E" w:rsidRDefault="004F4293" w:rsidP="004F4293">
      <w:pPr>
        <w:shd w:val="clear" w:color="auto" w:fill="FFFFFF"/>
        <w:rPr>
          <w:rFonts w:eastAsia="Calibri"/>
          <w:lang w:eastAsia="en-US"/>
        </w:rPr>
      </w:pPr>
    </w:p>
    <w:p w14:paraId="06A0D057" w14:textId="77777777" w:rsidR="004F4293" w:rsidRPr="00091E2E" w:rsidRDefault="004F4293" w:rsidP="004F4293">
      <w:pPr>
        <w:shd w:val="clear" w:color="auto" w:fill="FFFFFF"/>
        <w:ind w:firstLine="426"/>
        <w:jc w:val="center"/>
        <w:rPr>
          <w:rFonts w:eastAsia="SimSun"/>
          <w:b/>
          <w:sz w:val="24"/>
          <w:szCs w:val="24"/>
          <w:lang w:eastAsia="zh-CN"/>
        </w:rPr>
      </w:pPr>
      <w:r w:rsidRPr="00091E2E">
        <w:rPr>
          <w:rFonts w:eastAsia="SimSun"/>
          <w:b/>
          <w:sz w:val="24"/>
          <w:szCs w:val="24"/>
          <w:lang w:eastAsia="zh-CN"/>
        </w:rPr>
        <w:t xml:space="preserve">Вспомогательные виды разрешенного использования земельных участков и объектов капитального строительства, </w:t>
      </w:r>
    </w:p>
    <w:p w14:paraId="62653D7F" w14:textId="77777777" w:rsidR="004F4293" w:rsidRPr="00091E2E" w:rsidRDefault="004F4293" w:rsidP="004F4293">
      <w:pPr>
        <w:shd w:val="clear" w:color="auto" w:fill="FFFFFF"/>
        <w:ind w:firstLine="426"/>
        <w:jc w:val="center"/>
        <w:rPr>
          <w:rFonts w:eastAsia="SimSun"/>
          <w:b/>
          <w:sz w:val="24"/>
          <w:szCs w:val="24"/>
          <w:lang w:eastAsia="zh-CN"/>
        </w:rPr>
      </w:pPr>
      <w:r w:rsidRPr="00091E2E">
        <w:rPr>
          <w:rFonts w:eastAsia="SimSun"/>
          <w:b/>
          <w:sz w:val="24"/>
          <w:szCs w:val="24"/>
          <w:lang w:eastAsia="zh-CN"/>
        </w:rPr>
        <w:t>предельные параметры разрешенного строительства, реконструкции объектов капитального строительства</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8"/>
        <w:gridCol w:w="7929"/>
      </w:tblGrid>
      <w:tr w:rsidR="00091E2E" w:rsidRPr="00091E2E" w14:paraId="3CADFAD6" w14:textId="77777777" w:rsidTr="00AD7538">
        <w:tc>
          <w:tcPr>
            <w:tcW w:w="6808" w:type="dxa"/>
            <w:tcBorders>
              <w:top w:val="single" w:sz="4" w:space="0" w:color="000000"/>
              <w:left w:val="single" w:sz="4" w:space="0" w:color="000000"/>
              <w:bottom w:val="single" w:sz="4" w:space="0" w:color="000000"/>
              <w:right w:val="single" w:sz="4" w:space="0" w:color="auto"/>
            </w:tcBorders>
            <w:vAlign w:val="center"/>
            <w:hideMark/>
          </w:tcPr>
          <w:p w14:paraId="60F50B33" w14:textId="77777777" w:rsidR="004F4293" w:rsidRPr="00091E2E" w:rsidRDefault="004F4293" w:rsidP="00AD7538">
            <w:pPr>
              <w:shd w:val="clear" w:color="auto" w:fill="FFFFFF"/>
              <w:tabs>
                <w:tab w:val="left" w:pos="-1667"/>
              </w:tabs>
              <w:ind w:firstLine="426"/>
              <w:jc w:val="center"/>
              <w:rPr>
                <w:rFonts w:eastAsia="Calibri"/>
                <w:lang w:eastAsia="en-US"/>
              </w:rPr>
            </w:pPr>
            <w:r w:rsidRPr="00091E2E">
              <w:rPr>
                <w:rFonts w:eastAsia="SimSun"/>
                <w:b/>
              </w:rPr>
              <w:t>Виды разрешенного использования земельных участков и</w:t>
            </w:r>
            <w:r w:rsidRPr="00091E2E">
              <w:rPr>
                <w:b/>
              </w:rPr>
              <w:t xml:space="preserve"> </w:t>
            </w:r>
            <w:r w:rsidRPr="00091E2E">
              <w:rPr>
                <w:b/>
              </w:rPr>
              <w:lastRenderedPageBreak/>
              <w:t>объектов капитального строительства</w:t>
            </w:r>
          </w:p>
        </w:tc>
        <w:tc>
          <w:tcPr>
            <w:tcW w:w="7929" w:type="dxa"/>
            <w:tcBorders>
              <w:top w:val="single" w:sz="4" w:space="0" w:color="000000"/>
              <w:left w:val="single" w:sz="4" w:space="0" w:color="000000"/>
              <w:bottom w:val="single" w:sz="4" w:space="0" w:color="000000"/>
              <w:right w:val="single" w:sz="4" w:space="0" w:color="000000"/>
            </w:tcBorders>
            <w:vAlign w:val="center"/>
            <w:hideMark/>
          </w:tcPr>
          <w:p w14:paraId="33BB8A1B" w14:textId="77777777" w:rsidR="004F4293" w:rsidRPr="00091E2E" w:rsidRDefault="004F4293" w:rsidP="00AD7538">
            <w:pPr>
              <w:shd w:val="clear" w:color="auto" w:fill="FFFFFF"/>
              <w:tabs>
                <w:tab w:val="left" w:pos="-6204"/>
              </w:tabs>
              <w:ind w:firstLine="426"/>
              <w:jc w:val="center"/>
            </w:pPr>
            <w:r w:rsidRPr="00091E2E">
              <w:rPr>
                <w:b/>
              </w:rPr>
              <w:lastRenderedPageBreak/>
              <w:t xml:space="preserve">Предельные параметры разрешенного строительства, реконструкции объектов </w:t>
            </w:r>
            <w:r w:rsidRPr="00091E2E">
              <w:rPr>
                <w:b/>
              </w:rPr>
              <w:lastRenderedPageBreak/>
              <w:t>капитального строительства</w:t>
            </w:r>
          </w:p>
        </w:tc>
      </w:tr>
      <w:tr w:rsidR="004F4293" w:rsidRPr="00091E2E" w14:paraId="3FEF60E8" w14:textId="77777777" w:rsidTr="00AD7538">
        <w:trPr>
          <w:trHeight w:val="461"/>
        </w:trPr>
        <w:tc>
          <w:tcPr>
            <w:tcW w:w="14737" w:type="dxa"/>
            <w:gridSpan w:val="2"/>
            <w:tcBorders>
              <w:top w:val="single" w:sz="4" w:space="0" w:color="auto"/>
              <w:left w:val="single" w:sz="4" w:space="0" w:color="auto"/>
              <w:bottom w:val="single" w:sz="4" w:space="0" w:color="auto"/>
              <w:right w:val="single" w:sz="4" w:space="0" w:color="auto"/>
            </w:tcBorders>
            <w:hideMark/>
          </w:tcPr>
          <w:p w14:paraId="797CB317" w14:textId="77777777" w:rsidR="004F4293" w:rsidRPr="00091E2E" w:rsidRDefault="004F4293" w:rsidP="004F4293">
            <w:pPr>
              <w:shd w:val="clear" w:color="auto" w:fill="FFFFFF"/>
              <w:tabs>
                <w:tab w:val="left" w:pos="-6204"/>
              </w:tabs>
              <w:jc w:val="center"/>
              <w:rPr>
                <w:rFonts w:eastAsia="SimSun"/>
                <w:lang w:eastAsia="zh-CN"/>
              </w:rPr>
            </w:pPr>
            <w:r w:rsidRPr="00091E2E">
              <w:rPr>
                <w:rFonts w:eastAsia="SimSun"/>
                <w:lang w:eastAsia="zh-CN"/>
              </w:rPr>
              <w:lastRenderedPageBreak/>
              <w:t>Не установлены</w:t>
            </w:r>
          </w:p>
        </w:tc>
      </w:tr>
    </w:tbl>
    <w:p w14:paraId="5D657F51" w14:textId="77777777" w:rsidR="00F73315" w:rsidRPr="00091E2E" w:rsidRDefault="00F73315" w:rsidP="00F73315">
      <w:pPr>
        <w:pStyle w:val="1"/>
        <w:spacing w:after="0" w:line="240" w:lineRule="auto"/>
        <w:ind w:firstLine="567"/>
        <w:rPr>
          <w:rFonts w:ascii="Times New Roman" w:hAnsi="Times New Roman"/>
          <w:sz w:val="24"/>
          <w:szCs w:val="24"/>
        </w:rPr>
      </w:pPr>
    </w:p>
    <w:p w14:paraId="19D23ADE" w14:textId="77777777" w:rsidR="00F73315" w:rsidRPr="00091E2E" w:rsidRDefault="00F73315" w:rsidP="00F73315">
      <w:pPr>
        <w:ind w:firstLine="567"/>
        <w:jc w:val="center"/>
        <w:rPr>
          <w:b/>
          <w:sz w:val="24"/>
          <w:szCs w:val="24"/>
          <w:u w:val="single"/>
        </w:rPr>
      </w:pPr>
      <w:r w:rsidRPr="00091E2E">
        <w:rPr>
          <w:b/>
          <w:sz w:val="24"/>
          <w:szCs w:val="24"/>
          <w:u w:val="single"/>
        </w:rPr>
        <w:t>ЗО-2. Зона размещения организаций отдыха детей и их оздоровления</w:t>
      </w:r>
    </w:p>
    <w:p w14:paraId="31291477" w14:textId="77777777" w:rsidR="00091E2E" w:rsidRPr="00091E2E" w:rsidRDefault="00091E2E" w:rsidP="00091E2E">
      <w:pPr>
        <w:shd w:val="clear" w:color="auto" w:fill="FFFFFF"/>
        <w:autoSpaceDE/>
        <w:ind w:firstLine="709"/>
        <w:textAlignment w:val="baseline"/>
        <w:rPr>
          <w:u w:val="single"/>
        </w:rPr>
      </w:pPr>
    </w:p>
    <w:p w14:paraId="1002ED74" w14:textId="77777777" w:rsidR="00091E2E" w:rsidRPr="00091E2E" w:rsidRDefault="00091E2E" w:rsidP="00091E2E">
      <w:pPr>
        <w:shd w:val="clear" w:color="auto" w:fill="FFFFFF"/>
        <w:autoSpaceDE/>
        <w:ind w:firstLine="709"/>
        <w:textAlignment w:val="baseline"/>
        <w:rPr>
          <w:u w:val="single"/>
        </w:rPr>
      </w:pPr>
      <w:r w:rsidRPr="00091E2E">
        <w:rPr>
          <w:u w:val="single"/>
        </w:rPr>
        <w:t>Основные виды разрешенного использования:</w:t>
      </w:r>
    </w:p>
    <w:p w14:paraId="5B5C34E9" w14:textId="77777777" w:rsidR="00091E2E" w:rsidRPr="00091E2E" w:rsidRDefault="00091E2E" w:rsidP="00091E2E">
      <w:pPr>
        <w:shd w:val="clear" w:color="auto" w:fill="FFFFFF"/>
        <w:autoSpaceDE/>
        <w:ind w:firstLine="709"/>
        <w:textAlignment w:val="baseline"/>
      </w:pPr>
      <w:r w:rsidRPr="00091E2E">
        <w:t xml:space="preserve">1. </w:t>
      </w:r>
      <w:r w:rsidRPr="00091E2E">
        <w:rPr>
          <w:lang w:eastAsia="ru-RU"/>
        </w:rPr>
        <w:t>Оборудованные площадки для занятий спортом</w:t>
      </w:r>
      <w:r w:rsidRPr="00091E2E">
        <w:t>(5.1.4);</w:t>
      </w:r>
    </w:p>
    <w:p w14:paraId="7B66AA34" w14:textId="77777777" w:rsidR="00091E2E" w:rsidRPr="00091E2E" w:rsidRDefault="00091E2E" w:rsidP="00091E2E">
      <w:pPr>
        <w:shd w:val="clear" w:color="auto" w:fill="FFFFFF"/>
        <w:autoSpaceDE/>
        <w:ind w:firstLine="709"/>
        <w:textAlignment w:val="baseline"/>
      </w:pPr>
      <w:r w:rsidRPr="00091E2E">
        <w:t>2. Туристическое обслуживание (5.2.1);</w:t>
      </w:r>
    </w:p>
    <w:p w14:paraId="2C9C8BBF" w14:textId="77777777" w:rsidR="00091E2E" w:rsidRPr="00091E2E" w:rsidRDefault="00091E2E" w:rsidP="00091E2E">
      <w:pPr>
        <w:shd w:val="clear" w:color="auto" w:fill="FFFFFF"/>
        <w:autoSpaceDE/>
        <w:ind w:firstLine="709"/>
        <w:textAlignment w:val="baseline"/>
      </w:pPr>
      <w:r w:rsidRPr="00091E2E">
        <w:t>3. Земельные участки (территории) общего пользования (12.0);</w:t>
      </w:r>
    </w:p>
    <w:p w14:paraId="0CA9E5CC" w14:textId="77777777" w:rsidR="00091E2E" w:rsidRPr="00091E2E" w:rsidRDefault="00091E2E" w:rsidP="00091E2E">
      <w:pPr>
        <w:shd w:val="clear" w:color="auto" w:fill="FFFFFF"/>
        <w:autoSpaceDE/>
        <w:ind w:firstLine="709"/>
        <w:textAlignment w:val="baseline"/>
      </w:pPr>
      <w:r w:rsidRPr="00091E2E">
        <w:t>4. Улично-дорожная сеть (12.0.1);</w:t>
      </w:r>
    </w:p>
    <w:p w14:paraId="6CE17A8E" w14:textId="77777777" w:rsidR="00091E2E" w:rsidRPr="00091E2E" w:rsidRDefault="00091E2E" w:rsidP="00091E2E">
      <w:pPr>
        <w:shd w:val="clear" w:color="auto" w:fill="FFFFFF"/>
        <w:autoSpaceDE/>
        <w:ind w:firstLine="709"/>
        <w:textAlignment w:val="baseline"/>
      </w:pPr>
      <w:r w:rsidRPr="00091E2E">
        <w:t xml:space="preserve">5. </w:t>
      </w:r>
      <w:r w:rsidRPr="00091E2E">
        <w:rPr>
          <w:rFonts w:eastAsia="SimSun"/>
          <w:lang w:eastAsia="zh-CN"/>
        </w:rPr>
        <w:t>Благоустройство территории</w:t>
      </w:r>
      <w:r w:rsidRPr="00091E2E">
        <w:t xml:space="preserve"> (12.0.2).</w:t>
      </w:r>
    </w:p>
    <w:p w14:paraId="21278350" w14:textId="77777777" w:rsidR="00091E2E" w:rsidRPr="00091E2E" w:rsidRDefault="00091E2E" w:rsidP="00091E2E">
      <w:pPr>
        <w:shd w:val="clear" w:color="auto" w:fill="FFFFFF"/>
        <w:autoSpaceDE/>
        <w:ind w:firstLine="709"/>
        <w:textAlignment w:val="baseline"/>
        <w:rPr>
          <w:u w:val="single"/>
        </w:rPr>
      </w:pPr>
    </w:p>
    <w:p w14:paraId="03E552EE" w14:textId="77777777" w:rsidR="00091E2E" w:rsidRPr="00091E2E" w:rsidRDefault="00091E2E" w:rsidP="00091E2E">
      <w:pPr>
        <w:shd w:val="clear" w:color="auto" w:fill="FFFFFF"/>
        <w:autoSpaceDE/>
        <w:ind w:firstLine="709"/>
        <w:textAlignment w:val="baseline"/>
        <w:rPr>
          <w:u w:val="single"/>
        </w:rPr>
      </w:pPr>
      <w:r w:rsidRPr="00091E2E">
        <w:rPr>
          <w:u w:val="single"/>
        </w:rPr>
        <w:t>Условно-разрешенные виды использования:</w:t>
      </w:r>
    </w:p>
    <w:p w14:paraId="0FAB3727" w14:textId="77777777" w:rsidR="00091E2E" w:rsidRPr="00091E2E" w:rsidRDefault="00091E2E" w:rsidP="00091E2E">
      <w:pPr>
        <w:shd w:val="clear" w:color="auto" w:fill="FFFFFF"/>
        <w:autoSpaceDE/>
        <w:ind w:firstLine="709"/>
        <w:textAlignment w:val="baseline"/>
      </w:pPr>
      <w:r w:rsidRPr="00091E2E">
        <w:t>Не установлены.</w:t>
      </w:r>
    </w:p>
    <w:p w14:paraId="366F799B" w14:textId="77777777" w:rsidR="00F73315" w:rsidRPr="00091E2E" w:rsidRDefault="00F73315" w:rsidP="00F73315">
      <w:pPr>
        <w:ind w:firstLine="567"/>
        <w:jc w:val="both"/>
        <w:rPr>
          <w:u w:val="single"/>
        </w:rPr>
      </w:pPr>
    </w:p>
    <w:p w14:paraId="6D99101D" w14:textId="77777777" w:rsidR="00F73315" w:rsidRPr="00091E2E" w:rsidRDefault="00F73315" w:rsidP="00F73315">
      <w:pPr>
        <w:tabs>
          <w:tab w:val="left" w:pos="2520"/>
        </w:tabs>
        <w:ind w:firstLine="567"/>
        <w:jc w:val="center"/>
        <w:rPr>
          <w:b/>
        </w:rPr>
      </w:pPr>
      <w:r w:rsidRPr="00091E2E">
        <w:rPr>
          <w:b/>
        </w:rPr>
        <w:t>ОСНОВНЫЕ ВИДЫ И ПАРАМЕТРЫ РАЗРЕШЕННОГО ИСПОЛЬЗОВАНИЯ ЗЕМЕЛЬНЫХ УЧАСТКОВ И ОБЪЕКТОВ КАПИТАЛЬНОГО СТРОИТЕЛЬСТВА</w:t>
      </w:r>
    </w:p>
    <w:p w14:paraId="240C1C74" w14:textId="77777777" w:rsidR="00F73315" w:rsidRPr="00091E2E" w:rsidRDefault="00F73315" w:rsidP="00F73315">
      <w:pPr>
        <w:tabs>
          <w:tab w:val="left" w:pos="2520"/>
        </w:tabs>
        <w:ind w:firstLine="567"/>
        <w:jc w:val="center"/>
        <w:rPr>
          <w:b/>
        </w:rPr>
      </w:pPr>
    </w:p>
    <w:tbl>
      <w:tblPr>
        <w:tblW w:w="15178" w:type="dxa"/>
        <w:tblLayout w:type="fixed"/>
        <w:tblCellMar>
          <w:left w:w="10" w:type="dxa"/>
          <w:right w:w="10" w:type="dxa"/>
        </w:tblCellMar>
        <w:tblLook w:val="04A0" w:firstRow="1" w:lastRow="0" w:firstColumn="1" w:lastColumn="0" w:noHBand="0" w:noVBand="1"/>
      </w:tblPr>
      <w:tblGrid>
        <w:gridCol w:w="3152"/>
        <w:gridCol w:w="4214"/>
        <w:gridCol w:w="4720"/>
        <w:gridCol w:w="3092"/>
      </w:tblGrid>
      <w:tr w:rsidR="002C5923" w:rsidRPr="00091E2E" w14:paraId="59A94678" w14:textId="77777777" w:rsidTr="00AD7538">
        <w:trPr>
          <w:trHeight w:val="20"/>
        </w:trPr>
        <w:tc>
          <w:tcPr>
            <w:tcW w:w="3152" w:type="dxa"/>
            <w:tcBorders>
              <w:top w:val="single" w:sz="4" w:space="0" w:color="000000"/>
              <w:left w:val="single" w:sz="4" w:space="0" w:color="000000"/>
              <w:bottom w:val="single" w:sz="4" w:space="0" w:color="000000"/>
              <w:right w:val="nil"/>
            </w:tcBorders>
            <w:vAlign w:val="center"/>
            <w:hideMark/>
          </w:tcPr>
          <w:p w14:paraId="7FAC419D" w14:textId="77777777" w:rsidR="00F73315" w:rsidRPr="00091E2E" w:rsidRDefault="00F73315" w:rsidP="00AD7538">
            <w:pPr>
              <w:tabs>
                <w:tab w:val="left" w:pos="2520"/>
              </w:tabs>
              <w:snapToGrid w:val="0"/>
              <w:ind w:left="142" w:right="155"/>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214" w:type="dxa"/>
            <w:tcBorders>
              <w:top w:val="single" w:sz="4" w:space="0" w:color="000000"/>
              <w:left w:val="single" w:sz="4" w:space="0" w:color="000000"/>
              <w:bottom w:val="single" w:sz="4" w:space="0" w:color="000000"/>
              <w:right w:val="nil"/>
            </w:tcBorders>
            <w:vAlign w:val="center"/>
            <w:hideMark/>
          </w:tcPr>
          <w:p w14:paraId="0E5E1C13" w14:textId="77777777" w:rsidR="00F73315" w:rsidRPr="00091E2E" w:rsidRDefault="00AD1A85" w:rsidP="00AD7538">
            <w:pPr>
              <w:tabs>
                <w:tab w:val="left" w:pos="2520"/>
              </w:tabs>
              <w:snapToGrid w:val="0"/>
              <w:ind w:left="142" w:right="155"/>
              <w:jc w:val="center"/>
              <w:rPr>
                <w:b/>
              </w:rPr>
            </w:pPr>
            <w:r w:rsidRPr="00091E2E">
              <w:rPr>
                <w:b/>
              </w:rPr>
              <w:t>ВИДЫ РАЗРЕШЕННОГО ИСПОЛЬЗОВАНИЯ ОБЪЕКТОВ КАПИТАЛЬНОГО СТРОИТЕЛЬСТВА</w:t>
            </w:r>
          </w:p>
        </w:tc>
        <w:tc>
          <w:tcPr>
            <w:tcW w:w="4720" w:type="dxa"/>
            <w:tcBorders>
              <w:top w:val="single" w:sz="4" w:space="0" w:color="000000"/>
              <w:left w:val="single" w:sz="4" w:space="0" w:color="000000"/>
              <w:bottom w:val="single" w:sz="4" w:space="0" w:color="000000"/>
              <w:right w:val="single" w:sz="4" w:space="0" w:color="auto"/>
            </w:tcBorders>
            <w:vAlign w:val="center"/>
            <w:hideMark/>
          </w:tcPr>
          <w:p w14:paraId="4B67B814" w14:textId="77777777" w:rsidR="00F73315" w:rsidRPr="00091E2E" w:rsidRDefault="00F73315" w:rsidP="00AD7538">
            <w:pPr>
              <w:tabs>
                <w:tab w:val="left" w:pos="2520"/>
              </w:tabs>
              <w:snapToGrid w:val="0"/>
              <w:ind w:left="142" w:right="155"/>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3092" w:type="dxa"/>
            <w:tcBorders>
              <w:top w:val="single" w:sz="4" w:space="0" w:color="000000"/>
              <w:left w:val="single" w:sz="4" w:space="0" w:color="auto"/>
              <w:bottom w:val="single" w:sz="4" w:space="0" w:color="000000"/>
              <w:right w:val="single" w:sz="4" w:space="0" w:color="000000"/>
            </w:tcBorders>
            <w:vAlign w:val="center"/>
          </w:tcPr>
          <w:p w14:paraId="650DB36D" w14:textId="77777777" w:rsidR="00F73315" w:rsidRPr="00091E2E" w:rsidRDefault="00F73315" w:rsidP="00AD7538">
            <w:pPr>
              <w:tabs>
                <w:tab w:val="left" w:pos="3071"/>
              </w:tabs>
              <w:snapToGrid w:val="0"/>
              <w:ind w:left="142" w:right="155"/>
              <w:jc w:val="center"/>
              <w:rPr>
                <w:b/>
              </w:rPr>
            </w:pPr>
            <w:r w:rsidRPr="00091E2E">
              <w:rPr>
                <w:b/>
              </w:rPr>
              <w:t>ОСОБЫЕ УСЛОВИЯ РЕАЛИЗАЦИИ РЕГЛАМЕНТА</w:t>
            </w:r>
          </w:p>
        </w:tc>
      </w:tr>
      <w:tr w:rsidR="002C5923" w:rsidRPr="00091E2E" w14:paraId="2352F3F8" w14:textId="77777777" w:rsidTr="00AD7538">
        <w:trPr>
          <w:trHeight w:val="20"/>
        </w:trPr>
        <w:tc>
          <w:tcPr>
            <w:tcW w:w="3152" w:type="dxa"/>
            <w:tcBorders>
              <w:top w:val="single" w:sz="4" w:space="0" w:color="000000"/>
              <w:left w:val="single" w:sz="4" w:space="0" w:color="000000"/>
              <w:bottom w:val="single" w:sz="4" w:space="0" w:color="000000"/>
              <w:right w:val="nil"/>
            </w:tcBorders>
          </w:tcPr>
          <w:p w14:paraId="4E015CAF" w14:textId="77777777" w:rsidR="00F73315" w:rsidRPr="00091E2E" w:rsidRDefault="00F73315" w:rsidP="00AD7538">
            <w:pPr>
              <w:widowControl/>
              <w:suppressAutoHyphens w:val="0"/>
              <w:overflowPunct/>
              <w:autoSpaceDE/>
              <w:ind w:left="142" w:right="150"/>
              <w:rPr>
                <w:lang w:eastAsia="ru-RU"/>
              </w:rPr>
            </w:pPr>
            <w:r w:rsidRPr="00091E2E">
              <w:rPr>
                <w:lang w:eastAsia="ru-RU"/>
              </w:rPr>
              <w:t xml:space="preserve">[5.1.4] </w:t>
            </w:r>
          </w:p>
          <w:p w14:paraId="254D7F6A" w14:textId="77777777" w:rsidR="00F73315" w:rsidRPr="00091E2E" w:rsidRDefault="00F73315" w:rsidP="00AD7538">
            <w:pPr>
              <w:widowControl/>
              <w:suppressAutoHyphens w:val="0"/>
              <w:overflowPunct/>
              <w:autoSpaceDE/>
              <w:ind w:left="142" w:right="150"/>
              <w:rPr>
                <w:lang w:eastAsia="ru-RU"/>
              </w:rPr>
            </w:pPr>
            <w:r w:rsidRPr="00091E2E">
              <w:rPr>
                <w:lang w:eastAsia="ru-RU"/>
              </w:rPr>
              <w:t>Оборудованные площадки для занятий спортом</w:t>
            </w:r>
          </w:p>
        </w:tc>
        <w:tc>
          <w:tcPr>
            <w:tcW w:w="4214" w:type="dxa"/>
            <w:tcBorders>
              <w:top w:val="single" w:sz="4" w:space="0" w:color="000000"/>
              <w:left w:val="single" w:sz="4" w:space="0" w:color="000000"/>
              <w:bottom w:val="single" w:sz="4" w:space="0" w:color="000000"/>
              <w:right w:val="nil"/>
            </w:tcBorders>
          </w:tcPr>
          <w:p w14:paraId="291DD72E" w14:textId="77777777" w:rsidR="00F73315" w:rsidRPr="00091E2E" w:rsidRDefault="00F73315" w:rsidP="00AD7538">
            <w:pPr>
              <w:widowControl/>
              <w:suppressAutoHyphens w:val="0"/>
              <w:overflowPunct/>
              <w:autoSpaceDE/>
              <w:ind w:left="142" w:right="150"/>
              <w:jc w:val="both"/>
            </w:pPr>
            <w:r w:rsidRPr="00091E2E">
              <w:t>Сооружения для занятия спортом и физкультурой на открытом воздухе (теннисные корты, автодромы, мотодромы, трамплины, спортивные стрельбища)</w:t>
            </w:r>
          </w:p>
        </w:tc>
        <w:tc>
          <w:tcPr>
            <w:tcW w:w="4720" w:type="dxa"/>
            <w:tcBorders>
              <w:top w:val="single" w:sz="4" w:space="0" w:color="000000"/>
              <w:left w:val="single" w:sz="4" w:space="0" w:color="000000"/>
              <w:bottom w:val="single" w:sz="4" w:space="0" w:color="000000"/>
              <w:right w:val="single" w:sz="4" w:space="0" w:color="auto"/>
            </w:tcBorders>
            <w:vAlign w:val="center"/>
          </w:tcPr>
          <w:p w14:paraId="78D4D919" w14:textId="77777777" w:rsidR="00F73315" w:rsidRPr="00091E2E" w:rsidRDefault="00F73315" w:rsidP="00AD7538">
            <w:pPr>
              <w:tabs>
                <w:tab w:val="left" w:pos="2520"/>
              </w:tabs>
              <w:snapToGrid w:val="0"/>
              <w:ind w:left="142" w:right="150"/>
              <w:jc w:val="both"/>
            </w:pPr>
            <w:r w:rsidRPr="00091E2E">
              <w:t>Минимальная/максимальная площадь земельных участков –1000/10000 кв. м;</w:t>
            </w:r>
          </w:p>
          <w:p w14:paraId="189988AC" w14:textId="77777777" w:rsidR="00F73315" w:rsidRPr="00091E2E" w:rsidRDefault="00F73315" w:rsidP="00AD7538">
            <w:pPr>
              <w:tabs>
                <w:tab w:val="left" w:pos="2520"/>
              </w:tabs>
              <w:snapToGrid w:val="0"/>
              <w:ind w:left="142" w:right="150"/>
              <w:jc w:val="both"/>
            </w:pPr>
            <w:r w:rsidRPr="00091E2E">
              <w:rPr>
                <w:lang w:eastAsia="ru-RU" w:bidi="ru-RU"/>
              </w:rPr>
              <w:t xml:space="preserve">предельная высота зданий, строений, </w:t>
            </w:r>
            <w:r w:rsidRPr="00091E2E">
              <w:rPr>
                <w:rFonts w:eastAsia="SimSun"/>
                <w:lang w:eastAsia="zh-CN" w:bidi="ru-RU"/>
              </w:rPr>
              <w:t>сооружений</w:t>
            </w:r>
            <w:r w:rsidRPr="00091E2E">
              <w:rPr>
                <w:lang w:eastAsia="ru-RU" w:bidi="ru-RU"/>
              </w:rPr>
              <w:t xml:space="preserve">; </w:t>
            </w:r>
            <w:r w:rsidRPr="00091E2E">
              <w:rPr>
                <w:rFonts w:eastAsia="SimSun"/>
                <w:lang w:eastAsia="zh-CN" w:bidi="ru-RU"/>
              </w:rPr>
              <w:t xml:space="preserve">предельное количество этажей зданий и максимальный процент застройки в границах земельного участка </w:t>
            </w:r>
            <w:r w:rsidRPr="00091E2E">
              <w:rPr>
                <w:lang w:eastAsia="ru-RU" w:bidi="ru-RU"/>
              </w:rPr>
              <w:t>не подлежат установлению;</w:t>
            </w:r>
          </w:p>
          <w:p w14:paraId="551CFA3C" w14:textId="77777777" w:rsidR="00F73315" w:rsidRPr="00091E2E" w:rsidRDefault="00F73315" w:rsidP="00AD7538">
            <w:pPr>
              <w:tabs>
                <w:tab w:val="left" w:pos="2520"/>
              </w:tabs>
              <w:snapToGrid w:val="0"/>
              <w:ind w:left="142" w:right="150"/>
              <w:jc w:val="both"/>
            </w:pPr>
            <w:r w:rsidRPr="00091E2E">
              <w:t xml:space="preserve">минимальные отступы от красной линии – 5 м; от иных границ – 3 м. </w:t>
            </w:r>
          </w:p>
          <w:p w14:paraId="53B8C223" w14:textId="77777777" w:rsidR="00F73315" w:rsidRPr="00091E2E" w:rsidRDefault="00F73315" w:rsidP="00AD7538">
            <w:pPr>
              <w:tabs>
                <w:tab w:val="left" w:pos="2520"/>
              </w:tabs>
              <w:ind w:left="142" w:right="150"/>
              <w:jc w:val="both"/>
            </w:pPr>
            <w:r w:rsidRPr="00091E2E">
              <w:t>минимальный процент озеленения – 30%</w:t>
            </w:r>
          </w:p>
        </w:tc>
        <w:tc>
          <w:tcPr>
            <w:tcW w:w="3092" w:type="dxa"/>
            <w:vMerge w:val="restart"/>
            <w:tcBorders>
              <w:top w:val="single" w:sz="4" w:space="0" w:color="000000"/>
              <w:left w:val="single" w:sz="4" w:space="0" w:color="auto"/>
              <w:bottom w:val="nil"/>
              <w:right w:val="single" w:sz="4" w:space="0" w:color="000000"/>
            </w:tcBorders>
          </w:tcPr>
          <w:p w14:paraId="71FC9998" w14:textId="77777777" w:rsidR="00F73315" w:rsidRPr="00091E2E" w:rsidRDefault="00F73315" w:rsidP="00F73315">
            <w:pPr>
              <w:tabs>
                <w:tab w:val="left" w:pos="3071"/>
              </w:tabs>
              <w:ind w:left="131" w:right="132"/>
              <w:jc w:val="both"/>
            </w:pPr>
            <w:r w:rsidRPr="00091E2E">
              <w:rPr>
                <w:shd w:val="clear" w:color="auto" w:fill="FFFFFF"/>
              </w:rPr>
              <w:t>Параметры земельных участков и объектов капитального строительства определяются в соответствии с требованиями технических регламентов, строительных норм и правил, с учетом требований статьи 22 настоящих правил.</w:t>
            </w:r>
          </w:p>
          <w:p w14:paraId="029D571B" w14:textId="77777777" w:rsidR="00F73315" w:rsidRPr="00091E2E" w:rsidRDefault="00F73315" w:rsidP="00F73315">
            <w:pPr>
              <w:tabs>
                <w:tab w:val="left" w:pos="3071"/>
              </w:tabs>
              <w:ind w:left="131" w:right="132"/>
              <w:jc w:val="both"/>
            </w:pPr>
          </w:p>
          <w:p w14:paraId="69235616" w14:textId="77777777" w:rsidR="00F73315" w:rsidRPr="00091E2E" w:rsidRDefault="00F73315" w:rsidP="00F73315">
            <w:pPr>
              <w:tabs>
                <w:tab w:val="left" w:pos="3071"/>
              </w:tabs>
              <w:ind w:left="131" w:right="132"/>
              <w:jc w:val="both"/>
            </w:pPr>
            <w:r w:rsidRPr="00091E2E">
              <w:t>Использование земельных участков и объектов капитального строительства осуществлять с учетом режимов зон с особыми условиями использования территорий, приведенных в статье 30 настоящих Правил.</w:t>
            </w:r>
          </w:p>
          <w:p w14:paraId="0BAA7B71" w14:textId="77777777" w:rsidR="00F73315" w:rsidRPr="00091E2E" w:rsidRDefault="00F73315" w:rsidP="00F73315">
            <w:pPr>
              <w:tabs>
                <w:tab w:val="left" w:pos="3071"/>
              </w:tabs>
              <w:ind w:left="131" w:right="132"/>
              <w:jc w:val="both"/>
            </w:pPr>
          </w:p>
          <w:p w14:paraId="264E4251" w14:textId="77777777" w:rsidR="00F73315" w:rsidRPr="00091E2E" w:rsidRDefault="00F73315" w:rsidP="00AD7538">
            <w:pPr>
              <w:snapToGrid w:val="0"/>
              <w:ind w:left="142" w:right="155"/>
              <w:jc w:val="both"/>
            </w:pPr>
          </w:p>
        </w:tc>
      </w:tr>
      <w:tr w:rsidR="002C5923" w:rsidRPr="00091E2E" w14:paraId="10D7CC1D" w14:textId="77777777" w:rsidTr="00AD7538">
        <w:trPr>
          <w:trHeight w:val="20"/>
        </w:trPr>
        <w:tc>
          <w:tcPr>
            <w:tcW w:w="3152" w:type="dxa"/>
            <w:tcBorders>
              <w:top w:val="single" w:sz="4" w:space="0" w:color="000000"/>
              <w:left w:val="single" w:sz="4" w:space="0" w:color="000000"/>
              <w:bottom w:val="single" w:sz="4" w:space="0" w:color="000000"/>
              <w:right w:val="nil"/>
            </w:tcBorders>
          </w:tcPr>
          <w:p w14:paraId="40664311" w14:textId="77777777" w:rsidR="00F73315" w:rsidRPr="00091E2E" w:rsidRDefault="00F73315" w:rsidP="00AD7538">
            <w:pPr>
              <w:snapToGrid w:val="0"/>
              <w:ind w:left="142" w:right="150"/>
            </w:pPr>
            <w:r w:rsidRPr="00091E2E">
              <w:t xml:space="preserve">[5.2.1] </w:t>
            </w:r>
          </w:p>
          <w:p w14:paraId="2E27B214" w14:textId="77777777" w:rsidR="00F73315" w:rsidRPr="00091E2E" w:rsidRDefault="00F73315" w:rsidP="00AD7538">
            <w:pPr>
              <w:snapToGrid w:val="0"/>
              <w:ind w:left="142" w:right="150"/>
            </w:pPr>
            <w:r w:rsidRPr="00091E2E">
              <w:t>Туристическое обслуживание</w:t>
            </w:r>
          </w:p>
        </w:tc>
        <w:tc>
          <w:tcPr>
            <w:tcW w:w="4214" w:type="dxa"/>
            <w:tcBorders>
              <w:top w:val="single" w:sz="4" w:space="0" w:color="000000"/>
              <w:left w:val="single" w:sz="4" w:space="0" w:color="000000"/>
              <w:bottom w:val="single" w:sz="4" w:space="0" w:color="000000"/>
              <w:right w:val="nil"/>
            </w:tcBorders>
          </w:tcPr>
          <w:p w14:paraId="43E76702" w14:textId="77777777" w:rsidR="00F73315" w:rsidRPr="00091E2E" w:rsidRDefault="00F73315" w:rsidP="00AD7538">
            <w:pPr>
              <w:snapToGrid w:val="0"/>
              <w:ind w:left="142" w:right="150"/>
              <w:jc w:val="both"/>
            </w:pPr>
            <w:r w:rsidRPr="00091E2E">
              <w:t>Пансионаты, туристические гостиницы, кемпинги, дома отдыха, не оказывающие услуги по лечению, а также иные здания, используемые с целью извлечения предпринимательской выгоды из предоставления жилого помещения для временного проживания в них; размещение детских лагерей.</w:t>
            </w:r>
          </w:p>
        </w:tc>
        <w:tc>
          <w:tcPr>
            <w:tcW w:w="4720" w:type="dxa"/>
            <w:tcBorders>
              <w:top w:val="single" w:sz="4" w:space="0" w:color="000000"/>
              <w:left w:val="single" w:sz="4" w:space="0" w:color="000000"/>
              <w:bottom w:val="single" w:sz="4" w:space="0" w:color="000000"/>
              <w:right w:val="single" w:sz="4" w:space="0" w:color="auto"/>
            </w:tcBorders>
          </w:tcPr>
          <w:p w14:paraId="1F6784FB" w14:textId="77777777" w:rsidR="00F73315" w:rsidRPr="00091E2E" w:rsidRDefault="00F73315" w:rsidP="00AD7538">
            <w:pPr>
              <w:snapToGrid w:val="0"/>
              <w:ind w:left="142" w:right="150"/>
              <w:jc w:val="both"/>
            </w:pPr>
            <w:r w:rsidRPr="00091E2E">
              <w:t>Минимальная/максимальная площадь земельных участков – 1000/25000 кв. м;</w:t>
            </w:r>
          </w:p>
          <w:p w14:paraId="61654F13" w14:textId="77777777" w:rsidR="00F73315" w:rsidRPr="00091E2E" w:rsidRDefault="00F73315" w:rsidP="00AD7538">
            <w:pPr>
              <w:snapToGrid w:val="0"/>
              <w:ind w:left="142" w:right="150"/>
              <w:jc w:val="both"/>
            </w:pPr>
            <w:r w:rsidRPr="00091E2E">
              <w:t>максимальный процент застройки в границах земельного участка – 60 %;</w:t>
            </w:r>
          </w:p>
          <w:p w14:paraId="06976718" w14:textId="77777777" w:rsidR="00F73315" w:rsidRPr="00091E2E" w:rsidRDefault="00F73315" w:rsidP="00AD7538">
            <w:pPr>
              <w:snapToGrid w:val="0"/>
              <w:ind w:left="142" w:right="150"/>
              <w:jc w:val="both"/>
            </w:pPr>
            <w:r w:rsidRPr="00091E2E">
              <w:t>максимальное количество надземных этажей зданий – 2;</w:t>
            </w:r>
          </w:p>
          <w:p w14:paraId="795AB95D" w14:textId="77777777" w:rsidR="00F73315" w:rsidRPr="00091E2E" w:rsidRDefault="00F73315" w:rsidP="00AD7538">
            <w:pPr>
              <w:snapToGrid w:val="0"/>
              <w:ind w:left="142" w:right="150"/>
              <w:jc w:val="both"/>
            </w:pPr>
            <w:r w:rsidRPr="00091E2E">
              <w:t>максимальная высота зданий, строений, сооружений от уровня земли - 6 м.;</w:t>
            </w:r>
          </w:p>
          <w:p w14:paraId="28862716" w14:textId="77777777" w:rsidR="00F73315" w:rsidRPr="00091E2E" w:rsidRDefault="00F73315" w:rsidP="00AD7538">
            <w:pPr>
              <w:tabs>
                <w:tab w:val="left" w:pos="2520"/>
              </w:tabs>
              <w:snapToGrid w:val="0"/>
              <w:ind w:left="142" w:right="150"/>
              <w:jc w:val="both"/>
            </w:pPr>
            <w:r w:rsidRPr="00091E2E">
              <w:t xml:space="preserve">минимальные отступы от красной линии – 5 м; от </w:t>
            </w:r>
            <w:r w:rsidRPr="00091E2E">
              <w:lastRenderedPageBreak/>
              <w:t xml:space="preserve">иных границ – 3 м. </w:t>
            </w:r>
          </w:p>
          <w:p w14:paraId="3D964C09" w14:textId="77777777" w:rsidR="00F73315" w:rsidRPr="00091E2E" w:rsidRDefault="00F73315" w:rsidP="00AD7538">
            <w:pPr>
              <w:tabs>
                <w:tab w:val="left" w:pos="2520"/>
              </w:tabs>
              <w:snapToGrid w:val="0"/>
              <w:ind w:left="142" w:right="150"/>
              <w:jc w:val="both"/>
            </w:pPr>
            <w:r w:rsidRPr="00091E2E">
              <w:t>минимальный процент озеленения – 30%</w:t>
            </w:r>
          </w:p>
        </w:tc>
        <w:tc>
          <w:tcPr>
            <w:tcW w:w="3092" w:type="dxa"/>
            <w:vMerge/>
            <w:tcBorders>
              <w:top w:val="single" w:sz="4" w:space="0" w:color="000000"/>
              <w:left w:val="single" w:sz="4" w:space="0" w:color="auto"/>
              <w:bottom w:val="nil"/>
              <w:right w:val="single" w:sz="4" w:space="0" w:color="000000"/>
            </w:tcBorders>
          </w:tcPr>
          <w:p w14:paraId="49EFD554" w14:textId="77777777" w:rsidR="00F73315" w:rsidRPr="00091E2E" w:rsidRDefault="00F73315" w:rsidP="00AD7538">
            <w:pPr>
              <w:snapToGrid w:val="0"/>
              <w:ind w:left="142" w:right="155"/>
              <w:jc w:val="both"/>
            </w:pPr>
          </w:p>
        </w:tc>
      </w:tr>
      <w:tr w:rsidR="002C5923" w:rsidRPr="00091E2E" w14:paraId="0F762642" w14:textId="77777777" w:rsidTr="00AD7538">
        <w:trPr>
          <w:trHeight w:val="20"/>
        </w:trPr>
        <w:tc>
          <w:tcPr>
            <w:tcW w:w="3152" w:type="dxa"/>
            <w:tcBorders>
              <w:top w:val="single" w:sz="4" w:space="0" w:color="000000"/>
              <w:left w:val="single" w:sz="4" w:space="0" w:color="000000"/>
              <w:bottom w:val="single" w:sz="4" w:space="0" w:color="000000"/>
              <w:right w:val="nil"/>
            </w:tcBorders>
          </w:tcPr>
          <w:p w14:paraId="41BE2AC9" w14:textId="77777777" w:rsidR="00F73315" w:rsidRPr="00091E2E" w:rsidRDefault="00F73315" w:rsidP="00AD7538">
            <w:pPr>
              <w:tabs>
                <w:tab w:val="left" w:pos="2520"/>
              </w:tabs>
              <w:snapToGrid w:val="0"/>
              <w:ind w:left="142" w:right="150"/>
            </w:pPr>
            <w:r w:rsidRPr="00091E2E">
              <w:t xml:space="preserve">[12.0] </w:t>
            </w:r>
          </w:p>
          <w:p w14:paraId="377C27FA" w14:textId="77777777" w:rsidR="00F73315" w:rsidRPr="00091E2E" w:rsidRDefault="00F73315" w:rsidP="00AD7538">
            <w:pPr>
              <w:tabs>
                <w:tab w:val="left" w:pos="2520"/>
              </w:tabs>
              <w:snapToGrid w:val="0"/>
              <w:ind w:left="142" w:right="150"/>
            </w:pPr>
            <w:r w:rsidRPr="00091E2E">
              <w:t>Земельные участки (территории) общего пользования</w:t>
            </w:r>
          </w:p>
        </w:tc>
        <w:tc>
          <w:tcPr>
            <w:tcW w:w="4214" w:type="dxa"/>
            <w:tcBorders>
              <w:top w:val="single" w:sz="4" w:space="0" w:color="000000"/>
              <w:left w:val="single" w:sz="4" w:space="0" w:color="000000"/>
              <w:bottom w:val="single" w:sz="4" w:space="0" w:color="000000"/>
              <w:right w:val="nil"/>
            </w:tcBorders>
          </w:tcPr>
          <w:p w14:paraId="31167C2F" w14:textId="77777777" w:rsidR="00F73315" w:rsidRPr="00091E2E" w:rsidRDefault="00F73315" w:rsidP="00AD7538">
            <w:pPr>
              <w:tabs>
                <w:tab w:val="left" w:pos="2520"/>
              </w:tabs>
              <w:snapToGrid w:val="0"/>
              <w:ind w:left="142" w:right="150"/>
              <w:jc w:val="both"/>
            </w:pPr>
            <w:r w:rsidRPr="00091E2E">
              <w:t xml:space="preserve">Отсутствуют </w:t>
            </w:r>
          </w:p>
        </w:tc>
        <w:tc>
          <w:tcPr>
            <w:tcW w:w="4720" w:type="dxa"/>
            <w:tcBorders>
              <w:top w:val="single" w:sz="4" w:space="0" w:color="000000"/>
              <w:left w:val="single" w:sz="4" w:space="0" w:color="000000"/>
              <w:bottom w:val="single" w:sz="4" w:space="0" w:color="000000"/>
              <w:right w:val="single" w:sz="4" w:space="0" w:color="auto"/>
            </w:tcBorders>
          </w:tcPr>
          <w:p w14:paraId="46A6F329" w14:textId="77777777" w:rsidR="00F73315" w:rsidRPr="00091E2E" w:rsidRDefault="00F73315" w:rsidP="00AD7538">
            <w:pPr>
              <w:tabs>
                <w:tab w:val="left" w:pos="1134"/>
              </w:tabs>
              <w:snapToGrid w:val="0"/>
              <w:ind w:left="142" w:right="150"/>
              <w:jc w:val="center"/>
            </w:pPr>
            <w:r w:rsidRPr="00091E2E">
              <w:t>Регламенты не распространяются</w:t>
            </w:r>
          </w:p>
          <w:p w14:paraId="0DCB4ECE" w14:textId="77777777" w:rsidR="00F73315" w:rsidRPr="00091E2E" w:rsidRDefault="00F73315" w:rsidP="00AD7538">
            <w:pPr>
              <w:tabs>
                <w:tab w:val="left" w:pos="1134"/>
              </w:tabs>
              <w:snapToGrid w:val="0"/>
              <w:ind w:left="142" w:right="150"/>
              <w:jc w:val="center"/>
            </w:pPr>
            <w:r w:rsidRPr="00091E2E">
              <w:t xml:space="preserve">(не подлежат установлению) – </w:t>
            </w:r>
            <w:r w:rsidRPr="00091E2E">
              <w:rPr>
                <w:lang w:eastAsia="en-US"/>
              </w:rPr>
              <w:t>в соответствии с п. 2 ч. 4 ст. 36 Градостроительного кодекса Российской Федерации</w:t>
            </w:r>
          </w:p>
        </w:tc>
        <w:tc>
          <w:tcPr>
            <w:tcW w:w="3092" w:type="dxa"/>
            <w:vMerge/>
            <w:tcBorders>
              <w:left w:val="single" w:sz="4" w:space="0" w:color="auto"/>
              <w:right w:val="single" w:sz="4" w:space="0" w:color="000000"/>
            </w:tcBorders>
          </w:tcPr>
          <w:p w14:paraId="4B9ADF52" w14:textId="77777777" w:rsidR="00F73315" w:rsidRPr="00091E2E" w:rsidRDefault="00F73315" w:rsidP="00AD7538">
            <w:pPr>
              <w:tabs>
                <w:tab w:val="left" w:pos="3071"/>
              </w:tabs>
              <w:ind w:left="142" w:right="155"/>
              <w:jc w:val="both"/>
              <w:rPr>
                <w:shd w:val="clear" w:color="auto" w:fill="FFFFFF"/>
              </w:rPr>
            </w:pPr>
          </w:p>
        </w:tc>
      </w:tr>
      <w:tr w:rsidR="002C5923" w:rsidRPr="00091E2E" w14:paraId="32467033" w14:textId="77777777" w:rsidTr="00AD7538">
        <w:trPr>
          <w:trHeight w:val="20"/>
        </w:trPr>
        <w:tc>
          <w:tcPr>
            <w:tcW w:w="3152" w:type="dxa"/>
            <w:tcBorders>
              <w:top w:val="single" w:sz="4" w:space="0" w:color="000000"/>
              <w:left w:val="single" w:sz="4" w:space="0" w:color="000000"/>
              <w:bottom w:val="single" w:sz="4" w:space="0" w:color="000000"/>
              <w:right w:val="nil"/>
            </w:tcBorders>
          </w:tcPr>
          <w:p w14:paraId="42A660CF" w14:textId="77777777" w:rsidR="00F73315" w:rsidRPr="00091E2E" w:rsidRDefault="00F73315" w:rsidP="00AD7538">
            <w:pPr>
              <w:tabs>
                <w:tab w:val="left" w:pos="2520"/>
              </w:tabs>
              <w:snapToGrid w:val="0"/>
              <w:ind w:left="142" w:right="150"/>
            </w:pPr>
            <w:r w:rsidRPr="00091E2E">
              <w:t xml:space="preserve">[12.0.1] </w:t>
            </w:r>
          </w:p>
          <w:p w14:paraId="03DCACD6" w14:textId="77777777" w:rsidR="00F73315" w:rsidRPr="00091E2E" w:rsidRDefault="00F73315" w:rsidP="00AD7538">
            <w:pPr>
              <w:tabs>
                <w:tab w:val="left" w:pos="2520"/>
              </w:tabs>
              <w:snapToGrid w:val="0"/>
              <w:ind w:left="142" w:right="150"/>
            </w:pPr>
            <w:r w:rsidRPr="00091E2E">
              <w:t>Улично-дорожная сеть</w:t>
            </w:r>
          </w:p>
        </w:tc>
        <w:tc>
          <w:tcPr>
            <w:tcW w:w="4214" w:type="dxa"/>
            <w:tcBorders>
              <w:top w:val="single" w:sz="4" w:space="0" w:color="000000"/>
              <w:left w:val="single" w:sz="4" w:space="0" w:color="000000"/>
              <w:bottom w:val="single" w:sz="4" w:space="0" w:color="000000"/>
              <w:right w:val="nil"/>
            </w:tcBorders>
          </w:tcPr>
          <w:p w14:paraId="43DF33BB" w14:textId="77777777" w:rsidR="00F73315" w:rsidRPr="00091E2E" w:rsidRDefault="00F73315" w:rsidP="00AD7538">
            <w:pPr>
              <w:widowControl/>
              <w:autoSpaceDE/>
              <w:autoSpaceDN w:val="0"/>
              <w:ind w:left="131"/>
              <w:rPr>
                <w:lang w:eastAsia="en-US"/>
              </w:rPr>
            </w:pPr>
            <w:r w:rsidRPr="00091E2E">
              <w:rPr>
                <w:lang w:eastAsia="en-US"/>
              </w:rPr>
              <w:t xml:space="preserve">Объекты улично-дорожной сети: </w:t>
            </w:r>
          </w:p>
          <w:p w14:paraId="64D06A4B" w14:textId="77777777" w:rsidR="00F73315" w:rsidRPr="00091E2E" w:rsidRDefault="00F73315" w:rsidP="00AD7538">
            <w:pPr>
              <w:widowControl/>
              <w:autoSpaceDE/>
              <w:autoSpaceDN w:val="0"/>
              <w:ind w:left="131"/>
              <w:rPr>
                <w:lang w:eastAsia="en-US"/>
              </w:rPr>
            </w:pPr>
            <w:r w:rsidRPr="00091E2E">
              <w:rPr>
                <w:lang w:eastAsia="en-US"/>
              </w:rPr>
              <w:t xml:space="preserve">- автомобильная дорога, </w:t>
            </w:r>
          </w:p>
          <w:p w14:paraId="2A8AA586" w14:textId="77777777" w:rsidR="00F73315" w:rsidRPr="00091E2E" w:rsidRDefault="00F73315" w:rsidP="00AD7538">
            <w:pPr>
              <w:widowControl/>
              <w:autoSpaceDE/>
              <w:autoSpaceDN w:val="0"/>
              <w:ind w:left="131"/>
              <w:rPr>
                <w:lang w:eastAsia="en-US"/>
              </w:rPr>
            </w:pPr>
            <w:r w:rsidRPr="00091E2E">
              <w:rPr>
                <w:lang w:eastAsia="en-US"/>
              </w:rPr>
              <w:t xml:space="preserve">- трамвайный путь; </w:t>
            </w:r>
          </w:p>
          <w:p w14:paraId="23FCDD33" w14:textId="77777777" w:rsidR="00F73315" w:rsidRPr="00091E2E" w:rsidRDefault="00F73315" w:rsidP="00AD7538">
            <w:pPr>
              <w:widowControl/>
              <w:autoSpaceDE/>
              <w:autoSpaceDN w:val="0"/>
              <w:ind w:left="131"/>
              <w:rPr>
                <w:lang w:eastAsia="en-US"/>
              </w:rPr>
            </w:pPr>
            <w:r w:rsidRPr="00091E2E">
              <w:rPr>
                <w:lang w:eastAsia="en-US"/>
              </w:rPr>
              <w:t>- пешеходный тротуар;</w:t>
            </w:r>
          </w:p>
          <w:p w14:paraId="36BEA700" w14:textId="77777777" w:rsidR="00F73315" w:rsidRPr="00091E2E" w:rsidRDefault="00F73315" w:rsidP="00AD7538">
            <w:pPr>
              <w:widowControl/>
              <w:autoSpaceDE/>
              <w:autoSpaceDN w:val="0"/>
              <w:ind w:left="131"/>
              <w:rPr>
                <w:lang w:eastAsia="en-US"/>
              </w:rPr>
            </w:pPr>
            <w:r w:rsidRPr="00091E2E">
              <w:rPr>
                <w:lang w:eastAsia="en-US"/>
              </w:rPr>
              <w:t>- проезды;</w:t>
            </w:r>
          </w:p>
          <w:p w14:paraId="4B196AB0" w14:textId="77777777" w:rsidR="00F73315" w:rsidRPr="00091E2E" w:rsidRDefault="00F73315" w:rsidP="00AD7538">
            <w:pPr>
              <w:widowControl/>
              <w:autoSpaceDE/>
              <w:autoSpaceDN w:val="0"/>
              <w:ind w:left="131"/>
              <w:rPr>
                <w:lang w:eastAsia="en-US"/>
              </w:rPr>
            </w:pPr>
            <w:r w:rsidRPr="00091E2E">
              <w:rPr>
                <w:lang w:eastAsia="en-US"/>
              </w:rPr>
              <w:t>- площади,</w:t>
            </w:r>
          </w:p>
          <w:p w14:paraId="291ECAEA" w14:textId="77777777" w:rsidR="00F73315" w:rsidRPr="00091E2E" w:rsidRDefault="00F73315" w:rsidP="00AD7538">
            <w:pPr>
              <w:widowControl/>
              <w:autoSpaceDE/>
              <w:autoSpaceDN w:val="0"/>
              <w:ind w:left="131"/>
              <w:rPr>
                <w:lang w:eastAsia="en-US"/>
              </w:rPr>
            </w:pPr>
            <w:r w:rsidRPr="00091E2E">
              <w:rPr>
                <w:lang w:eastAsia="en-US"/>
              </w:rPr>
              <w:t>- велодорожки;</w:t>
            </w:r>
          </w:p>
          <w:p w14:paraId="1D5B38D8" w14:textId="77777777" w:rsidR="00F73315" w:rsidRPr="00091E2E" w:rsidRDefault="00F73315" w:rsidP="00AD7538">
            <w:pPr>
              <w:widowControl/>
              <w:autoSpaceDE/>
              <w:autoSpaceDN w:val="0"/>
              <w:ind w:left="131"/>
              <w:rPr>
                <w:shd w:val="clear" w:color="auto" w:fill="FFFFFF"/>
              </w:rPr>
            </w:pPr>
            <w:r w:rsidRPr="00091E2E">
              <w:rPr>
                <w:shd w:val="clear" w:color="auto" w:fill="FFFFFF"/>
              </w:rPr>
              <w:t>- придорожные стоянки (парковки) транспортных средств в границах городских улиц и дорог, за исключением предусмотренных видами разрешенного использования с </w:t>
            </w:r>
            <w:hyperlink r:id="rId176" w:anchor="block_1271" w:history="1">
              <w:r w:rsidRPr="00091E2E">
                <w:rPr>
                  <w:rStyle w:val="af5"/>
                  <w:color w:val="auto"/>
                  <w:shd w:val="clear" w:color="auto" w:fill="FFFFFF"/>
                </w:rPr>
                <w:t>кодами 2.7.1</w:t>
              </w:r>
            </w:hyperlink>
            <w:r w:rsidRPr="00091E2E">
              <w:rPr>
                <w:shd w:val="clear" w:color="auto" w:fill="FFFFFF"/>
              </w:rPr>
              <w:t>, </w:t>
            </w:r>
            <w:hyperlink r:id="rId177" w:anchor="block_1049" w:history="1">
              <w:r w:rsidRPr="00091E2E">
                <w:rPr>
                  <w:rStyle w:val="af5"/>
                  <w:color w:val="auto"/>
                  <w:shd w:val="clear" w:color="auto" w:fill="FFFFFF"/>
                </w:rPr>
                <w:t>4.9</w:t>
              </w:r>
            </w:hyperlink>
            <w:r w:rsidRPr="00091E2E">
              <w:rPr>
                <w:shd w:val="clear" w:color="auto" w:fill="FFFFFF"/>
              </w:rPr>
              <w:t>, </w:t>
            </w:r>
            <w:hyperlink r:id="rId178" w:anchor="block_1723" w:history="1">
              <w:r w:rsidRPr="00091E2E">
                <w:rPr>
                  <w:rStyle w:val="af5"/>
                  <w:color w:val="auto"/>
                  <w:shd w:val="clear" w:color="auto" w:fill="FFFFFF"/>
                </w:rPr>
                <w:t>7.2.3</w:t>
              </w:r>
            </w:hyperlink>
            <w:r w:rsidRPr="00091E2E">
              <w:rPr>
                <w:shd w:val="clear" w:color="auto" w:fill="FFFFFF"/>
              </w:rPr>
              <w:t>;</w:t>
            </w:r>
          </w:p>
          <w:p w14:paraId="4FA07509" w14:textId="77777777" w:rsidR="00F73315" w:rsidRPr="00091E2E" w:rsidRDefault="00F73315" w:rsidP="00AD7538">
            <w:pPr>
              <w:tabs>
                <w:tab w:val="left" w:pos="2520"/>
              </w:tabs>
              <w:snapToGrid w:val="0"/>
              <w:ind w:left="131" w:right="150"/>
              <w:jc w:val="both"/>
            </w:pPr>
            <w:r w:rsidRPr="00091E2E">
              <w:rPr>
                <w:shd w:val="clear" w:color="auto" w:fill="FFFFFF"/>
              </w:rPr>
              <w:t>- некапитальные сооружения, предназначенные для охраны транспортных средств</w:t>
            </w:r>
          </w:p>
        </w:tc>
        <w:tc>
          <w:tcPr>
            <w:tcW w:w="4720" w:type="dxa"/>
            <w:tcBorders>
              <w:top w:val="single" w:sz="4" w:space="0" w:color="000000"/>
              <w:left w:val="single" w:sz="4" w:space="0" w:color="000000"/>
              <w:bottom w:val="single" w:sz="4" w:space="0" w:color="000000"/>
              <w:right w:val="single" w:sz="4" w:space="0" w:color="auto"/>
            </w:tcBorders>
          </w:tcPr>
          <w:p w14:paraId="59B6A772" w14:textId="77777777" w:rsidR="00F73315" w:rsidRPr="00091E2E" w:rsidRDefault="00F73315" w:rsidP="00AD7538">
            <w:pPr>
              <w:tabs>
                <w:tab w:val="left" w:pos="1134"/>
              </w:tabs>
              <w:snapToGrid w:val="0"/>
              <w:ind w:left="142" w:right="150"/>
              <w:jc w:val="center"/>
            </w:pPr>
            <w:r w:rsidRPr="00091E2E">
              <w:t>Регламенты не распространяются</w:t>
            </w:r>
          </w:p>
          <w:p w14:paraId="4F429DB3" w14:textId="77777777" w:rsidR="00F73315" w:rsidRPr="00091E2E" w:rsidRDefault="00F73315" w:rsidP="00AD7538">
            <w:pPr>
              <w:widowControl/>
              <w:autoSpaceDE/>
              <w:ind w:left="113" w:right="132" w:firstLine="35"/>
              <w:jc w:val="both"/>
              <w:rPr>
                <w:lang w:eastAsia="en-US"/>
              </w:rPr>
            </w:pPr>
            <w:r w:rsidRPr="00091E2E">
              <w:t xml:space="preserve">(не подлежат установлению) - </w:t>
            </w:r>
            <w:r w:rsidRPr="00091E2E">
              <w:rPr>
                <w:lang w:eastAsia="en-US"/>
              </w:rPr>
              <w:t>в соответствии с п. 2 ч. 4 ст. 36 Градостроительного кодекса Российской Федерации</w:t>
            </w:r>
            <w:r w:rsidRPr="00091E2E">
              <w:rPr>
                <w:shd w:val="clear" w:color="auto" w:fill="FFFFFF"/>
              </w:rPr>
              <w:t xml:space="preserve"> действие градостроительного регламента не распространяется на земельные участки в границах </w:t>
            </w:r>
            <w:hyperlink r:id="rId179" w:anchor="/document/12138258/entry/1012" w:history="1">
              <w:r w:rsidRPr="00091E2E">
                <w:rPr>
                  <w:shd w:val="clear" w:color="auto" w:fill="FFFFFF"/>
                </w:rPr>
                <w:t>территорий общего пользования</w:t>
              </w:r>
            </w:hyperlink>
            <w:r w:rsidRPr="00091E2E">
              <w:t>.</w:t>
            </w:r>
          </w:p>
          <w:p w14:paraId="49A8BB56" w14:textId="77777777" w:rsidR="00F73315" w:rsidRPr="00091E2E" w:rsidRDefault="00F73315" w:rsidP="00AD7538">
            <w:pPr>
              <w:tabs>
                <w:tab w:val="left" w:pos="1134"/>
              </w:tabs>
              <w:snapToGrid w:val="0"/>
              <w:ind w:left="113" w:right="132" w:firstLine="35"/>
              <w:jc w:val="both"/>
            </w:pPr>
            <w:r w:rsidRPr="00091E2E">
              <w:rPr>
                <w:shd w:val="clear" w:color="auto" w:fill="FFFFFF"/>
              </w:rPr>
              <w:t>Размещение парковочных мест на улично-дорожной сети рекомендуется проводить на основании «Методических рекомендаций по разработке и реализации мероприятий по организации дорожного движения. Формирование единого парковочного пространства  городах Российской Федерации» или путем установления сервитутов, установленных в отношении земельных участков в границах полос отвода автомобильных дорог в соответствии с ФЗ от 8 ноября 2007 г. № 257-ФЗ.</w:t>
            </w:r>
          </w:p>
        </w:tc>
        <w:tc>
          <w:tcPr>
            <w:tcW w:w="3092" w:type="dxa"/>
            <w:vMerge/>
            <w:tcBorders>
              <w:left w:val="single" w:sz="4" w:space="0" w:color="auto"/>
              <w:right w:val="single" w:sz="4" w:space="0" w:color="000000"/>
            </w:tcBorders>
          </w:tcPr>
          <w:p w14:paraId="6927ADE1" w14:textId="77777777" w:rsidR="00F73315" w:rsidRPr="00091E2E" w:rsidRDefault="00F73315" w:rsidP="00AD7538">
            <w:pPr>
              <w:tabs>
                <w:tab w:val="left" w:pos="3071"/>
              </w:tabs>
              <w:ind w:left="142" w:right="155"/>
              <w:jc w:val="both"/>
              <w:rPr>
                <w:shd w:val="clear" w:color="auto" w:fill="FFFFFF"/>
              </w:rPr>
            </w:pPr>
          </w:p>
        </w:tc>
      </w:tr>
      <w:tr w:rsidR="00F73315" w:rsidRPr="00091E2E" w14:paraId="6EA33D36" w14:textId="77777777" w:rsidTr="00AD7538">
        <w:trPr>
          <w:trHeight w:val="20"/>
        </w:trPr>
        <w:tc>
          <w:tcPr>
            <w:tcW w:w="3152" w:type="dxa"/>
            <w:tcBorders>
              <w:top w:val="single" w:sz="4" w:space="0" w:color="000000"/>
              <w:left w:val="single" w:sz="4" w:space="0" w:color="000000"/>
              <w:bottom w:val="single" w:sz="4" w:space="0" w:color="000000"/>
              <w:right w:val="nil"/>
            </w:tcBorders>
            <w:hideMark/>
          </w:tcPr>
          <w:p w14:paraId="534B17BD" w14:textId="77777777" w:rsidR="00F73315" w:rsidRPr="00091E2E" w:rsidRDefault="00F73315" w:rsidP="00AD7538">
            <w:pPr>
              <w:tabs>
                <w:tab w:val="left" w:pos="2520"/>
              </w:tabs>
              <w:snapToGrid w:val="0"/>
              <w:ind w:left="142" w:right="150"/>
            </w:pPr>
            <w:r w:rsidRPr="00091E2E">
              <w:t xml:space="preserve">[12.0.2] </w:t>
            </w:r>
          </w:p>
          <w:p w14:paraId="02DA84E1" w14:textId="77777777" w:rsidR="00F73315" w:rsidRPr="00091E2E" w:rsidRDefault="00F73315" w:rsidP="00AD7538">
            <w:pPr>
              <w:tabs>
                <w:tab w:val="left" w:pos="2520"/>
              </w:tabs>
              <w:snapToGrid w:val="0"/>
              <w:ind w:left="142" w:right="150"/>
            </w:pPr>
            <w:r w:rsidRPr="00091E2E">
              <w:t>Благоустройство территории</w:t>
            </w:r>
          </w:p>
        </w:tc>
        <w:tc>
          <w:tcPr>
            <w:tcW w:w="4214" w:type="dxa"/>
            <w:tcBorders>
              <w:top w:val="single" w:sz="4" w:space="0" w:color="000000"/>
              <w:left w:val="single" w:sz="4" w:space="0" w:color="000000"/>
              <w:bottom w:val="single" w:sz="4" w:space="0" w:color="000000"/>
              <w:right w:val="nil"/>
            </w:tcBorders>
            <w:hideMark/>
          </w:tcPr>
          <w:p w14:paraId="14286FB4" w14:textId="77777777" w:rsidR="00F73315" w:rsidRPr="00091E2E" w:rsidRDefault="00F73315" w:rsidP="00AD7538">
            <w:pPr>
              <w:tabs>
                <w:tab w:val="left" w:pos="2520"/>
              </w:tabs>
              <w:snapToGrid w:val="0"/>
              <w:ind w:left="142" w:right="150"/>
              <w:jc w:val="both"/>
              <w:rPr>
                <w:lang w:eastAsia="en-US"/>
              </w:rPr>
            </w:pPr>
            <w:r w:rsidRPr="00091E2E">
              <w:rPr>
                <w:lang w:eastAsia="en-US"/>
              </w:rPr>
              <w:t>Отсутствуют</w:t>
            </w:r>
          </w:p>
          <w:p w14:paraId="6E51F633" w14:textId="77777777" w:rsidR="00F73315" w:rsidRPr="00091E2E" w:rsidRDefault="00F73315" w:rsidP="00AD7538">
            <w:pPr>
              <w:tabs>
                <w:tab w:val="left" w:pos="2520"/>
              </w:tabs>
              <w:snapToGrid w:val="0"/>
              <w:ind w:left="142" w:right="150"/>
              <w:jc w:val="both"/>
            </w:pPr>
            <w:r w:rsidRPr="00091E2E">
              <w:rPr>
                <w:lang w:eastAsia="en-US"/>
              </w:rPr>
              <w:t>- 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4720" w:type="dxa"/>
            <w:tcBorders>
              <w:top w:val="single" w:sz="4" w:space="0" w:color="000000"/>
              <w:left w:val="single" w:sz="4" w:space="0" w:color="000000"/>
              <w:bottom w:val="single" w:sz="4" w:space="0" w:color="000000"/>
              <w:right w:val="single" w:sz="4" w:space="0" w:color="auto"/>
            </w:tcBorders>
            <w:hideMark/>
          </w:tcPr>
          <w:p w14:paraId="595F0101" w14:textId="77777777" w:rsidR="00F73315" w:rsidRPr="00091E2E" w:rsidRDefault="00F73315" w:rsidP="00AD7538">
            <w:pPr>
              <w:tabs>
                <w:tab w:val="left" w:pos="1134"/>
              </w:tabs>
              <w:snapToGrid w:val="0"/>
              <w:ind w:left="142" w:right="150"/>
              <w:jc w:val="center"/>
            </w:pPr>
            <w:r w:rsidRPr="00091E2E">
              <w:t>Регламенты не распространяются (не подлежат установлению) - благоустройство территории на землях общего пользования осуществляется в соответствии с правилами благоустройства Кропоткинского городского поселения.</w:t>
            </w:r>
          </w:p>
        </w:tc>
        <w:tc>
          <w:tcPr>
            <w:tcW w:w="3092" w:type="dxa"/>
            <w:vMerge/>
            <w:tcBorders>
              <w:left w:val="single" w:sz="4" w:space="0" w:color="auto"/>
              <w:bottom w:val="single" w:sz="4" w:space="0" w:color="000000"/>
              <w:right w:val="single" w:sz="4" w:space="0" w:color="000000"/>
            </w:tcBorders>
          </w:tcPr>
          <w:p w14:paraId="2CB67495" w14:textId="77777777" w:rsidR="00F73315" w:rsidRPr="00091E2E" w:rsidRDefault="00F73315" w:rsidP="00AD7538">
            <w:pPr>
              <w:tabs>
                <w:tab w:val="left" w:pos="1134"/>
              </w:tabs>
              <w:snapToGrid w:val="0"/>
              <w:ind w:left="142" w:right="155"/>
            </w:pPr>
          </w:p>
        </w:tc>
      </w:tr>
    </w:tbl>
    <w:p w14:paraId="07702C98" w14:textId="77777777" w:rsidR="00F73315" w:rsidRPr="00091E2E" w:rsidRDefault="00F73315" w:rsidP="00F73315">
      <w:pPr>
        <w:tabs>
          <w:tab w:val="left" w:pos="2520"/>
        </w:tabs>
        <w:jc w:val="center"/>
        <w:rPr>
          <w:b/>
        </w:rPr>
      </w:pPr>
    </w:p>
    <w:p w14:paraId="756B6CF3" w14:textId="77777777" w:rsidR="00F73315" w:rsidRPr="00091E2E" w:rsidRDefault="00F73315" w:rsidP="00F73315">
      <w:pPr>
        <w:tabs>
          <w:tab w:val="left" w:pos="2520"/>
        </w:tabs>
        <w:jc w:val="center"/>
        <w:rPr>
          <w:b/>
        </w:rPr>
      </w:pPr>
      <w:r w:rsidRPr="00091E2E">
        <w:rPr>
          <w:b/>
        </w:rPr>
        <w:t>УСЛОВНО РАЗРЕШЕННЫЕ ВИДЫ И ПАРАМЕТРЫ ИСПОЛЬЗОВАНИЯ ЗЕМЕЛЬНЫХ УЧАСТКОВ И ОБЪЕКТОВ КАПИТАЛЬНОГО СТРОИТЕЛЬСТВА</w:t>
      </w:r>
    </w:p>
    <w:p w14:paraId="353FAD26" w14:textId="77777777" w:rsidR="00F73315" w:rsidRPr="00091E2E" w:rsidRDefault="00F73315" w:rsidP="00F73315">
      <w:pPr>
        <w:tabs>
          <w:tab w:val="left" w:pos="2520"/>
        </w:tabs>
        <w:ind w:firstLine="567"/>
        <w:jc w:val="center"/>
        <w:rPr>
          <w:b/>
        </w:rPr>
      </w:pPr>
    </w:p>
    <w:tbl>
      <w:tblPr>
        <w:tblW w:w="15178" w:type="dxa"/>
        <w:tblLayout w:type="fixed"/>
        <w:tblCellMar>
          <w:left w:w="10" w:type="dxa"/>
          <w:right w:w="10" w:type="dxa"/>
        </w:tblCellMar>
        <w:tblLook w:val="04A0" w:firstRow="1" w:lastRow="0" w:firstColumn="1" w:lastColumn="0" w:noHBand="0" w:noVBand="1"/>
      </w:tblPr>
      <w:tblGrid>
        <w:gridCol w:w="3141"/>
        <w:gridCol w:w="4010"/>
        <w:gridCol w:w="8027"/>
      </w:tblGrid>
      <w:tr w:rsidR="002C5923" w:rsidRPr="00091E2E" w14:paraId="181195F6" w14:textId="77777777" w:rsidTr="00AD7538">
        <w:trPr>
          <w:trHeight w:val="23"/>
        </w:trPr>
        <w:tc>
          <w:tcPr>
            <w:tcW w:w="3141" w:type="dxa"/>
            <w:tcBorders>
              <w:top w:val="single" w:sz="4" w:space="0" w:color="000000"/>
              <w:left w:val="single" w:sz="4" w:space="0" w:color="000000"/>
              <w:bottom w:val="single" w:sz="4" w:space="0" w:color="000000"/>
              <w:right w:val="nil"/>
            </w:tcBorders>
            <w:vAlign w:val="center"/>
            <w:hideMark/>
          </w:tcPr>
          <w:p w14:paraId="66E262D8" w14:textId="77777777" w:rsidR="00F73315" w:rsidRPr="00091E2E" w:rsidRDefault="00F73315" w:rsidP="00AD7538">
            <w:pPr>
              <w:tabs>
                <w:tab w:val="left" w:pos="2520"/>
              </w:tabs>
              <w:snapToGrid w:val="0"/>
              <w:jc w:val="center"/>
              <w:rPr>
                <w:b/>
              </w:rPr>
            </w:pPr>
            <w:r w:rsidRPr="00091E2E">
              <w:rPr>
                <w:rFonts w:eastAsia="SimSun"/>
                <w:lang w:eastAsia="zh-CN" w:bidi="ru-RU"/>
              </w:rPr>
              <w:t>[</w:t>
            </w:r>
            <w:r w:rsidRPr="00091E2E">
              <w:rPr>
                <w:b/>
              </w:rPr>
              <w:t>КОД (ЧИСЛОВОЕ ОБОЗНАЧЕНИЕ)</w:t>
            </w:r>
            <w:r w:rsidRPr="00091E2E">
              <w:rPr>
                <w:rFonts w:eastAsia="SimSun"/>
                <w:lang w:eastAsia="zh-CN" w:bidi="ru-RU"/>
              </w:rPr>
              <w:t>]-</w:t>
            </w:r>
            <w:r w:rsidRPr="00091E2E">
              <w:rPr>
                <w:b/>
              </w:rPr>
              <w:t xml:space="preserve"> НАИМЕНОВАНИЕ ВИДАРАЗРЕШЕННОГО ИСПОЛЬЗОВАНИЯ ЗЕМЕЛЬНЫХ УЧАСТКОВ</w:t>
            </w:r>
          </w:p>
        </w:tc>
        <w:tc>
          <w:tcPr>
            <w:tcW w:w="4010" w:type="dxa"/>
            <w:tcBorders>
              <w:top w:val="single" w:sz="4" w:space="0" w:color="000000"/>
              <w:left w:val="single" w:sz="4" w:space="0" w:color="000000"/>
              <w:bottom w:val="single" w:sz="4" w:space="0" w:color="000000"/>
              <w:right w:val="nil"/>
            </w:tcBorders>
            <w:vAlign w:val="center"/>
            <w:hideMark/>
          </w:tcPr>
          <w:p w14:paraId="15F6E2B8" w14:textId="77777777" w:rsidR="00F73315" w:rsidRPr="00091E2E" w:rsidRDefault="00AD1A85" w:rsidP="00AD1A85">
            <w:pPr>
              <w:tabs>
                <w:tab w:val="left" w:pos="2520"/>
              </w:tabs>
              <w:snapToGrid w:val="0"/>
              <w:jc w:val="center"/>
              <w:rPr>
                <w:b/>
              </w:rPr>
            </w:pPr>
            <w:r w:rsidRPr="00091E2E">
              <w:rPr>
                <w:b/>
              </w:rPr>
              <w:t>ВИДЫ РАЗРЕШЕННОГО ИСПОЛЬЗОВАНИЯ ОБЪЕКТОВ КАПИТАЛЬНОГО СТРОИТЕЛЬСТВА</w:t>
            </w:r>
          </w:p>
        </w:tc>
        <w:tc>
          <w:tcPr>
            <w:tcW w:w="8027" w:type="dxa"/>
            <w:tcBorders>
              <w:top w:val="single" w:sz="4" w:space="0" w:color="000000"/>
              <w:left w:val="single" w:sz="4" w:space="0" w:color="000000"/>
              <w:bottom w:val="single" w:sz="4" w:space="0" w:color="000000"/>
              <w:right w:val="single" w:sz="4" w:space="0" w:color="000000"/>
            </w:tcBorders>
            <w:vAlign w:val="center"/>
            <w:hideMark/>
          </w:tcPr>
          <w:p w14:paraId="3B64760D" w14:textId="77777777" w:rsidR="00F73315" w:rsidRPr="00091E2E" w:rsidRDefault="00F73315" w:rsidP="00AD7538">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r>
      <w:tr w:rsidR="00F73315" w:rsidRPr="00091E2E" w14:paraId="626C0801" w14:textId="77777777" w:rsidTr="00AD7538">
        <w:trPr>
          <w:trHeight w:val="23"/>
        </w:trPr>
        <w:tc>
          <w:tcPr>
            <w:tcW w:w="15178" w:type="dxa"/>
            <w:gridSpan w:val="3"/>
            <w:tcBorders>
              <w:top w:val="single" w:sz="4" w:space="0" w:color="000000"/>
              <w:left w:val="single" w:sz="4" w:space="0" w:color="000000"/>
              <w:bottom w:val="single" w:sz="4" w:space="0" w:color="000000"/>
              <w:right w:val="single" w:sz="4" w:space="0" w:color="000000"/>
            </w:tcBorders>
            <w:vAlign w:val="center"/>
          </w:tcPr>
          <w:p w14:paraId="75B2AB8C" w14:textId="77777777" w:rsidR="00F73315" w:rsidRPr="00091E2E" w:rsidRDefault="00F73315" w:rsidP="00AD7538">
            <w:pPr>
              <w:tabs>
                <w:tab w:val="left" w:pos="2520"/>
              </w:tabs>
              <w:snapToGrid w:val="0"/>
              <w:ind w:firstLine="567"/>
              <w:jc w:val="center"/>
              <w:rPr>
                <w:rFonts w:eastAsia="SimSun"/>
                <w:b/>
                <w:lang w:eastAsia="zh-CN" w:bidi="ru-RU"/>
              </w:rPr>
            </w:pPr>
            <w:r w:rsidRPr="00091E2E">
              <w:rPr>
                <w:rFonts w:eastAsia="SimSun"/>
                <w:lang w:eastAsia="zh-CN" w:bidi="ru-RU"/>
              </w:rPr>
              <w:lastRenderedPageBreak/>
              <w:t>Не подлежат установлению</w:t>
            </w:r>
          </w:p>
        </w:tc>
      </w:tr>
    </w:tbl>
    <w:p w14:paraId="657BE8CD" w14:textId="77777777" w:rsidR="00F73315" w:rsidRPr="00091E2E" w:rsidRDefault="00F73315" w:rsidP="00F73315">
      <w:pPr>
        <w:tabs>
          <w:tab w:val="left" w:pos="2520"/>
        </w:tabs>
        <w:ind w:firstLine="567"/>
        <w:jc w:val="center"/>
        <w:rPr>
          <w:b/>
        </w:rPr>
      </w:pPr>
    </w:p>
    <w:p w14:paraId="5D9EE387" w14:textId="77777777" w:rsidR="00F73315" w:rsidRPr="00091E2E" w:rsidRDefault="00F73315" w:rsidP="00F73315">
      <w:pPr>
        <w:tabs>
          <w:tab w:val="left" w:pos="2520"/>
        </w:tabs>
        <w:ind w:firstLine="567"/>
        <w:jc w:val="center"/>
        <w:rPr>
          <w:b/>
        </w:rPr>
      </w:pPr>
    </w:p>
    <w:p w14:paraId="338B90D4" w14:textId="77777777" w:rsidR="00F73315" w:rsidRPr="00091E2E" w:rsidRDefault="00F73315" w:rsidP="00F73315">
      <w:pPr>
        <w:tabs>
          <w:tab w:val="left" w:pos="2520"/>
        </w:tabs>
        <w:ind w:firstLine="567"/>
        <w:jc w:val="center"/>
        <w:rPr>
          <w:b/>
        </w:rPr>
      </w:pPr>
      <w:r w:rsidRPr="00091E2E">
        <w:rPr>
          <w:b/>
        </w:rPr>
        <w:t>ВСПОМОГАТЕЛЬНЫЕ ВИДЫ И ПАРАМЕТРЫ РАЗРЕШЕННОГО ИСПОЛЬЗОВАНИЯ ЗЕМЕЛЬНЫХ УЧАСТКОВ И ОБЪЕКТОВ КАПИТАЛЬНОГО СТРОИТЕЛЬСТВА</w:t>
      </w:r>
    </w:p>
    <w:p w14:paraId="0C3FE63E" w14:textId="77777777" w:rsidR="00F73315" w:rsidRPr="00091E2E" w:rsidRDefault="00F73315" w:rsidP="00F73315">
      <w:pPr>
        <w:suppressAutoHyphens w:val="0"/>
        <w:overflowPunct/>
        <w:autoSpaceDN w:val="0"/>
        <w:ind w:firstLine="567"/>
        <w:jc w:val="both"/>
        <w:rPr>
          <w:rFonts w:eastAsia="SimSun"/>
          <w:sz w:val="24"/>
          <w:szCs w:val="24"/>
          <w:lang w:eastAsia="zh-CN" w:bidi="ru-RU"/>
        </w:rPr>
      </w:pPr>
      <w:r w:rsidRPr="00091E2E">
        <w:rPr>
          <w:sz w:val="24"/>
          <w:szCs w:val="24"/>
          <w:lang w:eastAsia="ru-RU" w:bidi="ru-RU"/>
        </w:rPr>
        <w:t>Вспомогательные виды разрешенного использования, допустимы только в качестве дополнительных по отношению к основным и условно разрешенным видам использования и осуществляемые совместно с ними.</w:t>
      </w:r>
      <w:r w:rsidRPr="00091E2E">
        <w:rPr>
          <w:rFonts w:eastAsia="SimSun"/>
          <w:sz w:val="24"/>
          <w:szCs w:val="24"/>
          <w:lang w:eastAsia="zh-CN" w:bidi="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должны соответствовать виду разрешенного использования, к которому вспомогательный вид относится.</w:t>
      </w:r>
    </w:p>
    <w:p w14:paraId="0A70881B" w14:textId="77777777" w:rsidR="00F73315" w:rsidRPr="00091E2E" w:rsidRDefault="00F73315" w:rsidP="00F73315">
      <w:pPr>
        <w:tabs>
          <w:tab w:val="left" w:pos="2520"/>
        </w:tabs>
        <w:ind w:firstLine="567"/>
        <w:jc w:val="both"/>
        <w:rPr>
          <w:sz w:val="24"/>
          <w:szCs w:val="24"/>
        </w:rPr>
      </w:pPr>
    </w:p>
    <w:tbl>
      <w:tblPr>
        <w:tblW w:w="0" w:type="auto"/>
        <w:tblLayout w:type="fixed"/>
        <w:tblCellMar>
          <w:left w:w="10" w:type="dxa"/>
          <w:right w:w="10" w:type="dxa"/>
        </w:tblCellMar>
        <w:tblLook w:val="04A0" w:firstRow="1" w:lastRow="0" w:firstColumn="1" w:lastColumn="0" w:noHBand="0" w:noVBand="1"/>
      </w:tblPr>
      <w:tblGrid>
        <w:gridCol w:w="4565"/>
        <w:gridCol w:w="5387"/>
        <w:gridCol w:w="5226"/>
      </w:tblGrid>
      <w:tr w:rsidR="002C5923" w:rsidRPr="00091E2E" w14:paraId="15DEDB83" w14:textId="77777777" w:rsidTr="00AD7538">
        <w:trPr>
          <w:trHeight w:val="552"/>
        </w:trPr>
        <w:tc>
          <w:tcPr>
            <w:tcW w:w="4565" w:type="dxa"/>
            <w:tcBorders>
              <w:top w:val="single" w:sz="4" w:space="0" w:color="000000"/>
              <w:left w:val="single" w:sz="4" w:space="0" w:color="000000"/>
              <w:bottom w:val="single" w:sz="4" w:space="0" w:color="000000"/>
              <w:right w:val="single" w:sz="4" w:space="0" w:color="000000"/>
            </w:tcBorders>
            <w:vAlign w:val="center"/>
            <w:hideMark/>
          </w:tcPr>
          <w:p w14:paraId="1A223466" w14:textId="77777777" w:rsidR="00F73315" w:rsidRPr="00091E2E" w:rsidRDefault="00F73315" w:rsidP="00AD7538">
            <w:pPr>
              <w:tabs>
                <w:tab w:val="left" w:pos="2520"/>
              </w:tabs>
              <w:snapToGrid w:val="0"/>
              <w:ind w:firstLine="567"/>
              <w:jc w:val="center"/>
              <w:rPr>
                <w:b/>
              </w:rPr>
            </w:pPr>
            <w:r w:rsidRPr="00091E2E">
              <w:rPr>
                <w:b/>
              </w:rPr>
              <w:t>ВИДЫ ВСПОМОГАТЕЛЬНЫХ ОБЪЕКТОВ КАПИТАЛЬНОГО СТРОИТЕЛЬСТВА</w:t>
            </w:r>
          </w:p>
        </w:tc>
        <w:tc>
          <w:tcPr>
            <w:tcW w:w="5387" w:type="dxa"/>
            <w:tcBorders>
              <w:top w:val="single" w:sz="4" w:space="0" w:color="000000"/>
              <w:left w:val="single" w:sz="4" w:space="0" w:color="000000"/>
              <w:bottom w:val="single" w:sz="4" w:space="0" w:color="000000"/>
              <w:right w:val="single" w:sz="4" w:space="0" w:color="auto"/>
            </w:tcBorders>
            <w:vAlign w:val="center"/>
            <w:hideMark/>
          </w:tcPr>
          <w:p w14:paraId="2D40F690" w14:textId="77777777" w:rsidR="00F73315" w:rsidRPr="00091E2E" w:rsidRDefault="00F73315" w:rsidP="00AD7538">
            <w:pPr>
              <w:tabs>
                <w:tab w:val="left" w:pos="2520"/>
              </w:tabs>
              <w:snapToGrid w:val="0"/>
              <w:ind w:firstLine="567"/>
              <w:jc w:val="center"/>
              <w:rPr>
                <w:b/>
              </w:rPr>
            </w:pPr>
            <w:r w:rsidRPr="00091E2E">
              <w:rPr>
                <w:rFonts w:eastAsia="SimSun"/>
                <w:b/>
                <w:lang w:eastAsia="zh-CN" w:bidi="ru-RU"/>
              </w:rPr>
              <w:t>ПРЕДЕЛЬНЫЕ (МИНИМАЛЬНЫЕ И (ИЛИ) МАКСИМАЛЬНЫЕ РАЗМЕРЫ ЗЕМЕЛЬНЫХ УЧАСТКОВ И ПЕРЕДЕЛЬНЫЕ</w:t>
            </w:r>
            <w:r w:rsidRPr="00091E2E">
              <w:rPr>
                <w:b/>
              </w:rPr>
              <w:t>ПАРАМЕТРЫ РАЗРЕШЕННОГО ИСПОЛЬЗОВАНИЯ ЗЕМЕЛЬНЫХ УЧАСТКОВ И ОБЪЕКТОВ КАПИТАЛЬНОГО СТРОИТЕЛЬСТВА</w:t>
            </w:r>
          </w:p>
        </w:tc>
        <w:tc>
          <w:tcPr>
            <w:tcW w:w="5226" w:type="dxa"/>
            <w:tcBorders>
              <w:top w:val="single" w:sz="4" w:space="0" w:color="000000"/>
              <w:left w:val="single" w:sz="4" w:space="0" w:color="auto"/>
              <w:bottom w:val="single" w:sz="4" w:space="0" w:color="000000"/>
              <w:right w:val="single" w:sz="4" w:space="0" w:color="000000"/>
            </w:tcBorders>
            <w:vAlign w:val="center"/>
          </w:tcPr>
          <w:p w14:paraId="303FAD0F" w14:textId="77777777" w:rsidR="00F73315" w:rsidRPr="00091E2E" w:rsidRDefault="00F73315" w:rsidP="00AD7538">
            <w:pPr>
              <w:snapToGrid w:val="0"/>
              <w:ind w:firstLine="567"/>
              <w:jc w:val="center"/>
              <w:rPr>
                <w:b/>
              </w:rPr>
            </w:pPr>
            <w:r w:rsidRPr="00091E2E">
              <w:rPr>
                <w:b/>
              </w:rPr>
              <w:t>ОСОБЫЕ УСЛОВИЯ РЕАЛИЗАЦИИ РЕГЛАМЕНТА</w:t>
            </w:r>
          </w:p>
        </w:tc>
      </w:tr>
      <w:tr w:rsidR="00F73315" w:rsidRPr="00091E2E" w14:paraId="5E59AC36" w14:textId="77777777" w:rsidTr="00AD7538">
        <w:trPr>
          <w:trHeight w:val="23"/>
        </w:trPr>
        <w:tc>
          <w:tcPr>
            <w:tcW w:w="15178" w:type="dxa"/>
            <w:gridSpan w:val="3"/>
            <w:tcBorders>
              <w:top w:val="single" w:sz="4" w:space="0" w:color="000000"/>
              <w:left w:val="single" w:sz="4" w:space="0" w:color="000000"/>
              <w:bottom w:val="single" w:sz="4" w:space="0" w:color="000000"/>
              <w:right w:val="single" w:sz="4" w:space="0" w:color="000000"/>
            </w:tcBorders>
          </w:tcPr>
          <w:p w14:paraId="2197F9DF" w14:textId="77777777" w:rsidR="00F73315" w:rsidRPr="00091E2E" w:rsidRDefault="00F73315" w:rsidP="00AD7538">
            <w:pPr>
              <w:snapToGrid w:val="0"/>
              <w:ind w:right="142" w:firstLine="567"/>
              <w:jc w:val="center"/>
            </w:pPr>
            <w:r w:rsidRPr="00091E2E">
              <w:rPr>
                <w:rFonts w:eastAsia="Calibri"/>
              </w:rPr>
              <w:t>Вспомогательные виды и их параметры определяются материалами проектной документации.</w:t>
            </w:r>
          </w:p>
        </w:tc>
      </w:tr>
    </w:tbl>
    <w:p w14:paraId="31308968" w14:textId="77777777" w:rsidR="00F73315" w:rsidRPr="00091E2E" w:rsidRDefault="00F73315" w:rsidP="00B32C8E">
      <w:pPr>
        <w:pStyle w:val="1"/>
        <w:numPr>
          <w:ilvl w:val="0"/>
          <w:numId w:val="0"/>
        </w:numPr>
        <w:spacing w:after="0" w:line="240" w:lineRule="auto"/>
        <w:jc w:val="left"/>
        <w:rPr>
          <w:rFonts w:ascii="Times New Roman" w:hAnsi="Times New Roman"/>
          <w:sz w:val="24"/>
          <w:szCs w:val="24"/>
        </w:rPr>
      </w:pPr>
    </w:p>
    <w:p w14:paraId="2E1422F0" w14:textId="77777777" w:rsidR="00406419" w:rsidRPr="00091E2E" w:rsidRDefault="00406419" w:rsidP="00BF2951">
      <w:pPr>
        <w:pStyle w:val="1"/>
        <w:spacing w:after="0" w:line="240" w:lineRule="auto"/>
        <w:ind w:firstLine="567"/>
        <w:rPr>
          <w:rFonts w:ascii="Times New Roman" w:hAnsi="Times New Roman"/>
          <w:sz w:val="24"/>
          <w:szCs w:val="24"/>
        </w:rPr>
      </w:pPr>
      <w:r w:rsidRPr="00091E2E">
        <w:rPr>
          <w:rFonts w:ascii="Times New Roman" w:hAnsi="Times New Roman"/>
          <w:sz w:val="24"/>
          <w:szCs w:val="24"/>
        </w:rPr>
        <w:t>Глава 9. Зоны с особыми условиями использования территорий</w:t>
      </w:r>
    </w:p>
    <w:p w14:paraId="558D27F4" w14:textId="77777777" w:rsidR="00406419" w:rsidRPr="00091E2E" w:rsidRDefault="00340451" w:rsidP="00B915AF">
      <w:pPr>
        <w:pStyle w:val="3"/>
        <w:spacing w:before="0"/>
        <w:ind w:firstLine="567"/>
        <w:jc w:val="center"/>
        <w:rPr>
          <w:rFonts w:ascii="Times New Roman" w:hAnsi="Times New Roman"/>
          <w:b/>
          <w:color w:val="auto"/>
        </w:rPr>
      </w:pPr>
      <w:r w:rsidRPr="00091E2E">
        <w:rPr>
          <w:rFonts w:ascii="Times New Roman" w:hAnsi="Times New Roman"/>
          <w:b/>
          <w:color w:val="auto"/>
        </w:rPr>
        <w:t xml:space="preserve">Статья </w:t>
      </w:r>
      <w:r w:rsidR="006C6EE7" w:rsidRPr="00091E2E">
        <w:rPr>
          <w:rFonts w:ascii="Times New Roman" w:hAnsi="Times New Roman"/>
          <w:b/>
          <w:color w:val="auto"/>
        </w:rPr>
        <w:t>30</w:t>
      </w:r>
      <w:r w:rsidR="00406419" w:rsidRPr="00091E2E">
        <w:rPr>
          <w:rFonts w:ascii="Times New Roman" w:hAnsi="Times New Roman"/>
          <w:b/>
          <w:color w:val="auto"/>
        </w:rPr>
        <w:t>. Общие положения</w:t>
      </w:r>
    </w:p>
    <w:p w14:paraId="2342A285" w14:textId="77777777" w:rsidR="00B915AF" w:rsidRPr="00091E2E" w:rsidRDefault="00B915AF" w:rsidP="00B915AF"/>
    <w:p w14:paraId="4E618ADA" w14:textId="77777777" w:rsidR="00406419" w:rsidRPr="00091E2E" w:rsidRDefault="00406419" w:rsidP="00BF2951">
      <w:pPr>
        <w:ind w:firstLine="567"/>
        <w:jc w:val="both"/>
        <w:rPr>
          <w:sz w:val="24"/>
          <w:szCs w:val="24"/>
        </w:rPr>
      </w:pPr>
      <w:r w:rsidRPr="00091E2E">
        <w:rPr>
          <w:sz w:val="24"/>
          <w:szCs w:val="24"/>
        </w:rPr>
        <w:t>1) В соответствии с Земельным кодексом Российской Федерации в границах зон с особыми условиями использования территории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законами о недрах, воздушным и водным законодательством, и ограничивают или запрещают размещение и (или) использование расположенных на таких земельных участках объектов недвижимого имущества и (или)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14:paraId="0F18B26D" w14:textId="77777777" w:rsidR="00406419" w:rsidRPr="00091E2E" w:rsidRDefault="00406419" w:rsidP="00BF2951">
      <w:pPr>
        <w:ind w:firstLine="567"/>
        <w:jc w:val="both"/>
        <w:rPr>
          <w:sz w:val="24"/>
          <w:szCs w:val="24"/>
        </w:rPr>
      </w:pPr>
      <w:r w:rsidRPr="00091E2E">
        <w:rPr>
          <w:sz w:val="24"/>
          <w:szCs w:val="24"/>
        </w:rPr>
        <w:t>2) Полный перечень видов зон с особыми условиями территории, которые могут быть установлены, приведен в статье 105 Земельного кодекса Российской Федерации.</w:t>
      </w:r>
    </w:p>
    <w:p w14:paraId="4181C249" w14:textId="77777777" w:rsidR="00406419" w:rsidRPr="00091E2E" w:rsidRDefault="00406419" w:rsidP="00BF2951">
      <w:pPr>
        <w:ind w:firstLine="567"/>
        <w:jc w:val="both"/>
        <w:rPr>
          <w:sz w:val="24"/>
          <w:szCs w:val="24"/>
        </w:rPr>
      </w:pPr>
      <w:r w:rsidRPr="00091E2E">
        <w:rPr>
          <w:sz w:val="24"/>
          <w:szCs w:val="24"/>
        </w:rPr>
        <w:t xml:space="preserve">3) В соответствии с федеральным законодательством ограничения использования земельных участков и объектов капитального строительства действуют только в границах тех зон с особыми условиями использования территории, размеры и (или) границы которых официально установлены в соответствии с требованиями федерального законодательства. Органы местного самоуправления поселений не могут устанавливать размеры и (или) границы зон с особыми условиями использования территории, право </w:t>
      </w:r>
      <w:r w:rsidR="00C62A42" w:rsidRPr="00091E2E">
        <w:rPr>
          <w:sz w:val="24"/>
          <w:szCs w:val="24"/>
        </w:rPr>
        <w:t>установления,</w:t>
      </w:r>
      <w:r w:rsidRPr="00091E2E">
        <w:rPr>
          <w:sz w:val="24"/>
          <w:szCs w:val="24"/>
        </w:rPr>
        <w:t xml:space="preserve"> которых не входит в их полномочия.</w:t>
      </w:r>
    </w:p>
    <w:p w14:paraId="2A073753" w14:textId="77777777" w:rsidR="00406419" w:rsidRPr="00091E2E" w:rsidRDefault="00406419" w:rsidP="00BF2951">
      <w:pPr>
        <w:ind w:firstLine="567"/>
        <w:jc w:val="both"/>
        <w:rPr>
          <w:sz w:val="24"/>
          <w:szCs w:val="24"/>
        </w:rPr>
      </w:pPr>
      <w:r w:rsidRPr="00091E2E">
        <w:rPr>
          <w:sz w:val="24"/>
          <w:szCs w:val="24"/>
        </w:rPr>
        <w:t>В соответствии с этим в рамках настоящих Правил зоны с особыми условиями использования территории подразделяются на три вида:</w:t>
      </w:r>
    </w:p>
    <w:p w14:paraId="71E22598" w14:textId="77777777" w:rsidR="00406419" w:rsidRPr="00091E2E" w:rsidRDefault="00406419" w:rsidP="00BF2951">
      <w:pPr>
        <w:ind w:firstLine="567"/>
        <w:jc w:val="both"/>
        <w:rPr>
          <w:sz w:val="24"/>
          <w:szCs w:val="24"/>
        </w:rPr>
      </w:pPr>
      <w:r w:rsidRPr="00091E2E">
        <w:rPr>
          <w:sz w:val="24"/>
          <w:szCs w:val="24"/>
        </w:rPr>
        <w:t>- установленные - зоны, границы которых установлены и утверждены в соответствии с законодательством Российской Федерации;</w:t>
      </w:r>
    </w:p>
    <w:p w14:paraId="0BC92C23" w14:textId="77777777" w:rsidR="00406419" w:rsidRPr="00091E2E" w:rsidRDefault="00406419" w:rsidP="00BF2951">
      <w:pPr>
        <w:ind w:firstLine="567"/>
        <w:jc w:val="both"/>
        <w:rPr>
          <w:sz w:val="24"/>
          <w:szCs w:val="24"/>
        </w:rPr>
      </w:pPr>
      <w:r w:rsidRPr="00091E2E">
        <w:rPr>
          <w:sz w:val="24"/>
          <w:szCs w:val="24"/>
        </w:rPr>
        <w:t xml:space="preserve">- ориентировочные - зоны, границы которых не установлены и не утверждены в соответствии с законодательством Российской Федерации, которые в соответствии с законодательством должны устанавливаться, но не имеют фиксированных размеров и однозначных правил (критериев) установления границ; для таких зон на законодательном уровне установлены только ориентировочные размеры, которые в случае установления </w:t>
      </w:r>
      <w:r w:rsidRPr="00091E2E">
        <w:rPr>
          <w:sz w:val="24"/>
          <w:szCs w:val="24"/>
        </w:rPr>
        <w:lastRenderedPageBreak/>
        <w:t>границ таких зон должны уточняться путем проведения расчетов и (или) натурных измерений степени воздействия на окружающую среду.</w:t>
      </w:r>
    </w:p>
    <w:p w14:paraId="3FAEEE31" w14:textId="77777777" w:rsidR="00406419" w:rsidRPr="00091E2E" w:rsidRDefault="00406419" w:rsidP="00BF2951">
      <w:pPr>
        <w:ind w:firstLine="567"/>
        <w:jc w:val="both"/>
        <w:rPr>
          <w:sz w:val="24"/>
          <w:szCs w:val="24"/>
        </w:rPr>
      </w:pPr>
      <w:r w:rsidRPr="00091E2E">
        <w:rPr>
          <w:sz w:val="24"/>
          <w:szCs w:val="24"/>
        </w:rPr>
        <w:t>4) На карте градостроительного зонирования в обязательном порядке отображаются только границы установленных зон с особыми условиями использования территории.</w:t>
      </w:r>
    </w:p>
    <w:p w14:paraId="34F49F79" w14:textId="77777777" w:rsidR="00406419" w:rsidRPr="00091E2E" w:rsidRDefault="00406419" w:rsidP="00BF2951">
      <w:pPr>
        <w:ind w:firstLine="567"/>
        <w:jc w:val="both"/>
        <w:rPr>
          <w:sz w:val="24"/>
          <w:szCs w:val="24"/>
        </w:rPr>
      </w:pPr>
      <w:r w:rsidRPr="00091E2E">
        <w:rPr>
          <w:sz w:val="24"/>
          <w:szCs w:val="24"/>
        </w:rPr>
        <w:t xml:space="preserve">К таким зонам относятся охранные зоны и зоны минимальных расстояний линейных объектов (линий электропередачи, трубопроводов, линий связи), придорожные полосы автомобильных дорог, </w:t>
      </w:r>
      <w:r w:rsidR="00D37873" w:rsidRPr="00091E2E">
        <w:rPr>
          <w:sz w:val="24"/>
          <w:szCs w:val="24"/>
        </w:rPr>
        <w:t>водоохраные</w:t>
      </w:r>
      <w:r w:rsidRPr="00091E2E">
        <w:rPr>
          <w:sz w:val="24"/>
          <w:szCs w:val="24"/>
        </w:rPr>
        <w:t xml:space="preserve"> зоны и прибрежные защитные полосы поверхностных водных объектов. В случае отображения границ таких зон на карте градостроительного зонирования, эти границы отображаются особыми условными знаками, отличающими их от официально установленных (утвержденных) зон с особыми условиями территории.</w:t>
      </w:r>
    </w:p>
    <w:p w14:paraId="2796BE59" w14:textId="77777777" w:rsidR="00406419" w:rsidRPr="00091E2E" w:rsidRDefault="00406419" w:rsidP="00BF2951">
      <w:pPr>
        <w:ind w:firstLine="567"/>
        <w:jc w:val="both"/>
        <w:rPr>
          <w:sz w:val="24"/>
          <w:szCs w:val="24"/>
        </w:rPr>
      </w:pPr>
      <w:r w:rsidRPr="00091E2E">
        <w:rPr>
          <w:sz w:val="24"/>
          <w:szCs w:val="24"/>
        </w:rPr>
        <w:t>Отображение границ таких зон на карте градостроительного зонирования и ограничения использования земельных участков и объектов капитального строительства в границах этих зон носят информационно-справочный характер и рассматриваются как границы и ограничения, планируемые к установлению в соответствии с федеральными законами. Правообладатели земельных участков и объектов капитального строительства, полностью или частично расположенных в ориентировочных границах зон с особыми условиями территории, имеют право в судебном порядке оспорить ограничения использования земельных участков и объектов капитального строительства в этих зонах.</w:t>
      </w:r>
    </w:p>
    <w:p w14:paraId="5D112A8E" w14:textId="77777777" w:rsidR="00406419" w:rsidRPr="00091E2E" w:rsidRDefault="00406419" w:rsidP="00BF2951">
      <w:pPr>
        <w:ind w:firstLine="567"/>
        <w:jc w:val="both"/>
        <w:rPr>
          <w:sz w:val="24"/>
          <w:szCs w:val="24"/>
        </w:rPr>
      </w:pPr>
      <w:r w:rsidRPr="00091E2E">
        <w:rPr>
          <w:sz w:val="24"/>
          <w:szCs w:val="24"/>
        </w:rPr>
        <w:t xml:space="preserve">6) Границы ориентировочных зон с особыми условиями использования территории на карте градостроительного зонирования не отображаются, поскольку они имеют чисто ориентировочный характер и не имеют юридической силы в части ограничения использования земельных участков и объектов капитального строительства. </w:t>
      </w:r>
    </w:p>
    <w:p w14:paraId="769A7BB3" w14:textId="77777777" w:rsidR="00406419" w:rsidRPr="00091E2E" w:rsidRDefault="00406419" w:rsidP="00BF2951">
      <w:pPr>
        <w:ind w:firstLine="567"/>
        <w:jc w:val="both"/>
        <w:rPr>
          <w:sz w:val="24"/>
          <w:szCs w:val="24"/>
        </w:rPr>
      </w:pPr>
      <w:r w:rsidRPr="00091E2E">
        <w:rPr>
          <w:sz w:val="24"/>
          <w:szCs w:val="24"/>
        </w:rPr>
        <w:t>В соответствии с судебной практикой Российской Федерации, в случае отображения ориентировочных границ зон с особыми условиями использования территории на карте градостроительного зонирования, правила землепользования и застройки могут быть в судебном порядке признаны не действующими в части ограничений использования земельных участков и объектов капитального строительства в границах таких зон с особыми условиями использования территории.</w:t>
      </w:r>
    </w:p>
    <w:p w14:paraId="1F88745F" w14:textId="77777777" w:rsidR="00406419" w:rsidRPr="00091E2E" w:rsidRDefault="00406419" w:rsidP="00BF2951">
      <w:pPr>
        <w:ind w:firstLine="567"/>
        <w:jc w:val="both"/>
        <w:rPr>
          <w:sz w:val="24"/>
          <w:szCs w:val="24"/>
        </w:rPr>
      </w:pPr>
      <w:r w:rsidRPr="00091E2E">
        <w:rPr>
          <w:sz w:val="24"/>
          <w:szCs w:val="24"/>
        </w:rPr>
        <w:t>К ориентировочным зонам относятся не установленные в соответствии с требованиями федерального законодательства санитарно-защитные зоны предприятий, сооружений и иных объектов, зоны второго и третьего поясов санитарной охраны источников водоснабжения, зоны затопления и подтопления, зоны ограничений передающего радиотехнического объекта, иные виды зон и подзон с особыми условиями территории, для которых в соответствии с федеральным законодательством размеры зон должны определяться на основании расчетов и (или) натурных исследований (измерений).</w:t>
      </w:r>
    </w:p>
    <w:p w14:paraId="50E51B2E" w14:textId="77777777" w:rsidR="00406419" w:rsidRPr="00091E2E" w:rsidRDefault="00406419" w:rsidP="00BF2951">
      <w:pPr>
        <w:ind w:firstLine="567"/>
        <w:jc w:val="both"/>
        <w:rPr>
          <w:sz w:val="24"/>
          <w:szCs w:val="24"/>
        </w:rPr>
      </w:pPr>
      <w:r w:rsidRPr="00091E2E">
        <w:rPr>
          <w:sz w:val="24"/>
          <w:szCs w:val="24"/>
        </w:rPr>
        <w:t xml:space="preserve">7) На территории </w:t>
      </w:r>
      <w:r w:rsidR="001D4E73" w:rsidRPr="00091E2E">
        <w:rPr>
          <w:sz w:val="24"/>
          <w:szCs w:val="24"/>
        </w:rPr>
        <w:t>Кропоткинского городского</w:t>
      </w:r>
      <w:r w:rsidR="00BA58BC" w:rsidRPr="00091E2E">
        <w:rPr>
          <w:sz w:val="24"/>
          <w:szCs w:val="24"/>
        </w:rPr>
        <w:t xml:space="preserve"> поселения</w:t>
      </w:r>
      <w:r w:rsidR="00445DE3">
        <w:rPr>
          <w:sz w:val="24"/>
          <w:szCs w:val="24"/>
        </w:rPr>
        <w:t xml:space="preserve"> </w:t>
      </w:r>
      <w:r w:rsidRPr="00091E2E">
        <w:rPr>
          <w:sz w:val="24"/>
          <w:szCs w:val="24"/>
        </w:rPr>
        <w:t>установлены или подлежат установлению следующие виды зон с особыми условиями использования территории:</w:t>
      </w:r>
    </w:p>
    <w:p w14:paraId="0050962C" w14:textId="77777777" w:rsidR="00406419" w:rsidRPr="00091E2E" w:rsidRDefault="00406419" w:rsidP="00BF2951">
      <w:pPr>
        <w:ind w:firstLine="567"/>
        <w:jc w:val="both"/>
        <w:rPr>
          <w:sz w:val="24"/>
          <w:szCs w:val="24"/>
        </w:rPr>
      </w:pPr>
      <w:r w:rsidRPr="00091E2E">
        <w:rPr>
          <w:sz w:val="24"/>
          <w:szCs w:val="24"/>
        </w:rPr>
        <w:t>- зоны санитарной охраны источников водоснабжения;</w:t>
      </w:r>
    </w:p>
    <w:p w14:paraId="2E9DBD06" w14:textId="77777777" w:rsidR="00406419" w:rsidRPr="00091E2E" w:rsidRDefault="00406419" w:rsidP="00BF2951">
      <w:pPr>
        <w:ind w:firstLine="567"/>
        <w:jc w:val="both"/>
        <w:rPr>
          <w:sz w:val="24"/>
          <w:szCs w:val="24"/>
        </w:rPr>
      </w:pPr>
      <w:r w:rsidRPr="00091E2E">
        <w:rPr>
          <w:sz w:val="24"/>
          <w:szCs w:val="24"/>
        </w:rPr>
        <w:t>- зона подтопления и затопления;</w:t>
      </w:r>
    </w:p>
    <w:p w14:paraId="74695B01" w14:textId="77777777" w:rsidR="00406419" w:rsidRPr="00091E2E" w:rsidRDefault="00406419" w:rsidP="00BF2951">
      <w:pPr>
        <w:ind w:firstLine="567"/>
        <w:jc w:val="both"/>
        <w:rPr>
          <w:sz w:val="24"/>
          <w:szCs w:val="24"/>
        </w:rPr>
      </w:pPr>
      <w:r w:rsidRPr="00091E2E">
        <w:rPr>
          <w:sz w:val="24"/>
          <w:szCs w:val="24"/>
        </w:rPr>
        <w:t>-водоохранные зоны, прибрежные защитные полосы поверхностных водных объектов;</w:t>
      </w:r>
    </w:p>
    <w:p w14:paraId="08D53D10" w14:textId="77777777" w:rsidR="00406419" w:rsidRPr="00091E2E" w:rsidRDefault="00406419" w:rsidP="00BF2951">
      <w:pPr>
        <w:ind w:firstLine="567"/>
        <w:jc w:val="both"/>
        <w:rPr>
          <w:sz w:val="24"/>
          <w:szCs w:val="24"/>
        </w:rPr>
      </w:pPr>
      <w:r w:rsidRPr="00091E2E">
        <w:rPr>
          <w:sz w:val="24"/>
          <w:szCs w:val="24"/>
        </w:rPr>
        <w:t>- охранные зоны объектов электросетевого хозяйства;</w:t>
      </w:r>
    </w:p>
    <w:p w14:paraId="7794407D" w14:textId="77777777" w:rsidR="00406419" w:rsidRPr="00091E2E" w:rsidRDefault="00406419" w:rsidP="00BF2951">
      <w:pPr>
        <w:ind w:firstLine="567"/>
        <w:jc w:val="both"/>
        <w:rPr>
          <w:sz w:val="24"/>
          <w:szCs w:val="24"/>
        </w:rPr>
      </w:pPr>
      <w:r w:rsidRPr="00091E2E">
        <w:rPr>
          <w:sz w:val="24"/>
          <w:szCs w:val="24"/>
        </w:rPr>
        <w:t>- охранная зона линий и сооружений связи;</w:t>
      </w:r>
    </w:p>
    <w:p w14:paraId="0D7AE5A9" w14:textId="77777777" w:rsidR="00406419" w:rsidRPr="00091E2E" w:rsidRDefault="00406419" w:rsidP="00BF2951">
      <w:pPr>
        <w:ind w:firstLine="567"/>
        <w:jc w:val="both"/>
        <w:rPr>
          <w:sz w:val="24"/>
          <w:szCs w:val="24"/>
        </w:rPr>
      </w:pPr>
      <w:r w:rsidRPr="00091E2E">
        <w:rPr>
          <w:sz w:val="24"/>
          <w:szCs w:val="24"/>
        </w:rPr>
        <w:t>- охранные зоны газораспределительных сетей;</w:t>
      </w:r>
    </w:p>
    <w:p w14:paraId="3EC94DC0" w14:textId="77777777" w:rsidR="00406419" w:rsidRPr="00091E2E" w:rsidRDefault="00406419" w:rsidP="00BF2951">
      <w:pPr>
        <w:ind w:firstLine="567"/>
        <w:jc w:val="both"/>
        <w:rPr>
          <w:sz w:val="24"/>
          <w:szCs w:val="24"/>
        </w:rPr>
      </w:pPr>
      <w:r w:rsidRPr="00091E2E">
        <w:rPr>
          <w:sz w:val="24"/>
          <w:szCs w:val="24"/>
        </w:rPr>
        <w:t>- охранная зона нефтепроводов;</w:t>
      </w:r>
    </w:p>
    <w:p w14:paraId="4BB891EC" w14:textId="77777777" w:rsidR="00406419" w:rsidRPr="00091E2E" w:rsidRDefault="00406419" w:rsidP="00BF2951">
      <w:pPr>
        <w:ind w:firstLine="567"/>
        <w:jc w:val="both"/>
        <w:rPr>
          <w:sz w:val="24"/>
          <w:szCs w:val="24"/>
        </w:rPr>
      </w:pPr>
      <w:r w:rsidRPr="00091E2E">
        <w:rPr>
          <w:sz w:val="24"/>
          <w:szCs w:val="24"/>
        </w:rPr>
        <w:t>- охранная зона тепловых сетей;</w:t>
      </w:r>
    </w:p>
    <w:p w14:paraId="02C2D60B" w14:textId="77777777" w:rsidR="00406419" w:rsidRPr="00091E2E" w:rsidRDefault="00406419" w:rsidP="00BF2951">
      <w:pPr>
        <w:ind w:firstLine="567"/>
        <w:jc w:val="both"/>
        <w:rPr>
          <w:sz w:val="24"/>
          <w:szCs w:val="24"/>
        </w:rPr>
      </w:pPr>
      <w:r w:rsidRPr="00091E2E">
        <w:rPr>
          <w:sz w:val="24"/>
          <w:szCs w:val="24"/>
        </w:rPr>
        <w:t>-охранная зона канализационных сетей;</w:t>
      </w:r>
    </w:p>
    <w:p w14:paraId="079A062B" w14:textId="77777777" w:rsidR="00406419" w:rsidRPr="00091E2E" w:rsidRDefault="00406419" w:rsidP="00BF2951">
      <w:pPr>
        <w:ind w:firstLine="567"/>
        <w:jc w:val="both"/>
        <w:rPr>
          <w:sz w:val="24"/>
          <w:szCs w:val="24"/>
        </w:rPr>
      </w:pPr>
      <w:r w:rsidRPr="00091E2E">
        <w:rPr>
          <w:sz w:val="24"/>
          <w:szCs w:val="24"/>
        </w:rPr>
        <w:t>-санитарно-защитная полоса водоводов;</w:t>
      </w:r>
    </w:p>
    <w:p w14:paraId="3AEB4C82" w14:textId="77777777" w:rsidR="00406419" w:rsidRPr="00091E2E" w:rsidRDefault="00406419" w:rsidP="00BF2951">
      <w:pPr>
        <w:ind w:firstLine="567"/>
        <w:jc w:val="both"/>
        <w:rPr>
          <w:sz w:val="24"/>
          <w:szCs w:val="24"/>
        </w:rPr>
      </w:pPr>
      <w:r w:rsidRPr="00091E2E">
        <w:rPr>
          <w:sz w:val="24"/>
          <w:szCs w:val="24"/>
        </w:rPr>
        <w:t>- придорожная полоса;</w:t>
      </w:r>
    </w:p>
    <w:p w14:paraId="6FE2DA20" w14:textId="77777777" w:rsidR="00406419" w:rsidRPr="00091E2E" w:rsidRDefault="00406419" w:rsidP="00BF2951">
      <w:pPr>
        <w:ind w:firstLine="567"/>
        <w:jc w:val="both"/>
        <w:rPr>
          <w:sz w:val="24"/>
          <w:szCs w:val="24"/>
        </w:rPr>
      </w:pPr>
      <w:r w:rsidRPr="00091E2E">
        <w:rPr>
          <w:sz w:val="24"/>
          <w:szCs w:val="24"/>
        </w:rPr>
        <w:lastRenderedPageBreak/>
        <w:t>- санитарный разрыв линий железнодорожного транспорта;</w:t>
      </w:r>
    </w:p>
    <w:p w14:paraId="6CD6F668" w14:textId="77777777" w:rsidR="00406419" w:rsidRPr="00091E2E" w:rsidRDefault="00406419" w:rsidP="00BF2951">
      <w:pPr>
        <w:ind w:firstLine="567"/>
        <w:jc w:val="both"/>
        <w:rPr>
          <w:sz w:val="24"/>
          <w:szCs w:val="24"/>
        </w:rPr>
      </w:pPr>
      <w:r w:rsidRPr="00091E2E">
        <w:rPr>
          <w:sz w:val="24"/>
          <w:szCs w:val="24"/>
        </w:rPr>
        <w:t>- иная охраняемая зона;</w:t>
      </w:r>
    </w:p>
    <w:p w14:paraId="0DB7EC7E" w14:textId="77777777" w:rsidR="00406419" w:rsidRPr="00091E2E" w:rsidRDefault="00406419" w:rsidP="00BF2951">
      <w:pPr>
        <w:ind w:firstLine="567"/>
        <w:jc w:val="both"/>
        <w:rPr>
          <w:sz w:val="24"/>
          <w:szCs w:val="24"/>
        </w:rPr>
      </w:pPr>
      <w:r w:rsidRPr="00091E2E">
        <w:rPr>
          <w:sz w:val="24"/>
          <w:szCs w:val="24"/>
        </w:rPr>
        <w:t>- санитарно-защитные зоны предприятий, сооружений и иных объектов.</w:t>
      </w:r>
    </w:p>
    <w:p w14:paraId="63F86939" w14:textId="77777777" w:rsidR="00406419" w:rsidRPr="00091E2E" w:rsidRDefault="00406419" w:rsidP="00BF2951">
      <w:pPr>
        <w:ind w:firstLine="567"/>
        <w:jc w:val="both"/>
        <w:rPr>
          <w:sz w:val="24"/>
          <w:szCs w:val="24"/>
        </w:rPr>
      </w:pPr>
    </w:p>
    <w:p w14:paraId="4BE9AC8A" w14:textId="77777777" w:rsidR="00406419" w:rsidRPr="00091E2E" w:rsidRDefault="00406419" w:rsidP="00BF2951">
      <w:pPr>
        <w:ind w:firstLine="567"/>
        <w:jc w:val="center"/>
        <w:rPr>
          <w:b/>
          <w:sz w:val="24"/>
          <w:szCs w:val="24"/>
        </w:rPr>
      </w:pPr>
      <w:r w:rsidRPr="00091E2E">
        <w:rPr>
          <w:b/>
          <w:sz w:val="24"/>
          <w:szCs w:val="24"/>
        </w:rPr>
        <w:t>Зоны санитарной охраны источников водоснабжения</w:t>
      </w:r>
    </w:p>
    <w:p w14:paraId="5E8CF522" w14:textId="77777777" w:rsidR="00406419" w:rsidRPr="00091E2E" w:rsidRDefault="00406419" w:rsidP="00BF2951">
      <w:pPr>
        <w:ind w:firstLine="567"/>
        <w:rPr>
          <w:b/>
          <w:sz w:val="24"/>
          <w:szCs w:val="24"/>
        </w:rPr>
      </w:pPr>
    </w:p>
    <w:p w14:paraId="60A512BC"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Виды и размеры зон санитарной охраны источников водоснабжения устанавливается в соответствии с СанПиН 2.1.4.1110-02 «Зоны санитарной охраны источников водоснабжения и водопроводов хозяйственно-питьевого назначения».</w:t>
      </w:r>
    </w:p>
    <w:p w14:paraId="37CC9A07"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Источники водоснабжения имеют зоны санитарной охраны (далее - ЗСО). Зоны санитарной охраны организуются в составе трех поясов.</w:t>
      </w:r>
    </w:p>
    <w:p w14:paraId="3F3DCF51"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Первый пояс (строгого режима) включает территорию расположения водозаборов, площадок всех водопроводных сооружений и водоподводящего канала. Размер первого пояса зоны санитарной охраны подземных источников водоснабжения составляет 30 м при использовании защищенных подземных вод и 50 м при использовании недостаточно защищенных подземных вод. </w:t>
      </w:r>
    </w:p>
    <w:p w14:paraId="414728EC"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В пределах первого пояса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w:t>
      </w:r>
    </w:p>
    <w:p w14:paraId="61F9BF0C"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45231CFB"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Второй и третий пояса (пояса ограничений) включают территорию, предназначенную для предупреждения загрязнения воды источников водоснабжения.</w:t>
      </w:r>
    </w:p>
    <w:p w14:paraId="6F1B990E"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Границы второго и третьего поясов зон санитарной охраны подземных источников водоснабжения устанавливают расчетом.</w:t>
      </w:r>
    </w:p>
    <w:p w14:paraId="10CBA00E"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пределах второго и третьего поясов зоны санитарной охраны запрещается: бурение новых скважин и новое строительство, связанное с нарушением почвенного покрова (производится при обязательном согласовании с территориальным отделением Управления Роспотребнадзора); закачка отработанных вод в подземные горизонты и подземное складирование твердых отходов, разработки недр земли; размещение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 В пределах третьего пояса зоны санитарной охраны размещение таких объектов допускается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органа Роспотребнадзора, выданного с учетом заключения органов геологического контроля.</w:t>
      </w:r>
    </w:p>
    <w:p w14:paraId="6EC7F733"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Также в пределах второго пояса запрещается: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w:t>
      </w:r>
    </w:p>
    <w:p w14:paraId="08634FA0" w14:textId="77777777" w:rsidR="00406419" w:rsidRPr="00091E2E" w:rsidRDefault="00406419" w:rsidP="00BF2951">
      <w:pPr>
        <w:widowControl/>
        <w:overflowPunct/>
        <w:autoSpaceDE/>
        <w:jc w:val="both"/>
        <w:rPr>
          <w:rFonts w:eastAsia="Calibri"/>
          <w:sz w:val="24"/>
          <w:szCs w:val="24"/>
          <w:lang w:eastAsia="en-US"/>
        </w:rPr>
      </w:pPr>
    </w:p>
    <w:p w14:paraId="64F25669" w14:textId="77777777" w:rsidR="00406419" w:rsidRPr="00091E2E" w:rsidRDefault="00406419" w:rsidP="00BF2951">
      <w:pPr>
        <w:ind w:firstLine="567"/>
        <w:jc w:val="center"/>
        <w:rPr>
          <w:b/>
          <w:sz w:val="24"/>
          <w:szCs w:val="24"/>
        </w:rPr>
      </w:pPr>
      <w:r w:rsidRPr="00091E2E">
        <w:rPr>
          <w:b/>
          <w:sz w:val="24"/>
          <w:szCs w:val="24"/>
        </w:rPr>
        <w:t>Водоохранные зоны, прибрежные защитные полосы поверхностных водных объектов</w:t>
      </w:r>
    </w:p>
    <w:p w14:paraId="3FE9D735" w14:textId="77777777" w:rsidR="00B915AF" w:rsidRPr="00091E2E" w:rsidRDefault="00B915AF" w:rsidP="00BF2951">
      <w:pPr>
        <w:ind w:firstLine="567"/>
        <w:jc w:val="center"/>
        <w:rPr>
          <w:b/>
          <w:sz w:val="24"/>
          <w:szCs w:val="24"/>
        </w:rPr>
      </w:pPr>
    </w:p>
    <w:p w14:paraId="08F1D6A9" w14:textId="77777777" w:rsidR="00406419" w:rsidRPr="00091E2E" w:rsidRDefault="00406419" w:rsidP="00BF2951">
      <w:pPr>
        <w:widowControl/>
        <w:suppressAutoHyphens w:val="0"/>
        <w:overflowPunct/>
        <w:autoSpaceDE/>
        <w:ind w:firstLine="567"/>
        <w:contextualSpacing/>
        <w:jc w:val="both"/>
        <w:rPr>
          <w:snapToGrid w:val="0"/>
          <w:sz w:val="24"/>
          <w:szCs w:val="24"/>
          <w:lang w:eastAsia="ru-RU"/>
        </w:rPr>
      </w:pPr>
      <w:r w:rsidRPr="00091E2E">
        <w:rPr>
          <w:sz w:val="24"/>
          <w:szCs w:val="24"/>
          <w:lang w:eastAsia="ru-RU"/>
        </w:rPr>
        <w:t xml:space="preserve">В соответствии со статьей 65. Водного кодекса Российской Федерации </w:t>
      </w:r>
      <w:r w:rsidRPr="00091E2E">
        <w:rPr>
          <w:snapToGrid w:val="0"/>
          <w:sz w:val="24"/>
          <w:szCs w:val="24"/>
          <w:lang w:eastAsia="ru-RU"/>
        </w:rPr>
        <w:t xml:space="preserve">водоохранными зонами являются территории, которые примыкают к береговой линии рек, ручьёв, озёр, водохранилища и на которых устанавливается специальный режим осуществления хозяйственной и иной </w:t>
      </w:r>
      <w:r w:rsidRPr="00091E2E">
        <w:rPr>
          <w:snapToGrid w:val="0"/>
          <w:sz w:val="24"/>
          <w:szCs w:val="24"/>
          <w:lang w:eastAsia="ru-RU"/>
        </w:rPr>
        <w:lastRenderedPageBreak/>
        <w:t>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40C4D308" w14:textId="77777777" w:rsidR="00406419" w:rsidRPr="00091E2E" w:rsidRDefault="00406419" w:rsidP="00BF2951">
      <w:pPr>
        <w:widowControl/>
        <w:suppressAutoHyphens w:val="0"/>
        <w:overflowPunct/>
        <w:autoSpaceDE/>
        <w:ind w:firstLine="567"/>
        <w:contextualSpacing/>
        <w:jc w:val="both"/>
        <w:rPr>
          <w:sz w:val="24"/>
          <w:szCs w:val="24"/>
          <w:lang w:eastAsia="ru-RU"/>
        </w:rPr>
      </w:pPr>
      <w:r w:rsidRPr="00091E2E">
        <w:rPr>
          <w:sz w:val="24"/>
          <w:szCs w:val="24"/>
          <w:lang w:eastAsia="ru-RU"/>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59E0B83D" w14:textId="77777777" w:rsidR="00406419" w:rsidRPr="00091E2E" w:rsidRDefault="00406419" w:rsidP="00BF2951">
      <w:pPr>
        <w:widowControl/>
        <w:suppressAutoHyphens w:val="0"/>
        <w:overflowPunct/>
        <w:autoSpaceDE/>
        <w:ind w:firstLine="567"/>
        <w:contextualSpacing/>
        <w:jc w:val="both"/>
        <w:rPr>
          <w:sz w:val="24"/>
          <w:szCs w:val="24"/>
          <w:lang w:eastAsia="ru-RU"/>
        </w:rPr>
      </w:pPr>
      <w:r w:rsidRPr="00091E2E">
        <w:rPr>
          <w:sz w:val="24"/>
          <w:szCs w:val="24"/>
          <w:lang w:eastAsia="ru-RU"/>
        </w:rPr>
        <w:t>Размеры водоохранных зон и прибрежных защитных полос устанавливаются в соответствии с Водным кодексом Российской Федерации.</w:t>
      </w:r>
    </w:p>
    <w:p w14:paraId="1D08F04D" w14:textId="77777777" w:rsidR="00406419" w:rsidRPr="00091E2E" w:rsidRDefault="00406419" w:rsidP="00BF2951">
      <w:pPr>
        <w:widowControl/>
        <w:suppressAutoHyphens w:val="0"/>
        <w:overflowPunct/>
        <w:autoSpaceDE/>
        <w:ind w:firstLine="567"/>
        <w:contextualSpacing/>
        <w:jc w:val="both"/>
        <w:rPr>
          <w:sz w:val="24"/>
          <w:szCs w:val="24"/>
          <w:lang w:eastAsia="ru-RU"/>
        </w:rPr>
      </w:pPr>
      <w:r w:rsidRPr="00091E2E">
        <w:rPr>
          <w:sz w:val="24"/>
          <w:szCs w:val="24"/>
          <w:lang w:eastAsia="ru-RU"/>
        </w:rPr>
        <w:t xml:space="preserve">Ширина водоохранных зон рек, ручьёв и ширина их прибрежной защитной полосы устанавливаются от соответствующей береговой линии. </w:t>
      </w:r>
    </w:p>
    <w:p w14:paraId="7AF78246" w14:textId="77777777" w:rsidR="00406419" w:rsidRPr="00091E2E" w:rsidRDefault="00406419" w:rsidP="00BF2951">
      <w:pPr>
        <w:widowControl/>
        <w:suppressAutoHyphens w:val="0"/>
        <w:overflowPunct/>
        <w:autoSpaceDE/>
        <w:ind w:firstLine="567"/>
        <w:contextualSpacing/>
        <w:jc w:val="both"/>
        <w:rPr>
          <w:snapToGrid w:val="0"/>
          <w:sz w:val="24"/>
          <w:szCs w:val="24"/>
          <w:lang w:eastAsia="ru-RU"/>
        </w:rPr>
      </w:pPr>
      <w:r w:rsidRPr="00091E2E">
        <w:rPr>
          <w:snapToGrid w:val="0"/>
          <w:sz w:val="24"/>
          <w:szCs w:val="24"/>
          <w:lang w:eastAsia="ru-RU"/>
        </w:rPr>
        <w:t>Ширина водоохранной зоны рек или ручьёв устанавливается от их истока для рек или ручьёв протяжённостью:</w:t>
      </w:r>
    </w:p>
    <w:p w14:paraId="044DC280" w14:textId="77777777" w:rsidR="00406419" w:rsidRPr="00091E2E" w:rsidRDefault="00406419" w:rsidP="00BF2951">
      <w:pPr>
        <w:widowControl/>
        <w:tabs>
          <w:tab w:val="left" w:pos="1080"/>
        </w:tabs>
        <w:suppressAutoHyphens w:val="0"/>
        <w:overflowPunct/>
        <w:autoSpaceDE/>
        <w:ind w:firstLine="567"/>
        <w:contextualSpacing/>
        <w:jc w:val="both"/>
        <w:rPr>
          <w:sz w:val="24"/>
          <w:szCs w:val="24"/>
          <w:lang w:eastAsia="ru-RU"/>
        </w:rPr>
      </w:pPr>
      <w:r w:rsidRPr="00091E2E">
        <w:rPr>
          <w:sz w:val="24"/>
          <w:szCs w:val="24"/>
          <w:lang w:eastAsia="ru-RU"/>
        </w:rPr>
        <w:t>- до 10 километров - 50 метров;</w:t>
      </w:r>
    </w:p>
    <w:p w14:paraId="362B60C6" w14:textId="77777777" w:rsidR="00406419" w:rsidRPr="00091E2E" w:rsidRDefault="00406419" w:rsidP="00BF2951">
      <w:pPr>
        <w:widowControl/>
        <w:tabs>
          <w:tab w:val="left" w:pos="1080"/>
        </w:tabs>
        <w:suppressAutoHyphens w:val="0"/>
        <w:overflowPunct/>
        <w:autoSpaceDE/>
        <w:ind w:firstLine="567"/>
        <w:contextualSpacing/>
        <w:jc w:val="both"/>
        <w:rPr>
          <w:sz w:val="24"/>
          <w:szCs w:val="24"/>
          <w:lang w:eastAsia="ru-RU"/>
        </w:rPr>
      </w:pPr>
      <w:r w:rsidRPr="00091E2E">
        <w:rPr>
          <w:sz w:val="24"/>
          <w:szCs w:val="24"/>
          <w:lang w:eastAsia="ru-RU"/>
        </w:rPr>
        <w:t>- от 10 до 50 километров - 100 метров;</w:t>
      </w:r>
    </w:p>
    <w:p w14:paraId="392C4F37" w14:textId="77777777" w:rsidR="00406419" w:rsidRPr="00091E2E" w:rsidRDefault="00406419" w:rsidP="00BF2951">
      <w:pPr>
        <w:widowControl/>
        <w:tabs>
          <w:tab w:val="left" w:pos="1080"/>
        </w:tabs>
        <w:suppressAutoHyphens w:val="0"/>
        <w:overflowPunct/>
        <w:autoSpaceDE/>
        <w:ind w:firstLine="567"/>
        <w:contextualSpacing/>
        <w:jc w:val="both"/>
        <w:rPr>
          <w:sz w:val="24"/>
          <w:szCs w:val="24"/>
          <w:lang w:eastAsia="ru-RU"/>
        </w:rPr>
      </w:pPr>
      <w:r w:rsidRPr="00091E2E">
        <w:rPr>
          <w:sz w:val="24"/>
          <w:szCs w:val="24"/>
          <w:lang w:eastAsia="ru-RU"/>
        </w:rPr>
        <w:t>- от 50 километров и более - 200 метров.</w:t>
      </w:r>
    </w:p>
    <w:p w14:paraId="73E7CF2A"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границах водоохранных зон запрещается:</w:t>
      </w:r>
    </w:p>
    <w:p w14:paraId="1F036476" w14:textId="77777777" w:rsidR="00406419" w:rsidRPr="00091E2E" w:rsidRDefault="00406419" w:rsidP="00BF2951">
      <w:pPr>
        <w:widowControl/>
        <w:suppressAutoHyphens w:val="0"/>
        <w:overflowPunct/>
        <w:autoSpaceDE/>
        <w:ind w:firstLine="567"/>
        <w:contextualSpacing/>
        <w:jc w:val="both"/>
        <w:rPr>
          <w:snapToGrid w:val="0"/>
          <w:sz w:val="24"/>
          <w:szCs w:val="24"/>
          <w:lang w:eastAsia="ru-RU"/>
        </w:rPr>
      </w:pPr>
      <w:r w:rsidRPr="00091E2E">
        <w:rPr>
          <w:snapToGrid w:val="0"/>
          <w:sz w:val="24"/>
          <w:szCs w:val="24"/>
          <w:lang w:eastAsia="ru-RU"/>
        </w:rPr>
        <w:t>- использование сточных вод в целях регулирования плодородия почв;</w:t>
      </w:r>
    </w:p>
    <w:p w14:paraId="6031D36A" w14:textId="77777777" w:rsidR="00406419" w:rsidRPr="00091E2E" w:rsidRDefault="00406419" w:rsidP="00BF2951">
      <w:pPr>
        <w:widowControl/>
        <w:suppressAutoHyphens w:val="0"/>
        <w:overflowPunct/>
        <w:autoSpaceDE/>
        <w:ind w:firstLine="567"/>
        <w:contextualSpacing/>
        <w:jc w:val="both"/>
        <w:rPr>
          <w:snapToGrid w:val="0"/>
          <w:sz w:val="24"/>
          <w:szCs w:val="24"/>
          <w:lang w:eastAsia="ru-RU"/>
        </w:rPr>
      </w:pPr>
      <w:r w:rsidRPr="00091E2E">
        <w:rPr>
          <w:snapToGrid w:val="0"/>
          <w:sz w:val="24"/>
          <w:szCs w:val="24"/>
          <w:lang w:eastAsia="ru-RU"/>
        </w:rPr>
        <w:t>-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72886D76" w14:textId="77777777" w:rsidR="00406419" w:rsidRPr="00091E2E" w:rsidRDefault="00406419" w:rsidP="00BF2951">
      <w:pPr>
        <w:widowControl/>
        <w:suppressAutoHyphens w:val="0"/>
        <w:overflowPunct/>
        <w:autoSpaceDE/>
        <w:ind w:firstLine="567"/>
        <w:contextualSpacing/>
        <w:jc w:val="both"/>
        <w:rPr>
          <w:snapToGrid w:val="0"/>
          <w:sz w:val="24"/>
          <w:szCs w:val="24"/>
          <w:lang w:eastAsia="ru-RU"/>
        </w:rPr>
      </w:pPr>
      <w:r w:rsidRPr="00091E2E">
        <w:rPr>
          <w:snapToGrid w:val="0"/>
          <w:sz w:val="24"/>
          <w:szCs w:val="24"/>
          <w:lang w:eastAsia="ru-RU"/>
        </w:rPr>
        <w:t>- осуществление авиационных мер по борьбе с вредными организмами;</w:t>
      </w:r>
    </w:p>
    <w:p w14:paraId="76DC2D8B" w14:textId="77777777" w:rsidR="00406419" w:rsidRPr="00091E2E" w:rsidRDefault="00406419" w:rsidP="00BF2951">
      <w:pPr>
        <w:widowControl/>
        <w:suppressAutoHyphens w:val="0"/>
        <w:overflowPunct/>
        <w:autoSpaceDE/>
        <w:ind w:firstLine="567"/>
        <w:contextualSpacing/>
        <w:jc w:val="both"/>
        <w:rPr>
          <w:snapToGrid w:val="0"/>
          <w:sz w:val="24"/>
          <w:szCs w:val="24"/>
          <w:lang w:eastAsia="ru-RU"/>
        </w:rPr>
      </w:pPr>
      <w:r w:rsidRPr="00091E2E">
        <w:rPr>
          <w:snapToGrid w:val="0"/>
          <w:sz w:val="24"/>
          <w:szCs w:val="24"/>
          <w:lang w:eastAsia="ru-RU"/>
        </w:rPr>
        <w:t>-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7CC1A10" w14:textId="77777777" w:rsidR="00406419" w:rsidRPr="00091E2E" w:rsidRDefault="00406419" w:rsidP="00BF2951">
      <w:pPr>
        <w:widowControl/>
        <w:suppressAutoHyphens w:val="0"/>
        <w:overflowPunct/>
        <w:autoSpaceDE/>
        <w:ind w:firstLine="567"/>
        <w:contextualSpacing/>
        <w:jc w:val="both"/>
        <w:rPr>
          <w:snapToGrid w:val="0"/>
          <w:sz w:val="24"/>
          <w:szCs w:val="24"/>
          <w:lang w:eastAsia="ru-RU"/>
        </w:rPr>
      </w:pPr>
      <w:r w:rsidRPr="00091E2E">
        <w:rPr>
          <w:snapToGrid w:val="0"/>
          <w:sz w:val="24"/>
          <w:szCs w:val="24"/>
          <w:lang w:eastAsia="ru-RU"/>
        </w:rPr>
        <w:t>-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6C10DFA8" w14:textId="77777777" w:rsidR="00406419" w:rsidRPr="00091E2E" w:rsidRDefault="00406419" w:rsidP="00BF2951">
      <w:pPr>
        <w:widowControl/>
        <w:suppressAutoHyphens w:val="0"/>
        <w:overflowPunct/>
        <w:autoSpaceDE/>
        <w:ind w:firstLine="567"/>
        <w:contextualSpacing/>
        <w:jc w:val="both"/>
        <w:rPr>
          <w:snapToGrid w:val="0"/>
          <w:sz w:val="24"/>
          <w:szCs w:val="24"/>
          <w:lang w:eastAsia="ru-RU"/>
        </w:rPr>
      </w:pPr>
      <w:r w:rsidRPr="00091E2E">
        <w:rPr>
          <w:snapToGrid w:val="0"/>
          <w:sz w:val="24"/>
          <w:szCs w:val="24"/>
          <w:lang w:eastAsia="ru-RU"/>
        </w:rPr>
        <w:t>- размещение специализированных хранилищ пестицидов и агрохимикатов, применение пестицидов и агрохимикатов;</w:t>
      </w:r>
    </w:p>
    <w:p w14:paraId="5E611602" w14:textId="77777777" w:rsidR="00406419" w:rsidRPr="00091E2E" w:rsidRDefault="00406419" w:rsidP="00BF2951">
      <w:pPr>
        <w:widowControl/>
        <w:suppressAutoHyphens w:val="0"/>
        <w:overflowPunct/>
        <w:autoSpaceDE/>
        <w:ind w:firstLine="567"/>
        <w:contextualSpacing/>
        <w:jc w:val="both"/>
        <w:rPr>
          <w:snapToGrid w:val="0"/>
          <w:sz w:val="24"/>
          <w:szCs w:val="24"/>
          <w:lang w:eastAsia="ru-RU"/>
        </w:rPr>
      </w:pPr>
      <w:r w:rsidRPr="00091E2E">
        <w:rPr>
          <w:snapToGrid w:val="0"/>
          <w:sz w:val="24"/>
          <w:szCs w:val="24"/>
          <w:lang w:eastAsia="ru-RU"/>
        </w:rPr>
        <w:t>- сброс сточных, в том числе дренажных, вод;</w:t>
      </w:r>
    </w:p>
    <w:p w14:paraId="4D962CCF" w14:textId="77777777" w:rsidR="00406419" w:rsidRPr="00091E2E" w:rsidRDefault="00406419" w:rsidP="00BF2951">
      <w:pPr>
        <w:widowControl/>
        <w:suppressAutoHyphens w:val="0"/>
        <w:overflowPunct/>
        <w:autoSpaceDE/>
        <w:ind w:firstLine="567"/>
        <w:contextualSpacing/>
        <w:jc w:val="both"/>
        <w:rPr>
          <w:snapToGrid w:val="0"/>
          <w:sz w:val="24"/>
          <w:szCs w:val="24"/>
          <w:lang w:eastAsia="ru-RU"/>
        </w:rPr>
      </w:pPr>
      <w:r w:rsidRPr="00091E2E">
        <w:rPr>
          <w:snapToGrid w:val="0"/>
          <w:sz w:val="24"/>
          <w:szCs w:val="24"/>
          <w:lang w:eastAsia="ru-RU"/>
        </w:rPr>
        <w:t>-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РФ о недрах горных отводов и (или) геологических отводов на основании утвержденного технического проекта в соответствии со статьей 19.1 Закона РФ от 21.02.1992 г. N2395-I «О недрах»).</w:t>
      </w:r>
    </w:p>
    <w:p w14:paraId="1541D220"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14:paraId="1926CFB2"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Под сооружениями, обеспечивающими охрану водных объектов от загрязнения, засорения, заиления и истощения вод, понимаются:</w:t>
      </w:r>
    </w:p>
    <w:p w14:paraId="00FAB0BE"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централизованные системы водоотведения (канализации), централизованные ливневые системы водоотведения;</w:t>
      </w:r>
    </w:p>
    <w:p w14:paraId="2C5B0AAB"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lastRenderedPageBreak/>
        <w:t>-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BB50AF4"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14:paraId="2B7206E6"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507F7607"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отношении территорий садоводческих, огороднических или дачных некоммерческих объединений граждан,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централизованным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4DFC787" w14:textId="77777777" w:rsidR="00406419" w:rsidRPr="00091E2E" w:rsidRDefault="00406419" w:rsidP="00BF2951">
      <w:pPr>
        <w:widowControl/>
        <w:suppressAutoHyphens w:val="0"/>
        <w:overflowPunct/>
        <w:autoSpaceDE/>
        <w:ind w:firstLine="567"/>
        <w:contextualSpacing/>
        <w:jc w:val="both"/>
        <w:rPr>
          <w:sz w:val="24"/>
          <w:szCs w:val="24"/>
          <w:lang w:eastAsia="ru-RU"/>
        </w:rPr>
      </w:pPr>
      <w:r w:rsidRPr="00091E2E">
        <w:rPr>
          <w:sz w:val="24"/>
          <w:szCs w:val="24"/>
          <w:lang w:eastAsia="ru-RU"/>
        </w:rPr>
        <w:t>Ширина прибрежной защитной полосы устанавливается в зависимости от уклона берега водного объекта и составляет 30 м для обратного уклона или 0</w:t>
      </w:r>
      <w:r w:rsidRPr="00091E2E">
        <w:rPr>
          <w:sz w:val="24"/>
          <w:szCs w:val="24"/>
          <w:lang w:eastAsia="ru-RU"/>
        </w:rPr>
        <w:sym w:font="Symbol" w:char="F0B0"/>
      </w:r>
      <w:r w:rsidRPr="00091E2E">
        <w:rPr>
          <w:sz w:val="24"/>
          <w:szCs w:val="24"/>
          <w:lang w:eastAsia="ru-RU"/>
        </w:rPr>
        <w:t>, 40 м для уклона до 3</w:t>
      </w:r>
      <w:r w:rsidRPr="00091E2E">
        <w:rPr>
          <w:sz w:val="24"/>
          <w:szCs w:val="24"/>
          <w:lang w:eastAsia="ru-RU"/>
        </w:rPr>
        <w:sym w:font="Symbol" w:char="F0B0"/>
      </w:r>
      <w:r w:rsidRPr="00091E2E">
        <w:rPr>
          <w:sz w:val="24"/>
          <w:szCs w:val="24"/>
          <w:lang w:eastAsia="ru-RU"/>
        </w:rPr>
        <w:t xml:space="preserve"> и 50 м для уклона 3</w:t>
      </w:r>
      <w:r w:rsidRPr="00091E2E">
        <w:rPr>
          <w:sz w:val="24"/>
          <w:szCs w:val="24"/>
          <w:lang w:eastAsia="ru-RU"/>
        </w:rPr>
        <w:sym w:font="Symbol" w:char="F0B0"/>
      </w:r>
      <w:r w:rsidRPr="00091E2E">
        <w:rPr>
          <w:sz w:val="24"/>
          <w:szCs w:val="24"/>
          <w:lang w:eastAsia="ru-RU"/>
        </w:rPr>
        <w:t xml:space="preserve"> и более. </w:t>
      </w:r>
    </w:p>
    <w:p w14:paraId="57F66FD7" w14:textId="77777777" w:rsidR="00406419" w:rsidRPr="00091E2E" w:rsidRDefault="00406419" w:rsidP="00BF2951">
      <w:pPr>
        <w:widowControl/>
        <w:suppressAutoHyphens w:val="0"/>
        <w:overflowPunct/>
        <w:autoSpaceDE/>
        <w:ind w:firstLine="567"/>
        <w:contextualSpacing/>
        <w:jc w:val="both"/>
        <w:rPr>
          <w:sz w:val="24"/>
          <w:szCs w:val="24"/>
          <w:lang w:eastAsia="ru-RU"/>
        </w:rPr>
      </w:pPr>
      <w:r w:rsidRPr="00091E2E">
        <w:rPr>
          <w:sz w:val="24"/>
          <w:szCs w:val="24"/>
          <w:lang w:eastAsia="ru-RU"/>
        </w:rPr>
        <w:t xml:space="preserve">Для реки, ручья протяжённостью менее 10 км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 </w:t>
      </w:r>
    </w:p>
    <w:p w14:paraId="242D773B"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границах прибрежных защитных полос наряду с установленными для водоохранной зоны ограничениями запрещается:</w:t>
      </w:r>
    </w:p>
    <w:p w14:paraId="7F43CA07"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распашка земель;</w:t>
      </w:r>
    </w:p>
    <w:p w14:paraId="66AA6634"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размещение отвалов размываемых грунтов;</w:t>
      </w:r>
    </w:p>
    <w:p w14:paraId="321FB5E1"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выпас сельскохозяйственных животных и организация для них летних лагерей, ванн.</w:t>
      </w:r>
    </w:p>
    <w:p w14:paraId="05913C2D" w14:textId="77777777" w:rsidR="00406419" w:rsidRPr="00091E2E" w:rsidRDefault="00406419" w:rsidP="00BF2951">
      <w:pPr>
        <w:widowControl/>
        <w:suppressAutoHyphens w:val="0"/>
        <w:overflowPunct/>
        <w:autoSpaceDE/>
        <w:ind w:firstLine="567"/>
        <w:contextualSpacing/>
        <w:jc w:val="both"/>
        <w:rPr>
          <w:sz w:val="24"/>
          <w:szCs w:val="24"/>
          <w:lang w:eastAsia="ru-RU"/>
        </w:rPr>
      </w:pPr>
      <w:r w:rsidRPr="00091E2E">
        <w:rPr>
          <w:sz w:val="24"/>
          <w:szCs w:val="24"/>
          <w:lang w:eastAsia="ru-RU"/>
        </w:rPr>
        <w:t>Вдоль береговой линии водного объекта общего пользования устанавливается береговая полоса, предназначенная для общего пользования.</w:t>
      </w:r>
    </w:p>
    <w:p w14:paraId="2FBE501B" w14:textId="77777777" w:rsidR="00406419" w:rsidRPr="00091E2E" w:rsidRDefault="00406419" w:rsidP="00BF2951">
      <w:pPr>
        <w:widowControl/>
        <w:suppressAutoHyphens w:val="0"/>
        <w:overflowPunct/>
        <w:autoSpaceDE/>
        <w:ind w:firstLine="567"/>
        <w:contextualSpacing/>
        <w:jc w:val="both"/>
        <w:rPr>
          <w:sz w:val="24"/>
          <w:szCs w:val="24"/>
          <w:lang w:eastAsia="ru-RU"/>
        </w:rPr>
      </w:pPr>
      <w:r w:rsidRPr="00091E2E">
        <w:rPr>
          <w:sz w:val="24"/>
          <w:szCs w:val="24"/>
          <w:lang w:eastAsia="ru-RU"/>
        </w:rPr>
        <w:t>Ширина береговой полосы водных объектов общего пользования составляет 20 метров, за исключением береговой полосы каналов, а также рек и ручьев, протяженность которых от истока до устья не более чем 10 километров. Ширина береговой полосы каналов, а также рек и ручьев, протяженность которых от истока до устья не более чем десять километров, составляет 5 метров. На карте градостроительного зонирования береговые полосы шириной 5 метров не отображаются.</w:t>
      </w:r>
    </w:p>
    <w:p w14:paraId="3313F9C5"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14:paraId="2061CBDE"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Приватизация земельных участков в пределах береговой полосы запрещается.</w:t>
      </w:r>
    </w:p>
    <w:p w14:paraId="62D6BA32" w14:textId="77777777" w:rsidR="00406419" w:rsidRPr="00091E2E" w:rsidRDefault="00406419" w:rsidP="00BF2951">
      <w:pPr>
        <w:widowControl/>
        <w:overflowPunct/>
        <w:autoSpaceDE/>
        <w:ind w:firstLine="567"/>
        <w:jc w:val="both"/>
        <w:rPr>
          <w:rFonts w:eastAsia="Calibri"/>
          <w:sz w:val="24"/>
          <w:szCs w:val="24"/>
          <w:lang w:eastAsia="en-US"/>
        </w:rPr>
      </w:pPr>
    </w:p>
    <w:p w14:paraId="62B1F2FE" w14:textId="77777777" w:rsidR="00406419" w:rsidRPr="00091E2E" w:rsidRDefault="00406419" w:rsidP="00BF2951">
      <w:pPr>
        <w:widowControl/>
        <w:overflowPunct/>
        <w:autoSpaceDE/>
        <w:ind w:firstLine="567"/>
        <w:jc w:val="center"/>
        <w:rPr>
          <w:rFonts w:eastAsia="Calibri"/>
          <w:b/>
          <w:sz w:val="24"/>
          <w:szCs w:val="24"/>
          <w:lang w:eastAsia="en-US"/>
        </w:rPr>
      </w:pPr>
      <w:r w:rsidRPr="00091E2E">
        <w:rPr>
          <w:rFonts w:eastAsia="Calibri"/>
          <w:b/>
          <w:sz w:val="24"/>
          <w:szCs w:val="24"/>
          <w:lang w:eastAsia="en-US"/>
        </w:rPr>
        <w:t>Охранные зоны объектов электросетевого хозяйства</w:t>
      </w:r>
    </w:p>
    <w:p w14:paraId="5FC3EA84" w14:textId="77777777" w:rsidR="00406419" w:rsidRPr="00091E2E" w:rsidRDefault="00406419" w:rsidP="00BF2951">
      <w:pPr>
        <w:widowControl/>
        <w:overflowPunct/>
        <w:autoSpaceDE/>
        <w:ind w:firstLine="567"/>
        <w:rPr>
          <w:rFonts w:eastAsia="Calibri"/>
          <w:b/>
          <w:sz w:val="24"/>
          <w:szCs w:val="24"/>
          <w:lang w:eastAsia="en-US"/>
        </w:rPr>
      </w:pPr>
    </w:p>
    <w:p w14:paraId="7A08A789"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Охранные зоны объектов электросетевого хозяйства устанавливаются для обеспечения сохранности действующих линий и сооружений электросетевого хозяйства в соответствии с Постановлением Правительства Российской Федерации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39102DF4"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lastRenderedPageBreak/>
        <w:t>Вдоль воздушных линий электропередачи охранные зоны устанавливаются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следующем расстоянии:</w:t>
      </w:r>
    </w:p>
    <w:p w14:paraId="3CBFB4CB"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до 1 кВ - 2 м;</w:t>
      </w:r>
    </w:p>
    <w:p w14:paraId="2187B0B5"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от 1 до 20 кВ - 10 м;</w:t>
      </w:r>
    </w:p>
    <w:p w14:paraId="6D92C4E0"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- 35 кВ - 15 м;</w:t>
      </w:r>
    </w:p>
    <w:p w14:paraId="3297BD43"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- 110 кВ - 20 м;</w:t>
      </w:r>
    </w:p>
    <w:p w14:paraId="02447ECC"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- 220 кВ - 25 м;</w:t>
      </w:r>
    </w:p>
    <w:p w14:paraId="18C10837"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- 500 кВ - 30 м.</w:t>
      </w:r>
    </w:p>
    <w:p w14:paraId="4064F0FD"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Вдоль подземных кабельных линий электропередачи охранная зона устанавливается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w:t>
      </w:r>
    </w:p>
    <w:p w14:paraId="7B7DDD91"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частности, запрещается:</w:t>
      </w:r>
    </w:p>
    <w:p w14:paraId="26AA04B4"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размещать любые объекты и предметы (материалы) в пределах созданных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63833F23"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размещать свалки;</w:t>
      </w:r>
    </w:p>
    <w:p w14:paraId="3D1A0213"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29CE5D02"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охранных зонах объектов электросетевого хозяйства напряжением свыше 1000 вольт, также запрещается:</w:t>
      </w:r>
    </w:p>
    <w:p w14:paraId="6CD2E1DA"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складировать или размещать хранилища любых, в том числе горюче-смазочных, материалов;</w:t>
      </w:r>
    </w:p>
    <w:p w14:paraId="712F5703"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402A00CE"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пределах охранных зон без письменного разрешения сетевой организации запрещается:</w:t>
      </w:r>
    </w:p>
    <w:p w14:paraId="266DBC46"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строительство, капитальный ремонт, реконструкция или снос зданий и сооружений;</w:t>
      </w:r>
    </w:p>
    <w:p w14:paraId="5ADC904F"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горные, взрывные, мелиоративные работы, в том числе связанные с временным затоплением земель;</w:t>
      </w:r>
    </w:p>
    <w:p w14:paraId="5A992075"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посадка и вырубка деревьев и кустарников;</w:t>
      </w:r>
    </w:p>
    <w:p w14:paraId="3F7F08B6"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w:t>
      </w:r>
    </w:p>
    <w:p w14:paraId="077E10A7"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полевые сельскохозяйственные работы с применением сельскохозяйственных машин и оборудования высотой более 4 м.</w:t>
      </w:r>
    </w:p>
    <w:p w14:paraId="0A5184AD" w14:textId="77777777" w:rsidR="00406419" w:rsidRPr="00091E2E" w:rsidRDefault="00406419" w:rsidP="00BF2951">
      <w:pPr>
        <w:jc w:val="both"/>
        <w:rPr>
          <w:sz w:val="24"/>
          <w:szCs w:val="24"/>
        </w:rPr>
      </w:pPr>
    </w:p>
    <w:p w14:paraId="745BA88D" w14:textId="77777777" w:rsidR="00406419" w:rsidRPr="00091E2E" w:rsidRDefault="00406419" w:rsidP="00BF2951">
      <w:pPr>
        <w:ind w:firstLine="567"/>
        <w:jc w:val="center"/>
        <w:rPr>
          <w:b/>
          <w:sz w:val="24"/>
          <w:szCs w:val="24"/>
        </w:rPr>
      </w:pPr>
      <w:r w:rsidRPr="00091E2E">
        <w:rPr>
          <w:b/>
          <w:sz w:val="24"/>
          <w:szCs w:val="24"/>
        </w:rPr>
        <w:t>Охранная зона линий и сооружений связи</w:t>
      </w:r>
    </w:p>
    <w:p w14:paraId="7B5E22E7" w14:textId="77777777" w:rsidR="00406419" w:rsidRPr="00091E2E" w:rsidRDefault="00406419" w:rsidP="00BF2951">
      <w:pPr>
        <w:ind w:firstLine="567"/>
        <w:jc w:val="center"/>
        <w:rPr>
          <w:b/>
          <w:sz w:val="24"/>
          <w:szCs w:val="24"/>
        </w:rPr>
      </w:pPr>
    </w:p>
    <w:p w14:paraId="656DF785"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lastRenderedPageBreak/>
        <w:t>В соответствии с Постановлением Правительства Российской Федерации от 09.06.1995 г. №578 «Об утверждении Правил охраны линий и сооружений связи Российской Федерации» (далее- Постановление) устанавливаются охранные зоны с особыми условиями использования:</w:t>
      </w:r>
    </w:p>
    <w:p w14:paraId="46BD900B"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714BD0F5"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для морских кабельных линий связи и для кабеля связи при переходах через судоходные и сплавные реки, озера, водохранилища и каналы (арыки) - в виде участков водного пространства по всей глубине от водной поверхности до дна, определяемых параллельными плоскостями,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049C347A"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для наземных и подземных необслуживаемых усилительных и регенерационных пунктов на кабельных линиях связи - в виде участков земли, определяемых замкнутой линией, относящей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7795EE54"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На производство всех видов работ, связанных с вскрытием грунта в охранной зоне линии связи или линии радиофикации (за исключением вспашки на глубину не более 0,3 метра) на принадлежащем юридическому или физическому лицу земельном участке, заказчиком (застройщиком) должно быть получено письменное согласие от предприятия, в ведении которого находится эта линия связи или линия радиофикации.</w:t>
      </w:r>
    </w:p>
    <w:p w14:paraId="4DE50DB1"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Земельная площадь охранных зон на трассах линий связи и линий радиофикации используется юридическими и физическими лицами в соответствии с земельным законодательством Российской Федерации с учетом ограничений, установленных Постановлением и обеспечивающих сохранность линий связи и линий радиофикации.</w:t>
      </w:r>
    </w:p>
    <w:p w14:paraId="674B1ED5"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Предприятиям, в ведении которых находятся линии связи и линии радиофикации, в охранных зонах разрешается:</w:t>
      </w:r>
    </w:p>
    <w:p w14:paraId="47EAC1EC"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а) 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141E4DD5"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б) разрытие ям, траншей и котлованов для ремонта линий связи и линий радиофикации с последующей их засыпкой;</w:t>
      </w:r>
    </w:p>
    <w:p w14:paraId="699CA8B6"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вырубка отдельных деревьев при авариях на линиях связи и линиях радиофикации, проходящих через лесные массивы, в местах, прилегающих к трассам этих линий, с последующей выдачей в установленном порядке лесорубочных билетов (ордеров) и очисткой мест рубки от порубочных остатков.</w:t>
      </w:r>
    </w:p>
    <w:p w14:paraId="3A014122"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пределах охранных зон без письменного согласия и присутствия представителей предприятий, эксплуатирующих линии связи или линии радиофикации, запрещается:</w:t>
      </w:r>
    </w:p>
    <w:p w14:paraId="5D2C8839"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а) 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1072C881"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б) производить геолого-съемочные, поисковые, геодезические и другие изыскательские работы, которые связаны с бурением скважин, шурфованием, взятием проб грунта, осуществлением взрывных работ;</w:t>
      </w:r>
    </w:p>
    <w:p w14:paraId="1E82AF84"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16942CB4"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г)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4D83AF62"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lastRenderedPageBreak/>
        <w:t>д) 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рыбу,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отдельными якорями, цепями, лотами, волокушами и тралами;</w:t>
      </w:r>
    </w:p>
    <w:p w14:paraId="4FEC3311"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е) 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337005AB"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ж) производить защиту подземных коммуникаций и коррозии без учета проходящих подземных кабельных линий связи.</w:t>
      </w:r>
    </w:p>
    <w:p w14:paraId="6B963993"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Запрещается производить всякого рода действия, которые могут нарушить нормальную работу линий связи и линий радиофикации, в частности:</w:t>
      </w:r>
    </w:p>
    <w:p w14:paraId="7D2BAF0A"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а) 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0FE70F8B"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предупредительные знаки и телефонные колодцы;</w:t>
      </w:r>
    </w:p>
    <w:p w14:paraId="2E4BF32E"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32BD0194"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г) огораживать трассы линий связи, препятствуя свободному доступу к ним технического персонала;</w:t>
      </w:r>
    </w:p>
    <w:p w14:paraId="17F26AC0"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д) самовольно подключаться к абонентской телефонной линии и линии радиофикации в целях пользования услугами связи;</w:t>
      </w:r>
    </w:p>
    <w:p w14:paraId="49F61560"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009EE49D" w14:textId="77777777" w:rsidR="00406419" w:rsidRPr="00091E2E" w:rsidRDefault="00406419" w:rsidP="00BF2951">
      <w:pPr>
        <w:widowControl/>
        <w:overflowPunct/>
        <w:autoSpaceDE/>
        <w:ind w:firstLine="567"/>
        <w:jc w:val="both"/>
        <w:rPr>
          <w:rFonts w:eastAsia="Calibri"/>
          <w:sz w:val="24"/>
          <w:szCs w:val="24"/>
          <w:lang w:eastAsia="en-US"/>
        </w:rPr>
      </w:pPr>
    </w:p>
    <w:p w14:paraId="6AB4FB41" w14:textId="77777777" w:rsidR="00AD1A85" w:rsidRDefault="00AD1A85" w:rsidP="00BF2951">
      <w:pPr>
        <w:widowControl/>
        <w:overflowPunct/>
        <w:autoSpaceDE/>
        <w:ind w:firstLine="567"/>
        <w:jc w:val="center"/>
        <w:rPr>
          <w:rFonts w:eastAsia="Calibri"/>
          <w:b/>
          <w:sz w:val="24"/>
          <w:szCs w:val="24"/>
          <w:lang w:eastAsia="en-US"/>
        </w:rPr>
      </w:pPr>
    </w:p>
    <w:p w14:paraId="3C17CA80" w14:textId="77777777" w:rsidR="00406419" w:rsidRPr="00091E2E" w:rsidRDefault="005D7C12" w:rsidP="00BF2951">
      <w:pPr>
        <w:widowControl/>
        <w:overflowPunct/>
        <w:autoSpaceDE/>
        <w:ind w:firstLine="567"/>
        <w:jc w:val="center"/>
        <w:rPr>
          <w:rFonts w:eastAsia="Calibri"/>
          <w:b/>
          <w:sz w:val="24"/>
          <w:szCs w:val="24"/>
          <w:lang w:eastAsia="en-US"/>
        </w:rPr>
      </w:pPr>
      <w:r w:rsidRPr="00091E2E">
        <w:rPr>
          <w:rFonts w:eastAsia="Calibri"/>
          <w:b/>
          <w:sz w:val="24"/>
          <w:szCs w:val="24"/>
          <w:lang w:eastAsia="en-US"/>
        </w:rPr>
        <w:t>Охранная зона газопроводов и систем газоснабжения</w:t>
      </w:r>
    </w:p>
    <w:p w14:paraId="77C0664A" w14:textId="77777777" w:rsidR="005D7C12" w:rsidRPr="00091E2E" w:rsidRDefault="005D7C12" w:rsidP="00BF2951">
      <w:pPr>
        <w:widowControl/>
        <w:overflowPunct/>
        <w:autoSpaceDE/>
        <w:ind w:firstLine="567"/>
        <w:jc w:val="center"/>
        <w:rPr>
          <w:rFonts w:eastAsia="Calibri"/>
          <w:b/>
          <w:sz w:val="24"/>
          <w:szCs w:val="24"/>
          <w:lang w:eastAsia="en-US"/>
        </w:rPr>
      </w:pPr>
    </w:p>
    <w:p w14:paraId="2B212443"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соответствии с Постановлением Правительства Российской Федерации от 20.11.2000 г. №878 "Об утверждении Правил охраны газораспределительных сетей" для газораспределительных сетей устанавливаются следующие охранные зоны:</w:t>
      </w:r>
    </w:p>
    <w:p w14:paraId="3178F016"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079F5C5B"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07A6B2CE"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вдоль трасс наружных газопроводов на вечномерзлых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21262E9A"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50D69266"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lastRenderedPageBreak/>
        <w:t>д) 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52BB45B2"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756D940E"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На земельные участки, входящие в охранные зоны газораспределительных сетей, в целях предупреждения их повреждения или нарушения условий их нормальной эксплуатации налагаются ограничения (обременения), которыми запрещается:</w:t>
      </w:r>
    </w:p>
    <w:p w14:paraId="07D5C77D"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а) строить объекты жилищно-гражданского и производственного назначения;</w:t>
      </w:r>
    </w:p>
    <w:p w14:paraId="2F52B731"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б) сносить и реконструировать мосты, коллекторы, автомобильные и железные дороги с расположенными на них газораспределительными сетями без предварительного выноса этих газопроводов по согласованию с эксплуатационными организациями;</w:t>
      </w:r>
    </w:p>
    <w:p w14:paraId="134A8FCC"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разрушать берегоукрепительные сооружения, водопропускные устройства, земляные и иные сооружения, предохраняющие газораспределительные сети от разрушений;</w:t>
      </w:r>
    </w:p>
    <w:p w14:paraId="2E7B330B"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г) перемещать, повреждать, засыпать и уничтожать опознавательные знаки, контрольно-измерительные пункты и другие устройства газораспределительных сетей;</w:t>
      </w:r>
    </w:p>
    <w:p w14:paraId="4761EDBC"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д) устраивать свалки и склады, разливать растворы кислот, солей, щелочей и других химически активных веществ;</w:t>
      </w:r>
    </w:p>
    <w:p w14:paraId="12EA1CBE"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е) огораживать и перегораживать охранные зоны, препятствовать доступу персонала эксплуатационных организаций к газораспределительным сетям, проведению обслуживания и устранению повреждений газораспределительных сетей;</w:t>
      </w:r>
    </w:p>
    <w:p w14:paraId="3A5D5787"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ж) разводить огонь и размещать источники огня;</w:t>
      </w:r>
    </w:p>
    <w:p w14:paraId="29F399DB"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з) рыть погреба, копать и обрабатывать почву сельскохозяйственными и мелиоративными орудиями и механизмами на глубину более 0,3 метра;</w:t>
      </w:r>
    </w:p>
    <w:p w14:paraId="016228CD"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и) открывать калитки и двери газорегуляторных пунктов, станций катодной и дренажной защиты, люки подземных колодцев, включать или отключать электроснабжение средств связи, освещения и систем телемеханики;</w:t>
      </w:r>
    </w:p>
    <w:p w14:paraId="2DC3E377"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к) набрасывать, приставлять и привязывать к опорам и надземным газопроводам, ограждениям и зданиям газораспределительных сетей посторонние предметы, лестницы, влезать на них;</w:t>
      </w:r>
    </w:p>
    <w:p w14:paraId="4EFA1F67"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л) самовольно подключаться к газораспределительным сетям.</w:t>
      </w:r>
    </w:p>
    <w:p w14:paraId="6C938938"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Лесохозяйственные, сельскохозяйственные и другие работы, не подпадающие под вышеуказанные ограничения, и не связанные с нарушением земельного горизонта и обработкой почвы на глубину более 0,3 метра, производятся собственниками, владельцами или пользователями земельных участков в охранной зоне газораспределительной сети при условии предварительного письменного уведомления эксплуатационной организации не менее чем за 3 рабочих дня до начала работ. Хозяйственная деятельность в охранных зонах газораспределительных сетей, не предусмотренная предыдущими пунктами, при которой производится нарушение поверхности земельного участка и обработка почвы на глубину более 0,3 метра, осуществляется на основании письменного разрешения эксплуатационной организац</w:t>
      </w:r>
      <w:r w:rsidR="006660A3" w:rsidRPr="00091E2E">
        <w:rPr>
          <w:rFonts w:eastAsia="Calibri"/>
          <w:sz w:val="24"/>
          <w:szCs w:val="24"/>
          <w:lang w:eastAsia="en-US"/>
        </w:rPr>
        <w:t>ии газораспределительных сетей.</w:t>
      </w:r>
    </w:p>
    <w:p w14:paraId="730426EC" w14:textId="77777777" w:rsidR="00406419" w:rsidRPr="00091E2E" w:rsidRDefault="00406419" w:rsidP="00BF2951">
      <w:pPr>
        <w:ind w:firstLine="567"/>
        <w:jc w:val="center"/>
        <w:rPr>
          <w:b/>
          <w:sz w:val="24"/>
          <w:szCs w:val="24"/>
        </w:rPr>
      </w:pPr>
      <w:r w:rsidRPr="00091E2E">
        <w:rPr>
          <w:b/>
          <w:sz w:val="24"/>
          <w:szCs w:val="24"/>
        </w:rPr>
        <w:t>Охранная зона тепловых сетей</w:t>
      </w:r>
    </w:p>
    <w:p w14:paraId="01561610" w14:textId="77777777" w:rsidR="00406419" w:rsidRPr="00091E2E" w:rsidRDefault="00406419" w:rsidP="00BF2951">
      <w:pPr>
        <w:ind w:firstLine="567"/>
        <w:jc w:val="both"/>
        <w:rPr>
          <w:sz w:val="24"/>
          <w:szCs w:val="24"/>
        </w:rPr>
      </w:pPr>
    </w:p>
    <w:p w14:paraId="5E990DB2"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lastRenderedPageBreak/>
        <w:t>Охранные зоны тепловых сетей устанавливаются вдоль трасс прокладки тепловых сетей в виде земельных участков шириной, определяемой углом естественного откоса грунта, но не менее 3 метров в каждую сторону, считая от края строительных конструкций тепловых сетей или от наружной поверхности изолированного теплопровода бесканальной прокладки.</w:t>
      </w:r>
    </w:p>
    <w:p w14:paraId="30AF541C" w14:textId="77777777" w:rsidR="00406419" w:rsidRPr="00091E2E" w:rsidRDefault="00406419" w:rsidP="00BF2951">
      <w:pPr>
        <w:widowControl/>
        <w:suppressAutoHyphens w:val="0"/>
        <w:overflowPunct/>
        <w:autoSpaceDE/>
        <w:ind w:firstLine="567"/>
        <w:jc w:val="both"/>
        <w:rPr>
          <w:sz w:val="24"/>
          <w:szCs w:val="24"/>
          <w:lang w:eastAsia="ru-RU"/>
        </w:rPr>
      </w:pPr>
      <w:r w:rsidRPr="00091E2E">
        <w:rPr>
          <w:bCs/>
          <w:sz w:val="24"/>
          <w:szCs w:val="24"/>
          <w:shd w:val="clear" w:color="auto" w:fill="FFFFFF"/>
          <w:lang w:eastAsia="ru-RU"/>
        </w:rPr>
        <w:t>Охранныезонытепловыхсетейустанавливаютсяввидеучастказемливдольтрассыотнаружнойгранистроительныхконструкцийвобестороны</w:t>
      </w:r>
      <w:r w:rsidRPr="00091E2E">
        <w:rPr>
          <w:sz w:val="24"/>
          <w:szCs w:val="24"/>
          <w:shd w:val="clear" w:color="auto" w:fill="FFFFFF"/>
          <w:lang w:eastAsia="ru-RU"/>
        </w:rPr>
        <w:t xml:space="preserve"> до зданий, сооружений и инженерных сетей при диаметре трубопроводов (далее –Д у): 1) надземная прокладка: Д у </w:t>
      </w:r>
      <w:r w:rsidR="00C62A42" w:rsidRPr="00091E2E">
        <w:rPr>
          <w:sz w:val="24"/>
          <w:szCs w:val="24"/>
          <w:shd w:val="clear" w:color="auto" w:fill="FFFFFF"/>
          <w:lang w:eastAsia="ru-RU"/>
        </w:rPr>
        <w:t>&lt;200</w:t>
      </w:r>
      <w:r w:rsidRPr="00091E2E">
        <w:rPr>
          <w:sz w:val="24"/>
          <w:szCs w:val="24"/>
          <w:shd w:val="clear" w:color="auto" w:fill="FFFFFF"/>
          <w:lang w:eastAsia="ru-RU"/>
        </w:rPr>
        <w:t xml:space="preserve"> мм - 10 м; Д у от 200 до 500 мм - 20 м; Д </w:t>
      </w:r>
      <w:r w:rsidR="00C62A42" w:rsidRPr="00091E2E">
        <w:rPr>
          <w:sz w:val="24"/>
          <w:szCs w:val="24"/>
          <w:shd w:val="clear" w:color="auto" w:fill="FFFFFF"/>
          <w:lang w:eastAsia="ru-RU"/>
        </w:rPr>
        <w:t>у&gt;</w:t>
      </w:r>
      <w:r w:rsidRPr="00091E2E">
        <w:rPr>
          <w:sz w:val="24"/>
          <w:szCs w:val="24"/>
          <w:shd w:val="clear" w:color="auto" w:fill="FFFFFF"/>
          <w:lang w:eastAsia="ru-RU"/>
        </w:rPr>
        <w:t xml:space="preserve"> 500 мм - 25 м; 2) подземная прокладка: Д у &lt; 500 мм - 5 м; Д у &gt; 500 мм - 8 м.</w:t>
      </w:r>
    </w:p>
    <w:p w14:paraId="513A916F"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w:t>
      </w:r>
      <w:hyperlink r:id="rId180" w:history="1">
        <w:r w:rsidRPr="00091E2E">
          <w:rPr>
            <w:sz w:val="24"/>
            <w:szCs w:val="24"/>
            <w:u w:val="single"/>
            <w:lang w:eastAsia="ru-RU"/>
          </w:rPr>
          <w:t>СНиП 2.04.07-86</w:t>
        </w:r>
      </w:hyperlink>
      <w:r w:rsidRPr="00091E2E">
        <w:rPr>
          <w:sz w:val="24"/>
          <w:szCs w:val="24"/>
          <w:lang w:eastAsia="ru-RU"/>
        </w:rPr>
        <w:t xml:space="preserve"> "Тепловые сети".</w:t>
      </w:r>
    </w:p>
    <w:p w14:paraId="4EEA324E"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 </w:t>
      </w:r>
    </w:p>
    <w:p w14:paraId="0998B228"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 размещать автозаправочные станции, хранилища горюче-смазочных материалов, складировать агрессивные химические материалы; </w:t>
      </w:r>
    </w:p>
    <w:p w14:paraId="41F75783"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 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 </w:t>
      </w:r>
    </w:p>
    <w:p w14:paraId="48E51228"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 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 </w:t>
      </w:r>
    </w:p>
    <w:p w14:paraId="16F67302"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 устраивать всякого рода свалки, разжигать костры, сжигать бытовой мусор или промышленные отходы; </w:t>
      </w:r>
    </w:p>
    <w:p w14:paraId="07A6CB7A"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 производить работы ударными механизмами, производить сброс и слив едких и коррозионно-активных веществ и горюче-смазочных материалов; </w:t>
      </w:r>
    </w:p>
    <w:p w14:paraId="24D8C031"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 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 </w:t>
      </w:r>
    </w:p>
    <w:p w14:paraId="2A51EC79"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 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 </w:t>
      </w:r>
    </w:p>
    <w:p w14:paraId="23E99B2D"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 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 </w:t>
      </w:r>
    </w:p>
    <w:p w14:paraId="53F2D02F" w14:textId="77777777" w:rsidR="00406419" w:rsidRPr="00091E2E" w:rsidRDefault="00406419" w:rsidP="00BF2951">
      <w:pPr>
        <w:widowControl/>
        <w:suppressAutoHyphens w:val="0"/>
        <w:overflowPunct/>
        <w:autoSpaceDE/>
        <w:ind w:firstLine="567"/>
        <w:jc w:val="both"/>
        <w:rPr>
          <w:sz w:val="24"/>
          <w:szCs w:val="24"/>
          <w:lang w:eastAsia="ru-RU"/>
        </w:rPr>
      </w:pPr>
      <w:bookmarkStart w:id="4" w:name="p9"/>
      <w:bookmarkEnd w:id="4"/>
      <w:r w:rsidRPr="00091E2E">
        <w:rPr>
          <w:sz w:val="24"/>
          <w:szCs w:val="24"/>
          <w:lang w:eastAsia="ru-RU"/>
        </w:rPr>
        <w:t xml:space="preserve">В пределах территории охранных зон тепловых сетей без письменного согласия предприятий и организаций, в ведении которых находятся эти сети, запрещается: </w:t>
      </w:r>
    </w:p>
    <w:p w14:paraId="252975D0"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 производить строительство, капитальный ремонт, реконструкцию или снос любых зданий и сооружений; </w:t>
      </w:r>
    </w:p>
    <w:p w14:paraId="42998521"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 производить земляные работы, планировку грунта, посадку деревьев и кустарников, устраивать монументальные клумбы; </w:t>
      </w:r>
    </w:p>
    <w:p w14:paraId="1695114B" w14:textId="77777777" w:rsidR="00406419" w:rsidRPr="00091E2E" w:rsidRDefault="00406419" w:rsidP="00BF2951">
      <w:pPr>
        <w:widowControl/>
        <w:suppressAutoHyphens w:val="0"/>
        <w:overflowPunct/>
        <w:autoSpaceDE/>
        <w:ind w:firstLine="567"/>
        <w:jc w:val="both"/>
        <w:rPr>
          <w:sz w:val="24"/>
          <w:szCs w:val="24"/>
          <w:lang w:eastAsia="ru-RU"/>
        </w:rPr>
      </w:pPr>
      <w:r w:rsidRPr="00091E2E">
        <w:rPr>
          <w:sz w:val="24"/>
          <w:szCs w:val="24"/>
          <w:lang w:eastAsia="ru-RU"/>
        </w:rPr>
        <w:t xml:space="preserve">- производить погрузочно-разгрузочные работы, а также работы, связанные с разбиванием грунта и дорожных покрытий; </w:t>
      </w:r>
    </w:p>
    <w:p w14:paraId="6FC5169A" w14:textId="77777777" w:rsidR="00406419" w:rsidRPr="00091E2E" w:rsidRDefault="00406419" w:rsidP="00BF2951">
      <w:pPr>
        <w:ind w:firstLine="567"/>
        <w:jc w:val="both"/>
        <w:rPr>
          <w:sz w:val="24"/>
          <w:szCs w:val="24"/>
          <w:lang w:eastAsia="ru-RU"/>
        </w:rPr>
      </w:pPr>
      <w:r w:rsidRPr="00091E2E">
        <w:rPr>
          <w:sz w:val="24"/>
          <w:szCs w:val="24"/>
          <w:lang w:eastAsia="ru-RU"/>
        </w:rPr>
        <w:t>- сооружать переезды и переходы через трубопроводы тепловых сетей.</w:t>
      </w:r>
    </w:p>
    <w:p w14:paraId="77010029" w14:textId="77777777" w:rsidR="00406419" w:rsidRPr="00091E2E" w:rsidRDefault="00406419" w:rsidP="00BF2951">
      <w:pPr>
        <w:ind w:firstLine="567"/>
        <w:jc w:val="both"/>
        <w:rPr>
          <w:sz w:val="24"/>
          <w:szCs w:val="24"/>
          <w:lang w:eastAsia="ru-RU"/>
        </w:rPr>
      </w:pPr>
    </w:p>
    <w:p w14:paraId="7C702C96" w14:textId="77777777" w:rsidR="00406419" w:rsidRPr="00091E2E" w:rsidRDefault="00406419" w:rsidP="00BF2951">
      <w:pPr>
        <w:ind w:firstLine="567"/>
        <w:jc w:val="center"/>
        <w:rPr>
          <w:b/>
          <w:sz w:val="24"/>
          <w:szCs w:val="24"/>
          <w:lang w:eastAsia="ru-RU"/>
        </w:rPr>
      </w:pPr>
      <w:r w:rsidRPr="00091E2E">
        <w:rPr>
          <w:b/>
          <w:sz w:val="24"/>
          <w:szCs w:val="24"/>
          <w:lang w:eastAsia="ru-RU"/>
        </w:rPr>
        <w:t>Охранная зона канализационных сетей</w:t>
      </w:r>
    </w:p>
    <w:p w14:paraId="766B74E5" w14:textId="77777777" w:rsidR="00406419" w:rsidRPr="00091E2E" w:rsidRDefault="00406419" w:rsidP="00BF2951">
      <w:pPr>
        <w:ind w:firstLine="567"/>
        <w:jc w:val="center"/>
        <w:rPr>
          <w:b/>
          <w:sz w:val="24"/>
          <w:szCs w:val="24"/>
          <w:lang w:eastAsia="ru-RU"/>
        </w:rPr>
      </w:pPr>
    </w:p>
    <w:p w14:paraId="13705F85" w14:textId="77777777" w:rsidR="00406419" w:rsidRPr="00091E2E" w:rsidRDefault="00406419" w:rsidP="00BF2951">
      <w:pPr>
        <w:widowControl/>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 xml:space="preserve">Разновидности объектов канализации (водоотведения) перечислены в </w:t>
      </w:r>
      <w:hyperlink r:id="rId181" w:history="1">
        <w:r w:rsidRPr="00091E2E">
          <w:rPr>
            <w:rFonts w:eastAsia="Calibri"/>
            <w:sz w:val="24"/>
            <w:szCs w:val="24"/>
            <w:lang w:eastAsia="en-US"/>
          </w:rPr>
          <w:t>СП 32.13330.2018</w:t>
        </w:r>
      </w:hyperlink>
      <w:r w:rsidRPr="00091E2E">
        <w:rPr>
          <w:rFonts w:eastAsia="Calibri"/>
          <w:sz w:val="24"/>
          <w:szCs w:val="24"/>
          <w:lang w:eastAsia="en-US"/>
        </w:rPr>
        <w:t xml:space="preserve"> "Свод правил. Канализация. Наружные сети и сооружения СНиП 2.04.03-85", утв. и введен в действие Приказом Минстроя России от 25.12.2018 N 860/пр. </w:t>
      </w:r>
    </w:p>
    <w:p w14:paraId="590D1B33" w14:textId="77777777" w:rsidR="00406419" w:rsidRPr="00091E2E" w:rsidRDefault="006901C4" w:rsidP="00BF2951">
      <w:pPr>
        <w:widowControl/>
        <w:suppressAutoHyphens w:val="0"/>
        <w:overflowPunct/>
        <w:autoSpaceDE/>
        <w:ind w:firstLine="567"/>
        <w:contextualSpacing/>
        <w:jc w:val="both"/>
        <w:rPr>
          <w:rFonts w:eastAsia="Calibri"/>
          <w:sz w:val="24"/>
          <w:szCs w:val="24"/>
          <w:lang w:eastAsia="en-US"/>
        </w:rPr>
      </w:pPr>
      <w:hyperlink r:id="rId182" w:history="1">
        <w:r w:rsidR="00406419" w:rsidRPr="00091E2E">
          <w:rPr>
            <w:rFonts w:eastAsia="Calibri"/>
            <w:sz w:val="24"/>
            <w:szCs w:val="24"/>
            <w:lang w:eastAsia="en-US"/>
          </w:rPr>
          <w:t>Пунктом 4.20</w:t>
        </w:r>
      </w:hyperlink>
      <w:r w:rsidR="00406419" w:rsidRPr="00091E2E">
        <w:rPr>
          <w:rFonts w:eastAsia="Calibri"/>
          <w:sz w:val="24"/>
          <w:szCs w:val="24"/>
          <w:lang w:eastAsia="en-US"/>
        </w:rPr>
        <w:t xml:space="preserve"> Свода правил предусмотрено, что санитарно-защитные зоны от сооружений водо</w:t>
      </w:r>
      <w:r w:rsidR="00C0025C" w:rsidRPr="00091E2E">
        <w:rPr>
          <w:rFonts w:eastAsia="Calibri"/>
          <w:sz w:val="24"/>
          <w:szCs w:val="24"/>
          <w:lang w:eastAsia="en-US"/>
        </w:rPr>
        <w:t>о</w:t>
      </w:r>
      <w:r w:rsidR="00406419" w:rsidRPr="00091E2E">
        <w:rPr>
          <w:rFonts w:eastAsia="Calibri"/>
          <w:sz w:val="24"/>
          <w:szCs w:val="24"/>
          <w:lang w:eastAsia="en-US"/>
        </w:rPr>
        <w:t xml:space="preserve">тведения до границ зданий жилой застройки, участков общественных зданий и предприятий пищевой промышленности с учетом их перспективного расширения следует принимать в соответствии с </w:t>
      </w:r>
      <w:hyperlink r:id="rId183" w:history="1">
        <w:r w:rsidR="00406419" w:rsidRPr="00091E2E">
          <w:rPr>
            <w:rFonts w:eastAsia="Calibri"/>
            <w:sz w:val="24"/>
            <w:szCs w:val="24"/>
            <w:lang w:eastAsia="en-US"/>
          </w:rPr>
          <w:t>СанПиН 2.1.6.1032</w:t>
        </w:r>
      </w:hyperlink>
      <w:r w:rsidR="00406419" w:rsidRPr="00091E2E">
        <w:rPr>
          <w:rFonts w:eastAsia="Calibri"/>
          <w:sz w:val="24"/>
          <w:szCs w:val="24"/>
          <w:lang w:eastAsia="en-US"/>
        </w:rPr>
        <w:t xml:space="preserve"> (заменены на </w:t>
      </w:r>
      <w:hyperlink r:id="rId184" w:history="1">
        <w:r w:rsidR="00406419" w:rsidRPr="00091E2E">
          <w:rPr>
            <w:rFonts w:eastAsia="Calibri"/>
            <w:sz w:val="24"/>
            <w:szCs w:val="24"/>
            <w:lang w:eastAsia="en-US"/>
          </w:rPr>
          <w:t>СанПиН 2.1.3684-21</w:t>
        </w:r>
      </w:hyperlink>
      <w:r w:rsidR="00406419" w:rsidRPr="00091E2E">
        <w:rPr>
          <w:rFonts w:eastAsia="Calibri"/>
          <w:sz w:val="24"/>
          <w:szCs w:val="24"/>
          <w:lang w:eastAsia="en-US"/>
        </w:rPr>
        <w:t xml:space="preserve">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а случаи отступления от них должны согласовываться с органами санитарно-эпидемиологического надзора. </w:t>
      </w:r>
    </w:p>
    <w:p w14:paraId="66D961F8" w14:textId="77777777" w:rsidR="00406419" w:rsidRPr="00091E2E" w:rsidRDefault="00406419" w:rsidP="00BF2951">
      <w:pPr>
        <w:widowControl/>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 xml:space="preserve">В настоящее время действуют </w:t>
      </w:r>
      <w:hyperlink r:id="rId185" w:history="1">
        <w:r w:rsidRPr="00091E2E">
          <w:rPr>
            <w:rFonts w:eastAsia="Calibri"/>
            <w:sz w:val="24"/>
            <w:szCs w:val="24"/>
            <w:lang w:eastAsia="en-US"/>
          </w:rPr>
          <w:t>СанПиН 2.2.1/2.1.1.1200-03</w:t>
        </w:r>
      </w:hyperlink>
      <w:r w:rsidRPr="00091E2E">
        <w:rPr>
          <w:rFonts w:eastAsia="Calibri"/>
          <w:sz w:val="24"/>
          <w:szCs w:val="24"/>
          <w:lang w:eastAsia="en-US"/>
        </w:rPr>
        <w:t xml:space="preserve"> "Санитарно-защитные зоны и санитарная классификация предприятий, сооружений и иных объектов", утв. Постановлением Главного государственного санитарного врача РФ от 25.09.2007 N 74 "О введении в действие новой редакции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 (далее - СанПиН 2.2.1/2.1.1.1200-03). </w:t>
      </w:r>
    </w:p>
    <w:p w14:paraId="3C905D42" w14:textId="77777777" w:rsidR="00406419" w:rsidRPr="00091E2E" w:rsidRDefault="006901C4" w:rsidP="00BF2951">
      <w:pPr>
        <w:widowControl/>
        <w:suppressAutoHyphens w:val="0"/>
        <w:overflowPunct/>
        <w:autoSpaceDE/>
        <w:ind w:firstLine="567"/>
        <w:contextualSpacing/>
        <w:jc w:val="both"/>
        <w:rPr>
          <w:rFonts w:eastAsia="Calibri"/>
          <w:sz w:val="24"/>
          <w:szCs w:val="24"/>
          <w:lang w:eastAsia="en-US"/>
        </w:rPr>
      </w:pPr>
      <w:hyperlink r:id="rId186" w:history="1">
        <w:r w:rsidR="00406419" w:rsidRPr="00091E2E">
          <w:rPr>
            <w:rFonts w:eastAsia="Calibri"/>
            <w:sz w:val="24"/>
            <w:szCs w:val="24"/>
            <w:lang w:eastAsia="en-US"/>
          </w:rPr>
          <w:t>Пунктами 66</w:t>
        </w:r>
      </w:hyperlink>
      <w:r w:rsidR="00406419" w:rsidRPr="00091E2E">
        <w:rPr>
          <w:rFonts w:eastAsia="Calibri"/>
          <w:sz w:val="24"/>
          <w:szCs w:val="24"/>
          <w:lang w:eastAsia="en-US"/>
        </w:rPr>
        <w:t xml:space="preserve"> - </w:t>
      </w:r>
      <w:hyperlink r:id="rId187" w:history="1">
        <w:r w:rsidR="00406419" w:rsidRPr="00091E2E">
          <w:rPr>
            <w:rFonts w:eastAsia="Calibri"/>
            <w:sz w:val="24"/>
            <w:szCs w:val="24"/>
            <w:lang w:eastAsia="en-US"/>
          </w:rPr>
          <w:t>74</w:t>
        </w:r>
      </w:hyperlink>
      <w:r w:rsidR="00406419" w:rsidRPr="00091E2E">
        <w:rPr>
          <w:rFonts w:eastAsia="Calibri"/>
          <w:sz w:val="24"/>
          <w:szCs w:val="24"/>
          <w:lang w:eastAsia="en-US"/>
        </w:rPr>
        <w:t xml:space="preserve">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 утв. Постановлением Главного государственного санитарного врача РФ от 28.01.2021 N 3, установлены требования к установлению санитарно-защитных зон и показателям нормативов по предельно допустимым концентрациям загрязняющих веществ, ориентировочным безопасным уровням воздействия, предельно допустимым уровням физического воздействия, а также по биологическим факторам, обеспечивающим их безопасность для здоровья человека при эксплуатации объектов, являющихся источниками химического, физического, биологического воздействия на среду обитания человека. </w:t>
      </w:r>
    </w:p>
    <w:p w14:paraId="0956719D" w14:textId="77777777" w:rsidR="00406419" w:rsidRPr="00091E2E" w:rsidRDefault="00406419" w:rsidP="00BF2951">
      <w:pPr>
        <w:widowControl/>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 xml:space="preserve">В соответствии с </w:t>
      </w:r>
      <w:hyperlink r:id="rId188" w:history="1">
        <w:r w:rsidRPr="00091E2E">
          <w:rPr>
            <w:rFonts w:eastAsia="Calibri"/>
            <w:sz w:val="24"/>
            <w:szCs w:val="24"/>
            <w:lang w:eastAsia="en-US"/>
          </w:rPr>
          <w:t>п. 2.6.1</w:t>
        </w:r>
      </w:hyperlink>
      <w:r w:rsidRPr="00091E2E">
        <w:rPr>
          <w:rFonts w:eastAsia="Calibri"/>
          <w:sz w:val="24"/>
          <w:szCs w:val="24"/>
          <w:lang w:eastAsia="en-US"/>
        </w:rPr>
        <w:t xml:space="preserve"> Правил технической эксплуатации систем и сооружений коммунального водоснабжения и канализации, утв. </w:t>
      </w:r>
      <w:hyperlink r:id="rId189" w:history="1">
        <w:r w:rsidRPr="00091E2E">
          <w:rPr>
            <w:rFonts w:eastAsia="Calibri"/>
            <w:sz w:val="24"/>
            <w:szCs w:val="24"/>
            <w:lang w:eastAsia="en-US"/>
          </w:rPr>
          <w:t>Приказом</w:t>
        </w:r>
      </w:hyperlink>
      <w:r w:rsidRPr="00091E2E">
        <w:rPr>
          <w:rFonts w:eastAsia="Calibri"/>
          <w:sz w:val="24"/>
          <w:szCs w:val="24"/>
          <w:lang w:eastAsia="en-US"/>
        </w:rPr>
        <w:t xml:space="preserve"> Госстроя России от 30.12.1999 N 168, для всех источников водоснабжения и водопроводов хозяйственно-питьевого назначения обязательно устройство зон санитарной охраны (ЗСО). </w:t>
      </w:r>
    </w:p>
    <w:p w14:paraId="54515632" w14:textId="77777777" w:rsidR="00406419" w:rsidRPr="00091E2E" w:rsidRDefault="00406419" w:rsidP="00BF2951">
      <w:pPr>
        <w:widowControl/>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 xml:space="preserve">Размеры санитарно-защитных зон для канализационных очистных сооружений определяются в соответствии с </w:t>
      </w:r>
      <w:hyperlink r:id="rId190" w:history="1">
        <w:r w:rsidRPr="00091E2E">
          <w:rPr>
            <w:rFonts w:eastAsia="Calibri"/>
            <w:sz w:val="24"/>
            <w:szCs w:val="24"/>
            <w:lang w:eastAsia="en-US"/>
          </w:rPr>
          <w:t>разд. 13</w:t>
        </w:r>
      </w:hyperlink>
      <w:r w:rsidRPr="00091E2E">
        <w:rPr>
          <w:rFonts w:eastAsia="Calibri"/>
          <w:sz w:val="24"/>
          <w:szCs w:val="24"/>
          <w:lang w:eastAsia="en-US"/>
        </w:rPr>
        <w:t xml:space="preserve"> Санитарной классификации. Таблица 7.1 СанПиН 2.2.1/2.1.1.1200-03. </w:t>
      </w:r>
    </w:p>
    <w:p w14:paraId="4F64A4EA" w14:textId="77777777" w:rsidR="00406419" w:rsidRPr="00091E2E" w:rsidRDefault="00406419" w:rsidP="00BF2951">
      <w:pPr>
        <w:widowControl/>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Санитарно-защитная зона от очистных сооружений поверхностного стока открытого типа до жилой территории - 100 м, закрытого типа - 50 м (п. 12.18 СП 42.13330.2016 "Свод правил. Градостроительство. Планировка и застройка городских и сельских поселений. Актуализированная редакция СНиП 2.07.01-89*", утв. Приказом Минстроя Р</w:t>
      </w:r>
      <w:r w:rsidR="005D7C12" w:rsidRPr="00091E2E">
        <w:rPr>
          <w:rFonts w:eastAsia="Calibri"/>
          <w:sz w:val="24"/>
          <w:szCs w:val="24"/>
          <w:lang w:eastAsia="en-US"/>
        </w:rPr>
        <w:t>оссии от 30.12.2016 N 1034/пр).</w:t>
      </w:r>
    </w:p>
    <w:p w14:paraId="63177C4C" w14:textId="77777777" w:rsidR="005D7C12" w:rsidRPr="00091E2E" w:rsidRDefault="005D7C12" w:rsidP="00BF2951">
      <w:pPr>
        <w:widowControl/>
        <w:suppressAutoHyphens w:val="0"/>
        <w:overflowPunct/>
        <w:autoSpaceDE/>
        <w:ind w:firstLine="567"/>
        <w:contextualSpacing/>
        <w:jc w:val="both"/>
        <w:rPr>
          <w:rFonts w:eastAsia="Calibri"/>
          <w:sz w:val="24"/>
          <w:szCs w:val="24"/>
          <w:lang w:eastAsia="en-US"/>
        </w:rPr>
      </w:pPr>
    </w:p>
    <w:p w14:paraId="170860E7" w14:textId="77777777" w:rsidR="00406419" w:rsidRPr="00091E2E" w:rsidRDefault="00406419" w:rsidP="00BF2951">
      <w:pPr>
        <w:ind w:firstLine="567"/>
        <w:jc w:val="center"/>
        <w:rPr>
          <w:b/>
          <w:sz w:val="24"/>
          <w:szCs w:val="24"/>
          <w:lang w:eastAsia="ru-RU"/>
        </w:rPr>
      </w:pPr>
      <w:r w:rsidRPr="00091E2E">
        <w:rPr>
          <w:b/>
          <w:sz w:val="24"/>
          <w:szCs w:val="24"/>
          <w:lang w:eastAsia="ru-RU"/>
        </w:rPr>
        <w:t>Придорожная полоса</w:t>
      </w:r>
    </w:p>
    <w:p w14:paraId="377A49F9" w14:textId="77777777" w:rsidR="00406419" w:rsidRPr="00091E2E" w:rsidRDefault="00406419" w:rsidP="00BF2951">
      <w:pPr>
        <w:ind w:firstLine="567"/>
        <w:jc w:val="center"/>
        <w:rPr>
          <w:b/>
          <w:sz w:val="24"/>
          <w:szCs w:val="24"/>
          <w:lang w:eastAsia="ru-RU"/>
        </w:rPr>
      </w:pPr>
    </w:p>
    <w:p w14:paraId="697496F1"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Для автомобильных дорог, за исключением автомобильных дорог, расположенных в границах населенных пунктов, устанавливаются придорожные полосы.</w:t>
      </w:r>
    </w:p>
    <w:p w14:paraId="38CF9250"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Придорожные полосы автомобильной дороги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0E2CDD15"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14:paraId="6A2A362F"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lastRenderedPageBreak/>
        <w:t>- для автомобильных дорог I и II категорий - 75 метров;</w:t>
      </w:r>
    </w:p>
    <w:p w14:paraId="706D94D2"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для автомобильных дорог III и IV категорий - 50 метров;</w:t>
      </w:r>
    </w:p>
    <w:p w14:paraId="36F31DC6"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для автомобильных дорог V категории - 25 метров.</w:t>
      </w:r>
    </w:p>
    <w:p w14:paraId="27C9F48C"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09B75A82"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Решение об установлении придорожных полос автомобильных дорог федерального, регионального или муниципального, местного значения или об изменении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субъекта Российской Федерации, органом местного самоуправления. Федеральный орган исполнительной власти, орган исполнительной власти субъекта Российской Федерации, орган местного самоуправления, принявшие решение об установлении придорожных полос автомобильных дорог федерального, регионального или межмуниципального, местного значения или об изменении таких придорожных полос, в течение семи дней со дня принятия такого решения направляют копию такого решения в орган местного самоуправления городского округа, орган местного самоуправления муниципального района, орган местного самоуправления поселения, в отношении территорий</w:t>
      </w:r>
      <w:r w:rsidR="006660A3" w:rsidRPr="00091E2E">
        <w:rPr>
          <w:rFonts w:eastAsia="Calibri"/>
          <w:sz w:val="24"/>
          <w:szCs w:val="24"/>
          <w:lang w:eastAsia="en-US"/>
        </w:rPr>
        <w:t xml:space="preserve"> которых принято такое решение.</w:t>
      </w:r>
    </w:p>
    <w:p w14:paraId="5A17D0D1" w14:textId="77777777" w:rsidR="00C0025C" w:rsidRPr="00091E2E" w:rsidRDefault="00C0025C" w:rsidP="00BF2951">
      <w:pPr>
        <w:widowControl/>
        <w:overflowPunct/>
        <w:autoSpaceDE/>
        <w:ind w:firstLine="567"/>
        <w:jc w:val="both"/>
        <w:rPr>
          <w:rFonts w:eastAsia="Calibri"/>
          <w:sz w:val="24"/>
          <w:szCs w:val="24"/>
          <w:lang w:eastAsia="en-US"/>
        </w:rPr>
      </w:pPr>
    </w:p>
    <w:p w14:paraId="5EB2C67A" w14:textId="77777777" w:rsidR="00406419" w:rsidRPr="00091E2E" w:rsidRDefault="00406419" w:rsidP="00BF2951">
      <w:pPr>
        <w:ind w:firstLine="567"/>
        <w:jc w:val="center"/>
        <w:rPr>
          <w:b/>
          <w:sz w:val="24"/>
          <w:szCs w:val="24"/>
        </w:rPr>
      </w:pPr>
      <w:r w:rsidRPr="00091E2E">
        <w:rPr>
          <w:b/>
          <w:sz w:val="24"/>
          <w:szCs w:val="24"/>
        </w:rPr>
        <w:t>Иная охраняемая зона</w:t>
      </w:r>
    </w:p>
    <w:p w14:paraId="0B752D63" w14:textId="77777777" w:rsidR="00406419" w:rsidRPr="00091E2E" w:rsidRDefault="00406419" w:rsidP="00BF2951">
      <w:pPr>
        <w:ind w:firstLine="567"/>
        <w:jc w:val="center"/>
        <w:rPr>
          <w:b/>
          <w:sz w:val="24"/>
          <w:szCs w:val="24"/>
        </w:rPr>
      </w:pPr>
    </w:p>
    <w:p w14:paraId="295AD422" w14:textId="77777777" w:rsidR="00406419" w:rsidRPr="00091E2E" w:rsidRDefault="00406419" w:rsidP="00BF2951">
      <w:pPr>
        <w:widowControl/>
        <w:shd w:val="clear" w:color="auto" w:fill="FFFFFF"/>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На территории Российской Федерации для обеспечения выполнения геодезических и картографических работ создаётся и используется государственная геодезическая сеть, представляющая собой совокупность геодезических пунктов. Государственные геодезические сети рассчитаны на использование в течение длительного времени и охраняются государством. Для обеспечения сохранности геодезических пунктов создаются охранные зоны, представляющие собой квадрат сторонами 4 метра, ориентированными по сторонам света, точкой пересечения диагоналей которого является центр геодезического пункта. Бывают случаи, когда геодезический пункт располагается в конструкции здания, тогда охранная зона устанавливается по контуру здания, в случае отсутствия координат контура, в виде квадрата сторонами 4 метра.</w:t>
      </w:r>
    </w:p>
    <w:p w14:paraId="1C88D36D" w14:textId="77777777" w:rsidR="00406419" w:rsidRPr="00091E2E" w:rsidRDefault="00406419" w:rsidP="00BF2951">
      <w:pPr>
        <w:widowControl/>
        <w:shd w:val="clear" w:color="auto" w:fill="FFFFFF"/>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В пределах границ охранных зон пунктов запрещается использование земельных участков, пользования зданиями, помещениями для осуществления видов деятельности, приводящих к повреждению или уничтожению наружных опознавательных знаков пунктов, центров, составных частей пунктов, препятствованию доступа к пунктам.</w:t>
      </w:r>
    </w:p>
    <w:p w14:paraId="4823C37B" w14:textId="77777777" w:rsidR="00406419" w:rsidRPr="00091E2E" w:rsidRDefault="00406419" w:rsidP="00BF2951">
      <w:pPr>
        <w:widowControl/>
        <w:shd w:val="clear" w:color="auto" w:fill="FFFFFF"/>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В случае необходимости осуществления видов деятельности и работ, приводящих к повреждению или уничтожению наружных знаков, их центров, других составных частей пунктов проводится ликвидация пунктов с одновременным созданием новых пунктов лицом, выполняющим указанные работы, на основании решения Росреестра или его территориальных органов об установлении, изменении или о прекращении существования охранных зон пунктов.</w:t>
      </w:r>
    </w:p>
    <w:p w14:paraId="1F0F1915" w14:textId="77777777" w:rsidR="00406419" w:rsidRPr="00091E2E" w:rsidRDefault="00406419" w:rsidP="00BF2951">
      <w:pPr>
        <w:widowControl/>
        <w:shd w:val="clear" w:color="auto" w:fill="FFFFFF"/>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Собственники, владельцы и пользователи земельных участков, зданий, помещений, на которых установлена охранная зона геодезического пункта, а также лица, выполняющие геодезические и картографические работы, обязаны сохранять геодезические пункты и уведомлять Управление обо всех случаях повреждения или уничтожения геодезических пунктов.</w:t>
      </w:r>
    </w:p>
    <w:p w14:paraId="2141F47A" w14:textId="77777777" w:rsidR="00406419" w:rsidRPr="00091E2E" w:rsidRDefault="00406419" w:rsidP="00BF2951">
      <w:pPr>
        <w:widowControl/>
        <w:shd w:val="clear" w:color="auto" w:fill="FFFFFF"/>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lastRenderedPageBreak/>
        <w:t>Владельцы земельных участков смогут узнать о том, что на их участке установлена охранная зона, запросив сведения из ЕГРН, а также увидеть эти изменения на «Публичной кадастровой карте» на портале Росреестра.</w:t>
      </w:r>
    </w:p>
    <w:p w14:paraId="7A4CA87C" w14:textId="77777777" w:rsidR="00406419" w:rsidRPr="00091E2E" w:rsidRDefault="00406419" w:rsidP="00BF2951">
      <w:pPr>
        <w:widowControl/>
        <w:shd w:val="clear" w:color="auto" w:fill="FFFFFF"/>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Во избежание неприятных ситуаций при покупке земельного участка Управление рекомендует проверять наличие на нем геодезических пунктов и получать у продавца сведения об имеющихся ограничениях в пользовании данным земельным участком.</w:t>
      </w:r>
    </w:p>
    <w:p w14:paraId="69E897C7" w14:textId="77777777" w:rsidR="00406419" w:rsidRPr="00091E2E" w:rsidRDefault="00406419" w:rsidP="00BF2951">
      <w:pPr>
        <w:widowControl/>
        <w:shd w:val="clear" w:color="auto" w:fill="FFFFFF"/>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В целях защиты информации о режимных и других объектах, геопространственные сведения о которых в соответствии с законодательством Российской Федерации составляют государственную тайну, существует особый порядок выполнения геодезических и картографических работ на отдельных территориях, перечень которых устанавливается Правительством Российской Федерации, Геодезические и картографические работы на отдельных территориях выполняются после получения разрешения, выдаваемого территориальным органом Росреестра, на территории которого выполняются работы и в соответствии с требованиями к выполнению геодезических и картографических работ на отдельных территориях.</w:t>
      </w:r>
    </w:p>
    <w:p w14:paraId="1B139B84" w14:textId="77777777" w:rsidR="00406419" w:rsidRPr="00091E2E" w:rsidRDefault="00406419" w:rsidP="00BF2951">
      <w:pPr>
        <w:widowControl/>
        <w:shd w:val="clear" w:color="auto" w:fill="FFFFFF"/>
        <w:suppressAutoHyphens w:val="0"/>
        <w:overflowPunct/>
        <w:autoSpaceDE/>
        <w:ind w:firstLine="567"/>
        <w:contextualSpacing/>
        <w:jc w:val="both"/>
        <w:rPr>
          <w:rFonts w:eastAsia="Calibri"/>
          <w:sz w:val="24"/>
          <w:szCs w:val="24"/>
          <w:lang w:eastAsia="en-US"/>
        </w:rPr>
      </w:pPr>
      <w:r w:rsidRPr="00091E2E">
        <w:rPr>
          <w:rFonts w:eastAsia="Calibri"/>
          <w:sz w:val="24"/>
          <w:szCs w:val="24"/>
          <w:lang w:eastAsia="en-US"/>
        </w:rPr>
        <w:t xml:space="preserve">Геодезические и картографические работы на отдельных территориях выполняются организациями, имеющими лицензию на работу со сведениями, составляющими государственную тайну, а при выполнении лицензионных видов геодезических и картографических работ </w:t>
      </w:r>
      <w:r w:rsidR="006660A3" w:rsidRPr="00091E2E">
        <w:rPr>
          <w:rFonts w:eastAsia="Calibri"/>
          <w:sz w:val="24"/>
          <w:szCs w:val="24"/>
          <w:lang w:eastAsia="en-US"/>
        </w:rPr>
        <w:t>также соответствующую лицензию.</w:t>
      </w:r>
    </w:p>
    <w:p w14:paraId="5A41D1D8" w14:textId="77777777" w:rsidR="00EF234E" w:rsidRPr="00091E2E" w:rsidRDefault="00EF234E" w:rsidP="00BF2951">
      <w:pPr>
        <w:ind w:firstLine="567"/>
        <w:jc w:val="center"/>
        <w:rPr>
          <w:b/>
          <w:sz w:val="24"/>
          <w:szCs w:val="24"/>
        </w:rPr>
      </w:pPr>
    </w:p>
    <w:p w14:paraId="2A1C42D5" w14:textId="77777777" w:rsidR="00406419" w:rsidRPr="00091E2E" w:rsidRDefault="00406419" w:rsidP="00BF2951">
      <w:pPr>
        <w:ind w:firstLine="567"/>
        <w:jc w:val="center"/>
        <w:rPr>
          <w:b/>
          <w:sz w:val="24"/>
          <w:szCs w:val="24"/>
        </w:rPr>
      </w:pPr>
      <w:r w:rsidRPr="00091E2E">
        <w:rPr>
          <w:b/>
          <w:sz w:val="24"/>
          <w:szCs w:val="24"/>
        </w:rPr>
        <w:t>Санитарно-защитные зоны предприятий, сооружений и иных объектов</w:t>
      </w:r>
    </w:p>
    <w:p w14:paraId="193CA66B" w14:textId="77777777" w:rsidR="00406419" w:rsidRPr="00091E2E" w:rsidRDefault="00406419" w:rsidP="00BF2951">
      <w:pPr>
        <w:ind w:firstLine="567"/>
        <w:jc w:val="center"/>
        <w:rPr>
          <w:b/>
          <w:sz w:val="24"/>
          <w:szCs w:val="24"/>
        </w:rPr>
      </w:pPr>
    </w:p>
    <w:p w14:paraId="46C923D3"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В границах санитарно-защитной зоны не допускается размещать: </w:t>
      </w:r>
    </w:p>
    <w:p w14:paraId="2D701E09"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 жилую застройку, включая отдельные жилые дома, </w:t>
      </w:r>
    </w:p>
    <w:p w14:paraId="413D0494"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 ландшафтно-рекреационные зоны, </w:t>
      </w:r>
    </w:p>
    <w:p w14:paraId="5CE57C47"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 зоны отдыха, </w:t>
      </w:r>
    </w:p>
    <w:p w14:paraId="6ADD99D0"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 территории курортов, санаториев и домов отдыха, </w:t>
      </w:r>
    </w:p>
    <w:p w14:paraId="5262C197"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 территории садоводческих товариществ и коттеджной застройки, коллективных или индивидуальных дачных и садово-огородных участков, </w:t>
      </w:r>
    </w:p>
    <w:p w14:paraId="31A98F9A"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 другие территории с нормируемыми показателями качества среды обитания; </w:t>
      </w:r>
    </w:p>
    <w:p w14:paraId="50F6E74D"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 спортивные сооружения, </w:t>
      </w:r>
    </w:p>
    <w:p w14:paraId="2B146571"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 детские площадки, </w:t>
      </w:r>
    </w:p>
    <w:p w14:paraId="48846C2D"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 образовательные и детские организации, </w:t>
      </w:r>
    </w:p>
    <w:p w14:paraId="1B36E92B"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 лечебно-профилактические и оздоровительные организации общего пользования. </w:t>
      </w:r>
    </w:p>
    <w:p w14:paraId="249BE2E6"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0B5C67F3"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Также на территории поселения располагаются объекты нефтедобычи, предприятие пищевой промышленности (пекарня), площадка коммунально-складской зоны (склады, цеха, пекарня, стоянки для автомобилей), кладбище, для которых должны устанавливаться санитарно-защитные зоны. </w:t>
      </w:r>
    </w:p>
    <w:p w14:paraId="730C994F"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Для указанных объектов размеры и границы санитарно-защитных зон не установлены. Поэтому на карте градостроительного зонирования границы санитарно-защитных зон этих объектов не показаны.</w:t>
      </w:r>
    </w:p>
    <w:p w14:paraId="45626934"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В соответствии с Постановлением Правительства Российской Федерации от 3 марта 2018 года №222 «Об утверждении правил установления санитарно-защитных зон и использования земельных участков, расположенных в границах санитарно-защитных зон», санитарно-защитные зоны </w:t>
      </w:r>
      <w:r w:rsidRPr="00091E2E">
        <w:rPr>
          <w:rFonts w:eastAsia="Calibri"/>
          <w:sz w:val="24"/>
          <w:szCs w:val="24"/>
          <w:lang w:eastAsia="en-US"/>
        </w:rPr>
        <w:lastRenderedPageBreak/>
        <w:t>устанавливаются в отношении действующих, планируемых к строительству, реконструируемых объектов капитального строительства, являющихся источниками химического, физического, биологического воздействия на среду обитания человека (далее - объекты), в случае формирования за контурами объектов химического, физического и (или) биологического воздействия, превышающего санитарно-эпидемиологические требования.</w:t>
      </w:r>
    </w:p>
    <w:p w14:paraId="6B6AD351"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Правообладатели объектов капитального строительства, в отношении которых подлежат установлению санитарно-защитные зоны, обязаны провести исследования (измерения) атмосферного воздуха, уровней физического и (или) биологического воздействия на атмосферный воздух за контуром объекта и представить в Федеральную службу по надзору в сфере защиты прав потребителей и благополучия человека (ее территориальные органы) заявление об установлении санитарно-защитной зоны с приложением к нему необходимых документов.</w:t>
      </w:r>
    </w:p>
    <w:p w14:paraId="7C39CC0C"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xml:space="preserve">Решение об установлении, изменении или о прекращении существования санитарно-защитной зоны принимают: </w:t>
      </w:r>
    </w:p>
    <w:p w14:paraId="5055F1DA"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Федеральная служба по надзору в сфере защиты прав потребителей и благополучия человека - в отношении объектов I и II класса опасности в соответствии с санитарной классификацией, а также в отношении объектов, не включенных в санитарную классификацию;</w:t>
      </w:r>
    </w:p>
    <w:p w14:paraId="0C2C1E07"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w:t>
      </w:r>
    </w:p>
    <w:p w14:paraId="1388A041" w14:textId="77777777" w:rsidR="00406419" w:rsidRPr="00091E2E" w:rsidRDefault="00406419" w:rsidP="00BF2951">
      <w:pPr>
        <w:widowControl/>
        <w:overflowPunct/>
        <w:autoSpaceDE/>
        <w:ind w:firstLine="567"/>
        <w:jc w:val="both"/>
        <w:rPr>
          <w:rFonts w:eastAsia="Calibri"/>
          <w:sz w:val="24"/>
          <w:szCs w:val="24"/>
          <w:lang w:eastAsia="en-US"/>
        </w:rPr>
      </w:pPr>
      <w:r w:rsidRPr="00091E2E">
        <w:rPr>
          <w:rFonts w:eastAsia="Calibri"/>
          <w:sz w:val="24"/>
          <w:szCs w:val="24"/>
          <w:lang w:eastAsia="en-US"/>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14:paraId="7B788971" w14:textId="77777777" w:rsidR="00590285" w:rsidRPr="00091E2E" w:rsidRDefault="00590285" w:rsidP="00BF2951">
      <w:pPr>
        <w:pStyle w:val="Standard"/>
      </w:pPr>
    </w:p>
    <w:p w14:paraId="5A3DBE38" w14:textId="77777777" w:rsidR="00924716" w:rsidRPr="00091E2E" w:rsidRDefault="00924716" w:rsidP="00BF2951">
      <w:pPr>
        <w:pStyle w:val="Standard"/>
      </w:pPr>
    </w:p>
    <w:p w14:paraId="0DB74217" w14:textId="77777777" w:rsidR="00924716" w:rsidRPr="00091E2E" w:rsidRDefault="00924716" w:rsidP="00BF2951">
      <w:pPr>
        <w:pStyle w:val="Standard"/>
      </w:pPr>
    </w:p>
    <w:p w14:paraId="4A6F145E" w14:textId="77777777" w:rsidR="00590285" w:rsidRPr="00091E2E" w:rsidRDefault="00590285" w:rsidP="00BF2951">
      <w:pPr>
        <w:pStyle w:val="Standard"/>
        <w:rPr>
          <w:sz w:val="24"/>
        </w:rPr>
      </w:pPr>
      <w:r w:rsidRPr="00091E2E">
        <w:rPr>
          <w:sz w:val="24"/>
        </w:rPr>
        <w:t xml:space="preserve">Заместитель главы </w:t>
      </w:r>
    </w:p>
    <w:p w14:paraId="226D33D7" w14:textId="77777777" w:rsidR="00590285" w:rsidRPr="00091E2E" w:rsidRDefault="00590285" w:rsidP="00BF2951">
      <w:pPr>
        <w:widowControl/>
        <w:overflowPunct/>
        <w:autoSpaceDE/>
        <w:autoSpaceDN w:val="0"/>
        <w:textAlignment w:val="baseline"/>
        <w:rPr>
          <w:kern w:val="3"/>
          <w:sz w:val="24"/>
          <w:szCs w:val="24"/>
          <w:lang w:eastAsia="ru-RU"/>
        </w:rPr>
      </w:pPr>
      <w:r w:rsidRPr="00091E2E">
        <w:rPr>
          <w:kern w:val="3"/>
          <w:sz w:val="24"/>
          <w:szCs w:val="24"/>
          <w:lang w:eastAsia="ru-RU"/>
        </w:rPr>
        <w:t xml:space="preserve">муниципального образования </w:t>
      </w:r>
    </w:p>
    <w:p w14:paraId="526A82D7" w14:textId="77777777" w:rsidR="00590285" w:rsidRPr="00091E2E" w:rsidRDefault="00590285" w:rsidP="00BF2951">
      <w:pPr>
        <w:widowControl/>
        <w:overflowPunct/>
        <w:autoSpaceDE/>
        <w:autoSpaceDN w:val="0"/>
        <w:textAlignment w:val="baseline"/>
        <w:rPr>
          <w:sz w:val="24"/>
          <w:szCs w:val="24"/>
        </w:rPr>
      </w:pPr>
      <w:r w:rsidRPr="00091E2E">
        <w:rPr>
          <w:sz w:val="24"/>
          <w:szCs w:val="24"/>
        </w:rPr>
        <w:t xml:space="preserve">Кавказский район                  </w:t>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CD3314" w:rsidRPr="00091E2E">
        <w:rPr>
          <w:sz w:val="24"/>
          <w:szCs w:val="24"/>
        </w:rPr>
        <w:tab/>
      </w:r>
      <w:r w:rsidR="00511B60" w:rsidRPr="00091E2E">
        <w:rPr>
          <w:sz w:val="24"/>
          <w:szCs w:val="24"/>
        </w:rPr>
        <w:t>И.В.Демьяненко</w:t>
      </w:r>
    </w:p>
    <w:p w14:paraId="5B2A53BC" w14:textId="77777777" w:rsidR="00406419" w:rsidRPr="00091E2E" w:rsidRDefault="00406419" w:rsidP="00BF2951">
      <w:pPr>
        <w:widowControl/>
        <w:overflowPunct/>
        <w:autoSpaceDE/>
        <w:autoSpaceDN w:val="0"/>
        <w:textAlignment w:val="baseline"/>
        <w:rPr>
          <w:kern w:val="3"/>
          <w:lang w:eastAsia="ru-RU"/>
        </w:rPr>
      </w:pPr>
    </w:p>
    <w:sectPr w:rsidR="00406419" w:rsidRPr="00091E2E" w:rsidSect="00057943">
      <w:headerReference w:type="default" r:id="rId191"/>
      <w:pgSz w:w="16838" w:h="11906" w:orient="landscape"/>
      <w:pgMar w:top="993" w:right="53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8187C0" w14:textId="77777777" w:rsidR="006901C4" w:rsidRDefault="006901C4" w:rsidP="00BC36D3">
      <w:r>
        <w:separator/>
      </w:r>
    </w:p>
  </w:endnote>
  <w:endnote w:type="continuationSeparator" w:id="0">
    <w:p w14:paraId="5C9EFB82" w14:textId="77777777" w:rsidR="006901C4" w:rsidRDefault="006901C4" w:rsidP="00BC3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Arial Unicode MS'">
    <w:charset w:val="00"/>
    <w:family w:val="auto"/>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PT Sans">
    <w:charset w:val="CC"/>
    <w:family w:val="swiss"/>
    <w:pitch w:val="variable"/>
    <w:sig w:usb0="00000001" w:usb1="5000204B" w:usb2="00000000" w:usb3="00000000" w:csb0="00000097"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2732C" w14:textId="77777777" w:rsidR="006901C4" w:rsidRDefault="006901C4" w:rsidP="00BC36D3">
      <w:r>
        <w:separator/>
      </w:r>
    </w:p>
  </w:footnote>
  <w:footnote w:type="continuationSeparator" w:id="0">
    <w:p w14:paraId="240FE386" w14:textId="77777777" w:rsidR="006901C4" w:rsidRDefault="006901C4" w:rsidP="00BC36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4991"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607"/>
      <w:gridCol w:w="13548"/>
      <w:gridCol w:w="986"/>
    </w:tblGrid>
    <w:tr w:rsidR="009A6E5D" w:rsidRPr="00BC36D3" w14:paraId="21E3489D" w14:textId="77777777" w:rsidTr="008A2D3C">
      <w:trPr>
        <w:trHeight w:val="277"/>
      </w:trPr>
      <w:tc>
        <w:tcPr>
          <w:tcW w:w="607" w:type="dxa"/>
          <w:tcBorders>
            <w:top w:val="nil"/>
            <w:left w:val="nil"/>
            <w:bottom w:val="nil"/>
            <w:right w:val="nil"/>
          </w:tcBorders>
        </w:tcPr>
        <w:p w14:paraId="5700B919" w14:textId="77777777" w:rsidR="009A6E5D" w:rsidRPr="00BC36D3" w:rsidRDefault="009A6E5D" w:rsidP="00BC36D3">
          <w:pPr>
            <w:suppressAutoHyphens w:val="0"/>
            <w:overflowPunct/>
            <w:autoSpaceDN w:val="0"/>
            <w:adjustRightInd w:val="0"/>
            <w:rPr>
              <w:lang w:eastAsia="ru-RU"/>
            </w:rPr>
          </w:pPr>
        </w:p>
      </w:tc>
      <w:tc>
        <w:tcPr>
          <w:tcW w:w="13549" w:type="dxa"/>
          <w:tcBorders>
            <w:top w:val="nil"/>
            <w:left w:val="nil"/>
            <w:bottom w:val="nil"/>
            <w:right w:val="nil"/>
          </w:tcBorders>
        </w:tcPr>
        <w:p w14:paraId="51C9D26A" w14:textId="77777777" w:rsidR="009A6E5D" w:rsidRPr="00BC36D3" w:rsidRDefault="009A6E5D" w:rsidP="000D43B3">
          <w:pPr>
            <w:suppressAutoHyphens w:val="0"/>
            <w:overflowPunct/>
            <w:autoSpaceDN w:val="0"/>
            <w:adjustRightInd w:val="0"/>
            <w:ind w:left="-426" w:right="-1"/>
            <w:jc w:val="center"/>
            <w:rPr>
              <w:lang w:eastAsia="ru-RU"/>
            </w:rPr>
          </w:pPr>
          <w:r>
            <w:t>Проект правил землепользования и застройки Кропоткинского городского поселения Кавказского района Краснодарского края</w:t>
          </w:r>
        </w:p>
      </w:tc>
      <w:tc>
        <w:tcPr>
          <w:tcW w:w="986" w:type="dxa"/>
          <w:tcBorders>
            <w:top w:val="nil"/>
            <w:left w:val="nil"/>
            <w:bottom w:val="nil"/>
            <w:right w:val="nil"/>
          </w:tcBorders>
        </w:tcPr>
        <w:p w14:paraId="469A20A6" w14:textId="77777777" w:rsidR="009A6E5D" w:rsidRPr="00BC36D3" w:rsidRDefault="009A6E5D" w:rsidP="00BC36D3">
          <w:pPr>
            <w:suppressAutoHyphens w:val="0"/>
            <w:overflowPunct/>
            <w:autoSpaceDN w:val="0"/>
            <w:adjustRightInd w:val="0"/>
            <w:jc w:val="right"/>
            <w:rPr>
              <w:lang w:eastAsia="ru-RU"/>
            </w:rPr>
          </w:pPr>
          <w:r w:rsidRPr="00BC36D3">
            <w:rPr>
              <w:lang w:eastAsia="ru-RU"/>
            </w:rPr>
            <w:fldChar w:fldCharType="begin"/>
          </w:r>
          <w:r w:rsidRPr="00BC36D3">
            <w:rPr>
              <w:lang w:eastAsia="ru-RU"/>
            </w:rPr>
            <w:instrText xml:space="preserve">PAGE  \* MERGEFORMAT </w:instrText>
          </w:r>
          <w:r w:rsidRPr="00BC36D3">
            <w:rPr>
              <w:lang w:eastAsia="ru-RU"/>
            </w:rPr>
            <w:fldChar w:fldCharType="separate"/>
          </w:r>
          <w:r w:rsidR="00B522CF">
            <w:rPr>
              <w:noProof/>
              <w:lang w:eastAsia="ru-RU"/>
            </w:rPr>
            <w:t>240</w:t>
          </w:r>
          <w:r w:rsidRPr="00BC36D3">
            <w:rPr>
              <w:lang w:eastAsia="ru-RU"/>
            </w:rPr>
            <w:fldChar w:fldCharType="end"/>
          </w:r>
          <w:r w:rsidRPr="00BC36D3">
            <w:rPr>
              <w:lang w:eastAsia="ru-RU"/>
            </w:rPr>
            <w:t>/</w:t>
          </w:r>
          <w:r w:rsidR="006901C4">
            <w:fldChar w:fldCharType="begin"/>
          </w:r>
          <w:r w:rsidR="006901C4">
            <w:instrText xml:space="preserve">NUMPAGES  \* Arabic  \* MERGEFORMAT </w:instrText>
          </w:r>
          <w:r w:rsidR="006901C4">
            <w:fldChar w:fldCharType="separate"/>
          </w:r>
          <w:r w:rsidR="00B522CF">
            <w:rPr>
              <w:noProof/>
              <w:lang w:eastAsia="ru-RU"/>
            </w:rPr>
            <w:t>276</w:t>
          </w:r>
          <w:r w:rsidR="006901C4">
            <w:rPr>
              <w:noProof/>
              <w:lang w:eastAsia="ru-RU"/>
            </w:rPr>
            <w:fldChar w:fldCharType="end"/>
          </w:r>
        </w:p>
      </w:tc>
    </w:tr>
  </w:tbl>
  <w:p w14:paraId="27656D61" w14:textId="77777777" w:rsidR="009A6E5D" w:rsidRDefault="009A6E5D">
    <w:pPr>
      <w:pStyle w:val="aff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A326C"/>
    <w:multiLevelType w:val="multilevel"/>
    <w:tmpl w:val="6FDA6744"/>
    <w:lvl w:ilvl="0">
      <w:start w:val="1"/>
      <w:numFmt w:val="decimal"/>
      <w:pStyle w:val="a"/>
      <w:isLgl/>
      <w:suff w:val="space"/>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15:restartNumberingAfterBreak="0">
    <w:nsid w:val="074931C6"/>
    <w:multiLevelType w:val="multilevel"/>
    <w:tmpl w:val="68CE2F3C"/>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 w15:restartNumberingAfterBreak="0">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F45276"/>
    <w:multiLevelType w:val="multilevel"/>
    <w:tmpl w:val="87B0F896"/>
    <w:lvl w:ilvl="0">
      <w:start w:val="1"/>
      <w:numFmt w:val="decimal"/>
      <w:lvlText w:val="%1."/>
      <w:lvlJc w:val="left"/>
      <w:pPr>
        <w:ind w:left="221" w:hanging="346"/>
      </w:pPr>
      <w:rPr>
        <w:rFonts w:ascii="Times New Roman" w:eastAsia="Times New Roman" w:hAnsi="Times New Roman" w:cs="Times New Roman" w:hint="default"/>
        <w:b w:val="0"/>
        <w:bCs w:val="0"/>
        <w:i w:val="0"/>
        <w:iCs w:val="0"/>
        <w:w w:val="100"/>
        <w:sz w:val="24"/>
        <w:szCs w:val="24"/>
      </w:rPr>
    </w:lvl>
    <w:lvl w:ilvl="1">
      <w:start w:val="1"/>
      <w:numFmt w:val="decimal"/>
      <w:lvlText w:val="%1.%2"/>
      <w:lvlJc w:val="left"/>
      <w:pPr>
        <w:ind w:left="221" w:hanging="382"/>
      </w:pPr>
      <w:rPr>
        <w:rFonts w:ascii="Times New Roman" w:eastAsia="Times New Roman" w:hAnsi="Times New Roman" w:cs="Times New Roman" w:hint="default"/>
        <w:b w:val="0"/>
        <w:bCs w:val="0"/>
        <w:i w:val="0"/>
        <w:iCs w:val="0"/>
        <w:w w:val="100"/>
        <w:sz w:val="24"/>
        <w:szCs w:val="24"/>
      </w:rPr>
    </w:lvl>
    <w:lvl w:ilvl="2">
      <w:numFmt w:val="bullet"/>
      <w:lvlText w:val="•"/>
      <w:lvlJc w:val="left"/>
      <w:pPr>
        <w:ind w:left="2137" w:hanging="382"/>
      </w:pPr>
      <w:rPr>
        <w:rFonts w:hint="default"/>
      </w:rPr>
    </w:lvl>
    <w:lvl w:ilvl="3">
      <w:numFmt w:val="bullet"/>
      <w:lvlText w:val="•"/>
      <w:lvlJc w:val="left"/>
      <w:pPr>
        <w:ind w:left="3095" w:hanging="382"/>
      </w:pPr>
      <w:rPr>
        <w:rFonts w:hint="default"/>
      </w:rPr>
    </w:lvl>
    <w:lvl w:ilvl="4">
      <w:numFmt w:val="bullet"/>
      <w:lvlText w:val="•"/>
      <w:lvlJc w:val="left"/>
      <w:pPr>
        <w:ind w:left="4054" w:hanging="382"/>
      </w:pPr>
      <w:rPr>
        <w:rFonts w:hint="default"/>
      </w:rPr>
    </w:lvl>
    <w:lvl w:ilvl="5">
      <w:numFmt w:val="bullet"/>
      <w:lvlText w:val="•"/>
      <w:lvlJc w:val="left"/>
      <w:pPr>
        <w:ind w:left="5013" w:hanging="382"/>
      </w:pPr>
      <w:rPr>
        <w:rFonts w:hint="default"/>
      </w:rPr>
    </w:lvl>
    <w:lvl w:ilvl="6">
      <w:numFmt w:val="bullet"/>
      <w:lvlText w:val="•"/>
      <w:lvlJc w:val="left"/>
      <w:pPr>
        <w:ind w:left="5971" w:hanging="382"/>
      </w:pPr>
      <w:rPr>
        <w:rFonts w:hint="default"/>
      </w:rPr>
    </w:lvl>
    <w:lvl w:ilvl="7">
      <w:numFmt w:val="bullet"/>
      <w:lvlText w:val="•"/>
      <w:lvlJc w:val="left"/>
      <w:pPr>
        <w:ind w:left="6930" w:hanging="382"/>
      </w:pPr>
      <w:rPr>
        <w:rFonts w:hint="default"/>
      </w:rPr>
    </w:lvl>
    <w:lvl w:ilvl="8">
      <w:numFmt w:val="bullet"/>
      <w:lvlText w:val="•"/>
      <w:lvlJc w:val="left"/>
      <w:pPr>
        <w:ind w:left="7889" w:hanging="382"/>
      </w:pPr>
      <w:rPr>
        <w:rFonts w:hint="default"/>
      </w:rPr>
    </w:lvl>
  </w:abstractNum>
  <w:abstractNum w:abstractNumId="5" w15:restartNumberingAfterBreak="0">
    <w:nsid w:val="189A795C"/>
    <w:multiLevelType w:val="multilevel"/>
    <w:tmpl w:val="3D429C00"/>
    <w:styleLink w:val="1111111"/>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6" w15:restartNumberingAfterBreak="0">
    <w:nsid w:val="2BB33DE6"/>
    <w:multiLevelType w:val="hybridMultilevel"/>
    <w:tmpl w:val="A3E86A60"/>
    <w:lvl w:ilvl="0" w:tplc="5FA0F88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2C557F61"/>
    <w:multiLevelType w:val="hybridMultilevel"/>
    <w:tmpl w:val="6764E6CE"/>
    <w:styleLink w:val="1ai1"/>
    <w:lvl w:ilvl="0" w:tplc="1DDA9506">
      <w:start w:val="1"/>
      <w:numFmt w:val="decimal"/>
      <w:pStyle w:val="a1"/>
      <w:lvlText w:val="%1"/>
      <w:lvlJc w:val="left"/>
      <w:pPr>
        <w:tabs>
          <w:tab w:val="num" w:pos="340"/>
        </w:tabs>
        <w:ind w:left="0" w:firstLine="57"/>
      </w:pPr>
      <w:rPr>
        <w:rFonts w:hint="default"/>
      </w:rPr>
    </w:lvl>
    <w:lvl w:ilvl="1" w:tplc="04190011"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 w15:restartNumberingAfterBreak="0">
    <w:nsid w:val="3E0A4749"/>
    <w:multiLevelType w:val="singleLevel"/>
    <w:tmpl w:val="032CF98C"/>
    <w:lvl w:ilvl="0">
      <w:start w:val="1"/>
      <w:numFmt w:val="decimal"/>
      <w:lvlText w:val="%1)"/>
      <w:legacy w:legacy="1" w:legacySpace="0" w:legacyIndent="288"/>
      <w:lvlJc w:val="left"/>
      <w:rPr>
        <w:rFonts w:ascii="Times New Roman" w:hAnsi="Times New Roman" w:cs="Times New Roman" w:hint="default"/>
      </w:rPr>
    </w:lvl>
  </w:abstractNum>
  <w:abstractNum w:abstractNumId="9" w15:restartNumberingAfterBreak="0">
    <w:nsid w:val="49643F15"/>
    <w:multiLevelType w:val="hybridMultilevel"/>
    <w:tmpl w:val="51220E92"/>
    <w:styleLink w:val="1ai"/>
    <w:lvl w:ilvl="0" w:tplc="FFFFFFFF">
      <w:start w:val="1"/>
      <w:numFmt w:val="decimal"/>
      <w:lvlText w:val="%1."/>
      <w:lvlJc w:val="left"/>
      <w:pPr>
        <w:tabs>
          <w:tab w:val="num" w:pos="2448"/>
        </w:tabs>
        <w:ind w:left="2448" w:hanging="1368"/>
      </w:pPr>
      <w:rPr>
        <w:rFonts w:hint="default"/>
      </w:rPr>
    </w:lvl>
    <w:lvl w:ilvl="1" w:tplc="FFFFFFFF" w:tentative="1">
      <w:start w:val="1"/>
      <w:numFmt w:val="lowerLetter"/>
      <w:lvlText w:val="%2."/>
      <w:lvlJc w:val="left"/>
      <w:pPr>
        <w:tabs>
          <w:tab w:val="num" w:pos="2160"/>
        </w:tabs>
        <w:ind w:left="2160" w:hanging="360"/>
      </w:pPr>
    </w:lvl>
    <w:lvl w:ilvl="2" w:tplc="FFFFFFFF" w:tentative="1">
      <w:start w:val="1"/>
      <w:numFmt w:val="lowerRoman"/>
      <w:lvlText w:val="%3."/>
      <w:lvlJc w:val="right"/>
      <w:pPr>
        <w:tabs>
          <w:tab w:val="num" w:pos="2880"/>
        </w:tabs>
        <w:ind w:left="2880" w:hanging="180"/>
      </w:pPr>
    </w:lvl>
    <w:lvl w:ilvl="3" w:tplc="FFFFFFFF" w:tentative="1">
      <w:start w:val="1"/>
      <w:numFmt w:val="decimal"/>
      <w:lvlText w:val="%4."/>
      <w:lvlJc w:val="left"/>
      <w:pPr>
        <w:tabs>
          <w:tab w:val="num" w:pos="3600"/>
        </w:tabs>
        <w:ind w:left="3600" w:hanging="360"/>
      </w:pPr>
    </w:lvl>
    <w:lvl w:ilvl="4" w:tplc="FFFFFFFF" w:tentative="1">
      <w:start w:val="1"/>
      <w:numFmt w:val="lowerLetter"/>
      <w:lvlText w:val="%5."/>
      <w:lvlJc w:val="left"/>
      <w:pPr>
        <w:tabs>
          <w:tab w:val="num" w:pos="4320"/>
        </w:tabs>
        <w:ind w:left="4320" w:hanging="360"/>
      </w:pPr>
    </w:lvl>
    <w:lvl w:ilvl="5" w:tplc="FFFFFFFF" w:tentative="1">
      <w:start w:val="1"/>
      <w:numFmt w:val="lowerRoman"/>
      <w:lvlText w:val="%6."/>
      <w:lvlJc w:val="right"/>
      <w:pPr>
        <w:tabs>
          <w:tab w:val="num" w:pos="5040"/>
        </w:tabs>
        <w:ind w:left="5040" w:hanging="180"/>
      </w:pPr>
    </w:lvl>
    <w:lvl w:ilvl="6" w:tplc="FFFFFFFF" w:tentative="1">
      <w:start w:val="1"/>
      <w:numFmt w:val="decimal"/>
      <w:lvlText w:val="%7."/>
      <w:lvlJc w:val="left"/>
      <w:pPr>
        <w:tabs>
          <w:tab w:val="num" w:pos="5760"/>
        </w:tabs>
        <w:ind w:left="5760" w:hanging="360"/>
      </w:pPr>
    </w:lvl>
    <w:lvl w:ilvl="7" w:tplc="FFFFFFFF" w:tentative="1">
      <w:start w:val="1"/>
      <w:numFmt w:val="lowerLetter"/>
      <w:lvlText w:val="%8."/>
      <w:lvlJc w:val="left"/>
      <w:pPr>
        <w:tabs>
          <w:tab w:val="num" w:pos="6480"/>
        </w:tabs>
        <w:ind w:left="6480" w:hanging="360"/>
      </w:pPr>
    </w:lvl>
    <w:lvl w:ilvl="8" w:tplc="FFFFFFFF" w:tentative="1">
      <w:start w:val="1"/>
      <w:numFmt w:val="lowerRoman"/>
      <w:lvlText w:val="%9."/>
      <w:lvlJc w:val="right"/>
      <w:pPr>
        <w:tabs>
          <w:tab w:val="num" w:pos="7200"/>
        </w:tabs>
        <w:ind w:left="7200" w:hanging="180"/>
      </w:pPr>
    </w:lvl>
  </w:abstractNum>
  <w:abstractNum w:abstractNumId="10" w15:restartNumberingAfterBreak="0">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F65195B"/>
    <w:multiLevelType w:val="multilevel"/>
    <w:tmpl w:val="16A8B17E"/>
    <w:styleLink w:val="11"/>
    <w:lvl w:ilvl="0">
      <w:start w:val="1"/>
      <w:numFmt w:val="decimal"/>
      <w:pStyle w:val="12"/>
      <w:suff w:val="space"/>
      <w:lvlText w:val="%1)"/>
      <w:lvlJc w:val="left"/>
      <w:pPr>
        <w:ind w:left="-141"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2" w15:restartNumberingAfterBreak="0">
    <w:nsid w:val="52D61529"/>
    <w:multiLevelType w:val="hybridMultilevel"/>
    <w:tmpl w:val="F0AC868E"/>
    <w:lvl w:ilvl="0" w:tplc="FFFFFFFF">
      <w:start w:val="1"/>
      <w:numFmt w:val="bullet"/>
      <w:pStyle w:val="-S"/>
      <w:lvlText w:val=""/>
      <w:lvlJc w:val="left"/>
      <w:pPr>
        <w:ind w:left="1429" w:hanging="360"/>
      </w:pPr>
      <w:rPr>
        <w:rFonts w:ascii="Symbol" w:hAnsi="Symbol"/>
      </w:rPr>
    </w:lvl>
    <w:lvl w:ilvl="1" w:tplc="FFFFFFFF">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869" w:hanging="360"/>
      </w:pPr>
      <w:rPr>
        <w:rFonts w:ascii="Wingdings" w:hAnsi="Wingdings" w:hint="default"/>
      </w:rPr>
    </w:lvl>
    <w:lvl w:ilvl="3" w:tplc="FFFFFFFF">
      <w:start w:val="1"/>
      <w:numFmt w:val="bullet"/>
      <w:lvlText w:val=""/>
      <w:lvlJc w:val="left"/>
      <w:pPr>
        <w:ind w:left="3589" w:hanging="360"/>
      </w:pPr>
      <w:rPr>
        <w:rFonts w:ascii="Symbol" w:hAnsi="Symbol" w:hint="default"/>
      </w:rPr>
    </w:lvl>
    <w:lvl w:ilvl="4" w:tplc="FFFFFFFF">
      <w:start w:val="1"/>
      <w:numFmt w:val="bullet"/>
      <w:lvlText w:val="o"/>
      <w:lvlJc w:val="left"/>
      <w:pPr>
        <w:ind w:left="4309" w:hanging="360"/>
      </w:pPr>
      <w:rPr>
        <w:rFonts w:ascii="Courier New" w:hAnsi="Courier New" w:cs="Courier New" w:hint="default"/>
      </w:rPr>
    </w:lvl>
    <w:lvl w:ilvl="5" w:tplc="FFFFFFFF">
      <w:start w:val="1"/>
      <w:numFmt w:val="bullet"/>
      <w:lvlText w:val=""/>
      <w:lvlJc w:val="left"/>
      <w:pPr>
        <w:ind w:left="5029" w:hanging="360"/>
      </w:pPr>
      <w:rPr>
        <w:rFonts w:ascii="Wingdings" w:hAnsi="Wingdings" w:hint="default"/>
      </w:rPr>
    </w:lvl>
    <w:lvl w:ilvl="6" w:tplc="FFFFFFFF">
      <w:start w:val="1"/>
      <w:numFmt w:val="bullet"/>
      <w:lvlText w:val=""/>
      <w:lvlJc w:val="left"/>
      <w:pPr>
        <w:ind w:left="5749" w:hanging="360"/>
      </w:pPr>
      <w:rPr>
        <w:rFonts w:ascii="Symbol" w:hAnsi="Symbol" w:hint="default"/>
      </w:rPr>
    </w:lvl>
    <w:lvl w:ilvl="7" w:tplc="FFFFFFFF">
      <w:start w:val="1"/>
      <w:numFmt w:val="bullet"/>
      <w:lvlText w:val="o"/>
      <w:lvlJc w:val="left"/>
      <w:pPr>
        <w:ind w:left="6469" w:hanging="360"/>
      </w:pPr>
      <w:rPr>
        <w:rFonts w:ascii="Courier New" w:hAnsi="Courier New" w:cs="Courier New" w:hint="default"/>
      </w:rPr>
    </w:lvl>
    <w:lvl w:ilvl="8" w:tplc="FFFFFFFF">
      <w:start w:val="1"/>
      <w:numFmt w:val="bullet"/>
      <w:lvlText w:val=""/>
      <w:lvlJc w:val="left"/>
      <w:pPr>
        <w:ind w:left="7189" w:hanging="360"/>
      </w:pPr>
      <w:rPr>
        <w:rFonts w:ascii="Wingdings" w:hAnsi="Wingdings" w:hint="default"/>
      </w:rPr>
    </w:lvl>
  </w:abstractNum>
  <w:abstractNum w:abstractNumId="13" w15:restartNumberingAfterBreak="0">
    <w:nsid w:val="59C369D6"/>
    <w:multiLevelType w:val="multilevel"/>
    <w:tmpl w:val="2312C678"/>
    <w:lvl w:ilvl="0">
      <w:start w:val="1"/>
      <w:numFmt w:val="decimal"/>
      <w:lvlText w:val="%1."/>
      <w:lvlJc w:val="left"/>
      <w:pPr>
        <w:ind w:left="2519" w:hanging="392"/>
      </w:pPr>
      <w:rPr>
        <w:rFonts w:ascii="Times New Roman" w:eastAsia="Times New Roman" w:hAnsi="Times New Roman" w:cs="Times New Roman" w:hint="default"/>
        <w:b w:val="0"/>
        <w:bCs w:val="0"/>
        <w:i w:val="0"/>
        <w:iCs w:val="0"/>
        <w:color w:val="auto"/>
        <w:w w:val="100"/>
        <w:sz w:val="24"/>
        <w:szCs w:val="24"/>
      </w:rPr>
    </w:lvl>
    <w:lvl w:ilvl="1">
      <w:start w:val="1"/>
      <w:numFmt w:val="decimal"/>
      <w:lvlText w:val="%1.%2."/>
      <w:lvlJc w:val="left"/>
      <w:pPr>
        <w:ind w:left="221" w:hanging="461"/>
      </w:pPr>
      <w:rPr>
        <w:rFonts w:ascii="Times New Roman" w:eastAsia="Times New Roman" w:hAnsi="Times New Roman" w:cs="Times New Roman" w:hint="default"/>
        <w:b w:val="0"/>
        <w:bCs w:val="0"/>
        <w:i w:val="0"/>
        <w:iCs w:val="0"/>
        <w:strike w:val="0"/>
        <w:color w:val="auto"/>
        <w:w w:val="100"/>
        <w:sz w:val="24"/>
        <w:szCs w:val="24"/>
      </w:rPr>
    </w:lvl>
    <w:lvl w:ilvl="2">
      <w:numFmt w:val="bullet"/>
      <w:lvlText w:val="•"/>
      <w:lvlJc w:val="left"/>
      <w:pPr>
        <w:ind w:left="2137" w:hanging="461"/>
      </w:pPr>
      <w:rPr>
        <w:rFonts w:hint="default"/>
      </w:rPr>
    </w:lvl>
    <w:lvl w:ilvl="3">
      <w:numFmt w:val="bullet"/>
      <w:lvlText w:val="•"/>
      <w:lvlJc w:val="left"/>
      <w:pPr>
        <w:ind w:left="3095" w:hanging="461"/>
      </w:pPr>
      <w:rPr>
        <w:rFonts w:hint="default"/>
      </w:rPr>
    </w:lvl>
    <w:lvl w:ilvl="4">
      <w:numFmt w:val="bullet"/>
      <w:lvlText w:val="•"/>
      <w:lvlJc w:val="left"/>
      <w:pPr>
        <w:ind w:left="4054" w:hanging="461"/>
      </w:pPr>
      <w:rPr>
        <w:rFonts w:hint="default"/>
      </w:rPr>
    </w:lvl>
    <w:lvl w:ilvl="5">
      <w:numFmt w:val="bullet"/>
      <w:lvlText w:val="•"/>
      <w:lvlJc w:val="left"/>
      <w:pPr>
        <w:ind w:left="5013" w:hanging="461"/>
      </w:pPr>
      <w:rPr>
        <w:rFonts w:hint="default"/>
      </w:rPr>
    </w:lvl>
    <w:lvl w:ilvl="6">
      <w:numFmt w:val="bullet"/>
      <w:lvlText w:val="•"/>
      <w:lvlJc w:val="left"/>
      <w:pPr>
        <w:ind w:left="5971" w:hanging="461"/>
      </w:pPr>
      <w:rPr>
        <w:rFonts w:hint="default"/>
      </w:rPr>
    </w:lvl>
    <w:lvl w:ilvl="7">
      <w:numFmt w:val="bullet"/>
      <w:lvlText w:val="•"/>
      <w:lvlJc w:val="left"/>
      <w:pPr>
        <w:ind w:left="6930" w:hanging="461"/>
      </w:pPr>
      <w:rPr>
        <w:rFonts w:hint="default"/>
      </w:rPr>
    </w:lvl>
    <w:lvl w:ilvl="8">
      <w:numFmt w:val="bullet"/>
      <w:lvlText w:val="•"/>
      <w:lvlJc w:val="left"/>
      <w:pPr>
        <w:ind w:left="7889" w:hanging="461"/>
      </w:pPr>
      <w:rPr>
        <w:rFonts w:hint="default"/>
      </w:rPr>
    </w:lvl>
  </w:abstractNum>
  <w:abstractNum w:abstractNumId="14" w15:restartNumberingAfterBreak="0">
    <w:nsid w:val="5BAB09B6"/>
    <w:multiLevelType w:val="hybridMultilevel"/>
    <w:tmpl w:val="0F4C3722"/>
    <w:lvl w:ilvl="0" w:tplc="67604BF2">
      <w:start w:val="3"/>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5" w15:restartNumberingAfterBreak="0">
    <w:nsid w:val="5FF86FDC"/>
    <w:multiLevelType w:val="hybridMultilevel"/>
    <w:tmpl w:val="7A64DB0E"/>
    <w:lvl w:ilvl="0" w:tplc="120EF7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70CC008F"/>
    <w:multiLevelType w:val="multilevel"/>
    <w:tmpl w:val="D3A4E860"/>
    <w:styleLink w:val="WW8Num21"/>
    <w:lvl w:ilvl="0">
      <w:start w:val="1"/>
      <w:numFmt w:val="decimal"/>
      <w:pStyle w:val="a2"/>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2"/>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abstractNum w:abstractNumId="17"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94D642B"/>
    <w:multiLevelType w:val="multilevel"/>
    <w:tmpl w:val="538C7AF4"/>
    <w:name w:val="WW8Num82"/>
    <w:styleLink w:val="a3"/>
    <w:lvl w:ilvl="0">
      <w:start w:val="1"/>
      <w:numFmt w:val="bullet"/>
      <w:lvlText w:val="–"/>
      <w:lvlJc w:val="left"/>
      <w:pPr>
        <w:tabs>
          <w:tab w:val="num" w:pos="1352"/>
        </w:tabs>
        <w:ind w:left="76" w:firstLine="993"/>
      </w:pPr>
      <w:rPr>
        <w:rFonts w:hint="default"/>
        <w:sz w:val="24"/>
      </w:rPr>
    </w:lvl>
    <w:lvl w:ilvl="1">
      <w:start w:val="1"/>
      <w:numFmt w:val="bullet"/>
      <w:lvlText w:val="o"/>
      <w:lvlJc w:val="left"/>
      <w:pPr>
        <w:tabs>
          <w:tab w:val="num" w:pos="2225"/>
        </w:tabs>
        <w:ind w:left="2225" w:hanging="360"/>
      </w:pPr>
      <w:rPr>
        <w:rFonts w:ascii="Courier New" w:hAnsi="Courier New" w:hint="default"/>
      </w:rPr>
    </w:lvl>
    <w:lvl w:ilvl="2">
      <w:start w:val="1"/>
      <w:numFmt w:val="bullet"/>
      <w:lvlText w:val=""/>
      <w:lvlJc w:val="left"/>
      <w:pPr>
        <w:tabs>
          <w:tab w:val="num" w:pos="2945"/>
        </w:tabs>
        <w:ind w:left="2945" w:hanging="360"/>
      </w:pPr>
      <w:rPr>
        <w:rFonts w:ascii="Wingdings" w:hAnsi="Wingdings" w:hint="default"/>
      </w:rPr>
    </w:lvl>
    <w:lvl w:ilvl="3">
      <w:start w:val="1"/>
      <w:numFmt w:val="bullet"/>
      <w:lvlText w:val=""/>
      <w:lvlJc w:val="left"/>
      <w:pPr>
        <w:tabs>
          <w:tab w:val="num" w:pos="3665"/>
        </w:tabs>
        <w:ind w:left="3665" w:hanging="360"/>
      </w:pPr>
      <w:rPr>
        <w:rFonts w:ascii="Symbol" w:hAnsi="Symbol" w:hint="default"/>
      </w:rPr>
    </w:lvl>
    <w:lvl w:ilvl="4">
      <w:start w:val="1"/>
      <w:numFmt w:val="bullet"/>
      <w:lvlText w:val="o"/>
      <w:lvlJc w:val="left"/>
      <w:pPr>
        <w:tabs>
          <w:tab w:val="num" w:pos="4385"/>
        </w:tabs>
        <w:ind w:left="4385" w:hanging="360"/>
      </w:pPr>
      <w:rPr>
        <w:rFonts w:ascii="Courier New" w:hAnsi="Courier New" w:cs="Courier New" w:hint="default"/>
      </w:rPr>
    </w:lvl>
    <w:lvl w:ilvl="5">
      <w:start w:val="1"/>
      <w:numFmt w:val="bullet"/>
      <w:lvlText w:val=""/>
      <w:lvlJc w:val="left"/>
      <w:pPr>
        <w:tabs>
          <w:tab w:val="num" w:pos="5105"/>
        </w:tabs>
        <w:ind w:left="5105" w:hanging="360"/>
      </w:pPr>
      <w:rPr>
        <w:rFonts w:ascii="Wingdings" w:hAnsi="Wingdings" w:hint="default"/>
      </w:rPr>
    </w:lvl>
    <w:lvl w:ilvl="6">
      <w:start w:val="1"/>
      <w:numFmt w:val="bullet"/>
      <w:lvlText w:val=""/>
      <w:lvlJc w:val="left"/>
      <w:pPr>
        <w:tabs>
          <w:tab w:val="num" w:pos="5825"/>
        </w:tabs>
        <w:ind w:left="5825" w:hanging="360"/>
      </w:pPr>
      <w:rPr>
        <w:rFonts w:ascii="Symbol" w:hAnsi="Symbol" w:hint="default"/>
      </w:rPr>
    </w:lvl>
    <w:lvl w:ilvl="7">
      <w:start w:val="1"/>
      <w:numFmt w:val="bullet"/>
      <w:lvlText w:val="o"/>
      <w:lvlJc w:val="left"/>
      <w:pPr>
        <w:tabs>
          <w:tab w:val="num" w:pos="6545"/>
        </w:tabs>
        <w:ind w:left="6545" w:hanging="360"/>
      </w:pPr>
      <w:rPr>
        <w:rFonts w:ascii="Courier New" w:hAnsi="Courier New" w:cs="Courier New" w:hint="default"/>
      </w:rPr>
    </w:lvl>
    <w:lvl w:ilvl="8">
      <w:start w:val="1"/>
      <w:numFmt w:val="bullet"/>
      <w:lvlText w:val=""/>
      <w:lvlJc w:val="left"/>
      <w:pPr>
        <w:tabs>
          <w:tab w:val="num" w:pos="7265"/>
        </w:tabs>
        <w:ind w:left="7265" w:hanging="360"/>
      </w:pPr>
      <w:rPr>
        <w:rFonts w:ascii="Wingdings" w:hAnsi="Wingdings" w:hint="default"/>
      </w:rPr>
    </w:lvl>
  </w:abstractNum>
  <w:num w:numId="1">
    <w:abstractNumId w:val="0"/>
  </w:num>
  <w:num w:numId="2">
    <w:abstractNumId w:val="15"/>
  </w:num>
  <w:num w:numId="3">
    <w:abstractNumId w:val="14"/>
  </w:num>
  <w:num w:numId="4">
    <w:abstractNumId w:val="5"/>
  </w:num>
  <w:num w:numId="5">
    <w:abstractNumId w:val="7"/>
  </w:num>
  <w:num w:numId="6">
    <w:abstractNumId w:val="11"/>
  </w:num>
  <w:num w:numId="7">
    <w:abstractNumId w:val="16"/>
  </w:num>
  <w:num w:numId="8">
    <w:abstractNumId w:val="1"/>
  </w:num>
  <w:num w:numId="9">
    <w:abstractNumId w:val="3"/>
  </w:num>
  <w:num w:numId="10">
    <w:abstractNumId w:val="10"/>
  </w:num>
  <w:num w:numId="11">
    <w:abstractNumId w:val="9"/>
  </w:num>
  <w:num w:numId="12">
    <w:abstractNumId w:val="18"/>
  </w:num>
  <w:num w:numId="13">
    <w:abstractNumId w:val="2"/>
  </w:num>
  <w:num w:numId="14">
    <w:abstractNumId w:val="12"/>
  </w:num>
  <w:num w:numId="15">
    <w:abstractNumId w:val="13"/>
  </w:num>
  <w:num w:numId="16">
    <w:abstractNumId w:val="4"/>
  </w:num>
  <w:num w:numId="17">
    <w:abstractNumId w:val="8"/>
  </w:num>
  <w:num w:numId="18">
    <w:abstractNumId w:val="6"/>
  </w:num>
  <w:num w:numId="19">
    <w:abstractNumId w:val="1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A0856"/>
    <w:rsid w:val="00004C04"/>
    <w:rsid w:val="00013EE2"/>
    <w:rsid w:val="0001434B"/>
    <w:rsid w:val="000143D5"/>
    <w:rsid w:val="00015BD1"/>
    <w:rsid w:val="00020783"/>
    <w:rsid w:val="0002156C"/>
    <w:rsid w:val="000219B0"/>
    <w:rsid w:val="00022A41"/>
    <w:rsid w:val="00023D42"/>
    <w:rsid w:val="00026BAF"/>
    <w:rsid w:val="000279E4"/>
    <w:rsid w:val="00035303"/>
    <w:rsid w:val="00035B19"/>
    <w:rsid w:val="00036100"/>
    <w:rsid w:val="00037AAB"/>
    <w:rsid w:val="00041BA1"/>
    <w:rsid w:val="00042059"/>
    <w:rsid w:val="000424D8"/>
    <w:rsid w:val="0005329D"/>
    <w:rsid w:val="000550E3"/>
    <w:rsid w:val="00057943"/>
    <w:rsid w:val="00060628"/>
    <w:rsid w:val="00061049"/>
    <w:rsid w:val="000618AA"/>
    <w:rsid w:val="00061952"/>
    <w:rsid w:val="00064328"/>
    <w:rsid w:val="00077E6D"/>
    <w:rsid w:val="0008087F"/>
    <w:rsid w:val="0008147D"/>
    <w:rsid w:val="0008330C"/>
    <w:rsid w:val="0008399C"/>
    <w:rsid w:val="000839AE"/>
    <w:rsid w:val="00084000"/>
    <w:rsid w:val="00087E6A"/>
    <w:rsid w:val="00091747"/>
    <w:rsid w:val="00091E2E"/>
    <w:rsid w:val="00092669"/>
    <w:rsid w:val="00093B8C"/>
    <w:rsid w:val="00095D2C"/>
    <w:rsid w:val="000967AD"/>
    <w:rsid w:val="000A092B"/>
    <w:rsid w:val="000A0A5C"/>
    <w:rsid w:val="000A43F8"/>
    <w:rsid w:val="000A5FA3"/>
    <w:rsid w:val="000A79D2"/>
    <w:rsid w:val="000B0067"/>
    <w:rsid w:val="000B3E32"/>
    <w:rsid w:val="000B5DC9"/>
    <w:rsid w:val="000C01C2"/>
    <w:rsid w:val="000C1009"/>
    <w:rsid w:val="000C349D"/>
    <w:rsid w:val="000C5EC2"/>
    <w:rsid w:val="000C6E9D"/>
    <w:rsid w:val="000D1E08"/>
    <w:rsid w:val="000D275A"/>
    <w:rsid w:val="000D43B3"/>
    <w:rsid w:val="000E1177"/>
    <w:rsid w:val="000E3938"/>
    <w:rsid w:val="000E45D8"/>
    <w:rsid w:val="000F2EB5"/>
    <w:rsid w:val="000F4F12"/>
    <w:rsid w:val="000F5ABE"/>
    <w:rsid w:val="0010739D"/>
    <w:rsid w:val="0011139F"/>
    <w:rsid w:val="00112060"/>
    <w:rsid w:val="00113B87"/>
    <w:rsid w:val="001155F5"/>
    <w:rsid w:val="00116DA2"/>
    <w:rsid w:val="00120878"/>
    <w:rsid w:val="00120899"/>
    <w:rsid w:val="00121063"/>
    <w:rsid w:val="001216BC"/>
    <w:rsid w:val="001249DA"/>
    <w:rsid w:val="00124A2A"/>
    <w:rsid w:val="00127C6F"/>
    <w:rsid w:val="00131314"/>
    <w:rsid w:val="00131AE9"/>
    <w:rsid w:val="00133FF9"/>
    <w:rsid w:val="00134547"/>
    <w:rsid w:val="00146EEC"/>
    <w:rsid w:val="00152D54"/>
    <w:rsid w:val="0015371E"/>
    <w:rsid w:val="001538B4"/>
    <w:rsid w:val="00153998"/>
    <w:rsid w:val="00153B74"/>
    <w:rsid w:val="001619EC"/>
    <w:rsid w:val="001643F6"/>
    <w:rsid w:val="00164775"/>
    <w:rsid w:val="001650D2"/>
    <w:rsid w:val="001701DD"/>
    <w:rsid w:val="001709E0"/>
    <w:rsid w:val="001710F3"/>
    <w:rsid w:val="001715C6"/>
    <w:rsid w:val="00172A25"/>
    <w:rsid w:val="00172EBA"/>
    <w:rsid w:val="0017304A"/>
    <w:rsid w:val="00175A52"/>
    <w:rsid w:val="001773B9"/>
    <w:rsid w:val="001813F8"/>
    <w:rsid w:val="00181E62"/>
    <w:rsid w:val="0018208F"/>
    <w:rsid w:val="001820CB"/>
    <w:rsid w:val="0018287B"/>
    <w:rsid w:val="0018699B"/>
    <w:rsid w:val="00190C25"/>
    <w:rsid w:val="00191C61"/>
    <w:rsid w:val="00193B4D"/>
    <w:rsid w:val="00195522"/>
    <w:rsid w:val="001956FF"/>
    <w:rsid w:val="00195B77"/>
    <w:rsid w:val="00196B35"/>
    <w:rsid w:val="001A0476"/>
    <w:rsid w:val="001A2098"/>
    <w:rsid w:val="001B156A"/>
    <w:rsid w:val="001B33E2"/>
    <w:rsid w:val="001B3BB9"/>
    <w:rsid w:val="001B3F1F"/>
    <w:rsid w:val="001B5351"/>
    <w:rsid w:val="001B535E"/>
    <w:rsid w:val="001B566E"/>
    <w:rsid w:val="001C1758"/>
    <w:rsid w:val="001C3780"/>
    <w:rsid w:val="001C3B0F"/>
    <w:rsid w:val="001D157C"/>
    <w:rsid w:val="001D4E73"/>
    <w:rsid w:val="001D528F"/>
    <w:rsid w:val="001E239F"/>
    <w:rsid w:val="001E3ACD"/>
    <w:rsid w:val="001E430C"/>
    <w:rsid w:val="001E6C46"/>
    <w:rsid w:val="001F1227"/>
    <w:rsid w:val="001F3E37"/>
    <w:rsid w:val="001F4451"/>
    <w:rsid w:val="00200F4A"/>
    <w:rsid w:val="00205343"/>
    <w:rsid w:val="0021029E"/>
    <w:rsid w:val="00216470"/>
    <w:rsid w:val="00216E52"/>
    <w:rsid w:val="002171C4"/>
    <w:rsid w:val="002233D0"/>
    <w:rsid w:val="00226359"/>
    <w:rsid w:val="00232D68"/>
    <w:rsid w:val="00234FF2"/>
    <w:rsid w:val="00241498"/>
    <w:rsid w:val="00241A3B"/>
    <w:rsid w:val="00242757"/>
    <w:rsid w:val="00242D4A"/>
    <w:rsid w:val="002516C1"/>
    <w:rsid w:val="00251D5F"/>
    <w:rsid w:val="002526A9"/>
    <w:rsid w:val="002527B2"/>
    <w:rsid w:val="002576F9"/>
    <w:rsid w:val="00263DEF"/>
    <w:rsid w:val="002711AB"/>
    <w:rsid w:val="00274766"/>
    <w:rsid w:val="00275C97"/>
    <w:rsid w:val="0028023C"/>
    <w:rsid w:val="0028219A"/>
    <w:rsid w:val="0028688F"/>
    <w:rsid w:val="00291771"/>
    <w:rsid w:val="0029443B"/>
    <w:rsid w:val="00297BD9"/>
    <w:rsid w:val="002A079A"/>
    <w:rsid w:val="002A27F7"/>
    <w:rsid w:val="002A5242"/>
    <w:rsid w:val="002A5C43"/>
    <w:rsid w:val="002B030E"/>
    <w:rsid w:val="002B0820"/>
    <w:rsid w:val="002B558B"/>
    <w:rsid w:val="002B67C9"/>
    <w:rsid w:val="002B6E01"/>
    <w:rsid w:val="002B79C8"/>
    <w:rsid w:val="002B7ADA"/>
    <w:rsid w:val="002B7E91"/>
    <w:rsid w:val="002C3E4E"/>
    <w:rsid w:val="002C5923"/>
    <w:rsid w:val="002C5D47"/>
    <w:rsid w:val="002D06FE"/>
    <w:rsid w:val="002D2BF4"/>
    <w:rsid w:val="002D30AF"/>
    <w:rsid w:val="002D7E53"/>
    <w:rsid w:val="002E1895"/>
    <w:rsid w:val="002E2F60"/>
    <w:rsid w:val="002E59F4"/>
    <w:rsid w:val="002E79ED"/>
    <w:rsid w:val="002E7DEA"/>
    <w:rsid w:val="002E7FE4"/>
    <w:rsid w:val="002F04BF"/>
    <w:rsid w:val="002F5AF5"/>
    <w:rsid w:val="002F6B9E"/>
    <w:rsid w:val="00303E2F"/>
    <w:rsid w:val="00312DC4"/>
    <w:rsid w:val="0032625C"/>
    <w:rsid w:val="003322C0"/>
    <w:rsid w:val="0034002D"/>
    <w:rsid w:val="00340451"/>
    <w:rsid w:val="00341FEF"/>
    <w:rsid w:val="00344883"/>
    <w:rsid w:val="00346A43"/>
    <w:rsid w:val="003473BC"/>
    <w:rsid w:val="003505A6"/>
    <w:rsid w:val="00351DFD"/>
    <w:rsid w:val="0035472C"/>
    <w:rsid w:val="00363423"/>
    <w:rsid w:val="003646DC"/>
    <w:rsid w:val="0036558B"/>
    <w:rsid w:val="003668CE"/>
    <w:rsid w:val="0036734A"/>
    <w:rsid w:val="0036785A"/>
    <w:rsid w:val="00371D10"/>
    <w:rsid w:val="00373FC0"/>
    <w:rsid w:val="00373FD0"/>
    <w:rsid w:val="0037648A"/>
    <w:rsid w:val="0037703B"/>
    <w:rsid w:val="003806A8"/>
    <w:rsid w:val="0038333A"/>
    <w:rsid w:val="00386301"/>
    <w:rsid w:val="00390EEF"/>
    <w:rsid w:val="003916E0"/>
    <w:rsid w:val="00395DB0"/>
    <w:rsid w:val="003A00FF"/>
    <w:rsid w:val="003A3EC8"/>
    <w:rsid w:val="003A7401"/>
    <w:rsid w:val="003B042B"/>
    <w:rsid w:val="003B0A66"/>
    <w:rsid w:val="003B1DF9"/>
    <w:rsid w:val="003B3963"/>
    <w:rsid w:val="003B7281"/>
    <w:rsid w:val="003C0B2A"/>
    <w:rsid w:val="003C1A6D"/>
    <w:rsid w:val="003C5221"/>
    <w:rsid w:val="003D3714"/>
    <w:rsid w:val="003D4200"/>
    <w:rsid w:val="003D59F0"/>
    <w:rsid w:val="003D5C48"/>
    <w:rsid w:val="003D7B28"/>
    <w:rsid w:val="003E09C7"/>
    <w:rsid w:val="003E220E"/>
    <w:rsid w:val="003E29B4"/>
    <w:rsid w:val="003E6E5D"/>
    <w:rsid w:val="003F0731"/>
    <w:rsid w:val="003F2D29"/>
    <w:rsid w:val="003F5351"/>
    <w:rsid w:val="003F5F00"/>
    <w:rsid w:val="003F67BB"/>
    <w:rsid w:val="004000B1"/>
    <w:rsid w:val="00406419"/>
    <w:rsid w:val="00411D19"/>
    <w:rsid w:val="004165E3"/>
    <w:rsid w:val="004272A5"/>
    <w:rsid w:val="00427D3C"/>
    <w:rsid w:val="00430BB8"/>
    <w:rsid w:val="004323C5"/>
    <w:rsid w:val="00434F86"/>
    <w:rsid w:val="004373E6"/>
    <w:rsid w:val="00445DE3"/>
    <w:rsid w:val="00454972"/>
    <w:rsid w:val="00455C97"/>
    <w:rsid w:val="004639C9"/>
    <w:rsid w:val="0046611E"/>
    <w:rsid w:val="00467329"/>
    <w:rsid w:val="00467367"/>
    <w:rsid w:val="0047235A"/>
    <w:rsid w:val="00482D30"/>
    <w:rsid w:val="0048330C"/>
    <w:rsid w:val="00492433"/>
    <w:rsid w:val="0049282F"/>
    <w:rsid w:val="004959B3"/>
    <w:rsid w:val="004977F8"/>
    <w:rsid w:val="004A1386"/>
    <w:rsid w:val="004A397F"/>
    <w:rsid w:val="004A4FC9"/>
    <w:rsid w:val="004A625B"/>
    <w:rsid w:val="004A6BEA"/>
    <w:rsid w:val="004B073E"/>
    <w:rsid w:val="004B1473"/>
    <w:rsid w:val="004B254E"/>
    <w:rsid w:val="004C37E3"/>
    <w:rsid w:val="004C39DC"/>
    <w:rsid w:val="004D0E39"/>
    <w:rsid w:val="004D1FE7"/>
    <w:rsid w:val="004D6BF9"/>
    <w:rsid w:val="004E2779"/>
    <w:rsid w:val="004E33A7"/>
    <w:rsid w:val="004F4293"/>
    <w:rsid w:val="00500E4E"/>
    <w:rsid w:val="00503085"/>
    <w:rsid w:val="005052C8"/>
    <w:rsid w:val="005101D1"/>
    <w:rsid w:val="00510EE1"/>
    <w:rsid w:val="00510FBE"/>
    <w:rsid w:val="00511484"/>
    <w:rsid w:val="00511B60"/>
    <w:rsid w:val="00514376"/>
    <w:rsid w:val="005201A3"/>
    <w:rsid w:val="00524F83"/>
    <w:rsid w:val="00525341"/>
    <w:rsid w:val="005258FA"/>
    <w:rsid w:val="00527EEA"/>
    <w:rsid w:val="00531B01"/>
    <w:rsid w:val="00532F9F"/>
    <w:rsid w:val="00533BD4"/>
    <w:rsid w:val="005426EC"/>
    <w:rsid w:val="00554FE9"/>
    <w:rsid w:val="00556471"/>
    <w:rsid w:val="00561EE9"/>
    <w:rsid w:val="00563D44"/>
    <w:rsid w:val="00566C81"/>
    <w:rsid w:val="0057174E"/>
    <w:rsid w:val="00574DC3"/>
    <w:rsid w:val="005758D7"/>
    <w:rsid w:val="00576AA7"/>
    <w:rsid w:val="00580BCD"/>
    <w:rsid w:val="00581780"/>
    <w:rsid w:val="00586995"/>
    <w:rsid w:val="00590285"/>
    <w:rsid w:val="00595189"/>
    <w:rsid w:val="005962BC"/>
    <w:rsid w:val="005A0A01"/>
    <w:rsid w:val="005A4069"/>
    <w:rsid w:val="005B0976"/>
    <w:rsid w:val="005B0C87"/>
    <w:rsid w:val="005B2A20"/>
    <w:rsid w:val="005B4D88"/>
    <w:rsid w:val="005B4E98"/>
    <w:rsid w:val="005B534C"/>
    <w:rsid w:val="005C162B"/>
    <w:rsid w:val="005C178B"/>
    <w:rsid w:val="005C467A"/>
    <w:rsid w:val="005C5909"/>
    <w:rsid w:val="005C5EA2"/>
    <w:rsid w:val="005D1081"/>
    <w:rsid w:val="005D165B"/>
    <w:rsid w:val="005D21DC"/>
    <w:rsid w:val="005D2BDC"/>
    <w:rsid w:val="005D5754"/>
    <w:rsid w:val="005D7C12"/>
    <w:rsid w:val="005E461B"/>
    <w:rsid w:val="005E7B66"/>
    <w:rsid w:val="005F03EC"/>
    <w:rsid w:val="005F1092"/>
    <w:rsid w:val="0060636A"/>
    <w:rsid w:val="006107B9"/>
    <w:rsid w:val="00615031"/>
    <w:rsid w:val="00621C10"/>
    <w:rsid w:val="00621E85"/>
    <w:rsid w:val="00624EC2"/>
    <w:rsid w:val="00625AB5"/>
    <w:rsid w:val="00626DBB"/>
    <w:rsid w:val="00630B13"/>
    <w:rsid w:val="0063130D"/>
    <w:rsid w:val="00632E37"/>
    <w:rsid w:val="00634113"/>
    <w:rsid w:val="00634FDA"/>
    <w:rsid w:val="00640ABC"/>
    <w:rsid w:val="00641491"/>
    <w:rsid w:val="0064199D"/>
    <w:rsid w:val="00642EF8"/>
    <w:rsid w:val="00647718"/>
    <w:rsid w:val="0064793B"/>
    <w:rsid w:val="00651C8D"/>
    <w:rsid w:val="00652D58"/>
    <w:rsid w:val="00653421"/>
    <w:rsid w:val="00654623"/>
    <w:rsid w:val="00654D21"/>
    <w:rsid w:val="0065715D"/>
    <w:rsid w:val="00665973"/>
    <w:rsid w:val="00665E4B"/>
    <w:rsid w:val="006660A3"/>
    <w:rsid w:val="0067156F"/>
    <w:rsid w:val="00671CCE"/>
    <w:rsid w:val="00672D65"/>
    <w:rsid w:val="006735C8"/>
    <w:rsid w:val="00673D55"/>
    <w:rsid w:val="00674120"/>
    <w:rsid w:val="0067626F"/>
    <w:rsid w:val="006771B2"/>
    <w:rsid w:val="006901C4"/>
    <w:rsid w:val="006915C3"/>
    <w:rsid w:val="00693636"/>
    <w:rsid w:val="00694350"/>
    <w:rsid w:val="006945C2"/>
    <w:rsid w:val="006A31A6"/>
    <w:rsid w:val="006A5C3E"/>
    <w:rsid w:val="006A6CC2"/>
    <w:rsid w:val="006A744C"/>
    <w:rsid w:val="006B3553"/>
    <w:rsid w:val="006B3D17"/>
    <w:rsid w:val="006B48D0"/>
    <w:rsid w:val="006B6394"/>
    <w:rsid w:val="006C202D"/>
    <w:rsid w:val="006C21EA"/>
    <w:rsid w:val="006C3A1A"/>
    <w:rsid w:val="006C3F5F"/>
    <w:rsid w:val="006C6EE7"/>
    <w:rsid w:val="006D01CA"/>
    <w:rsid w:val="006D2CB2"/>
    <w:rsid w:val="006D450B"/>
    <w:rsid w:val="006E1257"/>
    <w:rsid w:val="006E578C"/>
    <w:rsid w:val="006E613D"/>
    <w:rsid w:val="006E6D9A"/>
    <w:rsid w:val="006E7EEC"/>
    <w:rsid w:val="006F0D65"/>
    <w:rsid w:val="006F21C0"/>
    <w:rsid w:val="006F31B7"/>
    <w:rsid w:val="0070469D"/>
    <w:rsid w:val="007058E2"/>
    <w:rsid w:val="00706E34"/>
    <w:rsid w:val="007110E3"/>
    <w:rsid w:val="00711B45"/>
    <w:rsid w:val="00716AE7"/>
    <w:rsid w:val="007206F6"/>
    <w:rsid w:val="00725005"/>
    <w:rsid w:val="00725787"/>
    <w:rsid w:val="00727EF3"/>
    <w:rsid w:val="007321B7"/>
    <w:rsid w:val="00732230"/>
    <w:rsid w:val="007363AF"/>
    <w:rsid w:val="00740687"/>
    <w:rsid w:val="00740C02"/>
    <w:rsid w:val="0074475E"/>
    <w:rsid w:val="00752636"/>
    <w:rsid w:val="007600B3"/>
    <w:rsid w:val="00770692"/>
    <w:rsid w:val="007711D5"/>
    <w:rsid w:val="00771A4D"/>
    <w:rsid w:val="0078289F"/>
    <w:rsid w:val="00784194"/>
    <w:rsid w:val="0078466A"/>
    <w:rsid w:val="00784FA0"/>
    <w:rsid w:val="00787B0C"/>
    <w:rsid w:val="00791029"/>
    <w:rsid w:val="00791099"/>
    <w:rsid w:val="00795981"/>
    <w:rsid w:val="007A01AE"/>
    <w:rsid w:val="007A3852"/>
    <w:rsid w:val="007A5A5F"/>
    <w:rsid w:val="007A5DED"/>
    <w:rsid w:val="007A777F"/>
    <w:rsid w:val="007B0252"/>
    <w:rsid w:val="007B06C9"/>
    <w:rsid w:val="007B34CE"/>
    <w:rsid w:val="007B7A33"/>
    <w:rsid w:val="007C266F"/>
    <w:rsid w:val="007C35B8"/>
    <w:rsid w:val="007C6B5C"/>
    <w:rsid w:val="007D01DC"/>
    <w:rsid w:val="007D20E5"/>
    <w:rsid w:val="007D3D3A"/>
    <w:rsid w:val="007D3F0D"/>
    <w:rsid w:val="007D7A3A"/>
    <w:rsid w:val="007E06AE"/>
    <w:rsid w:val="007E25C7"/>
    <w:rsid w:val="007E2832"/>
    <w:rsid w:val="007E71B8"/>
    <w:rsid w:val="007F1B81"/>
    <w:rsid w:val="007F276E"/>
    <w:rsid w:val="007F5EA6"/>
    <w:rsid w:val="007F5F4B"/>
    <w:rsid w:val="00800B0F"/>
    <w:rsid w:val="00800DC1"/>
    <w:rsid w:val="008012CA"/>
    <w:rsid w:val="0080243B"/>
    <w:rsid w:val="0080470D"/>
    <w:rsid w:val="0080559F"/>
    <w:rsid w:val="00806ED3"/>
    <w:rsid w:val="008075E6"/>
    <w:rsid w:val="008130D9"/>
    <w:rsid w:val="00813A80"/>
    <w:rsid w:val="00815600"/>
    <w:rsid w:val="00816AF0"/>
    <w:rsid w:val="00823231"/>
    <w:rsid w:val="008237DB"/>
    <w:rsid w:val="00831433"/>
    <w:rsid w:val="00831D1A"/>
    <w:rsid w:val="00832EEA"/>
    <w:rsid w:val="00834171"/>
    <w:rsid w:val="00836A29"/>
    <w:rsid w:val="008400DA"/>
    <w:rsid w:val="00845C97"/>
    <w:rsid w:val="008467E2"/>
    <w:rsid w:val="00847304"/>
    <w:rsid w:val="0085144C"/>
    <w:rsid w:val="00853324"/>
    <w:rsid w:val="00856D42"/>
    <w:rsid w:val="00857A9D"/>
    <w:rsid w:val="008638DB"/>
    <w:rsid w:val="00873ABC"/>
    <w:rsid w:val="00877CDF"/>
    <w:rsid w:val="00880293"/>
    <w:rsid w:val="008824AA"/>
    <w:rsid w:val="0088588D"/>
    <w:rsid w:val="00885C56"/>
    <w:rsid w:val="00886FFF"/>
    <w:rsid w:val="00890266"/>
    <w:rsid w:val="008940EE"/>
    <w:rsid w:val="0089683F"/>
    <w:rsid w:val="00896B60"/>
    <w:rsid w:val="00896BB1"/>
    <w:rsid w:val="008A0EE2"/>
    <w:rsid w:val="008A1C92"/>
    <w:rsid w:val="008A29CB"/>
    <w:rsid w:val="008A2D3C"/>
    <w:rsid w:val="008A4291"/>
    <w:rsid w:val="008A6364"/>
    <w:rsid w:val="008B020E"/>
    <w:rsid w:val="008B031B"/>
    <w:rsid w:val="008B2CB4"/>
    <w:rsid w:val="008B5ED1"/>
    <w:rsid w:val="008C15B1"/>
    <w:rsid w:val="008C1BF7"/>
    <w:rsid w:val="008D15E2"/>
    <w:rsid w:val="008D1B06"/>
    <w:rsid w:val="008D4B5A"/>
    <w:rsid w:val="008E1298"/>
    <w:rsid w:val="008E1493"/>
    <w:rsid w:val="008E5A6D"/>
    <w:rsid w:val="008E71D3"/>
    <w:rsid w:val="008E7CD1"/>
    <w:rsid w:val="008F2F53"/>
    <w:rsid w:val="008F427C"/>
    <w:rsid w:val="00901865"/>
    <w:rsid w:val="009024AD"/>
    <w:rsid w:val="00904229"/>
    <w:rsid w:val="00911201"/>
    <w:rsid w:val="0091244C"/>
    <w:rsid w:val="00913D55"/>
    <w:rsid w:val="00914859"/>
    <w:rsid w:val="009150BE"/>
    <w:rsid w:val="009167B2"/>
    <w:rsid w:val="0091712B"/>
    <w:rsid w:val="00924716"/>
    <w:rsid w:val="00925F0C"/>
    <w:rsid w:val="00934C72"/>
    <w:rsid w:val="00943CBF"/>
    <w:rsid w:val="00946495"/>
    <w:rsid w:val="00955247"/>
    <w:rsid w:val="0095543E"/>
    <w:rsid w:val="0095708F"/>
    <w:rsid w:val="009604E8"/>
    <w:rsid w:val="00966676"/>
    <w:rsid w:val="00966DE6"/>
    <w:rsid w:val="0096799A"/>
    <w:rsid w:val="00970C32"/>
    <w:rsid w:val="00972B15"/>
    <w:rsid w:val="009738C6"/>
    <w:rsid w:val="009765EF"/>
    <w:rsid w:val="00981922"/>
    <w:rsid w:val="009833B4"/>
    <w:rsid w:val="00983492"/>
    <w:rsid w:val="0098371A"/>
    <w:rsid w:val="00985F8E"/>
    <w:rsid w:val="009861BE"/>
    <w:rsid w:val="009904FC"/>
    <w:rsid w:val="009923DC"/>
    <w:rsid w:val="009924A1"/>
    <w:rsid w:val="00992796"/>
    <w:rsid w:val="009963F6"/>
    <w:rsid w:val="00996F40"/>
    <w:rsid w:val="009A0915"/>
    <w:rsid w:val="009A1462"/>
    <w:rsid w:val="009A18D5"/>
    <w:rsid w:val="009A421E"/>
    <w:rsid w:val="009A5250"/>
    <w:rsid w:val="009A58CD"/>
    <w:rsid w:val="009A6147"/>
    <w:rsid w:val="009A6211"/>
    <w:rsid w:val="009A6BDF"/>
    <w:rsid w:val="009A6E5D"/>
    <w:rsid w:val="009B32FC"/>
    <w:rsid w:val="009C0B62"/>
    <w:rsid w:val="009C164E"/>
    <w:rsid w:val="009C429C"/>
    <w:rsid w:val="009D0950"/>
    <w:rsid w:val="009D57C3"/>
    <w:rsid w:val="009E2086"/>
    <w:rsid w:val="009E5BAF"/>
    <w:rsid w:val="009F1966"/>
    <w:rsid w:val="009F4F10"/>
    <w:rsid w:val="00A00239"/>
    <w:rsid w:val="00A004A4"/>
    <w:rsid w:val="00A0099B"/>
    <w:rsid w:val="00A00EA6"/>
    <w:rsid w:val="00A06CD6"/>
    <w:rsid w:val="00A07FE8"/>
    <w:rsid w:val="00A17842"/>
    <w:rsid w:val="00A21EB4"/>
    <w:rsid w:val="00A23474"/>
    <w:rsid w:val="00A2415B"/>
    <w:rsid w:val="00A25C46"/>
    <w:rsid w:val="00A34EB7"/>
    <w:rsid w:val="00A36F41"/>
    <w:rsid w:val="00A3701A"/>
    <w:rsid w:val="00A41E99"/>
    <w:rsid w:val="00A44807"/>
    <w:rsid w:val="00A51B63"/>
    <w:rsid w:val="00A51C35"/>
    <w:rsid w:val="00A52045"/>
    <w:rsid w:val="00A52766"/>
    <w:rsid w:val="00A53553"/>
    <w:rsid w:val="00A5366E"/>
    <w:rsid w:val="00A5482F"/>
    <w:rsid w:val="00A64C00"/>
    <w:rsid w:val="00A65A06"/>
    <w:rsid w:val="00A70423"/>
    <w:rsid w:val="00A71285"/>
    <w:rsid w:val="00A74681"/>
    <w:rsid w:val="00A74FC8"/>
    <w:rsid w:val="00A8102E"/>
    <w:rsid w:val="00A83F1C"/>
    <w:rsid w:val="00A92FE9"/>
    <w:rsid w:val="00A933AC"/>
    <w:rsid w:val="00A93E60"/>
    <w:rsid w:val="00A94B89"/>
    <w:rsid w:val="00A957CD"/>
    <w:rsid w:val="00A96923"/>
    <w:rsid w:val="00A96DE4"/>
    <w:rsid w:val="00A96DED"/>
    <w:rsid w:val="00AA23A8"/>
    <w:rsid w:val="00AB0710"/>
    <w:rsid w:val="00AB152D"/>
    <w:rsid w:val="00AB2081"/>
    <w:rsid w:val="00AB6C5A"/>
    <w:rsid w:val="00AC4478"/>
    <w:rsid w:val="00AC556C"/>
    <w:rsid w:val="00AD1A85"/>
    <w:rsid w:val="00AD3A62"/>
    <w:rsid w:val="00AD43B5"/>
    <w:rsid w:val="00AD447E"/>
    <w:rsid w:val="00AD4AB7"/>
    <w:rsid w:val="00AD7538"/>
    <w:rsid w:val="00AE0478"/>
    <w:rsid w:val="00AE0C92"/>
    <w:rsid w:val="00AE5040"/>
    <w:rsid w:val="00AE79F0"/>
    <w:rsid w:val="00AE7CE4"/>
    <w:rsid w:val="00AF0523"/>
    <w:rsid w:val="00AF0EE6"/>
    <w:rsid w:val="00AF3027"/>
    <w:rsid w:val="00AF4BF9"/>
    <w:rsid w:val="00AF6FF1"/>
    <w:rsid w:val="00B0493A"/>
    <w:rsid w:val="00B04A84"/>
    <w:rsid w:val="00B05D3E"/>
    <w:rsid w:val="00B07180"/>
    <w:rsid w:val="00B10210"/>
    <w:rsid w:val="00B12122"/>
    <w:rsid w:val="00B132B7"/>
    <w:rsid w:val="00B13B21"/>
    <w:rsid w:val="00B1518F"/>
    <w:rsid w:val="00B15F8D"/>
    <w:rsid w:val="00B218BA"/>
    <w:rsid w:val="00B306E5"/>
    <w:rsid w:val="00B31771"/>
    <w:rsid w:val="00B32C8E"/>
    <w:rsid w:val="00B35046"/>
    <w:rsid w:val="00B350A5"/>
    <w:rsid w:val="00B376BE"/>
    <w:rsid w:val="00B404FF"/>
    <w:rsid w:val="00B40978"/>
    <w:rsid w:val="00B42325"/>
    <w:rsid w:val="00B51FE0"/>
    <w:rsid w:val="00B5226F"/>
    <w:rsid w:val="00B522CF"/>
    <w:rsid w:val="00B5382A"/>
    <w:rsid w:val="00B547F8"/>
    <w:rsid w:val="00B55467"/>
    <w:rsid w:val="00B56BCE"/>
    <w:rsid w:val="00B62F34"/>
    <w:rsid w:val="00B649FF"/>
    <w:rsid w:val="00B6562E"/>
    <w:rsid w:val="00B678BE"/>
    <w:rsid w:val="00B70D9C"/>
    <w:rsid w:val="00B716A0"/>
    <w:rsid w:val="00B7234C"/>
    <w:rsid w:val="00B72A19"/>
    <w:rsid w:val="00B749A8"/>
    <w:rsid w:val="00B76479"/>
    <w:rsid w:val="00B768F7"/>
    <w:rsid w:val="00B76AB8"/>
    <w:rsid w:val="00B815B3"/>
    <w:rsid w:val="00B822CD"/>
    <w:rsid w:val="00B826AD"/>
    <w:rsid w:val="00B856FF"/>
    <w:rsid w:val="00B85746"/>
    <w:rsid w:val="00B87004"/>
    <w:rsid w:val="00B915AF"/>
    <w:rsid w:val="00B92A41"/>
    <w:rsid w:val="00B94B78"/>
    <w:rsid w:val="00BA200F"/>
    <w:rsid w:val="00BA20A9"/>
    <w:rsid w:val="00BA3B69"/>
    <w:rsid w:val="00BA58BC"/>
    <w:rsid w:val="00BB3354"/>
    <w:rsid w:val="00BB4A9C"/>
    <w:rsid w:val="00BB627B"/>
    <w:rsid w:val="00BC1303"/>
    <w:rsid w:val="00BC36D3"/>
    <w:rsid w:val="00BC3BB6"/>
    <w:rsid w:val="00BD4D58"/>
    <w:rsid w:val="00BD4DAE"/>
    <w:rsid w:val="00BD6C6A"/>
    <w:rsid w:val="00BE51F9"/>
    <w:rsid w:val="00BE5E6B"/>
    <w:rsid w:val="00BE7257"/>
    <w:rsid w:val="00BF2951"/>
    <w:rsid w:val="00BF4CA8"/>
    <w:rsid w:val="00C0025C"/>
    <w:rsid w:val="00C01C88"/>
    <w:rsid w:val="00C02EEF"/>
    <w:rsid w:val="00C052C9"/>
    <w:rsid w:val="00C07083"/>
    <w:rsid w:val="00C0738F"/>
    <w:rsid w:val="00C137AD"/>
    <w:rsid w:val="00C2081B"/>
    <w:rsid w:val="00C21B3C"/>
    <w:rsid w:val="00C2231A"/>
    <w:rsid w:val="00C23824"/>
    <w:rsid w:val="00C251BB"/>
    <w:rsid w:val="00C259D8"/>
    <w:rsid w:val="00C32D8B"/>
    <w:rsid w:val="00C33A10"/>
    <w:rsid w:val="00C4024F"/>
    <w:rsid w:val="00C46FCD"/>
    <w:rsid w:val="00C47E8C"/>
    <w:rsid w:val="00C511E8"/>
    <w:rsid w:val="00C5369F"/>
    <w:rsid w:val="00C54876"/>
    <w:rsid w:val="00C56973"/>
    <w:rsid w:val="00C60149"/>
    <w:rsid w:val="00C60D0D"/>
    <w:rsid w:val="00C62A42"/>
    <w:rsid w:val="00C668D3"/>
    <w:rsid w:val="00C72057"/>
    <w:rsid w:val="00C751E1"/>
    <w:rsid w:val="00C75F6C"/>
    <w:rsid w:val="00C767BD"/>
    <w:rsid w:val="00C7688C"/>
    <w:rsid w:val="00C77263"/>
    <w:rsid w:val="00C82722"/>
    <w:rsid w:val="00C84FA7"/>
    <w:rsid w:val="00C853FD"/>
    <w:rsid w:val="00C85D89"/>
    <w:rsid w:val="00C91999"/>
    <w:rsid w:val="00C93354"/>
    <w:rsid w:val="00C957D8"/>
    <w:rsid w:val="00C96A91"/>
    <w:rsid w:val="00C97E57"/>
    <w:rsid w:val="00CA2DA9"/>
    <w:rsid w:val="00CA2F32"/>
    <w:rsid w:val="00CA4B93"/>
    <w:rsid w:val="00CA6EBF"/>
    <w:rsid w:val="00CB0725"/>
    <w:rsid w:val="00CB0815"/>
    <w:rsid w:val="00CB08FD"/>
    <w:rsid w:val="00CB1CFA"/>
    <w:rsid w:val="00CB2771"/>
    <w:rsid w:val="00CC4B29"/>
    <w:rsid w:val="00CC5F01"/>
    <w:rsid w:val="00CC64F8"/>
    <w:rsid w:val="00CC6D87"/>
    <w:rsid w:val="00CC7CFE"/>
    <w:rsid w:val="00CD02DE"/>
    <w:rsid w:val="00CD251F"/>
    <w:rsid w:val="00CD3314"/>
    <w:rsid w:val="00CD3D89"/>
    <w:rsid w:val="00CE05D7"/>
    <w:rsid w:val="00CE17D5"/>
    <w:rsid w:val="00CE198B"/>
    <w:rsid w:val="00CE56A1"/>
    <w:rsid w:val="00CE6948"/>
    <w:rsid w:val="00CF2064"/>
    <w:rsid w:val="00CF2BE5"/>
    <w:rsid w:val="00CF2EB1"/>
    <w:rsid w:val="00CF4FCA"/>
    <w:rsid w:val="00CF760B"/>
    <w:rsid w:val="00D00CF0"/>
    <w:rsid w:val="00D02FBA"/>
    <w:rsid w:val="00D06B78"/>
    <w:rsid w:val="00D1285A"/>
    <w:rsid w:val="00D158E7"/>
    <w:rsid w:val="00D16E66"/>
    <w:rsid w:val="00D206A1"/>
    <w:rsid w:val="00D24CB2"/>
    <w:rsid w:val="00D268C9"/>
    <w:rsid w:val="00D37873"/>
    <w:rsid w:val="00D44E00"/>
    <w:rsid w:val="00D46898"/>
    <w:rsid w:val="00D514F2"/>
    <w:rsid w:val="00D530F5"/>
    <w:rsid w:val="00D7148C"/>
    <w:rsid w:val="00D7498D"/>
    <w:rsid w:val="00D74C3E"/>
    <w:rsid w:val="00D7687B"/>
    <w:rsid w:val="00D77C4D"/>
    <w:rsid w:val="00D806CF"/>
    <w:rsid w:val="00D813FB"/>
    <w:rsid w:val="00D81838"/>
    <w:rsid w:val="00D81FC5"/>
    <w:rsid w:val="00D83483"/>
    <w:rsid w:val="00D86A1A"/>
    <w:rsid w:val="00D94578"/>
    <w:rsid w:val="00D95985"/>
    <w:rsid w:val="00D964A5"/>
    <w:rsid w:val="00DA0DB1"/>
    <w:rsid w:val="00DA1069"/>
    <w:rsid w:val="00DA23E0"/>
    <w:rsid w:val="00DB27DA"/>
    <w:rsid w:val="00DC3125"/>
    <w:rsid w:val="00DC3572"/>
    <w:rsid w:val="00DC58D0"/>
    <w:rsid w:val="00DD05E9"/>
    <w:rsid w:val="00DD2066"/>
    <w:rsid w:val="00DD2D82"/>
    <w:rsid w:val="00DD3184"/>
    <w:rsid w:val="00DD4273"/>
    <w:rsid w:val="00DD43EA"/>
    <w:rsid w:val="00DD5B8A"/>
    <w:rsid w:val="00DE47E7"/>
    <w:rsid w:val="00DE6794"/>
    <w:rsid w:val="00DE6DBC"/>
    <w:rsid w:val="00DF3BB1"/>
    <w:rsid w:val="00DF550A"/>
    <w:rsid w:val="00DF67BE"/>
    <w:rsid w:val="00DF7096"/>
    <w:rsid w:val="00DF769F"/>
    <w:rsid w:val="00E11A9D"/>
    <w:rsid w:val="00E13E74"/>
    <w:rsid w:val="00E2502F"/>
    <w:rsid w:val="00E25955"/>
    <w:rsid w:val="00E27188"/>
    <w:rsid w:val="00E30D34"/>
    <w:rsid w:val="00E334B6"/>
    <w:rsid w:val="00E34733"/>
    <w:rsid w:val="00E359D6"/>
    <w:rsid w:val="00E4286C"/>
    <w:rsid w:val="00E43BD3"/>
    <w:rsid w:val="00E446A6"/>
    <w:rsid w:val="00E460EE"/>
    <w:rsid w:val="00E4758C"/>
    <w:rsid w:val="00E5036E"/>
    <w:rsid w:val="00E51701"/>
    <w:rsid w:val="00E54E6E"/>
    <w:rsid w:val="00E60377"/>
    <w:rsid w:val="00E641F2"/>
    <w:rsid w:val="00E66839"/>
    <w:rsid w:val="00E706E1"/>
    <w:rsid w:val="00E740ED"/>
    <w:rsid w:val="00E77B59"/>
    <w:rsid w:val="00E80073"/>
    <w:rsid w:val="00E83339"/>
    <w:rsid w:val="00E844C8"/>
    <w:rsid w:val="00E872F9"/>
    <w:rsid w:val="00E87605"/>
    <w:rsid w:val="00EA0856"/>
    <w:rsid w:val="00EA16E3"/>
    <w:rsid w:val="00EA2066"/>
    <w:rsid w:val="00EA4AC7"/>
    <w:rsid w:val="00EA4D59"/>
    <w:rsid w:val="00EB2B1D"/>
    <w:rsid w:val="00EB3502"/>
    <w:rsid w:val="00EB3A2F"/>
    <w:rsid w:val="00EC2543"/>
    <w:rsid w:val="00EC4FA2"/>
    <w:rsid w:val="00ED41A6"/>
    <w:rsid w:val="00ED482A"/>
    <w:rsid w:val="00ED5755"/>
    <w:rsid w:val="00EE14A4"/>
    <w:rsid w:val="00EE1DF7"/>
    <w:rsid w:val="00EE3F40"/>
    <w:rsid w:val="00EE754F"/>
    <w:rsid w:val="00EF234E"/>
    <w:rsid w:val="00F02DEF"/>
    <w:rsid w:val="00F03418"/>
    <w:rsid w:val="00F04094"/>
    <w:rsid w:val="00F04522"/>
    <w:rsid w:val="00F04A24"/>
    <w:rsid w:val="00F067A3"/>
    <w:rsid w:val="00F11A68"/>
    <w:rsid w:val="00F13418"/>
    <w:rsid w:val="00F15654"/>
    <w:rsid w:val="00F20F68"/>
    <w:rsid w:val="00F212FF"/>
    <w:rsid w:val="00F2520E"/>
    <w:rsid w:val="00F311D1"/>
    <w:rsid w:val="00F4595F"/>
    <w:rsid w:val="00F529EB"/>
    <w:rsid w:val="00F575F1"/>
    <w:rsid w:val="00F605AC"/>
    <w:rsid w:val="00F64457"/>
    <w:rsid w:val="00F652DF"/>
    <w:rsid w:val="00F66440"/>
    <w:rsid w:val="00F704DA"/>
    <w:rsid w:val="00F7116A"/>
    <w:rsid w:val="00F73315"/>
    <w:rsid w:val="00F73438"/>
    <w:rsid w:val="00F73DC6"/>
    <w:rsid w:val="00F80F3F"/>
    <w:rsid w:val="00F868F8"/>
    <w:rsid w:val="00F87382"/>
    <w:rsid w:val="00F919E0"/>
    <w:rsid w:val="00F944C2"/>
    <w:rsid w:val="00F96AB7"/>
    <w:rsid w:val="00FA009F"/>
    <w:rsid w:val="00FA02C7"/>
    <w:rsid w:val="00FA08DA"/>
    <w:rsid w:val="00FA4253"/>
    <w:rsid w:val="00FA6B0F"/>
    <w:rsid w:val="00FB3EB7"/>
    <w:rsid w:val="00FB4F26"/>
    <w:rsid w:val="00FC2BEB"/>
    <w:rsid w:val="00FC4F03"/>
    <w:rsid w:val="00FD1484"/>
    <w:rsid w:val="00FD1807"/>
    <w:rsid w:val="00FD1CA0"/>
    <w:rsid w:val="00FD42CC"/>
    <w:rsid w:val="00FE011D"/>
    <w:rsid w:val="00FE26CD"/>
    <w:rsid w:val="00FE28D7"/>
    <w:rsid w:val="00FE3918"/>
    <w:rsid w:val="00FE4962"/>
    <w:rsid w:val="00FE5581"/>
    <w:rsid w:val="00FE6C75"/>
    <w:rsid w:val="00FE7BD6"/>
    <w:rsid w:val="00FF15EF"/>
    <w:rsid w:val="00FF34F6"/>
    <w:rsid w:val="00FF5B92"/>
    <w:rsid w:val="00FF5D5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C2CE5"/>
  <w15:docId w15:val="{DC9E94CB-78F5-4968-88B7-05B2B163C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nhideWhenUsed="1"/>
    <w:lsdException w:name="List" w:semiHidden="1" w:unhideWhenUsed="1"/>
    <w:lsdException w:name="List Bullet" w:semiHidden="1" w:uiPriority="99"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4">
    <w:name w:val="Normal"/>
    <w:qFormat/>
    <w:rsid w:val="003D4200"/>
    <w:pPr>
      <w:widowControl w:val="0"/>
      <w:suppressAutoHyphens/>
      <w:overflowPunct w:val="0"/>
      <w:autoSpaceDE w:val="0"/>
    </w:pPr>
    <w:rPr>
      <w:rFonts w:ascii="Times New Roman" w:eastAsia="Times New Roman" w:hAnsi="Times New Roman"/>
      <w:lang w:eastAsia="ar-SA"/>
    </w:rPr>
  </w:style>
  <w:style w:type="paragraph" w:styleId="1">
    <w:name w:val="heading 1"/>
    <w:aliases w:val="Заголовок 1 Знак Знак Знак,Глава"/>
    <w:basedOn w:val="a4"/>
    <w:next w:val="a4"/>
    <w:link w:val="13"/>
    <w:uiPriority w:val="9"/>
    <w:qFormat/>
    <w:rsid w:val="00A06CD6"/>
    <w:pPr>
      <w:keepNext/>
      <w:widowControl/>
      <w:numPr>
        <w:numId w:val="1"/>
      </w:numPr>
      <w:shd w:val="clear" w:color="auto" w:fill="FFFFFF"/>
      <w:suppressAutoHyphens w:val="0"/>
      <w:overflowPunct/>
      <w:autoSpaceDE/>
      <w:spacing w:after="144" w:line="262" w:lineRule="atLeast"/>
      <w:ind w:left="0" w:firstLine="540"/>
      <w:jc w:val="center"/>
      <w:outlineLvl w:val="0"/>
    </w:pPr>
    <w:rPr>
      <w:rFonts w:ascii="Cambria" w:hAnsi="Cambria"/>
      <w:b/>
      <w:bCs/>
      <w:kern w:val="1"/>
      <w:sz w:val="32"/>
      <w:szCs w:val="32"/>
    </w:rPr>
  </w:style>
  <w:style w:type="paragraph" w:styleId="2">
    <w:name w:val="heading 2"/>
    <w:aliases w:val="Знак2 Знак,Знак2,Знак2 Знак Знак Знак,Знак2 Знак1,Заголовок 2 Знак1,Заголовок 2 Знак Знак,ГЛАВА, Знак2, Знак2 Знак Знак Знак, Знак2 Знак1"/>
    <w:basedOn w:val="a4"/>
    <w:next w:val="a4"/>
    <w:link w:val="20"/>
    <w:unhideWhenUsed/>
    <w:qFormat/>
    <w:rsid w:val="00A06CD6"/>
    <w:pPr>
      <w:keepNext/>
      <w:keepLines/>
      <w:spacing w:before="40"/>
      <w:outlineLvl w:val="1"/>
    </w:pPr>
    <w:rPr>
      <w:rFonts w:ascii="Calibri Light" w:hAnsi="Calibri Light"/>
      <w:color w:val="2E74B5"/>
      <w:sz w:val="26"/>
      <w:szCs w:val="26"/>
    </w:rPr>
  </w:style>
  <w:style w:type="paragraph" w:styleId="3">
    <w:name w:val="heading 3"/>
    <w:aliases w:val="ВВЕДЕНИЕ,Знак3 Знак, Знак3, Знак3 Знак Знак Знак,Знак3,Знак3 Знак Знак Знак,ПодЗаголовок"/>
    <w:basedOn w:val="a4"/>
    <w:next w:val="a4"/>
    <w:link w:val="30"/>
    <w:unhideWhenUsed/>
    <w:qFormat/>
    <w:rsid w:val="00A06CD6"/>
    <w:pPr>
      <w:keepNext/>
      <w:keepLines/>
      <w:spacing w:before="40"/>
      <w:outlineLvl w:val="2"/>
    </w:pPr>
    <w:rPr>
      <w:rFonts w:ascii="Calibri Light" w:hAnsi="Calibri Light"/>
      <w:color w:val="1F4D78"/>
      <w:sz w:val="24"/>
      <w:szCs w:val="24"/>
    </w:rPr>
  </w:style>
  <w:style w:type="paragraph" w:styleId="4">
    <w:name w:val="heading 4"/>
    <w:basedOn w:val="a4"/>
    <w:next w:val="a4"/>
    <w:link w:val="40"/>
    <w:uiPriority w:val="9"/>
    <w:qFormat/>
    <w:rsid w:val="00925F0C"/>
    <w:pPr>
      <w:keepNext/>
      <w:widowControl/>
      <w:numPr>
        <w:ilvl w:val="3"/>
        <w:numId w:val="1"/>
      </w:numPr>
      <w:suppressAutoHyphens w:val="0"/>
      <w:overflowPunct/>
      <w:autoSpaceDE/>
      <w:spacing w:before="240" w:after="60"/>
      <w:outlineLvl w:val="3"/>
    </w:pPr>
    <w:rPr>
      <w:rFonts w:ascii="Calibri" w:hAnsi="Calibri"/>
      <w:b/>
      <w:bCs/>
      <w:sz w:val="28"/>
      <w:szCs w:val="28"/>
    </w:rPr>
  </w:style>
  <w:style w:type="paragraph" w:styleId="5">
    <w:name w:val="heading 5"/>
    <w:basedOn w:val="a4"/>
    <w:next w:val="a4"/>
    <w:link w:val="50"/>
    <w:unhideWhenUsed/>
    <w:qFormat/>
    <w:rsid w:val="00925F0C"/>
    <w:pPr>
      <w:spacing w:before="240" w:after="60"/>
      <w:outlineLvl w:val="4"/>
    </w:pPr>
    <w:rPr>
      <w:rFonts w:ascii="Calibri" w:hAnsi="Calibri"/>
      <w:b/>
      <w:bCs/>
      <w:i/>
      <w:iCs/>
      <w:sz w:val="26"/>
      <w:szCs w:val="26"/>
    </w:rPr>
  </w:style>
  <w:style w:type="paragraph" w:styleId="6">
    <w:name w:val="heading 6"/>
    <w:basedOn w:val="a4"/>
    <w:next w:val="a4"/>
    <w:link w:val="60"/>
    <w:uiPriority w:val="9"/>
    <w:qFormat/>
    <w:rsid w:val="00A00239"/>
    <w:pPr>
      <w:widowControl/>
      <w:suppressAutoHyphens w:val="0"/>
      <w:overflowPunct/>
      <w:autoSpaceDE/>
      <w:spacing w:before="240" w:after="60"/>
      <w:ind w:firstLine="567"/>
      <w:outlineLvl w:val="5"/>
    </w:pPr>
    <w:rPr>
      <w:b/>
      <w:bCs/>
    </w:rPr>
  </w:style>
  <w:style w:type="paragraph" w:styleId="7">
    <w:name w:val="heading 7"/>
    <w:aliases w:val="Заголовок x.x"/>
    <w:basedOn w:val="a4"/>
    <w:next w:val="a4"/>
    <w:link w:val="70"/>
    <w:uiPriority w:val="9"/>
    <w:qFormat/>
    <w:rsid w:val="00A00239"/>
    <w:pPr>
      <w:widowControl/>
      <w:suppressAutoHyphens w:val="0"/>
      <w:overflowPunct/>
      <w:autoSpaceDE/>
      <w:spacing w:before="240" w:after="60"/>
      <w:ind w:firstLine="567"/>
      <w:outlineLvl w:val="6"/>
    </w:pPr>
    <w:rPr>
      <w:sz w:val="24"/>
      <w:szCs w:val="24"/>
    </w:rPr>
  </w:style>
  <w:style w:type="paragraph" w:styleId="8">
    <w:name w:val="heading 8"/>
    <w:basedOn w:val="a4"/>
    <w:next w:val="a4"/>
    <w:link w:val="80"/>
    <w:uiPriority w:val="9"/>
    <w:qFormat/>
    <w:rsid w:val="00A00239"/>
    <w:pPr>
      <w:widowControl/>
      <w:suppressAutoHyphens w:val="0"/>
      <w:overflowPunct/>
      <w:autoSpaceDE/>
      <w:spacing w:before="240" w:after="60"/>
      <w:ind w:firstLine="567"/>
      <w:outlineLvl w:val="7"/>
    </w:pPr>
    <w:rPr>
      <w:i/>
      <w:iCs/>
      <w:sz w:val="24"/>
      <w:szCs w:val="24"/>
    </w:rPr>
  </w:style>
  <w:style w:type="paragraph" w:styleId="9">
    <w:name w:val="heading 9"/>
    <w:basedOn w:val="a4"/>
    <w:next w:val="a4"/>
    <w:link w:val="90"/>
    <w:uiPriority w:val="9"/>
    <w:qFormat/>
    <w:rsid w:val="00A00239"/>
    <w:pPr>
      <w:widowControl/>
      <w:suppressAutoHyphens w:val="0"/>
      <w:overflowPunct/>
      <w:autoSpaceDE/>
      <w:spacing w:before="240" w:after="60"/>
      <w:ind w:firstLine="567"/>
      <w:outlineLvl w:val="8"/>
    </w:pPr>
    <w:rPr>
      <w:rFonts w:ascii="Arial" w:hAnsi="Arial"/>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Standard">
    <w:name w:val="Standard"/>
    <w:rsid w:val="00A06CD6"/>
    <w:pPr>
      <w:suppressAutoHyphens/>
      <w:autoSpaceDN w:val="0"/>
      <w:textAlignment w:val="baseline"/>
    </w:pPr>
    <w:rPr>
      <w:rFonts w:ascii="Times New Roman" w:eastAsia="Times New Roman" w:hAnsi="Times New Roman"/>
      <w:kern w:val="3"/>
      <w:sz w:val="28"/>
      <w:szCs w:val="24"/>
    </w:rPr>
  </w:style>
  <w:style w:type="character" w:customStyle="1" w:styleId="13">
    <w:name w:val="Заголовок 1 Знак"/>
    <w:aliases w:val="Заголовок 1 Знак Знак Знак Знак,Глава Знак"/>
    <w:link w:val="1"/>
    <w:uiPriority w:val="9"/>
    <w:rsid w:val="00A06CD6"/>
    <w:rPr>
      <w:rFonts w:ascii="Cambria" w:eastAsia="Times New Roman" w:hAnsi="Cambria" w:cs="Times New Roman"/>
      <w:b/>
      <w:bCs/>
      <w:kern w:val="1"/>
      <w:sz w:val="32"/>
      <w:szCs w:val="32"/>
      <w:shd w:val="clear" w:color="auto" w:fill="FFFFFF"/>
      <w:lang w:eastAsia="ar-SA"/>
    </w:rPr>
  </w:style>
  <w:style w:type="character" w:customStyle="1" w:styleId="hl">
    <w:name w:val="hl"/>
    <w:basedOn w:val="a5"/>
    <w:rsid w:val="00A06CD6"/>
  </w:style>
  <w:style w:type="character" w:customStyle="1" w:styleId="20">
    <w:name w:val="Заголовок 2 Знак"/>
    <w:aliases w:val="Знак2 Знак Знак,Знак2 Знак2,Знак2 Знак Знак Знак Знак,Знак2 Знак1 Знак,Заголовок 2 Знак1 Знак,Заголовок 2 Знак Знак Знак,ГЛАВА Знак, Знак2 Знак, Знак2 Знак Знак Знак Знак, Знак2 Знак1 Знак"/>
    <w:link w:val="2"/>
    <w:rsid w:val="00A06CD6"/>
    <w:rPr>
      <w:rFonts w:ascii="Calibri Light" w:eastAsia="Times New Roman" w:hAnsi="Calibri Light" w:cs="Times New Roman"/>
      <w:color w:val="2E74B5"/>
      <w:sz w:val="26"/>
      <w:szCs w:val="26"/>
      <w:lang w:eastAsia="ar-SA"/>
    </w:rPr>
  </w:style>
  <w:style w:type="character" w:customStyle="1" w:styleId="30">
    <w:name w:val="Заголовок 3 Знак"/>
    <w:aliases w:val="ВВЕДЕНИЕ Знак,Знак3 Знак Знак, Знак3 Знак, Знак3 Знак Знак Знак Знак,Знак3 Знак1,Знак3 Знак Знак Знак Знак,ПодЗаголовок Знак"/>
    <w:link w:val="3"/>
    <w:rsid w:val="00A06CD6"/>
    <w:rPr>
      <w:rFonts w:ascii="Calibri Light" w:eastAsia="Times New Roman" w:hAnsi="Calibri Light" w:cs="Times New Roman"/>
      <w:color w:val="1F4D78"/>
      <w:sz w:val="24"/>
      <w:szCs w:val="24"/>
      <w:lang w:eastAsia="ar-SA"/>
    </w:rPr>
  </w:style>
  <w:style w:type="character" w:customStyle="1" w:styleId="40">
    <w:name w:val="Заголовок 4 Знак"/>
    <w:link w:val="4"/>
    <w:uiPriority w:val="9"/>
    <w:rsid w:val="00925F0C"/>
    <w:rPr>
      <w:rFonts w:ascii="Calibri" w:eastAsia="Times New Roman" w:hAnsi="Calibri" w:cs="Times New Roman"/>
      <w:b/>
      <w:bCs/>
      <w:sz w:val="28"/>
      <w:szCs w:val="28"/>
      <w:lang w:eastAsia="ar-SA"/>
    </w:rPr>
  </w:style>
  <w:style w:type="character" w:customStyle="1" w:styleId="50">
    <w:name w:val="Заголовок 5 Знак"/>
    <w:link w:val="5"/>
    <w:rsid w:val="00925F0C"/>
    <w:rPr>
      <w:rFonts w:ascii="Calibri" w:eastAsia="Times New Roman" w:hAnsi="Calibri" w:cs="Times New Roman"/>
      <w:b/>
      <w:bCs/>
      <w:i/>
      <w:iCs/>
      <w:sz w:val="26"/>
      <w:szCs w:val="26"/>
      <w:lang w:eastAsia="ar-SA"/>
    </w:rPr>
  </w:style>
  <w:style w:type="numbering" w:customStyle="1" w:styleId="14">
    <w:name w:val="Нет списка1"/>
    <w:next w:val="a7"/>
    <w:uiPriority w:val="99"/>
    <w:semiHidden/>
    <w:unhideWhenUsed/>
    <w:rsid w:val="00925F0C"/>
  </w:style>
  <w:style w:type="character" w:customStyle="1" w:styleId="Absatz-Standardschriftart">
    <w:name w:val="Absatz-Standardschriftart"/>
    <w:rsid w:val="00925F0C"/>
  </w:style>
  <w:style w:type="character" w:customStyle="1" w:styleId="WW8Num5z0">
    <w:name w:val="WW8Num5z0"/>
    <w:rsid w:val="00925F0C"/>
    <w:rPr>
      <w:rFonts w:ascii="Symbol" w:hAnsi="Symbol"/>
    </w:rPr>
  </w:style>
  <w:style w:type="character" w:customStyle="1" w:styleId="WW8Num6z0">
    <w:name w:val="WW8Num6z0"/>
    <w:rsid w:val="00925F0C"/>
    <w:rPr>
      <w:rFonts w:cs="Times New Roman"/>
    </w:rPr>
  </w:style>
  <w:style w:type="character" w:customStyle="1" w:styleId="WW8Num7z0">
    <w:name w:val="WW8Num7z0"/>
    <w:rsid w:val="00925F0C"/>
    <w:rPr>
      <w:rFonts w:cs="Times New Roman"/>
    </w:rPr>
  </w:style>
  <w:style w:type="character" w:customStyle="1" w:styleId="WW8Num8z0">
    <w:name w:val="WW8Num8z0"/>
    <w:rsid w:val="00925F0C"/>
    <w:rPr>
      <w:rFonts w:cs="Times New Roman"/>
    </w:rPr>
  </w:style>
  <w:style w:type="character" w:customStyle="1" w:styleId="WW8Num9z0">
    <w:name w:val="WW8Num9z0"/>
    <w:rsid w:val="00925F0C"/>
    <w:rPr>
      <w:rFonts w:cs="Times New Roman"/>
    </w:rPr>
  </w:style>
  <w:style w:type="character" w:customStyle="1" w:styleId="WW8Num10z0">
    <w:name w:val="WW8Num10z0"/>
    <w:rsid w:val="00925F0C"/>
    <w:rPr>
      <w:rFonts w:cs="Times New Roman"/>
    </w:rPr>
  </w:style>
  <w:style w:type="character" w:customStyle="1" w:styleId="WW8Num11z0">
    <w:name w:val="WW8Num11z0"/>
    <w:rsid w:val="00925F0C"/>
    <w:rPr>
      <w:rFonts w:ascii="Wingdings" w:hAnsi="Wingdings"/>
    </w:rPr>
  </w:style>
  <w:style w:type="character" w:customStyle="1" w:styleId="WW8Num11z1">
    <w:name w:val="WW8Num11z1"/>
    <w:rsid w:val="00925F0C"/>
    <w:rPr>
      <w:rFonts w:ascii="Courier New" w:hAnsi="Courier New"/>
    </w:rPr>
  </w:style>
  <w:style w:type="character" w:customStyle="1" w:styleId="WW8Num11z3">
    <w:name w:val="WW8Num11z3"/>
    <w:rsid w:val="00925F0C"/>
    <w:rPr>
      <w:rFonts w:ascii="Symbol" w:hAnsi="Symbol"/>
    </w:rPr>
  </w:style>
  <w:style w:type="character" w:customStyle="1" w:styleId="WW8Num12z0">
    <w:name w:val="WW8Num12z0"/>
    <w:rsid w:val="00925F0C"/>
    <w:rPr>
      <w:rFonts w:cs="Times New Roman"/>
    </w:rPr>
  </w:style>
  <w:style w:type="character" w:customStyle="1" w:styleId="WW8Num13z0">
    <w:name w:val="WW8Num13z0"/>
    <w:rsid w:val="00925F0C"/>
    <w:rPr>
      <w:rFonts w:cs="Times New Roman"/>
    </w:rPr>
  </w:style>
  <w:style w:type="character" w:customStyle="1" w:styleId="WW8Num14z0">
    <w:name w:val="WW8Num14z0"/>
    <w:rsid w:val="00925F0C"/>
    <w:rPr>
      <w:rFonts w:ascii="Symbol" w:hAnsi="Symbol"/>
    </w:rPr>
  </w:style>
  <w:style w:type="character" w:customStyle="1" w:styleId="WW8Num15z0">
    <w:name w:val="WW8Num15z0"/>
    <w:rsid w:val="00925F0C"/>
    <w:rPr>
      <w:rFonts w:cs="Times New Roman"/>
      <w:sz w:val="24"/>
      <w:szCs w:val="24"/>
    </w:rPr>
  </w:style>
  <w:style w:type="character" w:customStyle="1" w:styleId="WW8Num15z1">
    <w:name w:val="WW8Num15z1"/>
    <w:rsid w:val="00925F0C"/>
    <w:rPr>
      <w:rFonts w:cs="Times New Roman"/>
    </w:rPr>
  </w:style>
  <w:style w:type="character" w:customStyle="1" w:styleId="WW8Num16z0">
    <w:name w:val="WW8Num16z0"/>
    <w:rsid w:val="00925F0C"/>
    <w:rPr>
      <w:rFonts w:cs="Times New Roman"/>
    </w:rPr>
  </w:style>
  <w:style w:type="character" w:customStyle="1" w:styleId="WW8Num17z0">
    <w:name w:val="WW8Num17z0"/>
    <w:rsid w:val="00925F0C"/>
    <w:rPr>
      <w:rFonts w:cs="Times New Roman"/>
    </w:rPr>
  </w:style>
  <w:style w:type="character" w:customStyle="1" w:styleId="WW8Num18z0">
    <w:name w:val="WW8Num18z0"/>
    <w:rsid w:val="00925F0C"/>
    <w:rPr>
      <w:rFonts w:cs="Times New Roman"/>
    </w:rPr>
  </w:style>
  <w:style w:type="character" w:customStyle="1" w:styleId="WW8Num19z0">
    <w:name w:val="WW8Num19z0"/>
    <w:rsid w:val="00925F0C"/>
    <w:rPr>
      <w:rFonts w:cs="Times New Roman"/>
    </w:rPr>
  </w:style>
  <w:style w:type="character" w:customStyle="1" w:styleId="WW8Num20z0">
    <w:name w:val="WW8Num20z0"/>
    <w:rsid w:val="00925F0C"/>
    <w:rPr>
      <w:rFonts w:ascii="Symbol" w:hAnsi="Symbol"/>
    </w:rPr>
  </w:style>
  <w:style w:type="character" w:customStyle="1" w:styleId="WW8Num21z0">
    <w:name w:val="WW8Num21z0"/>
    <w:rsid w:val="00925F0C"/>
    <w:rPr>
      <w:rFonts w:cs="Times New Roman"/>
    </w:rPr>
  </w:style>
  <w:style w:type="character" w:customStyle="1" w:styleId="WW8Num22z0">
    <w:name w:val="WW8Num22z0"/>
    <w:rsid w:val="00925F0C"/>
    <w:rPr>
      <w:rFonts w:cs="Times New Roman"/>
    </w:rPr>
  </w:style>
  <w:style w:type="character" w:customStyle="1" w:styleId="WW8Num23z0">
    <w:name w:val="WW8Num23z0"/>
    <w:rsid w:val="00925F0C"/>
    <w:rPr>
      <w:rFonts w:cs="Times New Roman"/>
    </w:rPr>
  </w:style>
  <w:style w:type="character" w:customStyle="1" w:styleId="WW8Num24z0">
    <w:name w:val="WW8Num24z0"/>
    <w:rsid w:val="00925F0C"/>
    <w:rPr>
      <w:rFonts w:cs="Times New Roman"/>
    </w:rPr>
  </w:style>
  <w:style w:type="character" w:customStyle="1" w:styleId="WW8Num25z0">
    <w:name w:val="WW8Num25z0"/>
    <w:rsid w:val="00925F0C"/>
    <w:rPr>
      <w:rFonts w:cs="Times New Roman"/>
    </w:rPr>
  </w:style>
  <w:style w:type="character" w:customStyle="1" w:styleId="WW8Num26z0">
    <w:name w:val="WW8Num26z0"/>
    <w:rsid w:val="00925F0C"/>
    <w:rPr>
      <w:rFonts w:ascii="Symbol" w:hAnsi="Symbol"/>
    </w:rPr>
  </w:style>
  <w:style w:type="character" w:customStyle="1" w:styleId="WW8Num27z0">
    <w:name w:val="WW8Num27z0"/>
    <w:rsid w:val="00925F0C"/>
    <w:rPr>
      <w:rFonts w:cs="Times New Roman"/>
    </w:rPr>
  </w:style>
  <w:style w:type="character" w:customStyle="1" w:styleId="WW8Num28z0">
    <w:name w:val="WW8Num28z0"/>
    <w:rsid w:val="00925F0C"/>
    <w:rPr>
      <w:rFonts w:cs="Times New Roman"/>
    </w:rPr>
  </w:style>
  <w:style w:type="character" w:customStyle="1" w:styleId="WW8Num29z0">
    <w:name w:val="WW8Num29z0"/>
    <w:rsid w:val="00925F0C"/>
    <w:rPr>
      <w:rFonts w:cs="Times New Roman"/>
    </w:rPr>
  </w:style>
  <w:style w:type="character" w:customStyle="1" w:styleId="WW8Num30z0">
    <w:name w:val="WW8Num30z0"/>
    <w:rsid w:val="00925F0C"/>
    <w:rPr>
      <w:rFonts w:cs="Times New Roman"/>
    </w:rPr>
  </w:style>
  <w:style w:type="character" w:customStyle="1" w:styleId="WW8Num31z0">
    <w:name w:val="WW8Num31z0"/>
    <w:rsid w:val="00925F0C"/>
    <w:rPr>
      <w:rFonts w:cs="Times New Roman"/>
    </w:rPr>
  </w:style>
  <w:style w:type="character" w:customStyle="1" w:styleId="WW8Num32z0">
    <w:name w:val="WW8Num32z0"/>
    <w:rsid w:val="00925F0C"/>
    <w:rPr>
      <w:rFonts w:cs="Times New Roman"/>
    </w:rPr>
  </w:style>
  <w:style w:type="character" w:customStyle="1" w:styleId="WW8Num33z0">
    <w:name w:val="WW8Num33z0"/>
    <w:rsid w:val="00925F0C"/>
    <w:rPr>
      <w:rFonts w:cs="Times New Roman"/>
    </w:rPr>
  </w:style>
  <w:style w:type="character" w:customStyle="1" w:styleId="WW8Num34z0">
    <w:name w:val="WW8Num34z0"/>
    <w:rsid w:val="00925F0C"/>
    <w:rPr>
      <w:rFonts w:ascii="Symbol" w:hAnsi="Symbol"/>
    </w:rPr>
  </w:style>
  <w:style w:type="character" w:customStyle="1" w:styleId="WW8Num35z0">
    <w:name w:val="WW8Num35z0"/>
    <w:rsid w:val="00925F0C"/>
    <w:rPr>
      <w:rFonts w:ascii="Symbol" w:hAnsi="Symbol"/>
    </w:rPr>
  </w:style>
  <w:style w:type="character" w:customStyle="1" w:styleId="WW8Num36z0">
    <w:name w:val="WW8Num36z0"/>
    <w:rsid w:val="00925F0C"/>
    <w:rPr>
      <w:rFonts w:ascii="Symbol" w:hAnsi="Symbol"/>
    </w:rPr>
  </w:style>
  <w:style w:type="character" w:customStyle="1" w:styleId="WW8Num37z0">
    <w:name w:val="WW8Num37z0"/>
    <w:rsid w:val="00925F0C"/>
    <w:rPr>
      <w:rFonts w:cs="Times New Roman"/>
    </w:rPr>
  </w:style>
  <w:style w:type="character" w:customStyle="1" w:styleId="WW8Num39z0">
    <w:name w:val="WW8Num39z0"/>
    <w:rsid w:val="00925F0C"/>
    <w:rPr>
      <w:rFonts w:cs="Times New Roman"/>
    </w:rPr>
  </w:style>
  <w:style w:type="character" w:customStyle="1" w:styleId="WW8Num40z0">
    <w:name w:val="WW8Num40z0"/>
    <w:rsid w:val="00925F0C"/>
    <w:rPr>
      <w:rFonts w:cs="Times New Roman"/>
    </w:rPr>
  </w:style>
  <w:style w:type="character" w:customStyle="1" w:styleId="WW8Num41z0">
    <w:name w:val="WW8Num41z0"/>
    <w:rsid w:val="00925F0C"/>
    <w:rPr>
      <w:rFonts w:cs="Times New Roman"/>
    </w:rPr>
  </w:style>
  <w:style w:type="character" w:customStyle="1" w:styleId="WW8Num42z0">
    <w:name w:val="WW8Num42z0"/>
    <w:rsid w:val="00925F0C"/>
    <w:rPr>
      <w:rFonts w:cs="Times New Roman"/>
    </w:rPr>
  </w:style>
  <w:style w:type="character" w:customStyle="1" w:styleId="31">
    <w:name w:val="Основной шрифт абзаца3"/>
    <w:rsid w:val="00925F0C"/>
  </w:style>
  <w:style w:type="character" w:customStyle="1" w:styleId="a8">
    <w:name w:val="Название Знак"/>
    <w:uiPriority w:val="10"/>
    <w:rsid w:val="00925F0C"/>
    <w:rPr>
      <w:rFonts w:ascii="Times New Roman" w:hAnsi="Times New Roman" w:cs="Times New Roman"/>
      <w:sz w:val="28"/>
      <w:szCs w:val="28"/>
    </w:rPr>
  </w:style>
  <w:style w:type="character" w:customStyle="1" w:styleId="a9">
    <w:name w:val="Нижний колонтитул Знак"/>
    <w:aliases w:val=" Знак Знак, Знак6 Знак, Знак Знак1,Знак Знак,Знак6 Знак"/>
    <w:uiPriority w:val="99"/>
    <w:rsid w:val="00925F0C"/>
    <w:rPr>
      <w:rFonts w:ascii="Times New Roman" w:eastAsia="SimSun" w:hAnsi="Times New Roman" w:cs="Times New Roman"/>
      <w:sz w:val="24"/>
      <w:szCs w:val="24"/>
    </w:rPr>
  </w:style>
  <w:style w:type="character" w:styleId="aa">
    <w:name w:val="page number"/>
    <w:rsid w:val="00925F0C"/>
    <w:rPr>
      <w:rFonts w:cs="Times New Roman"/>
    </w:rPr>
  </w:style>
  <w:style w:type="character" w:customStyle="1" w:styleId="ab">
    <w:name w:val="Основной текст Знак"/>
    <w:aliases w:val=" Знак1 Знак Знак Знак Знак Знак, Знак1 Знак Знак Знак Знак1"/>
    <w:rsid w:val="00925F0C"/>
    <w:rPr>
      <w:rFonts w:ascii="Times New Roman" w:hAnsi="Times New Roman" w:cs="Times New Roman"/>
      <w:b/>
      <w:bCs/>
      <w:sz w:val="24"/>
      <w:szCs w:val="24"/>
    </w:rPr>
  </w:style>
  <w:style w:type="character" w:customStyle="1" w:styleId="ac">
    <w:name w:val="Основной текст с отступом Знак"/>
    <w:rsid w:val="00925F0C"/>
    <w:rPr>
      <w:rFonts w:ascii="Times New Roman" w:hAnsi="Times New Roman" w:cs="Times New Roman"/>
      <w:sz w:val="24"/>
      <w:szCs w:val="24"/>
    </w:rPr>
  </w:style>
  <w:style w:type="character" w:customStyle="1" w:styleId="21">
    <w:name w:val="Основной текст с отступом 2 Знак"/>
    <w:link w:val="22"/>
    <w:rsid w:val="00925F0C"/>
    <w:rPr>
      <w:rFonts w:ascii="Times New Roman" w:hAnsi="Times New Roman" w:cs="Times New Roman"/>
      <w:sz w:val="24"/>
      <w:szCs w:val="24"/>
    </w:rPr>
  </w:style>
  <w:style w:type="character" w:customStyle="1" w:styleId="23">
    <w:name w:val="Основной текст 2 Знак"/>
    <w:aliases w:val=" Знак1 Знак"/>
    <w:link w:val="24"/>
    <w:rsid w:val="00925F0C"/>
    <w:rPr>
      <w:rFonts w:ascii="Times New Roman" w:hAnsi="Times New Roman" w:cs="Times New Roman"/>
      <w:color w:val="FF0000"/>
    </w:rPr>
  </w:style>
  <w:style w:type="character" w:customStyle="1" w:styleId="32">
    <w:name w:val="Основной текст с отступом 3 Знак"/>
    <w:link w:val="33"/>
    <w:rsid w:val="00925F0C"/>
    <w:rPr>
      <w:rFonts w:ascii="Times New Roman" w:hAnsi="Times New Roman" w:cs="Times New Roman"/>
    </w:rPr>
  </w:style>
  <w:style w:type="character" w:customStyle="1" w:styleId="15">
    <w:name w:val="Заголовок 1 Знак Знак"/>
    <w:rsid w:val="00925F0C"/>
    <w:rPr>
      <w:rFonts w:cs="Times New Roman"/>
      <w:b/>
      <w:bCs/>
      <w:sz w:val="28"/>
      <w:szCs w:val="28"/>
      <w:lang w:val="ru-RU" w:eastAsia="ar-SA" w:bidi="ar-SA"/>
    </w:rPr>
  </w:style>
  <w:style w:type="character" w:customStyle="1" w:styleId="ad">
    <w:name w:val="Верхний колонтитул Знак"/>
    <w:aliases w:val=" Знак4 Знак"/>
    <w:uiPriority w:val="99"/>
    <w:rsid w:val="00925F0C"/>
    <w:rPr>
      <w:rFonts w:ascii="Times New Roman" w:hAnsi="Times New Roman" w:cs="Times New Roman"/>
      <w:sz w:val="24"/>
      <w:szCs w:val="24"/>
    </w:rPr>
  </w:style>
  <w:style w:type="character" w:styleId="ae">
    <w:name w:val="Emphasis"/>
    <w:uiPriority w:val="20"/>
    <w:qFormat/>
    <w:rsid w:val="00925F0C"/>
    <w:rPr>
      <w:rFonts w:cs="Times New Roman"/>
      <w:i/>
      <w:iCs/>
    </w:rPr>
  </w:style>
  <w:style w:type="character" w:customStyle="1" w:styleId="af">
    <w:name w:val="Текст сноски Знак"/>
    <w:rsid w:val="00925F0C"/>
    <w:rPr>
      <w:rFonts w:ascii="Times New Roman" w:hAnsi="Times New Roman" w:cs="Times New Roman"/>
      <w:sz w:val="20"/>
      <w:szCs w:val="20"/>
    </w:rPr>
  </w:style>
  <w:style w:type="character" w:customStyle="1" w:styleId="af0">
    <w:name w:val="Текст Знак"/>
    <w:link w:val="af1"/>
    <w:rsid w:val="00925F0C"/>
    <w:rPr>
      <w:rFonts w:ascii="Courier New" w:hAnsi="Courier New" w:cs="Courier New"/>
      <w:sz w:val="20"/>
      <w:szCs w:val="20"/>
    </w:rPr>
  </w:style>
  <w:style w:type="character" w:customStyle="1" w:styleId="af2">
    <w:name w:val="Текст выноски Знак"/>
    <w:aliases w:val=" Знак5 Знак"/>
    <w:rsid w:val="00925F0C"/>
    <w:rPr>
      <w:rFonts w:ascii="Tahoma" w:eastAsia="SimSun" w:hAnsi="Tahoma" w:cs="Tahoma"/>
      <w:sz w:val="16"/>
      <w:szCs w:val="16"/>
    </w:rPr>
  </w:style>
  <w:style w:type="character" w:customStyle="1" w:styleId="af3">
    <w:name w:val="Без интервала Знак"/>
    <w:uiPriority w:val="1"/>
    <w:rsid w:val="00925F0C"/>
    <w:rPr>
      <w:rFonts w:ascii="Times New Roman" w:hAnsi="Times New Roman" w:cs="Times New Roman"/>
      <w:sz w:val="24"/>
      <w:lang w:val="ru-RU" w:eastAsia="ar-SA" w:bidi="ar-SA"/>
    </w:rPr>
  </w:style>
  <w:style w:type="character" w:customStyle="1" w:styleId="af4">
    <w:name w:val="Стиль полужирный"/>
    <w:rsid w:val="00925F0C"/>
    <w:rPr>
      <w:rFonts w:cs="Times New Roman"/>
      <w:b/>
      <w:bCs/>
    </w:rPr>
  </w:style>
  <w:style w:type="character" w:customStyle="1" w:styleId="34">
    <w:name w:val="Стиль Заголовок 3 + Черный Знак"/>
    <w:rsid w:val="00925F0C"/>
    <w:rPr>
      <w:rFonts w:ascii="Times New Roman" w:eastAsia="SimSun" w:hAnsi="Times New Roman" w:cs="Arial"/>
      <w:b/>
      <w:bCs/>
      <w:caps/>
      <w:color w:val="000000"/>
      <w:sz w:val="24"/>
      <w:szCs w:val="24"/>
      <w:u w:val="single"/>
    </w:rPr>
  </w:style>
  <w:style w:type="character" w:styleId="af5">
    <w:name w:val="Hyperlink"/>
    <w:uiPriority w:val="99"/>
    <w:rsid w:val="00925F0C"/>
    <w:rPr>
      <w:rFonts w:cs="Times New Roman"/>
      <w:color w:val="0000FF"/>
      <w:u w:val="single"/>
    </w:rPr>
  </w:style>
  <w:style w:type="character" w:customStyle="1" w:styleId="16">
    <w:name w:val="Знак примечания1"/>
    <w:rsid w:val="00925F0C"/>
    <w:rPr>
      <w:rFonts w:cs="Times New Roman"/>
      <w:sz w:val="16"/>
      <w:szCs w:val="16"/>
    </w:rPr>
  </w:style>
  <w:style w:type="character" w:customStyle="1" w:styleId="af6">
    <w:name w:val="Текст примечания Знак"/>
    <w:rsid w:val="00925F0C"/>
    <w:rPr>
      <w:rFonts w:ascii="Times New Roman" w:eastAsia="SimSun" w:hAnsi="Times New Roman" w:cs="Times New Roman"/>
    </w:rPr>
  </w:style>
  <w:style w:type="character" w:customStyle="1" w:styleId="af7">
    <w:name w:val="Тема примечания Знак"/>
    <w:rsid w:val="00925F0C"/>
    <w:rPr>
      <w:rFonts w:ascii="Times New Roman" w:eastAsia="SimSun" w:hAnsi="Times New Roman" w:cs="Times New Roman"/>
      <w:b/>
      <w:bCs/>
    </w:rPr>
  </w:style>
  <w:style w:type="character" w:customStyle="1" w:styleId="af8">
    <w:name w:val="Подзаголовок Знак"/>
    <w:rsid w:val="00925F0C"/>
    <w:rPr>
      <w:rFonts w:ascii="Cambria" w:hAnsi="Cambria" w:cs="Times New Roman"/>
      <w:sz w:val="24"/>
      <w:szCs w:val="24"/>
    </w:rPr>
  </w:style>
  <w:style w:type="character" w:customStyle="1" w:styleId="af9">
    <w:name w:val="Цветовое выделение"/>
    <w:rsid w:val="00925F0C"/>
    <w:rPr>
      <w:b/>
      <w:color w:val="000080"/>
    </w:rPr>
  </w:style>
  <w:style w:type="character" w:customStyle="1" w:styleId="afa">
    <w:name w:val="Гипертекстовая ссылка"/>
    <w:rsid w:val="00925F0C"/>
    <w:rPr>
      <w:rFonts w:cs="Times New Roman"/>
      <w:b/>
      <w:bCs/>
      <w:color w:val="008000"/>
    </w:rPr>
  </w:style>
  <w:style w:type="character" w:styleId="afb">
    <w:name w:val="Strong"/>
    <w:aliases w:val="ОГЛАВЛЕНИЕ"/>
    <w:qFormat/>
    <w:rsid w:val="00925F0C"/>
    <w:rPr>
      <w:b/>
    </w:rPr>
  </w:style>
  <w:style w:type="character" w:customStyle="1" w:styleId="25">
    <w:name w:val="Основной шрифт абзаца2"/>
    <w:rsid w:val="00925F0C"/>
  </w:style>
  <w:style w:type="character" w:customStyle="1" w:styleId="WW-Absatz-Standardschriftart">
    <w:name w:val="WW-Absatz-Standardschriftart"/>
    <w:rsid w:val="00925F0C"/>
  </w:style>
  <w:style w:type="character" w:customStyle="1" w:styleId="17">
    <w:name w:val="Основной шрифт абзаца1"/>
    <w:rsid w:val="00925F0C"/>
  </w:style>
  <w:style w:type="character" w:customStyle="1" w:styleId="18">
    <w:name w:val="Текст выноски Знак1"/>
    <w:rsid w:val="00925F0C"/>
    <w:rPr>
      <w:rFonts w:ascii="Tahoma" w:hAnsi="Tahoma" w:cs="Tahoma"/>
      <w:sz w:val="16"/>
      <w:szCs w:val="16"/>
    </w:rPr>
  </w:style>
  <w:style w:type="character" w:customStyle="1" w:styleId="19">
    <w:name w:val="Верхний колонтитул Знак1"/>
    <w:rsid w:val="00925F0C"/>
    <w:rPr>
      <w:rFonts w:ascii="Calibri" w:hAnsi="Calibri" w:cs="Calibri"/>
      <w:sz w:val="22"/>
      <w:szCs w:val="22"/>
    </w:rPr>
  </w:style>
  <w:style w:type="character" w:customStyle="1" w:styleId="1a">
    <w:name w:val="Нижний колонтитул Знак1"/>
    <w:rsid w:val="00925F0C"/>
    <w:rPr>
      <w:rFonts w:ascii="Calibri" w:hAnsi="Calibri" w:cs="Calibri"/>
      <w:sz w:val="22"/>
      <w:szCs w:val="22"/>
    </w:rPr>
  </w:style>
  <w:style w:type="character" w:customStyle="1" w:styleId="blk">
    <w:name w:val="blk"/>
    <w:basedOn w:val="31"/>
    <w:rsid w:val="00925F0C"/>
  </w:style>
  <w:style w:type="character" w:styleId="afc">
    <w:name w:val="FollowedHyperlink"/>
    <w:uiPriority w:val="99"/>
    <w:rsid w:val="00925F0C"/>
    <w:rPr>
      <w:color w:val="800080"/>
      <w:u w:val="single"/>
    </w:rPr>
  </w:style>
  <w:style w:type="character" w:customStyle="1" w:styleId="nobr">
    <w:name w:val="nobr"/>
    <w:basedOn w:val="31"/>
    <w:rsid w:val="00925F0C"/>
  </w:style>
  <w:style w:type="paragraph" w:styleId="afd">
    <w:name w:val="Title"/>
    <w:basedOn w:val="a4"/>
    <w:next w:val="afe"/>
    <w:link w:val="aff"/>
    <w:uiPriority w:val="10"/>
    <w:qFormat/>
    <w:rsid w:val="00925F0C"/>
    <w:pPr>
      <w:keepNext/>
      <w:widowControl/>
      <w:overflowPunct/>
      <w:autoSpaceDE/>
      <w:spacing w:before="240" w:after="120" w:line="276" w:lineRule="auto"/>
    </w:pPr>
    <w:rPr>
      <w:rFonts w:ascii="Arial" w:eastAsia="SimSun" w:hAnsi="Arial"/>
      <w:sz w:val="28"/>
      <w:szCs w:val="28"/>
    </w:rPr>
  </w:style>
  <w:style w:type="character" w:customStyle="1" w:styleId="aff">
    <w:name w:val="Заголовок Знак"/>
    <w:link w:val="afd"/>
    <w:uiPriority w:val="10"/>
    <w:rsid w:val="00925F0C"/>
    <w:rPr>
      <w:rFonts w:ascii="Arial" w:eastAsia="SimSun" w:hAnsi="Arial" w:cs="Arial"/>
      <w:sz w:val="28"/>
      <w:szCs w:val="28"/>
      <w:lang w:eastAsia="ar-SA"/>
    </w:rPr>
  </w:style>
  <w:style w:type="paragraph" w:styleId="afe">
    <w:name w:val="Body Text"/>
    <w:aliases w:val=" Знак1 Знак Знак Знак Знак, Знак1 Знак Знак Знак"/>
    <w:basedOn w:val="a4"/>
    <w:link w:val="1b"/>
    <w:rsid w:val="00925F0C"/>
    <w:pPr>
      <w:widowControl/>
      <w:suppressAutoHyphens w:val="0"/>
      <w:overflowPunct/>
      <w:autoSpaceDE/>
      <w:jc w:val="center"/>
    </w:pPr>
    <w:rPr>
      <w:b/>
      <w:bCs/>
      <w:sz w:val="24"/>
      <w:szCs w:val="24"/>
    </w:rPr>
  </w:style>
  <w:style w:type="character" w:customStyle="1" w:styleId="1b">
    <w:name w:val="Основной текст Знак1"/>
    <w:aliases w:val=" Знак1 Знак Знак Знак Знак Знак1, Знак1 Знак Знак Знак Знак2"/>
    <w:link w:val="afe"/>
    <w:rsid w:val="00925F0C"/>
    <w:rPr>
      <w:rFonts w:ascii="Times New Roman" w:eastAsia="Times New Roman" w:hAnsi="Times New Roman" w:cs="Times New Roman"/>
      <w:b/>
      <w:bCs/>
      <w:sz w:val="24"/>
      <w:szCs w:val="24"/>
      <w:lang w:eastAsia="ar-SA"/>
    </w:rPr>
  </w:style>
  <w:style w:type="paragraph" w:styleId="aff0">
    <w:name w:val="List"/>
    <w:basedOn w:val="afe"/>
    <w:link w:val="aff1"/>
    <w:rsid w:val="00925F0C"/>
    <w:pPr>
      <w:suppressAutoHyphens/>
      <w:spacing w:after="120" w:line="276" w:lineRule="auto"/>
      <w:jc w:val="left"/>
    </w:pPr>
    <w:rPr>
      <w:rFonts w:ascii="Arial" w:hAnsi="Arial"/>
      <w:b w:val="0"/>
      <w:bCs w:val="0"/>
      <w:sz w:val="20"/>
      <w:szCs w:val="20"/>
    </w:rPr>
  </w:style>
  <w:style w:type="paragraph" w:customStyle="1" w:styleId="35">
    <w:name w:val="Название3"/>
    <w:basedOn w:val="a4"/>
    <w:rsid w:val="00925F0C"/>
    <w:pPr>
      <w:suppressLineNumbers/>
      <w:spacing w:before="120" w:after="120"/>
    </w:pPr>
    <w:rPr>
      <w:rFonts w:ascii="Arial" w:hAnsi="Arial" w:cs="Arial"/>
      <w:i/>
      <w:iCs/>
      <w:szCs w:val="24"/>
    </w:rPr>
  </w:style>
  <w:style w:type="paragraph" w:customStyle="1" w:styleId="36">
    <w:name w:val="Указатель3"/>
    <w:basedOn w:val="a4"/>
    <w:rsid w:val="00925F0C"/>
    <w:pPr>
      <w:suppressLineNumbers/>
    </w:pPr>
    <w:rPr>
      <w:rFonts w:ascii="Arial" w:hAnsi="Arial" w:cs="Arial"/>
    </w:rPr>
  </w:style>
  <w:style w:type="paragraph" w:customStyle="1" w:styleId="ConsNormal">
    <w:name w:val="ConsNormal"/>
    <w:rsid w:val="00925F0C"/>
    <w:pPr>
      <w:widowControl w:val="0"/>
      <w:suppressAutoHyphens/>
      <w:autoSpaceDE w:val="0"/>
      <w:ind w:right="19772" w:firstLine="720"/>
    </w:pPr>
    <w:rPr>
      <w:rFonts w:ascii="Arial" w:eastAsia="SimSun" w:hAnsi="Arial" w:cs="Arial"/>
      <w:lang w:eastAsia="ar-SA"/>
    </w:rPr>
  </w:style>
  <w:style w:type="paragraph" w:customStyle="1" w:styleId="ConsNonformat">
    <w:name w:val="ConsNonformat"/>
    <w:rsid w:val="00925F0C"/>
    <w:pPr>
      <w:widowControl w:val="0"/>
      <w:suppressAutoHyphens/>
      <w:autoSpaceDE w:val="0"/>
      <w:ind w:right="19772"/>
    </w:pPr>
    <w:rPr>
      <w:rFonts w:ascii="Courier New" w:eastAsia="SimSun" w:hAnsi="Courier New" w:cs="Courier New"/>
      <w:lang w:eastAsia="ar-SA"/>
    </w:rPr>
  </w:style>
  <w:style w:type="paragraph" w:customStyle="1" w:styleId="ConsTitle">
    <w:name w:val="ConsTitle"/>
    <w:rsid w:val="00925F0C"/>
    <w:pPr>
      <w:widowControl w:val="0"/>
      <w:suppressAutoHyphens/>
      <w:autoSpaceDE w:val="0"/>
      <w:ind w:right="19772"/>
    </w:pPr>
    <w:rPr>
      <w:rFonts w:ascii="Arial" w:eastAsia="SimSun" w:hAnsi="Arial" w:cs="Arial"/>
      <w:b/>
      <w:bCs/>
      <w:sz w:val="16"/>
      <w:szCs w:val="16"/>
      <w:lang w:eastAsia="ar-SA"/>
    </w:rPr>
  </w:style>
  <w:style w:type="paragraph" w:customStyle="1" w:styleId="ConsCell">
    <w:name w:val="ConsCell"/>
    <w:rsid w:val="00925F0C"/>
    <w:pPr>
      <w:widowControl w:val="0"/>
      <w:suppressAutoHyphens/>
      <w:autoSpaceDE w:val="0"/>
      <w:ind w:right="19772"/>
    </w:pPr>
    <w:rPr>
      <w:rFonts w:ascii="Arial" w:eastAsia="SimSun" w:hAnsi="Arial" w:cs="Arial"/>
      <w:lang w:eastAsia="ar-SA"/>
    </w:rPr>
  </w:style>
  <w:style w:type="paragraph" w:customStyle="1" w:styleId="ConsDocList">
    <w:name w:val="ConsDocList"/>
    <w:rsid w:val="00925F0C"/>
    <w:pPr>
      <w:widowControl w:val="0"/>
      <w:suppressAutoHyphens/>
      <w:autoSpaceDE w:val="0"/>
      <w:ind w:right="19772"/>
    </w:pPr>
    <w:rPr>
      <w:rFonts w:ascii="Courier New" w:eastAsia="SimSun" w:hAnsi="Courier New" w:cs="Courier New"/>
      <w:lang w:eastAsia="ar-SA"/>
    </w:rPr>
  </w:style>
  <w:style w:type="paragraph" w:styleId="aff2">
    <w:name w:val="Normal (Web)"/>
    <w:basedOn w:val="a4"/>
    <w:uiPriority w:val="99"/>
    <w:rsid w:val="00925F0C"/>
    <w:pPr>
      <w:widowControl/>
      <w:suppressAutoHyphens w:val="0"/>
      <w:overflowPunct/>
      <w:autoSpaceDE/>
      <w:spacing w:before="75" w:after="75"/>
      <w:ind w:left="75" w:right="75" w:firstLine="225"/>
      <w:jc w:val="both"/>
    </w:pPr>
    <w:rPr>
      <w:rFonts w:ascii="Verdana" w:hAnsi="Verdana" w:cs="Verdana"/>
      <w:color w:val="000000"/>
      <w:sz w:val="18"/>
      <w:szCs w:val="18"/>
    </w:rPr>
  </w:style>
  <w:style w:type="paragraph" w:customStyle="1" w:styleId="1c">
    <w:name w:val="1"/>
    <w:basedOn w:val="a4"/>
    <w:next w:val="aff3"/>
    <w:link w:val="1d"/>
    <w:qFormat/>
    <w:rsid w:val="00406419"/>
    <w:pPr>
      <w:widowControl/>
      <w:suppressAutoHyphens w:val="0"/>
      <w:overflowPunct/>
      <w:autoSpaceDE/>
      <w:jc w:val="center"/>
    </w:pPr>
    <w:rPr>
      <w:sz w:val="28"/>
      <w:szCs w:val="28"/>
    </w:rPr>
  </w:style>
  <w:style w:type="paragraph" w:styleId="aff3">
    <w:name w:val="Subtitle"/>
    <w:basedOn w:val="a4"/>
    <w:next w:val="a4"/>
    <w:link w:val="1e"/>
    <w:qFormat/>
    <w:rsid w:val="00925F0C"/>
    <w:pPr>
      <w:widowControl/>
      <w:suppressAutoHyphens w:val="0"/>
      <w:overflowPunct/>
      <w:autoSpaceDE/>
      <w:spacing w:after="60"/>
      <w:jc w:val="center"/>
    </w:pPr>
    <w:rPr>
      <w:rFonts w:ascii="Cambria" w:hAnsi="Cambria"/>
      <w:sz w:val="24"/>
      <w:szCs w:val="24"/>
    </w:rPr>
  </w:style>
  <w:style w:type="character" w:customStyle="1" w:styleId="1e">
    <w:name w:val="Подзаголовок Знак1"/>
    <w:link w:val="aff3"/>
    <w:rsid w:val="00925F0C"/>
    <w:rPr>
      <w:rFonts w:ascii="Cambria" w:eastAsia="Times New Roman" w:hAnsi="Cambria" w:cs="Times New Roman"/>
      <w:sz w:val="24"/>
      <w:szCs w:val="24"/>
      <w:lang w:eastAsia="ar-SA"/>
    </w:rPr>
  </w:style>
  <w:style w:type="paragraph" w:customStyle="1" w:styleId="--">
    <w:name w:val="- СТРАНИЦА -"/>
    <w:rsid w:val="00925F0C"/>
    <w:pPr>
      <w:suppressAutoHyphens/>
    </w:pPr>
    <w:rPr>
      <w:rFonts w:ascii="Times New Roman" w:eastAsia="Arial" w:hAnsi="Times New Roman"/>
      <w:lang w:eastAsia="ar-SA"/>
    </w:rPr>
  </w:style>
  <w:style w:type="paragraph" w:styleId="aff4">
    <w:name w:val="footer"/>
    <w:aliases w:val=" Знак, Знак6,Знак,Знак6"/>
    <w:basedOn w:val="a4"/>
    <w:link w:val="26"/>
    <w:uiPriority w:val="99"/>
    <w:rsid w:val="00925F0C"/>
    <w:pPr>
      <w:widowControl/>
      <w:tabs>
        <w:tab w:val="center" w:pos="4677"/>
        <w:tab w:val="right" w:pos="9355"/>
      </w:tabs>
      <w:suppressAutoHyphens w:val="0"/>
      <w:overflowPunct/>
      <w:autoSpaceDE/>
    </w:pPr>
    <w:rPr>
      <w:rFonts w:eastAsia="SimSun"/>
      <w:sz w:val="24"/>
      <w:szCs w:val="24"/>
    </w:rPr>
  </w:style>
  <w:style w:type="character" w:customStyle="1" w:styleId="26">
    <w:name w:val="Нижний колонтитул Знак2"/>
    <w:aliases w:val=" Знак Знак2, Знак6 Знак1,Знак Знак1,Знак6 Знак1"/>
    <w:link w:val="aff4"/>
    <w:uiPriority w:val="99"/>
    <w:rsid w:val="00925F0C"/>
    <w:rPr>
      <w:rFonts w:ascii="Times New Roman" w:eastAsia="SimSun" w:hAnsi="Times New Roman" w:cs="Times New Roman"/>
      <w:sz w:val="24"/>
      <w:szCs w:val="24"/>
      <w:lang w:eastAsia="ar-SA"/>
    </w:rPr>
  </w:style>
  <w:style w:type="paragraph" w:customStyle="1" w:styleId="aff5">
    <w:name w:val="Îáû÷íûé"/>
    <w:rsid w:val="00925F0C"/>
    <w:pPr>
      <w:suppressAutoHyphens/>
    </w:pPr>
    <w:rPr>
      <w:rFonts w:ascii="Times New Roman" w:eastAsia="Arial" w:hAnsi="Times New Roman"/>
      <w:lang w:val="en-US" w:eastAsia="ar-SA"/>
    </w:rPr>
  </w:style>
  <w:style w:type="paragraph" w:customStyle="1" w:styleId="1f">
    <w:name w:val="Цитата1"/>
    <w:basedOn w:val="a4"/>
    <w:rsid w:val="00925F0C"/>
    <w:pPr>
      <w:widowControl/>
      <w:tabs>
        <w:tab w:val="left" w:pos="10440"/>
      </w:tabs>
      <w:suppressAutoHyphens w:val="0"/>
      <w:overflowPunct/>
      <w:autoSpaceDE/>
      <w:spacing w:before="120"/>
      <w:ind w:left="360" w:right="333"/>
      <w:jc w:val="both"/>
    </w:pPr>
    <w:rPr>
      <w:b/>
      <w:bCs/>
      <w:sz w:val="24"/>
      <w:szCs w:val="24"/>
    </w:rPr>
  </w:style>
  <w:style w:type="paragraph" w:styleId="aff6">
    <w:name w:val="Body Text Indent"/>
    <w:basedOn w:val="a4"/>
    <w:link w:val="1f0"/>
    <w:rsid w:val="00925F0C"/>
    <w:pPr>
      <w:tabs>
        <w:tab w:val="left" w:pos="3600"/>
      </w:tabs>
      <w:ind w:left="3600" w:hanging="2700"/>
    </w:pPr>
    <w:rPr>
      <w:sz w:val="24"/>
      <w:szCs w:val="24"/>
    </w:rPr>
  </w:style>
  <w:style w:type="character" w:customStyle="1" w:styleId="1f0">
    <w:name w:val="Основной текст с отступом Знак1"/>
    <w:link w:val="aff6"/>
    <w:rsid w:val="00925F0C"/>
    <w:rPr>
      <w:rFonts w:ascii="Times New Roman" w:eastAsia="Times New Roman" w:hAnsi="Times New Roman" w:cs="Times New Roman"/>
      <w:sz w:val="24"/>
      <w:szCs w:val="24"/>
      <w:lang w:eastAsia="ar-SA"/>
    </w:rPr>
  </w:style>
  <w:style w:type="paragraph" w:customStyle="1" w:styleId="210">
    <w:name w:val="Основной текст с отступом 21"/>
    <w:basedOn w:val="a4"/>
    <w:rsid w:val="00925F0C"/>
    <w:pPr>
      <w:widowControl/>
      <w:suppressAutoHyphens w:val="0"/>
      <w:overflowPunct/>
      <w:autoSpaceDE/>
      <w:spacing w:after="120" w:line="480" w:lineRule="auto"/>
      <w:ind w:left="283"/>
    </w:pPr>
    <w:rPr>
      <w:sz w:val="24"/>
      <w:szCs w:val="24"/>
    </w:rPr>
  </w:style>
  <w:style w:type="paragraph" w:customStyle="1" w:styleId="211">
    <w:name w:val="Основной текст 21"/>
    <w:basedOn w:val="a4"/>
    <w:rsid w:val="00925F0C"/>
    <w:pPr>
      <w:suppressAutoHyphens w:val="0"/>
      <w:overflowPunct/>
      <w:ind w:left="540" w:firstLine="720"/>
      <w:jc w:val="both"/>
    </w:pPr>
    <w:rPr>
      <w:color w:val="FF0000"/>
    </w:rPr>
  </w:style>
  <w:style w:type="paragraph" w:customStyle="1" w:styleId="310">
    <w:name w:val="Основной текст с отступом 31"/>
    <w:basedOn w:val="a4"/>
    <w:rsid w:val="00925F0C"/>
    <w:pPr>
      <w:widowControl/>
      <w:suppressAutoHyphens w:val="0"/>
      <w:overflowPunct/>
      <w:autoSpaceDE/>
      <w:ind w:left="540" w:firstLine="720"/>
      <w:jc w:val="both"/>
    </w:pPr>
  </w:style>
  <w:style w:type="paragraph" w:styleId="aff7">
    <w:name w:val="header"/>
    <w:aliases w:val=" Знак4"/>
    <w:basedOn w:val="a4"/>
    <w:link w:val="27"/>
    <w:uiPriority w:val="99"/>
    <w:rsid w:val="00925F0C"/>
    <w:pPr>
      <w:widowControl/>
      <w:tabs>
        <w:tab w:val="center" w:pos="4677"/>
        <w:tab w:val="right" w:pos="9355"/>
      </w:tabs>
      <w:suppressAutoHyphens w:val="0"/>
      <w:overflowPunct/>
      <w:autoSpaceDE/>
    </w:pPr>
    <w:rPr>
      <w:sz w:val="24"/>
      <w:szCs w:val="24"/>
    </w:rPr>
  </w:style>
  <w:style w:type="character" w:customStyle="1" w:styleId="27">
    <w:name w:val="Верхний колонтитул Знак2"/>
    <w:aliases w:val=" Знак4 Знак1"/>
    <w:link w:val="aff7"/>
    <w:uiPriority w:val="99"/>
    <w:rsid w:val="00925F0C"/>
    <w:rPr>
      <w:rFonts w:ascii="Times New Roman" w:eastAsia="Times New Roman" w:hAnsi="Times New Roman" w:cs="Times New Roman"/>
      <w:sz w:val="24"/>
      <w:szCs w:val="24"/>
      <w:lang w:eastAsia="ar-SA"/>
    </w:rPr>
  </w:style>
  <w:style w:type="paragraph" w:customStyle="1" w:styleId="ConsPlusNormal">
    <w:name w:val="ConsPlusNormal"/>
    <w:rsid w:val="00925F0C"/>
    <w:pPr>
      <w:suppressAutoHyphens/>
      <w:autoSpaceDE w:val="0"/>
      <w:ind w:firstLine="720"/>
    </w:pPr>
    <w:rPr>
      <w:rFonts w:ascii="Arial" w:eastAsia="Arial" w:hAnsi="Arial" w:cs="Arial"/>
      <w:lang w:eastAsia="ar-SA"/>
    </w:rPr>
  </w:style>
  <w:style w:type="paragraph" w:customStyle="1" w:styleId="ConsPlusNonformat">
    <w:name w:val="ConsPlusNonformat"/>
    <w:rsid w:val="00925F0C"/>
    <w:pPr>
      <w:suppressAutoHyphens/>
      <w:autoSpaceDE w:val="0"/>
    </w:pPr>
    <w:rPr>
      <w:rFonts w:ascii="Courier New" w:eastAsia="Arial" w:hAnsi="Courier New" w:cs="Courier New"/>
      <w:lang w:eastAsia="ar-SA"/>
    </w:rPr>
  </w:style>
  <w:style w:type="paragraph" w:customStyle="1" w:styleId="ConsPlusTitle">
    <w:name w:val="ConsPlusTitle"/>
    <w:rsid w:val="00925F0C"/>
    <w:pPr>
      <w:suppressAutoHyphens/>
      <w:autoSpaceDE w:val="0"/>
    </w:pPr>
    <w:rPr>
      <w:rFonts w:ascii="Arial" w:eastAsia="Arial" w:hAnsi="Arial" w:cs="Arial"/>
      <w:b/>
      <w:bCs/>
      <w:lang w:eastAsia="ar-SA"/>
    </w:rPr>
  </w:style>
  <w:style w:type="paragraph" w:customStyle="1" w:styleId="1f1">
    <w:name w:val="текст 1"/>
    <w:basedOn w:val="a4"/>
    <w:next w:val="a4"/>
    <w:rsid w:val="00925F0C"/>
    <w:pPr>
      <w:widowControl/>
      <w:suppressAutoHyphens w:val="0"/>
      <w:overflowPunct/>
      <w:autoSpaceDE/>
      <w:ind w:firstLine="540"/>
      <w:jc w:val="both"/>
    </w:pPr>
    <w:rPr>
      <w:szCs w:val="24"/>
    </w:rPr>
  </w:style>
  <w:style w:type="paragraph" w:customStyle="1" w:styleId="S">
    <w:name w:val="S_Титульный"/>
    <w:basedOn w:val="a4"/>
    <w:rsid w:val="00925F0C"/>
    <w:pPr>
      <w:widowControl/>
      <w:suppressAutoHyphens w:val="0"/>
      <w:overflowPunct/>
      <w:autoSpaceDE/>
      <w:spacing w:line="360" w:lineRule="auto"/>
      <w:ind w:left="3060"/>
      <w:jc w:val="right"/>
    </w:pPr>
    <w:rPr>
      <w:b/>
      <w:caps/>
      <w:sz w:val="24"/>
      <w:szCs w:val="24"/>
    </w:rPr>
  </w:style>
  <w:style w:type="paragraph" w:customStyle="1" w:styleId="aff8">
    <w:name w:val="Таблица"/>
    <w:basedOn w:val="a4"/>
    <w:rsid w:val="00925F0C"/>
    <w:pPr>
      <w:widowControl/>
      <w:suppressAutoHyphens w:val="0"/>
      <w:overflowPunct/>
      <w:autoSpaceDE/>
      <w:jc w:val="both"/>
    </w:pPr>
    <w:rPr>
      <w:sz w:val="24"/>
      <w:szCs w:val="24"/>
    </w:rPr>
  </w:style>
  <w:style w:type="paragraph" w:styleId="aff9">
    <w:name w:val="footnote text"/>
    <w:basedOn w:val="a4"/>
    <w:link w:val="1f2"/>
    <w:rsid w:val="00925F0C"/>
    <w:pPr>
      <w:widowControl/>
      <w:suppressAutoHyphens w:val="0"/>
      <w:overflowPunct/>
      <w:autoSpaceDE/>
    </w:pPr>
  </w:style>
  <w:style w:type="character" w:customStyle="1" w:styleId="1f2">
    <w:name w:val="Текст сноски Знак1"/>
    <w:link w:val="aff9"/>
    <w:rsid w:val="00925F0C"/>
    <w:rPr>
      <w:rFonts w:ascii="Times New Roman" w:eastAsia="Times New Roman" w:hAnsi="Times New Roman" w:cs="Times New Roman"/>
      <w:sz w:val="20"/>
      <w:szCs w:val="20"/>
      <w:lang w:eastAsia="ar-SA"/>
    </w:rPr>
  </w:style>
  <w:style w:type="paragraph" w:customStyle="1" w:styleId="1f3">
    <w:name w:val="Текст1"/>
    <w:basedOn w:val="a4"/>
    <w:rsid w:val="00925F0C"/>
    <w:pPr>
      <w:widowControl/>
      <w:suppressAutoHyphens w:val="0"/>
      <w:overflowPunct/>
      <w:autoSpaceDE/>
    </w:pPr>
    <w:rPr>
      <w:rFonts w:ascii="Courier New" w:hAnsi="Courier New"/>
    </w:rPr>
  </w:style>
  <w:style w:type="paragraph" w:styleId="affa">
    <w:name w:val="Balloon Text"/>
    <w:aliases w:val=" Знак5"/>
    <w:basedOn w:val="a4"/>
    <w:link w:val="28"/>
    <w:rsid w:val="00925F0C"/>
    <w:pPr>
      <w:widowControl/>
      <w:suppressAutoHyphens w:val="0"/>
      <w:overflowPunct/>
      <w:autoSpaceDE/>
    </w:pPr>
    <w:rPr>
      <w:rFonts w:ascii="Tahoma" w:eastAsia="SimSun" w:hAnsi="Tahoma"/>
      <w:sz w:val="16"/>
      <w:szCs w:val="16"/>
    </w:rPr>
  </w:style>
  <w:style w:type="character" w:customStyle="1" w:styleId="28">
    <w:name w:val="Текст выноски Знак2"/>
    <w:aliases w:val=" Знак5 Знак1"/>
    <w:link w:val="affa"/>
    <w:rsid w:val="00925F0C"/>
    <w:rPr>
      <w:rFonts w:ascii="Tahoma" w:eastAsia="SimSun" w:hAnsi="Tahoma" w:cs="Times New Roman"/>
      <w:sz w:val="16"/>
      <w:szCs w:val="16"/>
      <w:lang w:eastAsia="ar-SA"/>
    </w:rPr>
  </w:style>
  <w:style w:type="paragraph" w:styleId="affb">
    <w:name w:val="No Spacing"/>
    <w:uiPriority w:val="1"/>
    <w:qFormat/>
    <w:rsid w:val="00925F0C"/>
    <w:pPr>
      <w:suppressAutoHyphens/>
    </w:pPr>
    <w:rPr>
      <w:rFonts w:ascii="Times New Roman" w:eastAsia="Arial" w:hAnsi="Times New Roman"/>
      <w:sz w:val="24"/>
      <w:lang w:eastAsia="ar-SA"/>
    </w:rPr>
  </w:style>
  <w:style w:type="paragraph" w:styleId="affc">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
    <w:basedOn w:val="a4"/>
    <w:link w:val="affd"/>
    <w:uiPriority w:val="34"/>
    <w:qFormat/>
    <w:rsid w:val="00925F0C"/>
    <w:pPr>
      <w:widowControl/>
      <w:suppressAutoHyphens w:val="0"/>
      <w:overflowPunct/>
      <w:autoSpaceDE/>
      <w:spacing w:after="200" w:line="276" w:lineRule="auto"/>
      <w:ind w:left="708"/>
    </w:pPr>
    <w:rPr>
      <w:rFonts w:ascii="Calibri" w:hAnsi="Calibri"/>
    </w:rPr>
  </w:style>
  <w:style w:type="paragraph" w:customStyle="1" w:styleId="37">
    <w:name w:val="Стиль Заголовок 3 + Черный"/>
    <w:basedOn w:val="3"/>
    <w:rsid w:val="00925F0C"/>
    <w:pPr>
      <w:keepLines w:val="0"/>
      <w:widowControl/>
      <w:suppressAutoHyphens w:val="0"/>
      <w:overflowPunct/>
      <w:autoSpaceDE/>
      <w:spacing w:before="120"/>
      <w:ind w:firstLine="567"/>
      <w:jc w:val="center"/>
    </w:pPr>
    <w:rPr>
      <w:rFonts w:ascii="Times New Roman" w:eastAsia="SimSun" w:hAnsi="Times New Roman"/>
      <w:b/>
      <w:bCs/>
      <w:caps/>
      <w:color w:val="000000"/>
      <w:u w:val="single"/>
    </w:rPr>
  </w:style>
  <w:style w:type="paragraph" w:styleId="1f4">
    <w:name w:val="toc 1"/>
    <w:basedOn w:val="a4"/>
    <w:next w:val="a4"/>
    <w:uiPriority w:val="39"/>
    <w:qFormat/>
    <w:rsid w:val="00925F0C"/>
    <w:pPr>
      <w:widowControl/>
      <w:suppressAutoHyphens w:val="0"/>
      <w:overflowPunct/>
      <w:autoSpaceDE/>
      <w:spacing w:before="120" w:after="120"/>
    </w:pPr>
    <w:rPr>
      <w:rFonts w:eastAsia="SimSun"/>
      <w:b/>
      <w:bCs/>
      <w:caps/>
    </w:rPr>
  </w:style>
  <w:style w:type="paragraph" w:styleId="29">
    <w:name w:val="toc 2"/>
    <w:basedOn w:val="a4"/>
    <w:next w:val="a4"/>
    <w:uiPriority w:val="39"/>
    <w:qFormat/>
    <w:rsid w:val="00925F0C"/>
    <w:pPr>
      <w:widowControl/>
      <w:suppressAutoHyphens w:val="0"/>
      <w:overflowPunct/>
      <w:autoSpaceDE/>
      <w:ind w:left="240"/>
    </w:pPr>
    <w:rPr>
      <w:rFonts w:eastAsia="SimSun"/>
      <w:smallCaps/>
    </w:rPr>
  </w:style>
  <w:style w:type="paragraph" w:styleId="38">
    <w:name w:val="toc 3"/>
    <w:basedOn w:val="a4"/>
    <w:next w:val="a4"/>
    <w:uiPriority w:val="39"/>
    <w:qFormat/>
    <w:rsid w:val="00925F0C"/>
    <w:pPr>
      <w:widowControl/>
      <w:suppressAutoHyphens w:val="0"/>
      <w:overflowPunct/>
      <w:autoSpaceDE/>
      <w:ind w:left="480"/>
    </w:pPr>
    <w:rPr>
      <w:rFonts w:eastAsia="SimSun"/>
      <w:i/>
      <w:iCs/>
    </w:rPr>
  </w:style>
  <w:style w:type="paragraph" w:styleId="41">
    <w:name w:val="toc 4"/>
    <w:basedOn w:val="a4"/>
    <w:next w:val="a4"/>
    <w:uiPriority w:val="39"/>
    <w:rsid w:val="00925F0C"/>
    <w:pPr>
      <w:widowControl/>
      <w:suppressAutoHyphens w:val="0"/>
      <w:overflowPunct/>
      <w:autoSpaceDE/>
      <w:ind w:left="720"/>
    </w:pPr>
    <w:rPr>
      <w:rFonts w:eastAsia="SimSun"/>
      <w:sz w:val="18"/>
      <w:szCs w:val="18"/>
    </w:rPr>
  </w:style>
  <w:style w:type="paragraph" w:styleId="51">
    <w:name w:val="toc 5"/>
    <w:basedOn w:val="a4"/>
    <w:next w:val="a4"/>
    <w:uiPriority w:val="39"/>
    <w:rsid w:val="00925F0C"/>
    <w:pPr>
      <w:widowControl/>
      <w:suppressAutoHyphens w:val="0"/>
      <w:overflowPunct/>
      <w:autoSpaceDE/>
      <w:ind w:left="960"/>
    </w:pPr>
    <w:rPr>
      <w:rFonts w:eastAsia="SimSun"/>
      <w:sz w:val="18"/>
      <w:szCs w:val="18"/>
    </w:rPr>
  </w:style>
  <w:style w:type="paragraph" w:styleId="61">
    <w:name w:val="toc 6"/>
    <w:basedOn w:val="a4"/>
    <w:next w:val="a4"/>
    <w:uiPriority w:val="39"/>
    <w:rsid w:val="00925F0C"/>
    <w:pPr>
      <w:widowControl/>
      <w:suppressAutoHyphens w:val="0"/>
      <w:overflowPunct/>
      <w:autoSpaceDE/>
      <w:ind w:left="1200"/>
    </w:pPr>
    <w:rPr>
      <w:rFonts w:eastAsia="SimSun"/>
      <w:sz w:val="18"/>
      <w:szCs w:val="18"/>
    </w:rPr>
  </w:style>
  <w:style w:type="paragraph" w:styleId="71">
    <w:name w:val="toc 7"/>
    <w:basedOn w:val="a4"/>
    <w:next w:val="a4"/>
    <w:uiPriority w:val="39"/>
    <w:rsid w:val="00925F0C"/>
    <w:pPr>
      <w:widowControl/>
      <w:suppressAutoHyphens w:val="0"/>
      <w:overflowPunct/>
      <w:autoSpaceDE/>
      <w:ind w:left="1440"/>
    </w:pPr>
    <w:rPr>
      <w:rFonts w:eastAsia="SimSun"/>
      <w:sz w:val="18"/>
      <w:szCs w:val="18"/>
    </w:rPr>
  </w:style>
  <w:style w:type="paragraph" w:styleId="81">
    <w:name w:val="toc 8"/>
    <w:basedOn w:val="a4"/>
    <w:next w:val="a4"/>
    <w:uiPriority w:val="39"/>
    <w:rsid w:val="00925F0C"/>
    <w:pPr>
      <w:widowControl/>
      <w:suppressAutoHyphens w:val="0"/>
      <w:overflowPunct/>
      <w:autoSpaceDE/>
      <w:ind w:left="1680"/>
    </w:pPr>
    <w:rPr>
      <w:rFonts w:eastAsia="SimSun"/>
      <w:sz w:val="18"/>
      <w:szCs w:val="18"/>
    </w:rPr>
  </w:style>
  <w:style w:type="paragraph" w:styleId="91">
    <w:name w:val="toc 9"/>
    <w:basedOn w:val="a4"/>
    <w:next w:val="a4"/>
    <w:uiPriority w:val="39"/>
    <w:rsid w:val="00925F0C"/>
    <w:pPr>
      <w:widowControl/>
      <w:suppressAutoHyphens w:val="0"/>
      <w:overflowPunct/>
      <w:autoSpaceDE/>
      <w:ind w:left="1920"/>
    </w:pPr>
    <w:rPr>
      <w:rFonts w:eastAsia="SimSun"/>
      <w:sz w:val="18"/>
      <w:szCs w:val="18"/>
    </w:rPr>
  </w:style>
  <w:style w:type="paragraph" w:customStyle="1" w:styleId="39">
    <w:name w:val="Стиль Заголовок 3 + подчеркивание"/>
    <w:basedOn w:val="3"/>
    <w:rsid w:val="00925F0C"/>
    <w:pPr>
      <w:keepLines w:val="0"/>
      <w:widowControl/>
      <w:suppressAutoHyphens w:val="0"/>
      <w:overflowPunct/>
      <w:autoSpaceDE/>
      <w:spacing w:before="120"/>
      <w:ind w:firstLine="567"/>
      <w:jc w:val="center"/>
    </w:pPr>
    <w:rPr>
      <w:rFonts w:ascii="Times New Roman" w:eastAsia="SimSun" w:hAnsi="Times New Roman"/>
      <w:b/>
      <w:bCs/>
      <w:color w:val="auto"/>
      <w:u w:val="single"/>
    </w:rPr>
  </w:style>
  <w:style w:type="paragraph" w:customStyle="1" w:styleId="1f5">
    <w:name w:val="Текст примечания1"/>
    <w:basedOn w:val="a4"/>
    <w:rsid w:val="00925F0C"/>
    <w:pPr>
      <w:widowControl/>
      <w:suppressAutoHyphens w:val="0"/>
      <w:overflowPunct/>
      <w:autoSpaceDE/>
    </w:pPr>
    <w:rPr>
      <w:rFonts w:eastAsia="SimSun"/>
    </w:rPr>
  </w:style>
  <w:style w:type="paragraph" w:styleId="affe">
    <w:name w:val="annotation text"/>
    <w:basedOn w:val="a4"/>
    <w:link w:val="1f6"/>
    <w:semiHidden/>
    <w:unhideWhenUsed/>
    <w:rsid w:val="00925F0C"/>
  </w:style>
  <w:style w:type="character" w:customStyle="1" w:styleId="1f6">
    <w:name w:val="Текст примечания Знак1"/>
    <w:link w:val="affe"/>
    <w:semiHidden/>
    <w:rsid w:val="00925F0C"/>
    <w:rPr>
      <w:rFonts w:ascii="Times New Roman" w:eastAsia="Times New Roman" w:hAnsi="Times New Roman" w:cs="Times New Roman"/>
      <w:sz w:val="20"/>
      <w:szCs w:val="20"/>
      <w:lang w:eastAsia="ar-SA"/>
    </w:rPr>
  </w:style>
  <w:style w:type="paragraph" w:styleId="afff">
    <w:name w:val="annotation subject"/>
    <w:basedOn w:val="1f5"/>
    <w:next w:val="1f5"/>
    <w:link w:val="1f7"/>
    <w:rsid w:val="00925F0C"/>
    <w:rPr>
      <w:b/>
      <w:bCs/>
    </w:rPr>
  </w:style>
  <w:style w:type="character" w:customStyle="1" w:styleId="1f7">
    <w:name w:val="Тема примечания Знак1"/>
    <w:link w:val="afff"/>
    <w:rsid w:val="00925F0C"/>
    <w:rPr>
      <w:rFonts w:ascii="Times New Roman" w:eastAsia="SimSun" w:hAnsi="Times New Roman" w:cs="Times New Roman"/>
      <w:b/>
      <w:bCs/>
      <w:sz w:val="20"/>
      <w:szCs w:val="20"/>
      <w:lang w:eastAsia="ar-SA"/>
    </w:rPr>
  </w:style>
  <w:style w:type="paragraph" w:customStyle="1" w:styleId="afff0">
    <w:name w:val="Нормальный (таблица)"/>
    <w:basedOn w:val="a4"/>
    <w:next w:val="a4"/>
    <w:rsid w:val="00925F0C"/>
    <w:pPr>
      <w:widowControl/>
      <w:suppressAutoHyphens w:val="0"/>
      <w:overflowPunct/>
      <w:jc w:val="both"/>
    </w:pPr>
    <w:rPr>
      <w:rFonts w:ascii="Arial" w:hAnsi="Arial" w:cs="Arial"/>
      <w:sz w:val="24"/>
      <w:szCs w:val="24"/>
    </w:rPr>
  </w:style>
  <w:style w:type="paragraph" w:customStyle="1" w:styleId="afff1">
    <w:name w:val="Прижатый влево"/>
    <w:basedOn w:val="a4"/>
    <w:next w:val="a4"/>
    <w:rsid w:val="00925F0C"/>
    <w:pPr>
      <w:widowControl/>
      <w:suppressAutoHyphens w:val="0"/>
      <w:overflowPunct/>
    </w:pPr>
    <w:rPr>
      <w:rFonts w:ascii="Arial" w:hAnsi="Arial" w:cs="Arial"/>
      <w:sz w:val="24"/>
      <w:szCs w:val="24"/>
    </w:rPr>
  </w:style>
  <w:style w:type="paragraph" w:customStyle="1" w:styleId="afff2">
    <w:name w:val="Заголовок статьи"/>
    <w:basedOn w:val="a4"/>
    <w:next w:val="a4"/>
    <w:rsid w:val="00925F0C"/>
    <w:pPr>
      <w:widowControl/>
      <w:suppressAutoHyphens w:val="0"/>
      <w:overflowPunct/>
      <w:ind w:left="1612" w:hanging="892"/>
      <w:jc w:val="both"/>
    </w:pPr>
    <w:rPr>
      <w:rFonts w:ascii="Arial" w:hAnsi="Arial" w:cs="Arial"/>
      <w:sz w:val="24"/>
      <w:szCs w:val="24"/>
    </w:rPr>
  </w:style>
  <w:style w:type="paragraph" w:customStyle="1" w:styleId="1f8">
    <w:name w:val="Название объекта1"/>
    <w:basedOn w:val="a4"/>
    <w:next w:val="a4"/>
    <w:rsid w:val="00925F0C"/>
    <w:pPr>
      <w:widowControl/>
      <w:suppressAutoHyphens w:val="0"/>
      <w:overflowPunct/>
      <w:autoSpaceDE/>
    </w:pPr>
    <w:rPr>
      <w:rFonts w:eastAsia="SimSun"/>
      <w:b/>
      <w:bCs/>
    </w:rPr>
  </w:style>
  <w:style w:type="paragraph" w:customStyle="1" w:styleId="0">
    <w:name w:val="Заголовок 0"/>
    <w:rsid w:val="00925F0C"/>
    <w:pPr>
      <w:suppressAutoHyphens/>
      <w:jc w:val="center"/>
    </w:pPr>
    <w:rPr>
      <w:rFonts w:ascii="Arial" w:eastAsia="Arial" w:hAnsi="Arial"/>
      <w:sz w:val="28"/>
      <w:lang w:eastAsia="ar-SA"/>
    </w:rPr>
  </w:style>
  <w:style w:type="paragraph" w:customStyle="1" w:styleId="2a">
    <w:name w:val="Название2"/>
    <w:basedOn w:val="a4"/>
    <w:rsid w:val="00925F0C"/>
    <w:pPr>
      <w:widowControl/>
      <w:suppressLineNumbers/>
      <w:overflowPunct/>
      <w:autoSpaceDE/>
      <w:spacing w:before="120" w:after="120" w:line="276" w:lineRule="auto"/>
    </w:pPr>
    <w:rPr>
      <w:rFonts w:ascii="Arial" w:hAnsi="Arial" w:cs="Arial"/>
      <w:i/>
      <w:iCs/>
      <w:szCs w:val="24"/>
    </w:rPr>
  </w:style>
  <w:style w:type="paragraph" w:customStyle="1" w:styleId="2b">
    <w:name w:val="Указатель2"/>
    <w:basedOn w:val="a4"/>
    <w:rsid w:val="00925F0C"/>
    <w:pPr>
      <w:widowControl/>
      <w:suppressLineNumbers/>
      <w:overflowPunct/>
      <w:autoSpaceDE/>
      <w:spacing w:after="200" w:line="276" w:lineRule="auto"/>
    </w:pPr>
    <w:rPr>
      <w:rFonts w:ascii="Arial" w:hAnsi="Arial" w:cs="Arial"/>
      <w:sz w:val="22"/>
      <w:szCs w:val="22"/>
    </w:rPr>
  </w:style>
  <w:style w:type="paragraph" w:customStyle="1" w:styleId="1f9">
    <w:name w:val="Название1"/>
    <w:basedOn w:val="a4"/>
    <w:rsid w:val="00925F0C"/>
    <w:pPr>
      <w:widowControl/>
      <w:suppressLineNumbers/>
      <w:overflowPunct/>
      <w:autoSpaceDE/>
      <w:spacing w:before="120" w:after="120" w:line="276" w:lineRule="auto"/>
    </w:pPr>
    <w:rPr>
      <w:rFonts w:ascii="Arial" w:hAnsi="Arial" w:cs="Arial"/>
      <w:i/>
      <w:iCs/>
      <w:szCs w:val="24"/>
    </w:rPr>
  </w:style>
  <w:style w:type="paragraph" w:customStyle="1" w:styleId="1fa">
    <w:name w:val="Указатель1"/>
    <w:basedOn w:val="a4"/>
    <w:rsid w:val="00925F0C"/>
    <w:pPr>
      <w:widowControl/>
      <w:suppressLineNumbers/>
      <w:overflowPunct/>
      <w:autoSpaceDE/>
      <w:spacing w:after="200" w:line="276" w:lineRule="auto"/>
    </w:pPr>
    <w:rPr>
      <w:rFonts w:ascii="Arial" w:hAnsi="Arial" w:cs="Arial"/>
      <w:sz w:val="22"/>
      <w:szCs w:val="22"/>
    </w:rPr>
  </w:style>
  <w:style w:type="paragraph" w:customStyle="1" w:styleId="afff3">
    <w:name w:val="Содержимое таблицы"/>
    <w:basedOn w:val="a4"/>
    <w:rsid w:val="00925F0C"/>
    <w:pPr>
      <w:widowControl/>
      <w:suppressLineNumbers/>
      <w:overflowPunct/>
      <w:autoSpaceDE/>
      <w:spacing w:after="200" w:line="276" w:lineRule="auto"/>
    </w:pPr>
    <w:rPr>
      <w:rFonts w:ascii="Calibri" w:hAnsi="Calibri" w:cs="Calibri"/>
      <w:sz w:val="22"/>
      <w:szCs w:val="22"/>
    </w:rPr>
  </w:style>
  <w:style w:type="paragraph" w:customStyle="1" w:styleId="afff4">
    <w:name w:val="Заголовок таблицы"/>
    <w:basedOn w:val="afff3"/>
    <w:rsid w:val="00925F0C"/>
    <w:pPr>
      <w:jc w:val="center"/>
    </w:pPr>
    <w:rPr>
      <w:b/>
      <w:bCs/>
    </w:rPr>
  </w:style>
  <w:style w:type="paragraph" w:customStyle="1" w:styleId="s1">
    <w:name w:val="s_1"/>
    <w:basedOn w:val="a4"/>
    <w:uiPriority w:val="99"/>
    <w:rsid w:val="00925F0C"/>
    <w:pPr>
      <w:widowControl/>
      <w:suppressAutoHyphens w:val="0"/>
      <w:overflowPunct/>
      <w:autoSpaceDE/>
      <w:spacing w:before="280" w:after="280"/>
    </w:pPr>
    <w:rPr>
      <w:sz w:val="24"/>
      <w:szCs w:val="24"/>
    </w:rPr>
  </w:style>
  <w:style w:type="paragraph" w:customStyle="1" w:styleId="s22">
    <w:name w:val="s_22"/>
    <w:basedOn w:val="a4"/>
    <w:rsid w:val="00925F0C"/>
    <w:pPr>
      <w:widowControl/>
      <w:suppressAutoHyphens w:val="0"/>
      <w:overflowPunct/>
      <w:autoSpaceDE/>
      <w:spacing w:before="280" w:after="280"/>
    </w:pPr>
    <w:rPr>
      <w:sz w:val="24"/>
      <w:szCs w:val="24"/>
    </w:rPr>
  </w:style>
  <w:style w:type="paragraph" w:customStyle="1" w:styleId="formattext">
    <w:name w:val="formattext"/>
    <w:basedOn w:val="a4"/>
    <w:rsid w:val="00925F0C"/>
    <w:pPr>
      <w:widowControl/>
      <w:suppressAutoHyphens w:val="0"/>
      <w:overflowPunct/>
      <w:autoSpaceDE/>
      <w:spacing w:before="100" w:beforeAutospacing="1" w:after="100" w:afterAutospacing="1"/>
    </w:pPr>
    <w:rPr>
      <w:sz w:val="24"/>
      <w:szCs w:val="24"/>
      <w:lang w:eastAsia="ru-RU"/>
    </w:rPr>
  </w:style>
  <w:style w:type="table" w:styleId="afff5">
    <w:name w:val="Table Grid"/>
    <w:basedOn w:val="a6"/>
    <w:uiPriority w:val="59"/>
    <w:rsid w:val="00925F0C"/>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d">
    <w:name w:val="Название Знак1"/>
    <w:link w:val="1c"/>
    <w:locked/>
    <w:rsid w:val="00925F0C"/>
    <w:rPr>
      <w:rFonts w:ascii="Times New Roman" w:eastAsia="Times New Roman" w:hAnsi="Times New Roman" w:cs="Times New Roman"/>
      <w:sz w:val="28"/>
      <w:szCs w:val="28"/>
      <w:lang w:eastAsia="ar-SA"/>
    </w:rPr>
  </w:style>
  <w:style w:type="paragraph" w:customStyle="1" w:styleId="s3">
    <w:name w:val="s_3"/>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s15">
    <w:name w:val="s_15"/>
    <w:basedOn w:val="a4"/>
    <w:rsid w:val="00925F0C"/>
    <w:pPr>
      <w:widowControl/>
      <w:suppressAutoHyphens w:val="0"/>
      <w:overflowPunct/>
      <w:autoSpaceDE/>
      <w:spacing w:before="100" w:beforeAutospacing="1" w:after="100" w:afterAutospacing="1"/>
    </w:pPr>
    <w:rPr>
      <w:sz w:val="24"/>
      <w:szCs w:val="24"/>
      <w:lang w:eastAsia="ru-RU"/>
    </w:rPr>
  </w:style>
  <w:style w:type="character" w:customStyle="1" w:styleId="s10">
    <w:name w:val="s_10"/>
    <w:basedOn w:val="a5"/>
    <w:rsid w:val="00925F0C"/>
  </w:style>
  <w:style w:type="paragraph" w:customStyle="1" w:styleId="s9">
    <w:name w:val="s_9"/>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paragraph">
    <w:name w:val="paragraph"/>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s16">
    <w:name w:val="s_16"/>
    <w:basedOn w:val="a4"/>
    <w:uiPriority w:val="99"/>
    <w:rsid w:val="00925F0C"/>
    <w:pPr>
      <w:widowControl/>
      <w:suppressAutoHyphens w:val="0"/>
      <w:overflowPunct/>
      <w:autoSpaceDE/>
      <w:spacing w:before="100" w:beforeAutospacing="1" w:after="100" w:afterAutospacing="1"/>
    </w:pPr>
    <w:rPr>
      <w:sz w:val="24"/>
      <w:szCs w:val="24"/>
      <w:lang w:eastAsia="ru-RU"/>
    </w:rPr>
  </w:style>
  <w:style w:type="paragraph" w:customStyle="1" w:styleId="headertext">
    <w:name w:val="headertext"/>
    <w:basedOn w:val="a4"/>
    <w:rsid w:val="00925F0C"/>
    <w:pPr>
      <w:widowControl/>
      <w:suppressAutoHyphens w:val="0"/>
      <w:overflowPunct/>
      <w:autoSpaceDE/>
      <w:spacing w:before="100" w:beforeAutospacing="1" w:after="100" w:afterAutospacing="1"/>
    </w:pPr>
    <w:rPr>
      <w:sz w:val="24"/>
      <w:szCs w:val="24"/>
      <w:lang w:eastAsia="ru-RU"/>
    </w:rPr>
  </w:style>
  <w:style w:type="paragraph" w:customStyle="1" w:styleId="52">
    <w:name w:val="5_текст"/>
    <w:basedOn w:val="afe"/>
    <w:link w:val="53"/>
    <w:qFormat/>
    <w:rsid w:val="00925F0C"/>
    <w:pPr>
      <w:suppressAutoHyphens/>
      <w:ind w:firstLine="720"/>
      <w:jc w:val="both"/>
    </w:pPr>
    <w:rPr>
      <w:rFonts w:eastAsia="Calibri"/>
      <w:b w:val="0"/>
      <w:bCs w:val="0"/>
    </w:rPr>
  </w:style>
  <w:style w:type="character" w:customStyle="1" w:styleId="53">
    <w:name w:val="5_текст Знак"/>
    <w:link w:val="52"/>
    <w:rsid w:val="00925F0C"/>
    <w:rPr>
      <w:rFonts w:ascii="Times New Roman" w:eastAsia="Calibri" w:hAnsi="Times New Roman" w:cs="Times New Roman"/>
      <w:sz w:val="24"/>
      <w:szCs w:val="24"/>
    </w:rPr>
  </w:style>
  <w:style w:type="numbering" w:customStyle="1" w:styleId="2c">
    <w:name w:val="Нет списка2"/>
    <w:next w:val="a7"/>
    <w:uiPriority w:val="99"/>
    <w:semiHidden/>
    <w:unhideWhenUsed/>
    <w:rsid w:val="00406419"/>
  </w:style>
  <w:style w:type="table" w:customStyle="1" w:styleId="1fb">
    <w:name w:val="Сетка таблицы1"/>
    <w:basedOn w:val="a6"/>
    <w:next w:val="afff5"/>
    <w:uiPriority w:val="59"/>
    <w:rsid w:val="00406419"/>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6">
    <w:name w:val="annotation reference"/>
    <w:semiHidden/>
    <w:unhideWhenUsed/>
    <w:rsid w:val="00AE0C92"/>
    <w:rPr>
      <w:sz w:val="16"/>
      <w:szCs w:val="16"/>
    </w:rPr>
  </w:style>
  <w:style w:type="paragraph" w:customStyle="1" w:styleId="indent1">
    <w:name w:val="indent_1"/>
    <w:basedOn w:val="a4"/>
    <w:rsid w:val="009C0B62"/>
    <w:pPr>
      <w:widowControl/>
      <w:suppressAutoHyphens w:val="0"/>
      <w:overflowPunct/>
      <w:autoSpaceDE/>
      <w:spacing w:before="100" w:beforeAutospacing="1" w:after="100" w:afterAutospacing="1"/>
    </w:pPr>
    <w:rPr>
      <w:sz w:val="24"/>
      <w:szCs w:val="24"/>
      <w:lang w:eastAsia="ru-RU"/>
    </w:rPr>
  </w:style>
  <w:style w:type="character" w:customStyle="1" w:styleId="60">
    <w:name w:val="Заголовок 6 Знак"/>
    <w:link w:val="6"/>
    <w:uiPriority w:val="9"/>
    <w:rsid w:val="00A00239"/>
    <w:rPr>
      <w:rFonts w:ascii="Times New Roman" w:eastAsia="Times New Roman" w:hAnsi="Times New Roman" w:cs="Times New Roman"/>
      <w:b/>
      <w:bCs/>
    </w:rPr>
  </w:style>
  <w:style w:type="character" w:customStyle="1" w:styleId="70">
    <w:name w:val="Заголовок 7 Знак"/>
    <w:aliases w:val="Заголовок x.x Знак"/>
    <w:link w:val="7"/>
    <w:uiPriority w:val="9"/>
    <w:rsid w:val="00A00239"/>
    <w:rPr>
      <w:rFonts w:ascii="Times New Roman" w:eastAsia="Times New Roman" w:hAnsi="Times New Roman" w:cs="Times New Roman"/>
      <w:sz w:val="24"/>
      <w:szCs w:val="24"/>
    </w:rPr>
  </w:style>
  <w:style w:type="character" w:customStyle="1" w:styleId="80">
    <w:name w:val="Заголовок 8 Знак"/>
    <w:link w:val="8"/>
    <w:uiPriority w:val="9"/>
    <w:rsid w:val="00A00239"/>
    <w:rPr>
      <w:rFonts w:ascii="Times New Roman" w:eastAsia="Times New Roman" w:hAnsi="Times New Roman" w:cs="Times New Roman"/>
      <w:i/>
      <w:iCs/>
      <w:sz w:val="24"/>
      <w:szCs w:val="24"/>
    </w:rPr>
  </w:style>
  <w:style w:type="character" w:customStyle="1" w:styleId="90">
    <w:name w:val="Заголовок 9 Знак"/>
    <w:link w:val="9"/>
    <w:uiPriority w:val="9"/>
    <w:rsid w:val="00A00239"/>
    <w:rPr>
      <w:rFonts w:ascii="Arial" w:eastAsia="Times New Roman" w:hAnsi="Arial" w:cs="Times New Roman"/>
    </w:rPr>
  </w:style>
  <w:style w:type="numbering" w:customStyle="1" w:styleId="3a">
    <w:name w:val="Нет списка3"/>
    <w:next w:val="a7"/>
    <w:uiPriority w:val="99"/>
    <w:semiHidden/>
    <w:unhideWhenUsed/>
    <w:rsid w:val="00A00239"/>
  </w:style>
  <w:style w:type="paragraph" w:customStyle="1" w:styleId="afff7">
    <w:name w:val="Обычный текст"/>
    <w:basedOn w:val="a4"/>
    <w:link w:val="afff8"/>
    <w:uiPriority w:val="99"/>
    <w:qFormat/>
    <w:rsid w:val="00A00239"/>
    <w:pPr>
      <w:widowControl/>
      <w:suppressAutoHyphens w:val="0"/>
      <w:overflowPunct/>
      <w:autoSpaceDE/>
      <w:ind w:firstLine="709"/>
      <w:jc w:val="both"/>
    </w:pPr>
    <w:rPr>
      <w:sz w:val="24"/>
      <w:szCs w:val="24"/>
      <w:lang w:val="en-US" w:bidi="en-US"/>
    </w:rPr>
  </w:style>
  <w:style w:type="paragraph" w:customStyle="1" w:styleId="Iauiue">
    <w:name w:val="Iau?iue"/>
    <w:uiPriority w:val="99"/>
    <w:rsid w:val="00A00239"/>
    <w:pPr>
      <w:widowControl w:val="0"/>
      <w:suppressAutoHyphens/>
    </w:pPr>
    <w:rPr>
      <w:rFonts w:ascii="Times New Roman" w:eastAsia="Arial" w:hAnsi="Times New Roman"/>
      <w:lang w:eastAsia="ar-SA"/>
    </w:rPr>
  </w:style>
  <w:style w:type="character" w:customStyle="1" w:styleId="54">
    <w:name w:val="Основной текст (5)"/>
    <w:rsid w:val="00A00239"/>
    <w:rPr>
      <w:b/>
      <w:bCs/>
      <w:i/>
      <w:iCs/>
      <w:sz w:val="23"/>
      <w:szCs w:val="23"/>
      <w:u w:val="single"/>
      <w:shd w:val="clear" w:color="auto" w:fill="FFFFFF"/>
      <w:lang w:bidi="ar-SA"/>
    </w:rPr>
  </w:style>
  <w:style w:type="table" w:customStyle="1" w:styleId="2d">
    <w:name w:val="Сетка таблицы2"/>
    <w:basedOn w:val="a6"/>
    <w:next w:val="afff5"/>
    <w:rsid w:val="00A00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3">
    <w:name w:val="Body Text Indent 3"/>
    <w:basedOn w:val="a4"/>
    <w:link w:val="32"/>
    <w:unhideWhenUsed/>
    <w:rsid w:val="00A00239"/>
    <w:pPr>
      <w:widowControl/>
      <w:suppressAutoHyphens w:val="0"/>
      <w:overflowPunct/>
      <w:autoSpaceDE/>
      <w:spacing w:after="120" w:line="276" w:lineRule="auto"/>
      <w:ind w:left="283"/>
    </w:pPr>
    <w:rPr>
      <w:rFonts w:eastAsia="Calibri"/>
    </w:rPr>
  </w:style>
  <w:style w:type="character" w:customStyle="1" w:styleId="311">
    <w:name w:val="Основной текст с отступом 3 Знак1"/>
    <w:uiPriority w:val="99"/>
    <w:semiHidden/>
    <w:rsid w:val="00A00239"/>
    <w:rPr>
      <w:rFonts w:ascii="Times New Roman" w:eastAsia="Times New Roman" w:hAnsi="Times New Roman" w:cs="Times New Roman"/>
      <w:sz w:val="16"/>
      <w:szCs w:val="16"/>
      <w:lang w:eastAsia="ar-SA"/>
    </w:rPr>
  </w:style>
  <w:style w:type="paragraph" w:customStyle="1" w:styleId="3b">
    <w:name w:val="Знак Знак3"/>
    <w:basedOn w:val="a4"/>
    <w:rsid w:val="00A00239"/>
    <w:pPr>
      <w:widowControl/>
      <w:suppressAutoHyphens w:val="0"/>
      <w:overflowPunct/>
      <w:autoSpaceDE/>
      <w:spacing w:after="160" w:line="240" w:lineRule="exact"/>
    </w:pPr>
    <w:rPr>
      <w:rFonts w:ascii="Verdana" w:hAnsi="Verdana"/>
      <w:lang w:val="en-US" w:eastAsia="en-US"/>
    </w:rPr>
  </w:style>
  <w:style w:type="paragraph" w:customStyle="1" w:styleId="312">
    <w:name w:val="Стиль Заголовок 3 + 12 пт"/>
    <w:basedOn w:val="3"/>
    <w:rsid w:val="00A00239"/>
    <w:pPr>
      <w:keepLines w:val="0"/>
      <w:widowControl/>
      <w:numPr>
        <w:ilvl w:val="2"/>
      </w:numPr>
      <w:tabs>
        <w:tab w:val="num" w:pos="0"/>
        <w:tab w:val="left" w:pos="2340"/>
      </w:tabs>
      <w:suppressAutoHyphens w:val="0"/>
      <w:overflowPunct/>
      <w:autoSpaceDE/>
      <w:spacing w:before="240" w:after="120"/>
    </w:pPr>
    <w:rPr>
      <w:rFonts w:ascii="Times New Roman" w:hAnsi="Times New Roman"/>
      <w:b/>
      <w:bCs/>
      <w:color w:val="auto"/>
      <w:szCs w:val="26"/>
    </w:rPr>
  </w:style>
  <w:style w:type="paragraph" w:customStyle="1" w:styleId="TimesNewRoman12">
    <w:name w:val="Стиль ОСНОВНОЙ !!! + Times New Roman 12 пт"/>
    <w:basedOn w:val="a4"/>
    <w:link w:val="TimesNewRoman120"/>
    <w:rsid w:val="00A00239"/>
    <w:pPr>
      <w:widowControl/>
      <w:suppressAutoHyphens w:val="0"/>
      <w:overflowPunct/>
      <w:autoSpaceDE/>
      <w:spacing w:before="120"/>
      <w:ind w:firstLine="851"/>
      <w:jc w:val="both"/>
    </w:pPr>
    <w:rPr>
      <w:sz w:val="24"/>
      <w:szCs w:val="24"/>
    </w:rPr>
  </w:style>
  <w:style w:type="character" w:customStyle="1" w:styleId="TimesNewRoman120">
    <w:name w:val="Стиль ОСНОВНОЙ !!! + Times New Roman 12 пт Знак"/>
    <w:link w:val="TimesNewRoman12"/>
    <w:rsid w:val="00A00239"/>
    <w:rPr>
      <w:rFonts w:ascii="Times New Roman" w:eastAsia="Times New Roman" w:hAnsi="Times New Roman" w:cs="Times New Roman"/>
      <w:sz w:val="24"/>
      <w:szCs w:val="24"/>
    </w:rPr>
  </w:style>
  <w:style w:type="paragraph" w:customStyle="1" w:styleId="afff9">
    <w:name w:val="ОСНОВНОЙ !!!"/>
    <w:basedOn w:val="afe"/>
    <w:link w:val="1fc"/>
    <w:rsid w:val="00A00239"/>
    <w:pPr>
      <w:spacing w:before="120"/>
      <w:ind w:firstLine="900"/>
      <w:jc w:val="both"/>
    </w:pPr>
    <w:rPr>
      <w:rFonts w:ascii="Arial" w:hAnsi="Arial"/>
      <w:b w:val="0"/>
      <w:bCs w:val="0"/>
    </w:rPr>
  </w:style>
  <w:style w:type="character" w:customStyle="1" w:styleId="1fc">
    <w:name w:val="ОСНОВНОЙ !!! Знак1"/>
    <w:link w:val="afff9"/>
    <w:rsid w:val="00A00239"/>
    <w:rPr>
      <w:rFonts w:ascii="Arial" w:eastAsia="Times New Roman" w:hAnsi="Arial" w:cs="Times New Roman"/>
      <w:sz w:val="24"/>
      <w:szCs w:val="24"/>
    </w:rPr>
  </w:style>
  <w:style w:type="paragraph" w:customStyle="1" w:styleId="1590">
    <w:name w:val="Стиль ОСНОВНОЙ !!! + Слева:  159 см Первая строка:  0 см"/>
    <w:basedOn w:val="afff9"/>
    <w:rsid w:val="00A00239"/>
    <w:pPr>
      <w:ind w:left="900" w:firstLine="0"/>
    </w:pPr>
    <w:rPr>
      <w:szCs w:val="20"/>
    </w:rPr>
  </w:style>
  <w:style w:type="character" w:customStyle="1" w:styleId="affd">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c"/>
    <w:uiPriority w:val="34"/>
    <w:qFormat/>
    <w:locked/>
    <w:rsid w:val="00A00239"/>
    <w:rPr>
      <w:rFonts w:ascii="Calibri" w:eastAsia="Times New Roman" w:hAnsi="Calibri" w:cs="Times New Roman"/>
      <w:lang w:eastAsia="ar-SA"/>
    </w:rPr>
  </w:style>
  <w:style w:type="paragraph" w:styleId="afffa">
    <w:name w:val="Block Text"/>
    <w:basedOn w:val="a4"/>
    <w:rsid w:val="00A00239"/>
    <w:pPr>
      <w:widowControl/>
      <w:tabs>
        <w:tab w:val="left" w:pos="10440"/>
      </w:tabs>
      <w:suppressAutoHyphens w:val="0"/>
      <w:overflowPunct/>
      <w:autoSpaceDE/>
      <w:spacing w:before="120"/>
      <w:ind w:left="360" w:right="333" w:firstLine="851"/>
      <w:jc w:val="both"/>
    </w:pPr>
    <w:rPr>
      <w:b/>
      <w:bCs/>
      <w:color w:val="000000"/>
      <w:sz w:val="28"/>
      <w:szCs w:val="28"/>
      <w:lang w:eastAsia="ru-RU"/>
    </w:rPr>
  </w:style>
  <w:style w:type="paragraph" w:customStyle="1" w:styleId="Default">
    <w:name w:val="Default"/>
    <w:rsid w:val="00A00239"/>
    <w:pPr>
      <w:autoSpaceDE w:val="0"/>
      <w:autoSpaceDN w:val="0"/>
      <w:adjustRightInd w:val="0"/>
    </w:pPr>
    <w:rPr>
      <w:rFonts w:ascii="Times New Roman" w:hAnsi="Times New Roman"/>
      <w:color w:val="000000"/>
      <w:sz w:val="24"/>
      <w:szCs w:val="24"/>
    </w:rPr>
  </w:style>
  <w:style w:type="paragraph" w:customStyle="1" w:styleId="afffb">
    <w:name w:val="Абзац"/>
    <w:basedOn w:val="a4"/>
    <w:link w:val="afffc"/>
    <w:qFormat/>
    <w:rsid w:val="00A00239"/>
    <w:pPr>
      <w:widowControl/>
      <w:suppressAutoHyphens w:val="0"/>
      <w:overflowPunct/>
      <w:autoSpaceDE/>
      <w:spacing w:before="120" w:after="60"/>
      <w:ind w:firstLine="567"/>
      <w:jc w:val="both"/>
    </w:pPr>
    <w:rPr>
      <w:sz w:val="24"/>
      <w:szCs w:val="24"/>
    </w:rPr>
  </w:style>
  <w:style w:type="character" w:customStyle="1" w:styleId="afffc">
    <w:name w:val="Абзац Знак"/>
    <w:link w:val="afffb"/>
    <w:rsid w:val="00A00239"/>
    <w:rPr>
      <w:rFonts w:ascii="Times New Roman" w:eastAsia="Times New Roman" w:hAnsi="Times New Roman" w:cs="Times New Roman"/>
      <w:sz w:val="24"/>
      <w:szCs w:val="24"/>
    </w:rPr>
  </w:style>
  <w:style w:type="character" w:customStyle="1" w:styleId="aff1">
    <w:name w:val="Список Знак"/>
    <w:link w:val="aff0"/>
    <w:rsid w:val="00A00239"/>
    <w:rPr>
      <w:rFonts w:ascii="Arial" w:eastAsia="Times New Roman" w:hAnsi="Arial" w:cs="Arial"/>
      <w:lang w:eastAsia="ar-SA"/>
    </w:rPr>
  </w:style>
  <w:style w:type="paragraph" w:customStyle="1" w:styleId="afffd">
    <w:name w:val="ООО  «Институт Территориального Планирования"/>
    <w:basedOn w:val="a4"/>
    <w:link w:val="afffe"/>
    <w:qFormat/>
    <w:rsid w:val="00A00239"/>
    <w:pPr>
      <w:widowControl/>
      <w:suppressAutoHyphens w:val="0"/>
      <w:overflowPunct/>
      <w:autoSpaceDE/>
      <w:spacing w:line="360" w:lineRule="auto"/>
      <w:ind w:left="709"/>
      <w:jc w:val="right"/>
    </w:pPr>
    <w:rPr>
      <w:sz w:val="24"/>
      <w:szCs w:val="24"/>
    </w:rPr>
  </w:style>
  <w:style w:type="character" w:customStyle="1" w:styleId="afffe">
    <w:name w:val="ООО  «Институт Территориального Планирования Знак"/>
    <w:link w:val="afffd"/>
    <w:rsid w:val="00A00239"/>
    <w:rPr>
      <w:rFonts w:ascii="Times New Roman" w:eastAsia="Times New Roman" w:hAnsi="Times New Roman" w:cs="Times New Roman"/>
      <w:sz w:val="24"/>
      <w:szCs w:val="24"/>
    </w:rPr>
  </w:style>
  <w:style w:type="paragraph" w:styleId="afff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e"/>
    <w:qFormat/>
    <w:rsid w:val="00A00239"/>
    <w:pPr>
      <w:widowControl/>
      <w:suppressAutoHyphens w:val="0"/>
      <w:overflowPunct/>
      <w:autoSpaceDE/>
      <w:spacing w:before="120" w:after="120"/>
      <w:jc w:val="center"/>
    </w:pPr>
    <w:rPr>
      <w:b/>
      <w:bCs/>
    </w:rPr>
  </w:style>
  <w:style w:type="character" w:customStyle="1" w:styleId="2e">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ff"/>
    <w:locked/>
    <w:rsid w:val="00A00239"/>
    <w:rPr>
      <w:rFonts w:ascii="Times New Roman" w:eastAsia="Times New Roman" w:hAnsi="Times New Roman" w:cs="Times New Roman"/>
      <w:b/>
      <w:bCs/>
      <w:szCs w:val="20"/>
    </w:rPr>
  </w:style>
  <w:style w:type="paragraph" w:customStyle="1" w:styleId="affff0">
    <w:name w:val="Табличный"/>
    <w:basedOn w:val="a4"/>
    <w:rsid w:val="00A00239"/>
    <w:pPr>
      <w:keepNext/>
      <w:suppressAutoHyphens w:val="0"/>
      <w:overflowPunct/>
      <w:autoSpaceDE/>
      <w:spacing w:before="60" w:after="60"/>
      <w:jc w:val="center"/>
    </w:pPr>
    <w:rPr>
      <w:b/>
      <w:sz w:val="22"/>
      <w:lang w:eastAsia="ru-RU"/>
    </w:rPr>
  </w:style>
  <w:style w:type="paragraph" w:customStyle="1" w:styleId="a">
    <w:name w:val="Список нумерованный"/>
    <w:basedOn w:val="a4"/>
    <w:rsid w:val="00A00239"/>
    <w:pPr>
      <w:widowControl/>
      <w:numPr>
        <w:numId w:val="8"/>
      </w:numPr>
      <w:suppressAutoHyphens w:val="0"/>
      <w:overflowPunct/>
      <w:autoSpaceDE/>
      <w:spacing w:before="120"/>
      <w:jc w:val="both"/>
    </w:pPr>
    <w:rPr>
      <w:sz w:val="24"/>
      <w:szCs w:val="24"/>
      <w:lang w:eastAsia="ru-RU"/>
    </w:rPr>
  </w:style>
  <w:style w:type="paragraph" w:customStyle="1" w:styleId="affff1">
    <w:name w:val="Содержание"/>
    <w:basedOn w:val="a4"/>
    <w:rsid w:val="00A00239"/>
    <w:pPr>
      <w:suppressAutoHyphens w:val="0"/>
      <w:overflowPunct/>
      <w:autoSpaceDE/>
      <w:spacing w:before="240" w:after="240"/>
      <w:jc w:val="center"/>
    </w:pPr>
    <w:rPr>
      <w:b/>
      <w:caps/>
      <w:sz w:val="24"/>
      <w:lang w:eastAsia="ru-RU"/>
    </w:rPr>
  </w:style>
  <w:style w:type="paragraph" w:customStyle="1" w:styleId="affff2">
    <w:name w:val="Название таблицы"/>
    <w:basedOn w:val="affff"/>
    <w:rsid w:val="00A00239"/>
    <w:pPr>
      <w:keepNext/>
      <w:spacing w:after="0"/>
      <w:jc w:val="left"/>
    </w:pPr>
    <w:rPr>
      <w:szCs w:val="22"/>
    </w:rPr>
  </w:style>
  <w:style w:type="paragraph" w:customStyle="1" w:styleId="affff3">
    <w:name w:val="Табличный_заголовки"/>
    <w:basedOn w:val="a4"/>
    <w:rsid w:val="00A00239"/>
    <w:pPr>
      <w:keepNext/>
      <w:keepLines/>
      <w:widowControl/>
      <w:suppressAutoHyphens w:val="0"/>
      <w:overflowPunct/>
      <w:autoSpaceDE/>
      <w:jc w:val="center"/>
    </w:pPr>
    <w:rPr>
      <w:b/>
      <w:lang w:eastAsia="ru-RU"/>
    </w:rPr>
  </w:style>
  <w:style w:type="paragraph" w:customStyle="1" w:styleId="affff4">
    <w:name w:val="Табличный_центр"/>
    <w:basedOn w:val="a4"/>
    <w:rsid w:val="00A00239"/>
    <w:pPr>
      <w:widowControl/>
      <w:suppressAutoHyphens w:val="0"/>
      <w:overflowPunct/>
      <w:autoSpaceDE/>
      <w:jc w:val="center"/>
    </w:pPr>
    <w:rPr>
      <w:sz w:val="22"/>
      <w:szCs w:val="22"/>
      <w:lang w:eastAsia="ru-RU"/>
    </w:rPr>
  </w:style>
  <w:style w:type="paragraph" w:customStyle="1" w:styleId="12">
    <w:name w:val="Список 1)"/>
    <w:basedOn w:val="a4"/>
    <w:rsid w:val="00A00239"/>
    <w:pPr>
      <w:widowControl/>
      <w:numPr>
        <w:numId w:val="6"/>
      </w:numPr>
      <w:suppressAutoHyphens w:val="0"/>
      <w:overflowPunct/>
      <w:autoSpaceDE/>
      <w:spacing w:after="60"/>
      <w:jc w:val="both"/>
    </w:pPr>
    <w:rPr>
      <w:sz w:val="24"/>
      <w:szCs w:val="24"/>
      <w:lang w:eastAsia="ru-RU"/>
    </w:rPr>
  </w:style>
  <w:style w:type="paragraph" w:customStyle="1" w:styleId="a1">
    <w:name w:val="Табличный_нумерованный"/>
    <w:basedOn w:val="a4"/>
    <w:link w:val="affff5"/>
    <w:rsid w:val="00A00239"/>
    <w:pPr>
      <w:widowControl/>
      <w:numPr>
        <w:numId w:val="5"/>
      </w:numPr>
      <w:suppressAutoHyphens w:val="0"/>
      <w:overflowPunct/>
      <w:autoSpaceDE/>
    </w:pPr>
  </w:style>
  <w:style w:type="character" w:customStyle="1" w:styleId="affff5">
    <w:name w:val="Табличный_нумерованный Знак"/>
    <w:link w:val="a1"/>
    <w:rsid w:val="00A00239"/>
    <w:rPr>
      <w:rFonts w:ascii="Times New Roman" w:eastAsia="Times New Roman" w:hAnsi="Times New Roman" w:cs="Times New Roman"/>
    </w:rPr>
  </w:style>
  <w:style w:type="paragraph" w:styleId="affff6">
    <w:name w:val="toa heading"/>
    <w:basedOn w:val="a4"/>
    <w:next w:val="a4"/>
    <w:semiHidden/>
    <w:rsid w:val="00A00239"/>
    <w:pPr>
      <w:widowControl/>
      <w:suppressAutoHyphens w:val="0"/>
      <w:overflowPunct/>
      <w:autoSpaceDE/>
      <w:spacing w:before="40" w:after="20"/>
      <w:jc w:val="center"/>
    </w:pPr>
    <w:rPr>
      <w:b/>
      <w:sz w:val="22"/>
      <w:lang w:eastAsia="ru-RU"/>
    </w:rPr>
  </w:style>
  <w:style w:type="paragraph" w:customStyle="1" w:styleId="a2">
    <w:name w:val="Требования"/>
    <w:basedOn w:val="a4"/>
    <w:rsid w:val="00A00239"/>
    <w:pPr>
      <w:widowControl/>
      <w:numPr>
        <w:ilvl w:val="1"/>
        <w:numId w:val="7"/>
      </w:numPr>
      <w:suppressAutoHyphens w:val="0"/>
      <w:overflowPunct/>
      <w:autoSpaceDE/>
      <w:spacing w:before="120" w:after="60"/>
      <w:ind w:left="0" w:firstLine="567"/>
      <w:jc w:val="both"/>
      <w:outlineLvl w:val="1"/>
    </w:pPr>
    <w:rPr>
      <w:bCs/>
      <w:i/>
      <w:iCs/>
      <w:sz w:val="24"/>
      <w:szCs w:val="24"/>
      <w:lang w:eastAsia="ru-RU"/>
    </w:rPr>
  </w:style>
  <w:style w:type="paragraph" w:customStyle="1" w:styleId="a0">
    <w:name w:val="Список а)"/>
    <w:basedOn w:val="aff0"/>
    <w:rsid w:val="00A00239"/>
    <w:pPr>
      <w:numPr>
        <w:numId w:val="4"/>
      </w:numPr>
      <w:suppressAutoHyphens w:val="0"/>
      <w:spacing w:after="60" w:line="240" w:lineRule="auto"/>
      <w:jc w:val="both"/>
    </w:pPr>
    <w:rPr>
      <w:rFonts w:ascii="Times New Roman" w:hAnsi="Times New Roman"/>
      <w:snapToGrid w:val="0"/>
      <w:sz w:val="24"/>
      <w:szCs w:val="24"/>
    </w:rPr>
  </w:style>
  <w:style w:type="paragraph" w:styleId="affff7">
    <w:name w:val="Document Map"/>
    <w:basedOn w:val="a4"/>
    <w:link w:val="affff8"/>
    <w:semiHidden/>
    <w:rsid w:val="00A00239"/>
    <w:pPr>
      <w:shd w:val="clear" w:color="auto" w:fill="000080"/>
      <w:overflowPunct/>
      <w:autoSpaceDE/>
      <w:jc w:val="both"/>
    </w:pPr>
    <w:rPr>
      <w:rFonts w:ascii="Tahoma" w:hAnsi="Tahoma"/>
      <w:sz w:val="24"/>
    </w:rPr>
  </w:style>
  <w:style w:type="character" w:customStyle="1" w:styleId="affff8">
    <w:name w:val="Схема документа Знак"/>
    <w:link w:val="affff7"/>
    <w:semiHidden/>
    <w:rsid w:val="00A00239"/>
    <w:rPr>
      <w:rFonts w:ascii="Tahoma" w:eastAsia="Times New Roman" w:hAnsi="Tahoma" w:cs="Times New Roman"/>
      <w:sz w:val="24"/>
      <w:szCs w:val="20"/>
      <w:shd w:val="clear" w:color="auto" w:fill="000080"/>
    </w:rPr>
  </w:style>
  <w:style w:type="paragraph" w:customStyle="1" w:styleId="affff9">
    <w:name w:val="Табличный_слева"/>
    <w:basedOn w:val="a4"/>
    <w:rsid w:val="00A00239"/>
    <w:pPr>
      <w:widowControl/>
      <w:suppressAutoHyphens w:val="0"/>
      <w:overflowPunct/>
      <w:autoSpaceDE/>
    </w:pPr>
    <w:rPr>
      <w:sz w:val="22"/>
      <w:szCs w:val="22"/>
      <w:lang w:eastAsia="ru-RU"/>
    </w:rPr>
  </w:style>
  <w:style w:type="paragraph" w:customStyle="1" w:styleId="1fd">
    <w:name w:val="Обычный 1"/>
    <w:basedOn w:val="a4"/>
    <w:next w:val="a4"/>
    <w:semiHidden/>
    <w:rsid w:val="00A00239"/>
    <w:pPr>
      <w:widowControl/>
      <w:tabs>
        <w:tab w:val="num" w:pos="360"/>
      </w:tabs>
      <w:suppressAutoHyphens w:val="0"/>
      <w:overflowPunct/>
      <w:autoSpaceDE/>
      <w:spacing w:before="120"/>
      <w:ind w:left="360" w:hanging="360"/>
      <w:jc w:val="both"/>
    </w:pPr>
    <w:rPr>
      <w:sz w:val="24"/>
      <w:lang w:eastAsia="ru-RU"/>
    </w:rPr>
  </w:style>
  <w:style w:type="paragraph" w:customStyle="1" w:styleId="affffa">
    <w:name w:val="Обычный влево"/>
    <w:basedOn w:val="1fd"/>
    <w:rsid w:val="00A00239"/>
    <w:pPr>
      <w:tabs>
        <w:tab w:val="clear" w:pos="360"/>
      </w:tabs>
      <w:spacing w:before="0"/>
      <w:ind w:left="0" w:firstLine="0"/>
      <w:jc w:val="left"/>
    </w:pPr>
  </w:style>
  <w:style w:type="paragraph" w:customStyle="1" w:styleId="affffb">
    <w:name w:val="Табличный_по ширине"/>
    <w:basedOn w:val="affff9"/>
    <w:rsid w:val="00A00239"/>
    <w:pPr>
      <w:jc w:val="both"/>
    </w:pPr>
  </w:style>
  <w:style w:type="paragraph" w:customStyle="1" w:styleId="100">
    <w:name w:val="Табличный_центр_10"/>
    <w:basedOn w:val="a4"/>
    <w:qFormat/>
    <w:rsid w:val="00A00239"/>
    <w:pPr>
      <w:widowControl/>
      <w:suppressAutoHyphens w:val="0"/>
      <w:overflowPunct/>
      <w:autoSpaceDE/>
      <w:jc w:val="center"/>
    </w:pPr>
    <w:rPr>
      <w:szCs w:val="24"/>
      <w:lang w:eastAsia="ru-RU"/>
    </w:rPr>
  </w:style>
  <w:style w:type="paragraph" w:customStyle="1" w:styleId="101">
    <w:name w:val="Табличный_слева_10"/>
    <w:basedOn w:val="a4"/>
    <w:qFormat/>
    <w:rsid w:val="00A00239"/>
    <w:pPr>
      <w:widowControl/>
      <w:suppressAutoHyphens w:val="0"/>
      <w:overflowPunct/>
      <w:autoSpaceDE/>
    </w:pPr>
    <w:rPr>
      <w:szCs w:val="24"/>
      <w:lang w:eastAsia="ru-RU"/>
    </w:rPr>
  </w:style>
  <w:style w:type="paragraph" w:customStyle="1" w:styleId="102">
    <w:name w:val="Табличный_по ширине_10"/>
    <w:basedOn w:val="a4"/>
    <w:qFormat/>
    <w:rsid w:val="00A00239"/>
    <w:pPr>
      <w:widowControl/>
      <w:suppressAutoHyphens w:val="0"/>
      <w:overflowPunct/>
      <w:autoSpaceDE/>
      <w:jc w:val="both"/>
    </w:pPr>
    <w:rPr>
      <w:szCs w:val="24"/>
      <w:lang w:eastAsia="ru-RU"/>
    </w:rPr>
  </w:style>
  <w:style w:type="paragraph" w:customStyle="1" w:styleId="10">
    <w:name w:val="Табличный_нумерованный_10"/>
    <w:basedOn w:val="a4"/>
    <w:qFormat/>
    <w:rsid w:val="00A00239"/>
    <w:pPr>
      <w:widowControl/>
      <w:numPr>
        <w:numId w:val="9"/>
      </w:numPr>
      <w:suppressAutoHyphens w:val="0"/>
      <w:overflowPunct/>
      <w:autoSpaceDE/>
    </w:pPr>
    <w:rPr>
      <w:szCs w:val="24"/>
      <w:lang w:eastAsia="ru-RU"/>
    </w:rPr>
  </w:style>
  <w:style w:type="paragraph" w:customStyle="1" w:styleId="103">
    <w:name w:val="Табличный_заголовки_10"/>
    <w:basedOn w:val="afffb"/>
    <w:qFormat/>
    <w:rsid w:val="00A00239"/>
    <w:pPr>
      <w:jc w:val="center"/>
    </w:pPr>
    <w:rPr>
      <w:b/>
      <w:sz w:val="20"/>
    </w:rPr>
  </w:style>
  <w:style w:type="paragraph" w:styleId="2f">
    <w:name w:val="Quote"/>
    <w:basedOn w:val="a4"/>
    <w:next w:val="a4"/>
    <w:link w:val="2f0"/>
    <w:uiPriority w:val="29"/>
    <w:qFormat/>
    <w:rsid w:val="00A00239"/>
    <w:pPr>
      <w:widowControl/>
      <w:suppressAutoHyphens w:val="0"/>
      <w:overflowPunct/>
      <w:autoSpaceDE/>
      <w:spacing w:line="360" w:lineRule="auto"/>
      <w:ind w:firstLine="680"/>
      <w:jc w:val="both"/>
    </w:pPr>
    <w:rPr>
      <w:rFonts w:ascii="Cambria" w:hAnsi="Cambria"/>
      <w:i/>
      <w:iCs/>
      <w:color w:val="5A5A5A"/>
      <w:sz w:val="24"/>
      <w:szCs w:val="24"/>
    </w:rPr>
  </w:style>
  <w:style w:type="character" w:customStyle="1" w:styleId="2f0">
    <w:name w:val="Цитата 2 Знак"/>
    <w:link w:val="2f"/>
    <w:uiPriority w:val="29"/>
    <w:rsid w:val="00A00239"/>
    <w:rPr>
      <w:rFonts w:ascii="Cambria" w:eastAsia="Times New Roman" w:hAnsi="Cambria" w:cs="Times New Roman"/>
      <w:i/>
      <w:iCs/>
      <w:color w:val="5A5A5A"/>
      <w:sz w:val="24"/>
      <w:szCs w:val="24"/>
    </w:rPr>
  </w:style>
  <w:style w:type="paragraph" w:styleId="affffc">
    <w:name w:val="Intense Quote"/>
    <w:basedOn w:val="a4"/>
    <w:next w:val="a4"/>
    <w:link w:val="affffd"/>
    <w:uiPriority w:val="30"/>
    <w:qFormat/>
    <w:rsid w:val="00A00239"/>
    <w:pPr>
      <w:widowControl/>
      <w:pBdr>
        <w:top w:val="single" w:sz="12" w:space="10" w:color="B8CCE4"/>
        <w:left w:val="single" w:sz="36" w:space="4" w:color="4F81BD"/>
        <w:bottom w:val="single" w:sz="24" w:space="10" w:color="9BBB59"/>
        <w:right w:val="single" w:sz="36" w:space="4" w:color="4F81BD"/>
      </w:pBdr>
      <w:shd w:val="clear" w:color="auto" w:fill="4F81BD"/>
      <w:suppressAutoHyphens w:val="0"/>
      <w:overflowPunct/>
      <w:autoSpaceDE/>
      <w:spacing w:before="320" w:after="320" w:line="300" w:lineRule="auto"/>
      <w:ind w:left="1440" w:right="1440" w:firstLine="680"/>
      <w:jc w:val="both"/>
    </w:pPr>
    <w:rPr>
      <w:rFonts w:ascii="Cambria" w:hAnsi="Cambria"/>
      <w:i/>
      <w:iCs/>
      <w:color w:val="F4F4F4"/>
      <w:sz w:val="24"/>
      <w:szCs w:val="24"/>
    </w:rPr>
  </w:style>
  <w:style w:type="character" w:customStyle="1" w:styleId="affffd">
    <w:name w:val="Выделенная цитата Знак"/>
    <w:link w:val="affffc"/>
    <w:uiPriority w:val="30"/>
    <w:rsid w:val="00A00239"/>
    <w:rPr>
      <w:rFonts w:ascii="Cambria" w:eastAsia="Times New Roman" w:hAnsi="Cambria" w:cs="Times New Roman"/>
      <w:i/>
      <w:iCs/>
      <w:color w:val="F4F4F4"/>
      <w:sz w:val="24"/>
      <w:szCs w:val="24"/>
      <w:shd w:val="clear" w:color="auto" w:fill="4F81BD"/>
    </w:rPr>
  </w:style>
  <w:style w:type="character" w:styleId="affffe">
    <w:name w:val="Subtle Emphasis"/>
    <w:uiPriority w:val="19"/>
    <w:qFormat/>
    <w:rsid w:val="00A00239"/>
    <w:rPr>
      <w:i/>
      <w:iCs/>
      <w:color w:val="5A5A5A"/>
    </w:rPr>
  </w:style>
  <w:style w:type="character" w:styleId="afffff">
    <w:name w:val="Intense Emphasis"/>
    <w:uiPriority w:val="21"/>
    <w:qFormat/>
    <w:rsid w:val="00A00239"/>
    <w:rPr>
      <w:b/>
      <w:bCs/>
      <w:i/>
      <w:iCs/>
      <w:color w:val="4F81BD"/>
      <w:sz w:val="22"/>
      <w:szCs w:val="22"/>
    </w:rPr>
  </w:style>
  <w:style w:type="character" w:styleId="afffff0">
    <w:name w:val="Subtle Reference"/>
    <w:uiPriority w:val="31"/>
    <w:qFormat/>
    <w:rsid w:val="00A00239"/>
    <w:rPr>
      <w:color w:val="auto"/>
      <w:u w:val="single" w:color="9BBB59"/>
    </w:rPr>
  </w:style>
  <w:style w:type="character" w:styleId="afffff1">
    <w:name w:val="Intense Reference"/>
    <w:uiPriority w:val="32"/>
    <w:qFormat/>
    <w:rsid w:val="00A00239"/>
    <w:rPr>
      <w:b/>
      <w:bCs/>
      <w:color w:val="76923C"/>
      <w:u w:val="single" w:color="9BBB59"/>
    </w:rPr>
  </w:style>
  <w:style w:type="character" w:styleId="afffff2">
    <w:name w:val="Book Title"/>
    <w:uiPriority w:val="33"/>
    <w:qFormat/>
    <w:rsid w:val="00A00239"/>
    <w:rPr>
      <w:rFonts w:ascii="Cambria" w:eastAsia="Times New Roman" w:hAnsi="Cambria" w:cs="Times New Roman"/>
      <w:b/>
      <w:bCs/>
      <w:i/>
      <w:iCs/>
      <w:color w:val="auto"/>
    </w:rPr>
  </w:style>
  <w:style w:type="paragraph" w:styleId="afffff3">
    <w:name w:val="List Bullet"/>
    <w:basedOn w:val="a4"/>
    <w:uiPriority w:val="99"/>
    <w:unhideWhenUsed/>
    <w:rsid w:val="00A00239"/>
    <w:pPr>
      <w:widowControl/>
      <w:suppressAutoHyphens w:val="0"/>
      <w:overflowPunct/>
      <w:autoSpaceDE/>
      <w:spacing w:line="360" w:lineRule="auto"/>
      <w:ind w:left="1571" w:hanging="360"/>
      <w:contextualSpacing/>
      <w:jc w:val="both"/>
    </w:pPr>
    <w:rPr>
      <w:sz w:val="24"/>
      <w:szCs w:val="24"/>
      <w:lang w:eastAsia="ru-RU"/>
    </w:rPr>
  </w:style>
  <w:style w:type="paragraph" w:styleId="afffff4">
    <w:name w:val="TOC Heading"/>
    <w:basedOn w:val="1"/>
    <w:next w:val="a4"/>
    <w:uiPriority w:val="39"/>
    <w:qFormat/>
    <w:rsid w:val="00A00239"/>
    <w:pPr>
      <w:keepNext w:val="0"/>
      <w:numPr>
        <w:numId w:val="0"/>
      </w:numPr>
      <w:pBdr>
        <w:bottom w:val="single" w:sz="12" w:space="1" w:color="365F91"/>
      </w:pBdr>
      <w:shd w:val="clear" w:color="auto" w:fill="auto"/>
      <w:spacing w:before="600" w:after="80" w:line="360" w:lineRule="auto"/>
      <w:ind w:firstLine="680"/>
      <w:jc w:val="both"/>
      <w:outlineLvl w:val="9"/>
    </w:pPr>
    <w:rPr>
      <w:color w:val="365F91"/>
      <w:kern w:val="0"/>
      <w:sz w:val="24"/>
      <w:szCs w:val="24"/>
    </w:rPr>
  </w:style>
  <w:style w:type="character" w:styleId="afffff5">
    <w:name w:val="footnote reference"/>
    <w:uiPriority w:val="99"/>
    <w:rsid w:val="00A00239"/>
    <w:rPr>
      <w:vertAlign w:val="superscript"/>
    </w:rPr>
  </w:style>
  <w:style w:type="paragraph" w:styleId="24">
    <w:name w:val="Body Text 2"/>
    <w:aliases w:val=" Знак1"/>
    <w:basedOn w:val="a4"/>
    <w:link w:val="23"/>
    <w:rsid w:val="00A00239"/>
    <w:pPr>
      <w:widowControl/>
      <w:suppressAutoHyphens w:val="0"/>
      <w:overflowPunct/>
      <w:autoSpaceDE/>
      <w:spacing w:line="360" w:lineRule="auto"/>
      <w:ind w:firstLine="680"/>
      <w:jc w:val="center"/>
    </w:pPr>
    <w:rPr>
      <w:rFonts w:eastAsia="Calibri"/>
      <w:color w:val="FF0000"/>
    </w:rPr>
  </w:style>
  <w:style w:type="character" w:customStyle="1" w:styleId="212">
    <w:name w:val="Основной текст 2 Знак1"/>
    <w:uiPriority w:val="99"/>
    <w:semiHidden/>
    <w:rsid w:val="00A00239"/>
    <w:rPr>
      <w:rFonts w:ascii="Times New Roman" w:eastAsia="Times New Roman" w:hAnsi="Times New Roman" w:cs="Times New Roman"/>
      <w:sz w:val="20"/>
      <w:szCs w:val="20"/>
      <w:lang w:eastAsia="ar-SA"/>
    </w:rPr>
  </w:style>
  <w:style w:type="numbering" w:styleId="111111">
    <w:name w:val="Outline List 2"/>
    <w:basedOn w:val="a7"/>
    <w:rsid w:val="00A00239"/>
    <w:pPr>
      <w:numPr>
        <w:numId w:val="10"/>
      </w:numPr>
    </w:pPr>
  </w:style>
  <w:style w:type="paragraph" w:styleId="22">
    <w:name w:val="Body Text Indent 2"/>
    <w:basedOn w:val="a4"/>
    <w:link w:val="21"/>
    <w:rsid w:val="00A00239"/>
    <w:pPr>
      <w:widowControl/>
      <w:suppressAutoHyphens w:val="0"/>
      <w:overflowPunct/>
      <w:autoSpaceDE/>
      <w:spacing w:after="120" w:line="480" w:lineRule="auto"/>
      <w:ind w:left="283" w:firstLine="680"/>
      <w:jc w:val="both"/>
    </w:pPr>
    <w:rPr>
      <w:rFonts w:eastAsia="Calibri"/>
      <w:sz w:val="24"/>
      <w:szCs w:val="24"/>
    </w:rPr>
  </w:style>
  <w:style w:type="character" w:customStyle="1" w:styleId="213">
    <w:name w:val="Основной текст с отступом 2 Знак1"/>
    <w:uiPriority w:val="99"/>
    <w:semiHidden/>
    <w:rsid w:val="00A00239"/>
    <w:rPr>
      <w:rFonts w:ascii="Times New Roman" w:eastAsia="Times New Roman" w:hAnsi="Times New Roman" w:cs="Times New Roman"/>
      <w:sz w:val="20"/>
      <w:szCs w:val="20"/>
      <w:lang w:eastAsia="ar-SA"/>
    </w:rPr>
  </w:style>
  <w:style w:type="numbering" w:styleId="1ai">
    <w:name w:val="Outline List 1"/>
    <w:basedOn w:val="a7"/>
    <w:rsid w:val="00A00239"/>
    <w:pPr>
      <w:numPr>
        <w:numId w:val="11"/>
      </w:numPr>
    </w:pPr>
  </w:style>
  <w:style w:type="paragraph" w:styleId="3c">
    <w:name w:val="Body Text 3"/>
    <w:basedOn w:val="a4"/>
    <w:link w:val="3d"/>
    <w:rsid w:val="00A00239"/>
    <w:pPr>
      <w:widowControl/>
      <w:suppressAutoHyphens w:val="0"/>
      <w:overflowPunct/>
      <w:autoSpaceDE/>
      <w:spacing w:after="120" w:line="360" w:lineRule="auto"/>
      <w:ind w:firstLine="680"/>
      <w:jc w:val="both"/>
    </w:pPr>
    <w:rPr>
      <w:sz w:val="16"/>
      <w:szCs w:val="16"/>
    </w:rPr>
  </w:style>
  <w:style w:type="character" w:customStyle="1" w:styleId="3d">
    <w:name w:val="Основной текст 3 Знак"/>
    <w:link w:val="3c"/>
    <w:rsid w:val="00A00239"/>
    <w:rPr>
      <w:rFonts w:ascii="Times New Roman" w:eastAsia="Times New Roman" w:hAnsi="Times New Roman" w:cs="Times New Roman"/>
      <w:sz w:val="16"/>
      <w:szCs w:val="16"/>
    </w:rPr>
  </w:style>
  <w:style w:type="character" w:styleId="afffff6">
    <w:name w:val="line number"/>
    <w:rsid w:val="00A00239"/>
    <w:rPr>
      <w:sz w:val="18"/>
      <w:szCs w:val="18"/>
    </w:rPr>
  </w:style>
  <w:style w:type="paragraph" w:styleId="2f1">
    <w:name w:val="List 2"/>
    <w:basedOn w:val="aff0"/>
    <w:rsid w:val="00A00239"/>
    <w:pPr>
      <w:suppressAutoHyphens w:val="0"/>
      <w:spacing w:after="240" w:line="240" w:lineRule="atLeast"/>
      <w:ind w:left="1800" w:hanging="360"/>
      <w:jc w:val="both"/>
    </w:pPr>
    <w:rPr>
      <w:spacing w:val="-5"/>
      <w:lang w:eastAsia="en-US"/>
    </w:rPr>
  </w:style>
  <w:style w:type="paragraph" w:styleId="3e">
    <w:name w:val="List 3"/>
    <w:basedOn w:val="aff0"/>
    <w:rsid w:val="00A00239"/>
    <w:pPr>
      <w:suppressAutoHyphens w:val="0"/>
      <w:spacing w:after="240" w:line="240" w:lineRule="atLeast"/>
      <w:ind w:left="2160" w:hanging="360"/>
      <w:jc w:val="both"/>
    </w:pPr>
    <w:rPr>
      <w:spacing w:val="-5"/>
      <w:lang w:eastAsia="en-US"/>
    </w:rPr>
  </w:style>
  <w:style w:type="paragraph" w:styleId="42">
    <w:name w:val="List 4"/>
    <w:basedOn w:val="aff0"/>
    <w:rsid w:val="00A00239"/>
    <w:pPr>
      <w:suppressAutoHyphens w:val="0"/>
      <w:spacing w:after="240" w:line="240" w:lineRule="atLeast"/>
      <w:ind w:left="2520" w:hanging="360"/>
      <w:jc w:val="both"/>
    </w:pPr>
    <w:rPr>
      <w:spacing w:val="-5"/>
      <w:lang w:eastAsia="en-US"/>
    </w:rPr>
  </w:style>
  <w:style w:type="paragraph" w:styleId="55">
    <w:name w:val="List 5"/>
    <w:basedOn w:val="aff0"/>
    <w:rsid w:val="00A00239"/>
    <w:pPr>
      <w:suppressAutoHyphens w:val="0"/>
      <w:spacing w:after="240" w:line="240" w:lineRule="atLeast"/>
      <w:ind w:left="2880" w:hanging="360"/>
      <w:jc w:val="both"/>
    </w:pPr>
    <w:rPr>
      <w:spacing w:val="-5"/>
      <w:lang w:eastAsia="en-US"/>
    </w:rPr>
  </w:style>
  <w:style w:type="paragraph" w:styleId="2f2">
    <w:name w:val="List Bullet 2"/>
    <w:basedOn w:val="afffff3"/>
    <w:autoRedefine/>
    <w:rsid w:val="00A00239"/>
    <w:pPr>
      <w:tabs>
        <w:tab w:val="num" w:pos="360"/>
      </w:tabs>
      <w:spacing w:after="240" w:line="240" w:lineRule="atLeast"/>
      <w:ind w:left="1800"/>
      <w:contextualSpacing w:val="0"/>
    </w:pPr>
    <w:rPr>
      <w:rFonts w:ascii="Arial" w:hAnsi="Arial" w:cs="Arial"/>
      <w:spacing w:val="-5"/>
      <w:sz w:val="20"/>
      <w:szCs w:val="20"/>
      <w:lang w:eastAsia="en-US"/>
    </w:rPr>
  </w:style>
  <w:style w:type="paragraph" w:styleId="3f">
    <w:name w:val="List Bullet 3"/>
    <w:basedOn w:val="afffff3"/>
    <w:autoRedefine/>
    <w:rsid w:val="00A00239"/>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ff3"/>
    <w:autoRedefine/>
    <w:rsid w:val="00A00239"/>
    <w:pPr>
      <w:tabs>
        <w:tab w:val="num" w:pos="360"/>
      </w:tabs>
      <w:spacing w:after="240" w:line="240" w:lineRule="atLeast"/>
      <w:ind w:left="2520"/>
      <w:contextualSpacing w:val="0"/>
    </w:pPr>
    <w:rPr>
      <w:rFonts w:ascii="Arial" w:hAnsi="Arial" w:cs="Arial"/>
      <w:spacing w:val="-5"/>
      <w:sz w:val="20"/>
      <w:szCs w:val="20"/>
      <w:lang w:eastAsia="en-US"/>
    </w:rPr>
  </w:style>
  <w:style w:type="paragraph" w:styleId="56">
    <w:name w:val="List Bullet 5"/>
    <w:basedOn w:val="afffff3"/>
    <w:autoRedefine/>
    <w:rsid w:val="00A00239"/>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f7">
    <w:name w:val="List Continue"/>
    <w:basedOn w:val="aff0"/>
    <w:rsid w:val="00A00239"/>
    <w:pPr>
      <w:suppressAutoHyphens w:val="0"/>
      <w:spacing w:after="240" w:line="240" w:lineRule="atLeast"/>
      <w:ind w:left="1440"/>
      <w:jc w:val="both"/>
    </w:pPr>
    <w:rPr>
      <w:spacing w:val="-5"/>
      <w:lang w:eastAsia="en-US"/>
    </w:rPr>
  </w:style>
  <w:style w:type="paragraph" w:styleId="2f3">
    <w:name w:val="List Continue 2"/>
    <w:basedOn w:val="afffff7"/>
    <w:rsid w:val="00A00239"/>
    <w:pPr>
      <w:ind w:left="2160"/>
    </w:pPr>
  </w:style>
  <w:style w:type="paragraph" w:styleId="3f0">
    <w:name w:val="List Continue 3"/>
    <w:basedOn w:val="afffff7"/>
    <w:rsid w:val="00A00239"/>
    <w:pPr>
      <w:ind w:left="2520"/>
    </w:pPr>
  </w:style>
  <w:style w:type="paragraph" w:styleId="44">
    <w:name w:val="List Continue 4"/>
    <w:basedOn w:val="afffff7"/>
    <w:rsid w:val="00A00239"/>
    <w:pPr>
      <w:ind w:left="2880"/>
    </w:pPr>
  </w:style>
  <w:style w:type="paragraph" w:styleId="57">
    <w:name w:val="List Continue 5"/>
    <w:basedOn w:val="afffff7"/>
    <w:rsid w:val="00A00239"/>
    <w:pPr>
      <w:ind w:left="3240"/>
    </w:pPr>
  </w:style>
  <w:style w:type="paragraph" w:styleId="afffff8">
    <w:name w:val="List Number"/>
    <w:basedOn w:val="a4"/>
    <w:rsid w:val="00A00239"/>
    <w:pPr>
      <w:widowControl/>
      <w:suppressAutoHyphens w:val="0"/>
      <w:overflowPunct/>
      <w:autoSpaceDE/>
      <w:spacing w:before="100" w:beforeAutospacing="1" w:after="100" w:afterAutospacing="1" w:line="360" w:lineRule="auto"/>
      <w:ind w:firstLine="709"/>
      <w:jc w:val="both"/>
    </w:pPr>
    <w:rPr>
      <w:sz w:val="28"/>
      <w:szCs w:val="28"/>
      <w:lang w:eastAsia="ru-RU"/>
    </w:rPr>
  </w:style>
  <w:style w:type="paragraph" w:styleId="2f4">
    <w:name w:val="List Number 2"/>
    <w:basedOn w:val="afffff8"/>
    <w:rsid w:val="00A00239"/>
    <w:pPr>
      <w:spacing w:before="0" w:beforeAutospacing="0" w:after="240" w:afterAutospacing="0" w:line="240" w:lineRule="atLeast"/>
      <w:ind w:left="1800" w:hanging="360"/>
    </w:pPr>
    <w:rPr>
      <w:rFonts w:ascii="Arial" w:hAnsi="Arial" w:cs="Arial"/>
      <w:spacing w:val="-5"/>
      <w:sz w:val="20"/>
      <w:szCs w:val="20"/>
      <w:lang w:eastAsia="en-US"/>
    </w:rPr>
  </w:style>
  <w:style w:type="paragraph" w:styleId="3f1">
    <w:name w:val="List Number 3"/>
    <w:basedOn w:val="afffff8"/>
    <w:rsid w:val="00A00239"/>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f8"/>
    <w:rsid w:val="00A00239"/>
    <w:pPr>
      <w:spacing w:before="0" w:beforeAutospacing="0" w:after="240" w:afterAutospacing="0" w:line="240" w:lineRule="atLeast"/>
      <w:ind w:left="2520" w:hanging="360"/>
    </w:pPr>
    <w:rPr>
      <w:rFonts w:ascii="Arial" w:hAnsi="Arial" w:cs="Arial"/>
      <w:spacing w:val="-5"/>
      <w:sz w:val="20"/>
      <w:szCs w:val="20"/>
      <w:lang w:eastAsia="en-US"/>
    </w:rPr>
  </w:style>
  <w:style w:type="paragraph" w:styleId="58">
    <w:name w:val="List Number 5"/>
    <w:basedOn w:val="afffff8"/>
    <w:rsid w:val="00A00239"/>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9">
    <w:name w:val="Message Header"/>
    <w:basedOn w:val="afe"/>
    <w:link w:val="afffffa"/>
    <w:rsid w:val="00A00239"/>
    <w:pPr>
      <w:keepLines/>
      <w:tabs>
        <w:tab w:val="left" w:pos="3600"/>
        <w:tab w:val="left" w:pos="4680"/>
      </w:tabs>
      <w:spacing w:after="120" w:line="280" w:lineRule="exact"/>
      <w:ind w:left="1080" w:right="2160" w:hanging="1080"/>
      <w:jc w:val="both"/>
    </w:pPr>
    <w:rPr>
      <w:rFonts w:ascii="Arial" w:hAnsi="Arial"/>
      <w:b w:val="0"/>
      <w:bCs w:val="0"/>
      <w:sz w:val="20"/>
      <w:szCs w:val="20"/>
    </w:rPr>
  </w:style>
  <w:style w:type="character" w:customStyle="1" w:styleId="afffffa">
    <w:name w:val="Шапка Знак"/>
    <w:link w:val="afffff9"/>
    <w:rsid w:val="00A00239"/>
    <w:rPr>
      <w:rFonts w:ascii="Arial" w:eastAsia="Times New Roman" w:hAnsi="Arial" w:cs="Times New Roman"/>
    </w:rPr>
  </w:style>
  <w:style w:type="paragraph" w:styleId="afffffb">
    <w:name w:val="Normal Indent"/>
    <w:basedOn w:val="a4"/>
    <w:rsid w:val="00A00239"/>
    <w:pPr>
      <w:widowControl/>
      <w:suppressAutoHyphens w:val="0"/>
      <w:overflowPunct/>
      <w:autoSpaceDE/>
      <w:spacing w:line="360" w:lineRule="auto"/>
      <w:ind w:left="1440" w:firstLine="709"/>
      <w:jc w:val="both"/>
    </w:pPr>
    <w:rPr>
      <w:rFonts w:ascii="Arial" w:hAnsi="Arial" w:cs="Arial"/>
      <w:spacing w:val="-5"/>
      <w:lang w:eastAsia="en-US"/>
    </w:rPr>
  </w:style>
  <w:style w:type="paragraph" w:styleId="HTML">
    <w:name w:val="HTML Address"/>
    <w:basedOn w:val="a4"/>
    <w:link w:val="HTML0"/>
    <w:rsid w:val="00A00239"/>
    <w:pPr>
      <w:widowControl/>
      <w:suppressAutoHyphens w:val="0"/>
      <w:overflowPunct/>
      <w:autoSpaceDE/>
      <w:spacing w:line="360" w:lineRule="auto"/>
      <w:ind w:left="1080" w:firstLine="709"/>
      <w:jc w:val="both"/>
    </w:pPr>
    <w:rPr>
      <w:rFonts w:ascii="Arial" w:hAnsi="Arial"/>
      <w:i/>
      <w:iCs/>
      <w:spacing w:val="-5"/>
    </w:rPr>
  </w:style>
  <w:style w:type="character" w:customStyle="1" w:styleId="HTML0">
    <w:name w:val="Адрес HTML Знак"/>
    <w:link w:val="HTML"/>
    <w:rsid w:val="00A00239"/>
    <w:rPr>
      <w:rFonts w:ascii="Arial" w:eastAsia="Times New Roman" w:hAnsi="Arial" w:cs="Times New Roman"/>
      <w:i/>
      <w:iCs/>
      <w:spacing w:val="-5"/>
      <w:sz w:val="20"/>
      <w:szCs w:val="20"/>
    </w:rPr>
  </w:style>
  <w:style w:type="paragraph" w:styleId="afffffc">
    <w:name w:val="envelope address"/>
    <w:basedOn w:val="a4"/>
    <w:rsid w:val="00A00239"/>
    <w:pPr>
      <w:framePr w:w="7920" w:h="1980" w:hRule="exact" w:hSpace="180" w:wrap="auto" w:hAnchor="page" w:xAlign="center" w:yAlign="bottom"/>
      <w:widowControl/>
      <w:suppressAutoHyphens w:val="0"/>
      <w:overflowPunct/>
      <w:autoSpaceDE/>
      <w:spacing w:line="360" w:lineRule="auto"/>
      <w:ind w:left="2880" w:firstLine="709"/>
      <w:jc w:val="both"/>
    </w:pPr>
    <w:rPr>
      <w:rFonts w:ascii="Arial" w:hAnsi="Arial" w:cs="Arial"/>
      <w:spacing w:val="-5"/>
      <w:sz w:val="28"/>
      <w:szCs w:val="28"/>
      <w:lang w:eastAsia="en-US"/>
    </w:rPr>
  </w:style>
  <w:style w:type="character" w:styleId="HTML1">
    <w:name w:val="HTML Acronym"/>
    <w:rsid w:val="00A00239"/>
    <w:rPr>
      <w:lang w:val="ru-RU"/>
    </w:rPr>
  </w:style>
  <w:style w:type="paragraph" w:styleId="afffffd">
    <w:name w:val="Date"/>
    <w:basedOn w:val="a4"/>
    <w:next w:val="a4"/>
    <w:link w:val="afffffe"/>
    <w:rsid w:val="00A00239"/>
    <w:pPr>
      <w:widowControl/>
      <w:suppressAutoHyphens w:val="0"/>
      <w:overflowPunct/>
      <w:autoSpaceDE/>
      <w:spacing w:line="360" w:lineRule="auto"/>
      <w:ind w:left="1080" w:firstLine="709"/>
      <w:jc w:val="both"/>
    </w:pPr>
    <w:rPr>
      <w:rFonts w:ascii="Arial" w:hAnsi="Arial"/>
      <w:spacing w:val="-5"/>
    </w:rPr>
  </w:style>
  <w:style w:type="character" w:customStyle="1" w:styleId="afffffe">
    <w:name w:val="Дата Знак"/>
    <w:link w:val="afffffd"/>
    <w:rsid w:val="00A00239"/>
    <w:rPr>
      <w:rFonts w:ascii="Arial" w:eastAsia="Times New Roman" w:hAnsi="Arial" w:cs="Times New Roman"/>
      <w:spacing w:val="-5"/>
      <w:sz w:val="20"/>
      <w:szCs w:val="20"/>
    </w:rPr>
  </w:style>
  <w:style w:type="paragraph" w:styleId="affffff">
    <w:name w:val="Note Heading"/>
    <w:basedOn w:val="a4"/>
    <w:next w:val="a4"/>
    <w:link w:val="affffff0"/>
    <w:rsid w:val="00A00239"/>
    <w:pPr>
      <w:widowControl/>
      <w:suppressAutoHyphens w:val="0"/>
      <w:overflowPunct/>
      <w:autoSpaceDE/>
      <w:spacing w:line="360" w:lineRule="auto"/>
      <w:ind w:left="1080" w:firstLine="709"/>
      <w:jc w:val="both"/>
    </w:pPr>
    <w:rPr>
      <w:rFonts w:ascii="Arial" w:hAnsi="Arial"/>
      <w:spacing w:val="-5"/>
    </w:rPr>
  </w:style>
  <w:style w:type="character" w:customStyle="1" w:styleId="affffff0">
    <w:name w:val="Заголовок записки Знак"/>
    <w:link w:val="affffff"/>
    <w:rsid w:val="00A00239"/>
    <w:rPr>
      <w:rFonts w:ascii="Arial" w:eastAsia="Times New Roman" w:hAnsi="Arial" w:cs="Times New Roman"/>
      <w:spacing w:val="-5"/>
      <w:sz w:val="20"/>
      <w:szCs w:val="20"/>
    </w:rPr>
  </w:style>
  <w:style w:type="character" w:styleId="HTML2">
    <w:name w:val="HTML Keyboard"/>
    <w:rsid w:val="00A00239"/>
    <w:rPr>
      <w:rFonts w:ascii="Courier New" w:hAnsi="Courier New" w:cs="Courier New"/>
      <w:sz w:val="20"/>
      <w:szCs w:val="20"/>
      <w:lang w:val="ru-RU"/>
    </w:rPr>
  </w:style>
  <w:style w:type="character" w:styleId="HTML3">
    <w:name w:val="HTML Code"/>
    <w:rsid w:val="00A00239"/>
    <w:rPr>
      <w:rFonts w:ascii="Courier New" w:hAnsi="Courier New" w:cs="Courier New"/>
      <w:sz w:val="20"/>
      <w:szCs w:val="20"/>
      <w:lang w:val="ru-RU"/>
    </w:rPr>
  </w:style>
  <w:style w:type="paragraph" w:styleId="affffff1">
    <w:name w:val="Body Text First Indent"/>
    <w:basedOn w:val="afe"/>
    <w:link w:val="affffff2"/>
    <w:rsid w:val="00A00239"/>
    <w:pPr>
      <w:spacing w:after="120" w:line="360" w:lineRule="auto"/>
      <w:ind w:left="1080" w:firstLine="210"/>
      <w:jc w:val="both"/>
    </w:pPr>
    <w:rPr>
      <w:rFonts w:ascii="Arial" w:hAnsi="Arial"/>
      <w:spacing w:val="-5"/>
    </w:rPr>
  </w:style>
  <w:style w:type="character" w:customStyle="1" w:styleId="affffff2">
    <w:name w:val="Красная строка Знак"/>
    <w:link w:val="affffff1"/>
    <w:rsid w:val="00A00239"/>
    <w:rPr>
      <w:rFonts w:ascii="Arial" w:eastAsia="Times New Roman" w:hAnsi="Arial" w:cs="Times New Roman"/>
      <w:b/>
      <w:bCs/>
      <w:spacing w:val="-5"/>
      <w:sz w:val="24"/>
      <w:szCs w:val="24"/>
      <w:lang w:eastAsia="ar-SA"/>
    </w:rPr>
  </w:style>
  <w:style w:type="paragraph" w:styleId="2f5">
    <w:name w:val="Body Text First Indent 2"/>
    <w:basedOn w:val="aff6"/>
    <w:link w:val="2f6"/>
    <w:rsid w:val="00A00239"/>
    <w:pPr>
      <w:widowControl/>
      <w:tabs>
        <w:tab w:val="clear" w:pos="3600"/>
      </w:tabs>
      <w:suppressAutoHyphens w:val="0"/>
      <w:overflowPunct/>
      <w:autoSpaceDE/>
      <w:spacing w:after="120" w:line="360" w:lineRule="auto"/>
      <w:ind w:left="283" w:firstLine="210"/>
    </w:pPr>
    <w:rPr>
      <w:rFonts w:ascii="Arial" w:hAnsi="Arial"/>
      <w:spacing w:val="-5"/>
    </w:rPr>
  </w:style>
  <w:style w:type="character" w:customStyle="1" w:styleId="2f6">
    <w:name w:val="Красная строка 2 Знак"/>
    <w:link w:val="2f5"/>
    <w:rsid w:val="00A00239"/>
    <w:rPr>
      <w:rFonts w:ascii="Arial" w:eastAsia="Times New Roman" w:hAnsi="Arial" w:cs="Times New Roman"/>
      <w:spacing w:val="-5"/>
      <w:sz w:val="24"/>
      <w:szCs w:val="24"/>
      <w:lang w:eastAsia="ar-SA"/>
    </w:rPr>
  </w:style>
  <w:style w:type="character" w:styleId="HTML4">
    <w:name w:val="HTML Sample"/>
    <w:rsid w:val="00A00239"/>
    <w:rPr>
      <w:rFonts w:ascii="Courier New" w:hAnsi="Courier New" w:cs="Courier New"/>
      <w:lang w:val="ru-RU"/>
    </w:rPr>
  </w:style>
  <w:style w:type="paragraph" w:styleId="2f7">
    <w:name w:val="envelope return"/>
    <w:basedOn w:val="a4"/>
    <w:rsid w:val="00A00239"/>
    <w:pPr>
      <w:widowControl/>
      <w:suppressAutoHyphens w:val="0"/>
      <w:overflowPunct/>
      <w:autoSpaceDE/>
      <w:spacing w:line="360" w:lineRule="auto"/>
      <w:ind w:left="1080" w:firstLine="709"/>
      <w:jc w:val="both"/>
    </w:pPr>
    <w:rPr>
      <w:rFonts w:ascii="Arial" w:hAnsi="Arial" w:cs="Arial"/>
      <w:spacing w:val="-5"/>
      <w:lang w:eastAsia="en-US"/>
    </w:rPr>
  </w:style>
  <w:style w:type="character" w:styleId="HTML5">
    <w:name w:val="HTML Definition"/>
    <w:rsid w:val="00A00239"/>
    <w:rPr>
      <w:i/>
      <w:iCs/>
      <w:lang w:val="ru-RU"/>
    </w:rPr>
  </w:style>
  <w:style w:type="character" w:styleId="HTML6">
    <w:name w:val="HTML Variable"/>
    <w:rsid w:val="00A00239"/>
    <w:rPr>
      <w:i/>
      <w:iCs/>
      <w:lang w:val="ru-RU"/>
    </w:rPr>
  </w:style>
  <w:style w:type="character" w:styleId="HTML7">
    <w:name w:val="HTML Typewriter"/>
    <w:rsid w:val="00A00239"/>
    <w:rPr>
      <w:rFonts w:ascii="Courier New" w:hAnsi="Courier New" w:cs="Courier New"/>
      <w:sz w:val="20"/>
      <w:szCs w:val="20"/>
      <w:lang w:val="ru-RU"/>
    </w:rPr>
  </w:style>
  <w:style w:type="paragraph" w:styleId="affffff3">
    <w:name w:val="Signature"/>
    <w:basedOn w:val="a4"/>
    <w:link w:val="affffff4"/>
    <w:rsid w:val="00A00239"/>
    <w:pPr>
      <w:widowControl/>
      <w:suppressAutoHyphens w:val="0"/>
      <w:overflowPunct/>
      <w:autoSpaceDE/>
      <w:spacing w:line="360" w:lineRule="auto"/>
      <w:ind w:left="4252" w:firstLine="709"/>
      <w:jc w:val="both"/>
    </w:pPr>
    <w:rPr>
      <w:rFonts w:ascii="Arial" w:hAnsi="Arial"/>
      <w:spacing w:val="-5"/>
    </w:rPr>
  </w:style>
  <w:style w:type="character" w:customStyle="1" w:styleId="affffff4">
    <w:name w:val="Подпись Знак"/>
    <w:link w:val="affffff3"/>
    <w:rsid w:val="00A00239"/>
    <w:rPr>
      <w:rFonts w:ascii="Arial" w:eastAsia="Times New Roman" w:hAnsi="Arial" w:cs="Times New Roman"/>
      <w:spacing w:val="-5"/>
      <w:sz w:val="20"/>
      <w:szCs w:val="20"/>
    </w:rPr>
  </w:style>
  <w:style w:type="paragraph" w:styleId="affffff5">
    <w:name w:val="Salutation"/>
    <w:basedOn w:val="a4"/>
    <w:next w:val="a4"/>
    <w:link w:val="affffff6"/>
    <w:rsid w:val="00A00239"/>
    <w:pPr>
      <w:widowControl/>
      <w:suppressAutoHyphens w:val="0"/>
      <w:overflowPunct/>
      <w:autoSpaceDE/>
      <w:spacing w:line="360" w:lineRule="auto"/>
      <w:ind w:left="1080" w:firstLine="709"/>
      <w:jc w:val="both"/>
    </w:pPr>
    <w:rPr>
      <w:rFonts w:ascii="Arial" w:hAnsi="Arial"/>
      <w:spacing w:val="-5"/>
    </w:rPr>
  </w:style>
  <w:style w:type="character" w:customStyle="1" w:styleId="affffff6">
    <w:name w:val="Приветствие Знак"/>
    <w:link w:val="affffff5"/>
    <w:rsid w:val="00A00239"/>
    <w:rPr>
      <w:rFonts w:ascii="Arial" w:eastAsia="Times New Roman" w:hAnsi="Arial" w:cs="Times New Roman"/>
      <w:spacing w:val="-5"/>
      <w:sz w:val="20"/>
      <w:szCs w:val="20"/>
    </w:rPr>
  </w:style>
  <w:style w:type="paragraph" w:styleId="affffff7">
    <w:name w:val="Closing"/>
    <w:basedOn w:val="a4"/>
    <w:link w:val="affffff8"/>
    <w:rsid w:val="00A00239"/>
    <w:pPr>
      <w:widowControl/>
      <w:suppressAutoHyphens w:val="0"/>
      <w:overflowPunct/>
      <w:autoSpaceDE/>
      <w:spacing w:line="360" w:lineRule="auto"/>
      <w:ind w:left="4252" w:firstLine="709"/>
      <w:jc w:val="both"/>
    </w:pPr>
    <w:rPr>
      <w:rFonts w:ascii="Arial" w:hAnsi="Arial"/>
      <w:spacing w:val="-5"/>
    </w:rPr>
  </w:style>
  <w:style w:type="character" w:customStyle="1" w:styleId="affffff8">
    <w:name w:val="Прощание Знак"/>
    <w:link w:val="affffff7"/>
    <w:rsid w:val="00A00239"/>
    <w:rPr>
      <w:rFonts w:ascii="Arial" w:eastAsia="Times New Roman" w:hAnsi="Arial" w:cs="Times New Roman"/>
      <w:spacing w:val="-5"/>
      <w:sz w:val="20"/>
      <w:szCs w:val="20"/>
    </w:rPr>
  </w:style>
  <w:style w:type="paragraph" w:styleId="HTML8">
    <w:name w:val="HTML Preformatted"/>
    <w:basedOn w:val="a4"/>
    <w:link w:val="HTML9"/>
    <w:rsid w:val="00A00239"/>
    <w:pPr>
      <w:widowControl/>
      <w:suppressAutoHyphens w:val="0"/>
      <w:overflowPunct/>
      <w:autoSpaceDE/>
      <w:spacing w:line="360" w:lineRule="auto"/>
      <w:ind w:left="1080" w:firstLine="709"/>
      <w:jc w:val="both"/>
    </w:pPr>
    <w:rPr>
      <w:rFonts w:ascii="Courier New" w:hAnsi="Courier New"/>
      <w:spacing w:val="-5"/>
    </w:rPr>
  </w:style>
  <w:style w:type="character" w:customStyle="1" w:styleId="HTML9">
    <w:name w:val="Стандартный HTML Знак"/>
    <w:link w:val="HTML8"/>
    <w:rsid w:val="00A00239"/>
    <w:rPr>
      <w:rFonts w:ascii="Courier New" w:eastAsia="Times New Roman" w:hAnsi="Courier New" w:cs="Times New Roman"/>
      <w:spacing w:val="-5"/>
      <w:sz w:val="20"/>
      <w:szCs w:val="20"/>
    </w:rPr>
  </w:style>
  <w:style w:type="paragraph" w:styleId="af1">
    <w:name w:val="Plain Text"/>
    <w:basedOn w:val="a4"/>
    <w:link w:val="af0"/>
    <w:rsid w:val="00A00239"/>
    <w:pPr>
      <w:widowControl/>
      <w:suppressAutoHyphens w:val="0"/>
      <w:overflowPunct/>
      <w:autoSpaceDE/>
      <w:spacing w:line="360" w:lineRule="auto"/>
      <w:ind w:left="1080" w:firstLine="709"/>
      <w:jc w:val="both"/>
    </w:pPr>
    <w:rPr>
      <w:rFonts w:ascii="Courier New" w:eastAsia="Calibri" w:hAnsi="Courier New"/>
    </w:rPr>
  </w:style>
  <w:style w:type="character" w:customStyle="1" w:styleId="1fe">
    <w:name w:val="Текст Знак1"/>
    <w:uiPriority w:val="99"/>
    <w:semiHidden/>
    <w:rsid w:val="00A00239"/>
    <w:rPr>
      <w:rFonts w:ascii="Consolas" w:eastAsia="Times New Roman" w:hAnsi="Consolas" w:cs="Consolas"/>
      <w:sz w:val="21"/>
      <w:szCs w:val="21"/>
      <w:lang w:eastAsia="ar-SA"/>
    </w:rPr>
  </w:style>
  <w:style w:type="character" w:styleId="HTMLa">
    <w:name w:val="HTML Cite"/>
    <w:rsid w:val="00A00239"/>
    <w:rPr>
      <w:i/>
      <w:iCs/>
      <w:lang w:val="ru-RU"/>
    </w:rPr>
  </w:style>
  <w:style w:type="paragraph" w:styleId="affffff9">
    <w:name w:val="E-mail Signature"/>
    <w:basedOn w:val="a4"/>
    <w:link w:val="affffffa"/>
    <w:rsid w:val="00A00239"/>
    <w:pPr>
      <w:widowControl/>
      <w:suppressAutoHyphens w:val="0"/>
      <w:overflowPunct/>
      <w:autoSpaceDE/>
      <w:spacing w:line="360" w:lineRule="auto"/>
      <w:ind w:left="1080" w:firstLine="709"/>
      <w:jc w:val="both"/>
    </w:pPr>
    <w:rPr>
      <w:rFonts w:ascii="Arial" w:hAnsi="Arial"/>
      <w:spacing w:val="-5"/>
    </w:rPr>
  </w:style>
  <w:style w:type="character" w:customStyle="1" w:styleId="affffffa">
    <w:name w:val="Электронная подпись Знак"/>
    <w:link w:val="affffff9"/>
    <w:rsid w:val="00A00239"/>
    <w:rPr>
      <w:rFonts w:ascii="Arial" w:eastAsia="Times New Roman" w:hAnsi="Arial" w:cs="Times New Roman"/>
      <w:spacing w:val="-5"/>
      <w:sz w:val="20"/>
      <w:szCs w:val="20"/>
    </w:rPr>
  </w:style>
  <w:style w:type="table" w:styleId="-1">
    <w:name w:val="Table Web 1"/>
    <w:basedOn w:val="a6"/>
    <w:rsid w:val="00A00239"/>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6"/>
    <w:rsid w:val="00A00239"/>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6"/>
    <w:rsid w:val="00A00239"/>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6"/>
    <w:rsid w:val="00A0023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f">
    <w:name w:val="Table Subtle 1"/>
    <w:basedOn w:val="a6"/>
    <w:rsid w:val="00A00239"/>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8">
    <w:name w:val="Table Subtle 2"/>
    <w:basedOn w:val="a6"/>
    <w:rsid w:val="00A00239"/>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0">
    <w:name w:val="Table Classic 1"/>
    <w:basedOn w:val="a6"/>
    <w:rsid w:val="00A00239"/>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lassic 2"/>
    <w:basedOn w:val="a6"/>
    <w:rsid w:val="00A00239"/>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f2">
    <w:name w:val="Table Classic 3"/>
    <w:basedOn w:val="a6"/>
    <w:rsid w:val="00A00239"/>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6"/>
    <w:rsid w:val="00A00239"/>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f1">
    <w:name w:val="Table 3D effects 1"/>
    <w:basedOn w:val="a6"/>
    <w:rsid w:val="00A00239"/>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a">
    <w:name w:val="Table 3D effects 2"/>
    <w:basedOn w:val="a6"/>
    <w:rsid w:val="00A00239"/>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3">
    <w:name w:val="Table 3D effects 3"/>
    <w:basedOn w:val="a6"/>
    <w:rsid w:val="00A00239"/>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f2">
    <w:name w:val="Table Simple 1"/>
    <w:basedOn w:val="a6"/>
    <w:rsid w:val="00A00239"/>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b">
    <w:name w:val="Table Simple 2"/>
    <w:basedOn w:val="a6"/>
    <w:rsid w:val="00A00239"/>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4">
    <w:name w:val="Table Simple 3"/>
    <w:basedOn w:val="a6"/>
    <w:rsid w:val="00A0023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f3">
    <w:name w:val="Table Grid 1"/>
    <w:basedOn w:val="a6"/>
    <w:rsid w:val="00A0023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c">
    <w:name w:val="Table Grid 2"/>
    <w:basedOn w:val="a6"/>
    <w:rsid w:val="00A00239"/>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5">
    <w:name w:val="Table Grid 3"/>
    <w:basedOn w:val="a6"/>
    <w:rsid w:val="00A00239"/>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6"/>
    <w:rsid w:val="00A00239"/>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9">
    <w:name w:val="Table Grid 5"/>
    <w:basedOn w:val="a6"/>
    <w:rsid w:val="00A0023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6"/>
    <w:rsid w:val="00A0023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6"/>
    <w:rsid w:val="00A00239"/>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6"/>
    <w:rsid w:val="00A0023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6"/>
    <w:rsid w:val="00A00239"/>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6"/>
    <w:rsid w:val="00A0023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7"/>
    <w:rsid w:val="00A00239"/>
  </w:style>
  <w:style w:type="table" w:styleId="1ff4">
    <w:name w:val="Table Columns 1"/>
    <w:basedOn w:val="a6"/>
    <w:rsid w:val="00A00239"/>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d">
    <w:name w:val="Table Columns 2"/>
    <w:basedOn w:val="a6"/>
    <w:rsid w:val="00A00239"/>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6">
    <w:name w:val="Table Columns 3"/>
    <w:basedOn w:val="a6"/>
    <w:rsid w:val="00A00239"/>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6"/>
    <w:rsid w:val="00A00239"/>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a">
    <w:name w:val="Table Columns 5"/>
    <w:basedOn w:val="a6"/>
    <w:rsid w:val="00A00239"/>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6"/>
    <w:rsid w:val="00A00239"/>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6"/>
    <w:rsid w:val="00A00239"/>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6"/>
    <w:rsid w:val="00A00239"/>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6"/>
    <w:rsid w:val="00A0023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6"/>
    <w:rsid w:val="00A0023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6"/>
    <w:rsid w:val="00A00239"/>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6"/>
    <w:rsid w:val="00A00239"/>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6"/>
    <w:rsid w:val="00A00239"/>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6"/>
    <w:rsid w:val="00A0023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f5">
    <w:name w:val="Table Colorful 1"/>
    <w:basedOn w:val="a6"/>
    <w:rsid w:val="00A00239"/>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e">
    <w:name w:val="Table Colorful 2"/>
    <w:basedOn w:val="a6"/>
    <w:rsid w:val="00A00239"/>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7">
    <w:name w:val="Table Colorful 3"/>
    <w:basedOn w:val="a6"/>
    <w:rsid w:val="00A00239"/>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0">
    <w:name w:val="endnote text"/>
    <w:basedOn w:val="a4"/>
    <w:link w:val="afffffff1"/>
    <w:rsid w:val="00A00239"/>
    <w:pPr>
      <w:widowControl/>
      <w:suppressAutoHyphens w:val="0"/>
      <w:overflowPunct/>
      <w:autoSpaceDE/>
      <w:spacing w:line="360" w:lineRule="auto"/>
      <w:ind w:firstLine="680"/>
      <w:jc w:val="both"/>
    </w:pPr>
  </w:style>
  <w:style w:type="character" w:customStyle="1" w:styleId="afffffff1">
    <w:name w:val="Текст концевой сноски Знак"/>
    <w:link w:val="afffffff0"/>
    <w:rsid w:val="00A00239"/>
    <w:rPr>
      <w:rFonts w:ascii="Times New Roman" w:eastAsia="Times New Roman" w:hAnsi="Times New Roman" w:cs="Times New Roman"/>
      <w:sz w:val="20"/>
      <w:szCs w:val="20"/>
    </w:rPr>
  </w:style>
  <w:style w:type="character" w:styleId="afffffff2">
    <w:name w:val="endnote reference"/>
    <w:rsid w:val="00A00239"/>
    <w:rPr>
      <w:vertAlign w:val="superscript"/>
    </w:rPr>
  </w:style>
  <w:style w:type="table" w:styleId="2-5">
    <w:name w:val="Medium Shading 2 Accent 5"/>
    <w:basedOn w:val="a6"/>
    <w:uiPriority w:val="64"/>
    <w:rsid w:val="00A00239"/>
    <w:rPr>
      <w:rFonts w:eastAsia="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S0">
    <w:name w:val="S_Обычный"/>
    <w:basedOn w:val="a4"/>
    <w:link w:val="S2"/>
    <w:qFormat/>
    <w:rsid w:val="00A00239"/>
    <w:pPr>
      <w:widowControl/>
      <w:suppressAutoHyphens w:val="0"/>
      <w:overflowPunct/>
      <w:autoSpaceDE/>
      <w:spacing w:before="120" w:after="60"/>
      <w:ind w:firstLine="567"/>
      <w:jc w:val="both"/>
    </w:pPr>
    <w:rPr>
      <w:sz w:val="24"/>
      <w:szCs w:val="24"/>
    </w:rPr>
  </w:style>
  <w:style w:type="character" w:customStyle="1" w:styleId="S2">
    <w:name w:val="S_Обычный Знак"/>
    <w:link w:val="S0"/>
    <w:rsid w:val="00A00239"/>
    <w:rPr>
      <w:rFonts w:ascii="Times New Roman" w:eastAsia="Times New Roman" w:hAnsi="Times New Roman" w:cs="Times New Roman"/>
      <w:sz w:val="24"/>
      <w:szCs w:val="24"/>
      <w:lang w:eastAsia="ar-SA"/>
    </w:rPr>
  </w:style>
  <w:style w:type="paragraph" w:customStyle="1" w:styleId="afffffff3">
    <w:name w:val="ТЕКСТ ГРАД"/>
    <w:basedOn w:val="a4"/>
    <w:link w:val="afffffff4"/>
    <w:qFormat/>
    <w:rsid w:val="00A00239"/>
    <w:pPr>
      <w:widowControl/>
      <w:suppressAutoHyphens w:val="0"/>
      <w:overflowPunct/>
      <w:autoSpaceDE/>
      <w:spacing w:line="360" w:lineRule="auto"/>
      <w:ind w:firstLine="709"/>
      <w:jc w:val="both"/>
    </w:pPr>
    <w:rPr>
      <w:sz w:val="24"/>
      <w:szCs w:val="24"/>
    </w:rPr>
  </w:style>
  <w:style w:type="character" w:customStyle="1" w:styleId="afffffff4">
    <w:name w:val="ТЕКСТ ГРАД Знак"/>
    <w:link w:val="afffffff3"/>
    <w:rsid w:val="00A00239"/>
    <w:rPr>
      <w:rFonts w:ascii="Times New Roman" w:eastAsia="Times New Roman" w:hAnsi="Times New Roman" w:cs="Times New Roman"/>
      <w:sz w:val="24"/>
      <w:szCs w:val="24"/>
    </w:rPr>
  </w:style>
  <w:style w:type="paragraph" w:customStyle="1" w:styleId="S4">
    <w:name w:val="S_Обычный в таблице"/>
    <w:basedOn w:val="a4"/>
    <w:link w:val="S5"/>
    <w:rsid w:val="00A00239"/>
    <w:pPr>
      <w:widowControl/>
      <w:suppressAutoHyphens w:val="0"/>
      <w:overflowPunct/>
      <w:autoSpaceDE/>
      <w:spacing w:line="360" w:lineRule="auto"/>
      <w:jc w:val="center"/>
    </w:pPr>
    <w:rPr>
      <w:sz w:val="24"/>
      <w:szCs w:val="24"/>
    </w:rPr>
  </w:style>
  <w:style w:type="character" w:customStyle="1" w:styleId="S5">
    <w:name w:val="S_Обычный в таблице Знак"/>
    <w:link w:val="S4"/>
    <w:rsid w:val="00A00239"/>
    <w:rPr>
      <w:rFonts w:ascii="Times New Roman" w:eastAsia="Times New Roman" w:hAnsi="Times New Roman" w:cs="Times New Roman"/>
      <w:sz w:val="24"/>
      <w:szCs w:val="24"/>
    </w:rPr>
  </w:style>
  <w:style w:type="table" w:customStyle="1" w:styleId="2-51">
    <w:name w:val="Средняя заливка 2 - Акцент 51"/>
    <w:basedOn w:val="a6"/>
    <w:next w:val="2-5"/>
    <w:uiPriority w:val="64"/>
    <w:rsid w:val="00A00239"/>
    <w:rPr>
      <w:rFonts w:eastAsia="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ffff5">
    <w:name w:val="Обычный в таблице Знак Знак"/>
    <w:rsid w:val="00A00239"/>
    <w:rPr>
      <w:sz w:val="24"/>
      <w:szCs w:val="24"/>
      <w:lang w:val="ru-RU" w:eastAsia="ar-SA" w:bidi="ar-SA"/>
    </w:rPr>
  </w:style>
  <w:style w:type="character" w:customStyle="1" w:styleId="110">
    <w:name w:val="Маркированный_1 Знак1"/>
    <w:basedOn w:val="a5"/>
    <w:rsid w:val="00A00239"/>
  </w:style>
  <w:style w:type="paragraph" w:customStyle="1" w:styleId="1ff6">
    <w:name w:val="Маркированный список1"/>
    <w:basedOn w:val="a4"/>
    <w:rsid w:val="00A00239"/>
    <w:pPr>
      <w:widowControl/>
      <w:tabs>
        <w:tab w:val="left" w:pos="1026"/>
        <w:tab w:val="num" w:pos="3346"/>
      </w:tabs>
      <w:overflowPunct/>
      <w:autoSpaceDE/>
      <w:spacing w:line="360" w:lineRule="auto"/>
      <w:ind w:firstLine="741"/>
      <w:jc w:val="both"/>
    </w:pPr>
    <w:rPr>
      <w:sz w:val="24"/>
      <w:szCs w:val="24"/>
    </w:rPr>
  </w:style>
  <w:style w:type="paragraph" w:customStyle="1" w:styleId="S11">
    <w:name w:val="S_Заголовок 1"/>
    <w:basedOn w:val="a4"/>
    <w:rsid w:val="00A00239"/>
    <w:pPr>
      <w:widowControl/>
      <w:tabs>
        <w:tab w:val="num" w:pos="360"/>
      </w:tabs>
      <w:overflowPunct/>
      <w:autoSpaceDE/>
      <w:ind w:left="360" w:hanging="360"/>
      <w:jc w:val="center"/>
    </w:pPr>
    <w:rPr>
      <w:b/>
      <w:caps/>
      <w:sz w:val="24"/>
      <w:szCs w:val="24"/>
    </w:rPr>
  </w:style>
  <w:style w:type="paragraph" w:customStyle="1" w:styleId="afffffff6">
    <w:name w:val="Обычный в таблице"/>
    <w:basedOn w:val="a4"/>
    <w:rsid w:val="00A00239"/>
    <w:pPr>
      <w:widowControl/>
      <w:overflowPunct/>
      <w:autoSpaceDE/>
      <w:jc w:val="center"/>
    </w:pPr>
    <w:rPr>
      <w:sz w:val="24"/>
      <w:szCs w:val="24"/>
    </w:rPr>
  </w:style>
  <w:style w:type="paragraph" w:customStyle="1" w:styleId="Heading">
    <w:name w:val="Heading"/>
    <w:rsid w:val="00A00239"/>
    <w:pPr>
      <w:overflowPunct w:val="0"/>
      <w:autoSpaceDE w:val="0"/>
      <w:autoSpaceDN w:val="0"/>
      <w:adjustRightInd w:val="0"/>
      <w:textAlignment w:val="baseline"/>
    </w:pPr>
    <w:rPr>
      <w:rFonts w:ascii="Arial" w:eastAsia="Times New Roman" w:hAnsi="Arial"/>
      <w:b/>
      <w:sz w:val="22"/>
    </w:rPr>
  </w:style>
  <w:style w:type="paragraph" w:customStyle="1" w:styleId="font5">
    <w:name w:val="font5"/>
    <w:basedOn w:val="a4"/>
    <w:rsid w:val="00A00239"/>
    <w:pPr>
      <w:widowControl/>
      <w:suppressAutoHyphens w:val="0"/>
      <w:overflowPunct/>
      <w:autoSpaceDE/>
      <w:spacing w:before="100" w:beforeAutospacing="1" w:after="100" w:afterAutospacing="1"/>
    </w:pPr>
    <w:rPr>
      <w:b/>
      <w:bCs/>
      <w:color w:val="000000"/>
      <w:lang w:eastAsia="ru-RU"/>
    </w:rPr>
  </w:style>
  <w:style w:type="paragraph" w:customStyle="1" w:styleId="font6">
    <w:name w:val="font6"/>
    <w:basedOn w:val="a4"/>
    <w:rsid w:val="00A00239"/>
    <w:pPr>
      <w:widowControl/>
      <w:suppressAutoHyphens w:val="0"/>
      <w:overflowPunct/>
      <w:autoSpaceDE/>
      <w:spacing w:before="100" w:beforeAutospacing="1" w:after="100" w:afterAutospacing="1"/>
    </w:pPr>
    <w:rPr>
      <w:b/>
      <w:bCs/>
      <w:color w:val="000000"/>
      <w:lang w:eastAsia="ru-RU"/>
    </w:rPr>
  </w:style>
  <w:style w:type="paragraph" w:customStyle="1" w:styleId="xl63">
    <w:name w:val="xl63"/>
    <w:basedOn w:val="a4"/>
    <w:rsid w:val="00A00239"/>
    <w:pPr>
      <w:widowControl/>
      <w:suppressAutoHyphens w:val="0"/>
      <w:overflowPunct/>
      <w:autoSpaceDE/>
      <w:spacing w:before="100" w:beforeAutospacing="1" w:after="100" w:afterAutospacing="1"/>
      <w:jc w:val="center"/>
      <w:textAlignment w:val="center"/>
    </w:pPr>
    <w:rPr>
      <w:lang w:eastAsia="ru-RU"/>
    </w:rPr>
  </w:style>
  <w:style w:type="paragraph" w:customStyle="1" w:styleId="xl64">
    <w:name w:val="xl64"/>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5">
    <w:name w:val="xl65"/>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6">
    <w:name w:val="xl66"/>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67">
    <w:name w:val="xl67"/>
    <w:basedOn w:val="a4"/>
    <w:rsid w:val="00A00239"/>
    <w:pPr>
      <w:widowControl/>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b/>
      <w:bCs/>
      <w:lang w:eastAsia="ru-RU"/>
    </w:rPr>
  </w:style>
  <w:style w:type="paragraph" w:customStyle="1" w:styleId="xl68">
    <w:name w:val="xl68"/>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69">
    <w:name w:val="xl69"/>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70">
    <w:name w:val="xl70"/>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lang w:eastAsia="ru-RU"/>
    </w:rPr>
  </w:style>
  <w:style w:type="paragraph" w:customStyle="1" w:styleId="xl71">
    <w:name w:val="xl71"/>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2">
    <w:name w:val="xl72"/>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3">
    <w:name w:val="xl73"/>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b/>
      <w:bCs/>
      <w:lang w:eastAsia="ru-RU"/>
    </w:rPr>
  </w:style>
  <w:style w:type="paragraph" w:customStyle="1" w:styleId="xl74">
    <w:name w:val="xl74"/>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5">
    <w:name w:val="xl75"/>
    <w:basedOn w:val="a4"/>
    <w:rsid w:val="00A00239"/>
    <w:pPr>
      <w:widowControl/>
      <w:pBdr>
        <w:top w:val="single" w:sz="4" w:space="0" w:color="auto"/>
        <w:bottom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6">
    <w:name w:val="xl76"/>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textAlignment w:val="center"/>
    </w:pPr>
    <w:rPr>
      <w:lang w:eastAsia="ru-RU"/>
    </w:rPr>
  </w:style>
  <w:style w:type="paragraph" w:customStyle="1" w:styleId="xl77">
    <w:name w:val="xl77"/>
    <w:basedOn w:val="a4"/>
    <w:rsid w:val="00A00239"/>
    <w:pPr>
      <w:widowControl/>
      <w:pBdr>
        <w:top w:val="single" w:sz="4" w:space="0" w:color="auto"/>
        <w:left w:val="single" w:sz="4" w:space="0" w:color="auto"/>
        <w:bottom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paragraph" w:customStyle="1" w:styleId="xl78">
    <w:name w:val="xl78"/>
    <w:basedOn w:val="a4"/>
    <w:rsid w:val="00A00239"/>
    <w:pPr>
      <w:widowControl/>
      <w:pBdr>
        <w:top w:val="single" w:sz="4" w:space="0" w:color="auto"/>
        <w:bottom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paragraph" w:customStyle="1" w:styleId="xl79">
    <w:name w:val="xl79"/>
    <w:basedOn w:val="a4"/>
    <w:rsid w:val="00A00239"/>
    <w:pPr>
      <w:widowControl/>
      <w:pBdr>
        <w:top w:val="single" w:sz="4" w:space="0" w:color="auto"/>
        <w:bottom w:val="single" w:sz="4" w:space="0" w:color="auto"/>
        <w:right w:val="single" w:sz="4" w:space="0" w:color="auto"/>
      </w:pBdr>
      <w:suppressAutoHyphens w:val="0"/>
      <w:overflowPunct/>
      <w:autoSpaceDE/>
      <w:spacing w:before="100" w:beforeAutospacing="1" w:after="100" w:afterAutospacing="1"/>
      <w:jc w:val="center"/>
      <w:textAlignment w:val="center"/>
    </w:pPr>
    <w:rPr>
      <w:sz w:val="16"/>
      <w:szCs w:val="16"/>
      <w:lang w:eastAsia="ru-RU"/>
    </w:rPr>
  </w:style>
  <w:style w:type="character" w:customStyle="1" w:styleId="Heading1Char">
    <w:name w:val="Heading 1 Char"/>
    <w:rsid w:val="00A00239"/>
    <w:rPr>
      <w:b/>
      <w:bCs/>
      <w:sz w:val="28"/>
      <w:szCs w:val="28"/>
      <w:lang w:val="ru-RU"/>
    </w:rPr>
  </w:style>
  <w:style w:type="numbering" w:customStyle="1" w:styleId="a3">
    <w:name w:val="Стиль маркированный"/>
    <w:basedOn w:val="a7"/>
    <w:rsid w:val="00A00239"/>
    <w:pPr>
      <w:numPr>
        <w:numId w:val="12"/>
      </w:numPr>
    </w:pPr>
  </w:style>
  <w:style w:type="paragraph" w:customStyle="1" w:styleId="1ff7">
    <w:name w:val="Основной текст с отступом.Мой Заголовок 1"/>
    <w:basedOn w:val="a4"/>
    <w:rsid w:val="00A00239"/>
    <w:pPr>
      <w:tabs>
        <w:tab w:val="left" w:pos="6237"/>
      </w:tabs>
      <w:suppressAutoHyphens w:val="0"/>
      <w:overflowPunct/>
      <w:autoSpaceDN w:val="0"/>
      <w:jc w:val="center"/>
    </w:pPr>
    <w:rPr>
      <w:noProof/>
      <w:sz w:val="28"/>
      <w:szCs w:val="28"/>
      <w:lang w:val="en-US" w:eastAsia="ru-RU"/>
    </w:rPr>
  </w:style>
  <w:style w:type="paragraph" w:customStyle="1" w:styleId="Textbodyindent">
    <w:name w:val="Text body indent"/>
    <w:rsid w:val="00A00239"/>
    <w:pPr>
      <w:suppressAutoHyphens/>
      <w:autoSpaceDN w:val="0"/>
      <w:ind w:firstLine="709"/>
      <w:textAlignment w:val="baseline"/>
    </w:pPr>
    <w:rPr>
      <w:rFonts w:ascii="Times New Roman" w:eastAsia="Arial" w:hAnsi="Times New Roman"/>
      <w:kern w:val="3"/>
      <w:sz w:val="24"/>
      <w:szCs w:val="24"/>
      <w:lang w:eastAsia="ja-JP"/>
    </w:rPr>
  </w:style>
  <w:style w:type="numbering" w:customStyle="1" w:styleId="WW8Num2">
    <w:name w:val="WW8Num2"/>
    <w:basedOn w:val="a7"/>
    <w:rsid w:val="00A00239"/>
    <w:pPr>
      <w:numPr>
        <w:numId w:val="13"/>
      </w:numPr>
    </w:pPr>
  </w:style>
  <w:style w:type="paragraph" w:customStyle="1" w:styleId="FR2">
    <w:name w:val="FR2"/>
    <w:rsid w:val="00A00239"/>
    <w:pPr>
      <w:widowControl w:val="0"/>
      <w:suppressAutoHyphens/>
      <w:autoSpaceDE w:val="0"/>
      <w:autoSpaceDN w:val="0"/>
      <w:textAlignment w:val="baseline"/>
    </w:pPr>
    <w:rPr>
      <w:rFonts w:ascii="Times New Roman" w:eastAsia="Arial" w:hAnsi="Times New Roman"/>
      <w:kern w:val="3"/>
      <w:szCs w:val="24"/>
      <w:lang w:eastAsia="zh-CN"/>
    </w:rPr>
  </w:style>
  <w:style w:type="character" w:customStyle="1" w:styleId="apple-converted-space">
    <w:name w:val="apple-converted-space"/>
    <w:rsid w:val="00A00239"/>
  </w:style>
  <w:style w:type="character" w:customStyle="1" w:styleId="FontStyle74">
    <w:name w:val="Font Style74"/>
    <w:uiPriority w:val="99"/>
    <w:rsid w:val="00A00239"/>
    <w:rPr>
      <w:rFonts w:ascii="Times New Roman" w:hAnsi="Times New Roman" w:cs="Times New Roman"/>
      <w:sz w:val="20"/>
      <w:szCs w:val="20"/>
    </w:rPr>
  </w:style>
  <w:style w:type="table" w:customStyle="1" w:styleId="2-52">
    <w:name w:val="Средняя заливка 2 - Акцент 52"/>
    <w:basedOn w:val="a6"/>
    <w:next w:val="2-5"/>
    <w:uiPriority w:val="64"/>
    <w:rsid w:val="00A00239"/>
    <w:rPr>
      <w:rFonts w:eastAsia="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1"/>
    <w:basedOn w:val="a6"/>
    <w:next w:val="2-5"/>
    <w:uiPriority w:val="64"/>
    <w:rsid w:val="00A00239"/>
    <w:rPr>
      <w:rFonts w:eastAsia="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49">
    <w:name w:val="Заголовок 4_"/>
    <w:basedOn w:val="3"/>
    <w:qFormat/>
    <w:rsid w:val="00A00239"/>
    <w:pPr>
      <w:keepLines w:val="0"/>
      <w:widowControl/>
      <w:tabs>
        <w:tab w:val="left" w:pos="1276"/>
      </w:tabs>
      <w:suppressAutoHyphens w:val="0"/>
      <w:overflowPunct/>
      <w:autoSpaceDE/>
      <w:spacing w:before="120" w:after="120"/>
      <w:ind w:left="993"/>
    </w:pPr>
    <w:rPr>
      <w:rFonts w:ascii="Times New Roman" w:hAnsi="Times New Roman"/>
      <w:b/>
      <w:bCs/>
      <w:color w:val="auto"/>
      <w:sz w:val="26"/>
      <w:szCs w:val="26"/>
    </w:rPr>
  </w:style>
  <w:style w:type="paragraph" w:customStyle="1" w:styleId="220">
    <w:name w:val="Основной текст с отступом 22"/>
    <w:basedOn w:val="a4"/>
    <w:rsid w:val="00A00239"/>
    <w:pPr>
      <w:suppressAutoHyphens w:val="0"/>
      <w:autoSpaceDN w:val="0"/>
      <w:adjustRightInd w:val="0"/>
      <w:spacing w:before="120" w:after="120"/>
      <w:ind w:firstLine="284"/>
      <w:jc w:val="both"/>
      <w:textAlignment w:val="baseline"/>
    </w:pPr>
    <w:rPr>
      <w:sz w:val="24"/>
      <w:lang w:eastAsia="ru-RU"/>
    </w:rPr>
  </w:style>
  <w:style w:type="paragraph" w:customStyle="1" w:styleId="afffffff7">
    <w:name w:val="ГП_Обычный"/>
    <w:link w:val="afffffff8"/>
    <w:qFormat/>
    <w:rsid w:val="00A00239"/>
    <w:pPr>
      <w:spacing w:after="120"/>
      <w:ind w:firstLine="709"/>
      <w:contextualSpacing/>
      <w:jc w:val="both"/>
    </w:pPr>
    <w:rPr>
      <w:rFonts w:ascii="PT Sans" w:eastAsia="Times New Roman" w:hAnsi="PT Sans"/>
      <w:sz w:val="24"/>
      <w:szCs w:val="24"/>
    </w:rPr>
  </w:style>
  <w:style w:type="character" w:customStyle="1" w:styleId="afffffff8">
    <w:name w:val="ГП_Обычный Знак"/>
    <w:link w:val="afffffff7"/>
    <w:rsid w:val="00A00239"/>
    <w:rPr>
      <w:rFonts w:ascii="PT Sans" w:eastAsia="Times New Roman" w:hAnsi="PT Sans"/>
      <w:sz w:val="24"/>
      <w:szCs w:val="24"/>
      <w:lang w:eastAsia="ru-RU" w:bidi="ar-SA"/>
    </w:rPr>
  </w:style>
  <w:style w:type="paragraph" w:customStyle="1" w:styleId="Geonika">
    <w:name w:val="Geonika Обычный текст"/>
    <w:basedOn w:val="a4"/>
    <w:link w:val="Geonika0"/>
    <w:qFormat/>
    <w:rsid w:val="00A00239"/>
    <w:pPr>
      <w:widowControl/>
      <w:suppressAutoHyphens w:val="0"/>
      <w:overflowPunct/>
      <w:autoSpaceDE/>
      <w:spacing w:before="120" w:after="60"/>
      <w:ind w:firstLine="567"/>
      <w:jc w:val="both"/>
    </w:pPr>
    <w:rPr>
      <w:rFonts w:ascii="Calibri" w:hAnsi="Calibri"/>
      <w:sz w:val="24"/>
      <w:szCs w:val="24"/>
      <w:lang w:bidi="en-US"/>
    </w:rPr>
  </w:style>
  <w:style w:type="character" w:customStyle="1" w:styleId="Geonika0">
    <w:name w:val="Geonika Обычный текст Знак"/>
    <w:link w:val="Geonika"/>
    <w:rsid w:val="00A00239"/>
    <w:rPr>
      <w:rFonts w:ascii="Calibri" w:eastAsia="Times New Roman" w:hAnsi="Calibri" w:cs="Times New Roman"/>
      <w:sz w:val="24"/>
      <w:szCs w:val="24"/>
      <w:lang w:eastAsia="ar-SA" w:bidi="en-US"/>
    </w:rPr>
  </w:style>
  <w:style w:type="paragraph" w:customStyle="1" w:styleId="-S">
    <w:name w:val="- S_Маркированный"/>
    <w:basedOn w:val="a4"/>
    <w:qFormat/>
    <w:rsid w:val="00A00239"/>
    <w:pPr>
      <w:widowControl/>
      <w:numPr>
        <w:numId w:val="14"/>
      </w:numPr>
      <w:tabs>
        <w:tab w:val="left" w:pos="1072"/>
      </w:tabs>
      <w:overflowPunct/>
      <w:autoSpaceDE/>
      <w:spacing w:before="60" w:after="60"/>
      <w:jc w:val="both"/>
    </w:pPr>
    <w:rPr>
      <w:rFonts w:ascii="Calibri" w:hAnsi="Calibri"/>
      <w:sz w:val="24"/>
      <w:szCs w:val="24"/>
    </w:rPr>
  </w:style>
  <w:style w:type="paragraph" w:customStyle="1" w:styleId="rtejustify">
    <w:name w:val="rtejustify"/>
    <w:basedOn w:val="a4"/>
    <w:rsid w:val="00A00239"/>
    <w:pPr>
      <w:widowControl/>
      <w:suppressAutoHyphens w:val="0"/>
      <w:overflowPunct/>
      <w:autoSpaceDE/>
      <w:spacing w:before="100" w:beforeAutospacing="1" w:after="100" w:afterAutospacing="1"/>
    </w:pPr>
    <w:rPr>
      <w:sz w:val="24"/>
      <w:szCs w:val="24"/>
      <w:lang w:eastAsia="ru-RU"/>
    </w:rPr>
  </w:style>
  <w:style w:type="character" w:customStyle="1" w:styleId="FontStyle50">
    <w:name w:val="Font Style50"/>
    <w:uiPriority w:val="99"/>
    <w:rsid w:val="00A00239"/>
    <w:rPr>
      <w:rFonts w:ascii="Times New Roman" w:hAnsi="Times New Roman"/>
      <w:sz w:val="26"/>
    </w:rPr>
  </w:style>
  <w:style w:type="paragraph" w:customStyle="1" w:styleId="S20">
    <w:name w:val="S_Заголовок 2"/>
    <w:basedOn w:val="2"/>
    <w:autoRedefine/>
    <w:qFormat/>
    <w:rsid w:val="00A00239"/>
    <w:pPr>
      <w:keepNext w:val="0"/>
      <w:keepLines w:val="0"/>
      <w:widowControl/>
      <w:tabs>
        <w:tab w:val="num" w:pos="1134"/>
      </w:tabs>
      <w:suppressAutoHyphens w:val="0"/>
      <w:overflowPunct/>
      <w:autoSpaceDE/>
      <w:spacing w:before="180" w:after="60"/>
      <w:ind w:firstLine="567"/>
    </w:pPr>
    <w:rPr>
      <w:rFonts w:ascii="Times New Roman" w:hAnsi="Times New Roman"/>
      <w:b/>
      <w:color w:val="auto"/>
      <w:szCs w:val="24"/>
      <w:lang w:eastAsia="zh-CN"/>
    </w:rPr>
  </w:style>
  <w:style w:type="paragraph" w:customStyle="1" w:styleId="S30">
    <w:name w:val="S_Заголовок 3"/>
    <w:basedOn w:val="3"/>
    <w:rsid w:val="00A00239"/>
    <w:pPr>
      <w:keepNext w:val="0"/>
      <w:keepLines w:val="0"/>
      <w:widowControl/>
      <w:tabs>
        <w:tab w:val="left" w:pos="1134"/>
        <w:tab w:val="num" w:pos="10643"/>
      </w:tabs>
      <w:overflowPunct/>
      <w:autoSpaceDE/>
      <w:spacing w:before="120" w:after="120"/>
      <w:ind w:firstLine="567"/>
    </w:pPr>
    <w:rPr>
      <w:rFonts w:ascii="Times New Roman" w:hAnsi="Times New Roman"/>
      <w:b/>
      <w:color w:val="auto"/>
      <w:sz w:val="26"/>
      <w:lang w:eastAsia="zh-CN"/>
    </w:rPr>
  </w:style>
  <w:style w:type="paragraph" w:customStyle="1" w:styleId="S40">
    <w:name w:val="S_Заголовок 4"/>
    <w:basedOn w:val="4"/>
    <w:rsid w:val="00A00239"/>
    <w:pPr>
      <w:keepNext w:val="0"/>
      <w:numPr>
        <w:ilvl w:val="0"/>
        <w:numId w:val="0"/>
      </w:numPr>
      <w:tabs>
        <w:tab w:val="num" w:pos="1800"/>
      </w:tabs>
      <w:suppressAutoHyphens/>
      <w:spacing w:before="0" w:after="0"/>
      <w:ind w:left="1800" w:hanging="720"/>
    </w:pPr>
    <w:rPr>
      <w:rFonts w:ascii="Times New Roman" w:hAnsi="Times New Roman"/>
      <w:b w:val="0"/>
      <w:bCs w:val="0"/>
      <w:i/>
      <w:sz w:val="24"/>
      <w:szCs w:val="24"/>
      <w:lang w:eastAsia="zh-CN"/>
    </w:rPr>
  </w:style>
  <w:style w:type="paragraph" w:customStyle="1" w:styleId="WW-2">
    <w:name w:val="WW-Основной текст с отступом 2"/>
    <w:basedOn w:val="a4"/>
    <w:rsid w:val="00A00239"/>
    <w:pPr>
      <w:overflowPunct/>
      <w:autoSpaceDE/>
      <w:ind w:firstLine="851"/>
      <w:jc w:val="both"/>
    </w:pPr>
    <w:rPr>
      <w:rFonts w:eastAsia="Calibri"/>
      <w:kern w:val="1"/>
      <w:sz w:val="28"/>
      <w:szCs w:val="24"/>
      <w:lang w:eastAsia="en-US"/>
    </w:rPr>
  </w:style>
  <w:style w:type="paragraph" w:customStyle="1" w:styleId="TableParagraph">
    <w:name w:val="Table Paragraph"/>
    <w:basedOn w:val="a4"/>
    <w:uiPriority w:val="1"/>
    <w:qFormat/>
    <w:rsid w:val="00A00239"/>
    <w:pPr>
      <w:suppressAutoHyphens w:val="0"/>
      <w:overflowPunct/>
      <w:autoSpaceDN w:val="0"/>
    </w:pPr>
    <w:rPr>
      <w:sz w:val="22"/>
      <w:szCs w:val="22"/>
      <w:lang w:val="en-US" w:eastAsia="en-US"/>
    </w:rPr>
  </w:style>
  <w:style w:type="table" w:customStyle="1" w:styleId="TableNormal">
    <w:name w:val="Table Normal"/>
    <w:uiPriority w:val="2"/>
    <w:semiHidden/>
    <w:qFormat/>
    <w:rsid w:val="00A00239"/>
    <w:pPr>
      <w:widowControl w:val="0"/>
      <w:autoSpaceDE w:val="0"/>
      <w:autoSpaceDN w:val="0"/>
    </w:pPr>
    <w:rPr>
      <w:sz w:val="22"/>
      <w:szCs w:val="22"/>
      <w:lang w:val="en-US" w:eastAsia="en-US"/>
    </w:rPr>
    <w:tblPr>
      <w:tblCellMar>
        <w:top w:w="0" w:type="dxa"/>
        <w:left w:w="0" w:type="dxa"/>
        <w:bottom w:w="0" w:type="dxa"/>
        <w:right w:w="0" w:type="dxa"/>
      </w:tblCellMar>
    </w:tblPr>
  </w:style>
  <w:style w:type="numbering" w:customStyle="1" w:styleId="111">
    <w:name w:val="Нет списка11"/>
    <w:next w:val="a7"/>
    <w:uiPriority w:val="99"/>
    <w:semiHidden/>
    <w:unhideWhenUsed/>
    <w:rsid w:val="00A00239"/>
  </w:style>
  <w:style w:type="numbering" w:customStyle="1" w:styleId="1110">
    <w:name w:val="Нет списка111"/>
    <w:next w:val="a7"/>
    <w:uiPriority w:val="99"/>
    <w:semiHidden/>
    <w:unhideWhenUsed/>
    <w:rsid w:val="00A00239"/>
  </w:style>
  <w:style w:type="table" w:customStyle="1" w:styleId="TableGridReport1">
    <w:name w:val="Table Grid Report1"/>
    <w:basedOn w:val="a6"/>
    <w:next w:val="afff5"/>
    <w:rsid w:val="00A002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3">
    <w:name w:val="Знак Знак31"/>
    <w:basedOn w:val="a4"/>
    <w:rsid w:val="00A00239"/>
    <w:pPr>
      <w:widowControl/>
      <w:suppressAutoHyphens w:val="0"/>
      <w:overflowPunct/>
      <w:autoSpaceDE/>
      <w:spacing w:after="160" w:line="240" w:lineRule="exact"/>
    </w:pPr>
    <w:rPr>
      <w:rFonts w:ascii="Verdana" w:hAnsi="Verdana"/>
      <w:lang w:val="en-US" w:eastAsia="en-US"/>
    </w:rPr>
  </w:style>
  <w:style w:type="numbering" w:customStyle="1" w:styleId="1111111">
    <w:name w:val="1 / 1.1 / 1.1.11"/>
    <w:basedOn w:val="a7"/>
    <w:next w:val="111111"/>
    <w:rsid w:val="00A00239"/>
    <w:pPr>
      <w:numPr>
        <w:numId w:val="4"/>
      </w:numPr>
    </w:pPr>
  </w:style>
  <w:style w:type="numbering" w:customStyle="1" w:styleId="1ai1">
    <w:name w:val="1 / a / i1"/>
    <w:basedOn w:val="a7"/>
    <w:next w:val="1ai"/>
    <w:rsid w:val="00A00239"/>
    <w:pPr>
      <w:numPr>
        <w:numId w:val="5"/>
      </w:numPr>
    </w:pPr>
  </w:style>
  <w:style w:type="table" w:customStyle="1" w:styleId="-11">
    <w:name w:val="Веб-таблица 11"/>
    <w:basedOn w:val="a6"/>
    <w:next w:val="-1"/>
    <w:rsid w:val="00A00239"/>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6"/>
    <w:next w:val="-2"/>
    <w:rsid w:val="00A00239"/>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6"/>
    <w:next w:val="-3"/>
    <w:rsid w:val="00A00239"/>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f8">
    <w:name w:val="Изысканная таблица1"/>
    <w:basedOn w:val="a6"/>
    <w:next w:val="affffffb"/>
    <w:rsid w:val="00A00239"/>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6"/>
    <w:next w:val="1ff"/>
    <w:rsid w:val="00A00239"/>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Изящная таблица 21"/>
    <w:basedOn w:val="a6"/>
    <w:next w:val="2f8"/>
    <w:rsid w:val="00A00239"/>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6"/>
    <w:next w:val="1ff0"/>
    <w:rsid w:val="00A00239"/>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5">
    <w:name w:val="Классическая таблица 21"/>
    <w:basedOn w:val="a6"/>
    <w:next w:val="2f9"/>
    <w:rsid w:val="00A00239"/>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4">
    <w:name w:val="Классическая таблица 31"/>
    <w:basedOn w:val="a6"/>
    <w:next w:val="3f2"/>
    <w:rsid w:val="00A00239"/>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6"/>
    <w:next w:val="46"/>
    <w:rsid w:val="00A00239"/>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6"/>
    <w:next w:val="1ff1"/>
    <w:rsid w:val="00A00239"/>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6">
    <w:name w:val="Объемная таблица 21"/>
    <w:basedOn w:val="a6"/>
    <w:next w:val="2fa"/>
    <w:rsid w:val="00A00239"/>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5">
    <w:name w:val="Объемная таблица 31"/>
    <w:basedOn w:val="a6"/>
    <w:next w:val="3f3"/>
    <w:rsid w:val="00A00239"/>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6"/>
    <w:next w:val="1ff2"/>
    <w:rsid w:val="00A00239"/>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7">
    <w:name w:val="Простая таблица 21"/>
    <w:basedOn w:val="a6"/>
    <w:next w:val="2fb"/>
    <w:rsid w:val="00A00239"/>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6">
    <w:name w:val="Простая таблица 31"/>
    <w:basedOn w:val="a6"/>
    <w:next w:val="3f4"/>
    <w:rsid w:val="00A0023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6"/>
    <w:next w:val="1ff3"/>
    <w:rsid w:val="00A0023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8">
    <w:name w:val="Сетка таблицы 21"/>
    <w:basedOn w:val="a6"/>
    <w:next w:val="2fc"/>
    <w:rsid w:val="00A00239"/>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7">
    <w:name w:val="Сетка таблицы 31"/>
    <w:basedOn w:val="a6"/>
    <w:next w:val="3f5"/>
    <w:rsid w:val="00A00239"/>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6"/>
    <w:next w:val="47"/>
    <w:rsid w:val="00A00239"/>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6"/>
    <w:next w:val="59"/>
    <w:rsid w:val="00A0023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6"/>
    <w:next w:val="62"/>
    <w:rsid w:val="00A0023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6"/>
    <w:next w:val="72"/>
    <w:rsid w:val="00A00239"/>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6"/>
    <w:next w:val="82"/>
    <w:rsid w:val="00A00239"/>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f9">
    <w:name w:val="Современная таблица1"/>
    <w:basedOn w:val="a6"/>
    <w:next w:val="affffffc"/>
    <w:rsid w:val="00A00239"/>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a">
    <w:name w:val="Стандартная таблица1"/>
    <w:basedOn w:val="a6"/>
    <w:next w:val="affffffd"/>
    <w:rsid w:val="00A0023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fb">
    <w:name w:val="Статья / Раздел1"/>
    <w:basedOn w:val="a7"/>
    <w:next w:val="affffffe"/>
    <w:rsid w:val="00A00239"/>
  </w:style>
  <w:style w:type="table" w:customStyle="1" w:styleId="117">
    <w:name w:val="Столбцы таблицы 11"/>
    <w:basedOn w:val="a6"/>
    <w:next w:val="1ff4"/>
    <w:rsid w:val="00A00239"/>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9">
    <w:name w:val="Столбцы таблицы 21"/>
    <w:basedOn w:val="a6"/>
    <w:next w:val="2fd"/>
    <w:rsid w:val="00A00239"/>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8">
    <w:name w:val="Столбцы таблицы 31"/>
    <w:basedOn w:val="a6"/>
    <w:next w:val="3f6"/>
    <w:rsid w:val="00A00239"/>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6"/>
    <w:next w:val="48"/>
    <w:rsid w:val="00A00239"/>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6"/>
    <w:next w:val="5a"/>
    <w:rsid w:val="00A00239"/>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6"/>
    <w:next w:val="-10"/>
    <w:rsid w:val="00A00239"/>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6"/>
    <w:next w:val="-20"/>
    <w:rsid w:val="00A00239"/>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6"/>
    <w:next w:val="-30"/>
    <w:rsid w:val="00A00239"/>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6"/>
    <w:next w:val="-4"/>
    <w:rsid w:val="00A00239"/>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6"/>
    <w:next w:val="-5"/>
    <w:rsid w:val="00A00239"/>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6"/>
    <w:next w:val="-6"/>
    <w:rsid w:val="00A00239"/>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6"/>
    <w:next w:val="-7"/>
    <w:rsid w:val="00A00239"/>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6"/>
    <w:next w:val="-8"/>
    <w:rsid w:val="00A00239"/>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c">
    <w:name w:val="Тема таблицы1"/>
    <w:basedOn w:val="a6"/>
    <w:next w:val="afffffff"/>
    <w:rsid w:val="00A0023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6"/>
    <w:next w:val="1ff5"/>
    <w:rsid w:val="00A00239"/>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a">
    <w:name w:val="Цветная таблица 21"/>
    <w:basedOn w:val="a6"/>
    <w:next w:val="2fe"/>
    <w:rsid w:val="00A00239"/>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9">
    <w:name w:val="Цветная таблица 31"/>
    <w:basedOn w:val="a6"/>
    <w:next w:val="3f7"/>
    <w:rsid w:val="00A00239"/>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3">
    <w:name w:val="Средняя заливка 2 - Акцент 53"/>
    <w:basedOn w:val="a6"/>
    <w:next w:val="2-5"/>
    <w:uiPriority w:val="64"/>
    <w:rsid w:val="00A00239"/>
    <w:rPr>
      <w:rFonts w:eastAsia="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2">
    <w:name w:val="Средняя заливка 2 - Акцент 512"/>
    <w:basedOn w:val="a6"/>
    <w:next w:val="2-5"/>
    <w:uiPriority w:val="64"/>
    <w:rsid w:val="00A00239"/>
    <w:rPr>
      <w:rFonts w:eastAsia="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 маркированный1"/>
    <w:basedOn w:val="a7"/>
    <w:rsid w:val="00A00239"/>
    <w:pPr>
      <w:numPr>
        <w:numId w:val="6"/>
      </w:numPr>
    </w:pPr>
  </w:style>
  <w:style w:type="numbering" w:customStyle="1" w:styleId="WW8Num21">
    <w:name w:val="WW8Num21"/>
    <w:basedOn w:val="a7"/>
    <w:rsid w:val="00A00239"/>
    <w:pPr>
      <w:numPr>
        <w:numId w:val="7"/>
      </w:numPr>
    </w:pPr>
  </w:style>
  <w:style w:type="table" w:customStyle="1" w:styleId="2-521">
    <w:name w:val="Средняя заливка 2 - Акцент 521"/>
    <w:basedOn w:val="a6"/>
    <w:next w:val="2-5"/>
    <w:uiPriority w:val="64"/>
    <w:rsid w:val="00A00239"/>
    <w:rPr>
      <w:rFonts w:eastAsia="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table" w:customStyle="1" w:styleId="2-5111">
    <w:name w:val="Средняя заливка 2 - Акцент 5111"/>
    <w:basedOn w:val="a6"/>
    <w:next w:val="2-5"/>
    <w:uiPriority w:val="64"/>
    <w:rsid w:val="00A00239"/>
    <w:rPr>
      <w:rFonts w:eastAsia="Times New Roman"/>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afff8">
    <w:name w:val="Обычный текст Знак"/>
    <w:link w:val="afff7"/>
    <w:uiPriority w:val="99"/>
    <w:rsid w:val="00A00239"/>
    <w:rPr>
      <w:rFonts w:ascii="Times New Roman" w:eastAsia="Times New Roman" w:hAnsi="Times New Roman" w:cs="Times New Roman"/>
      <w:sz w:val="24"/>
      <w:szCs w:val="24"/>
      <w:lang w:val="en-US" w:eastAsia="ar-SA" w:bidi="en-US"/>
    </w:rPr>
  </w:style>
  <w:style w:type="paragraph" w:customStyle="1" w:styleId="1ffd">
    <w:name w:val="Обычный1"/>
    <w:link w:val="Normal"/>
    <w:rsid w:val="00A00239"/>
    <w:pPr>
      <w:widowControl w:val="0"/>
      <w:spacing w:before="120"/>
      <w:ind w:left="221"/>
      <w:jc w:val="both"/>
    </w:pPr>
    <w:rPr>
      <w:rFonts w:ascii="Times New Roman" w:eastAsia="Times New Roman" w:hAnsi="Times New Roman"/>
      <w:snapToGrid w:val="0"/>
      <w:sz w:val="28"/>
      <w:szCs w:val="22"/>
      <w:lang w:val="en-GB"/>
    </w:rPr>
  </w:style>
  <w:style w:type="paragraph" w:customStyle="1" w:styleId="Normal10-02">
    <w:name w:val="Normal + 10 пт полужирный По центру Слева:  -02 см Справ..."/>
    <w:basedOn w:val="a4"/>
    <w:link w:val="Normal10-020"/>
    <w:rsid w:val="00A00239"/>
    <w:pPr>
      <w:widowControl/>
      <w:suppressAutoHyphens w:val="0"/>
      <w:overflowPunct/>
      <w:autoSpaceDE/>
      <w:snapToGrid w:val="0"/>
      <w:ind w:left="-113" w:right="-113"/>
      <w:jc w:val="center"/>
    </w:pPr>
    <w:rPr>
      <w:b/>
      <w:lang w:eastAsia="ru-RU"/>
    </w:rPr>
  </w:style>
  <w:style w:type="character" w:customStyle="1" w:styleId="Normal">
    <w:name w:val="Normal Знак"/>
    <w:link w:val="1ffd"/>
    <w:rsid w:val="00A00239"/>
    <w:rPr>
      <w:rFonts w:ascii="Times New Roman" w:eastAsia="Times New Roman" w:hAnsi="Times New Roman"/>
      <w:snapToGrid w:val="0"/>
      <w:sz w:val="28"/>
      <w:szCs w:val="22"/>
      <w:lang w:val="en-GB" w:eastAsia="ru-RU" w:bidi="ar-SA"/>
    </w:rPr>
  </w:style>
  <w:style w:type="character" w:customStyle="1" w:styleId="Normal10-020">
    <w:name w:val="Normal + 10 пт полужирный По центру Слева:  -02 см Справ... Знак"/>
    <w:link w:val="Normal10-02"/>
    <w:rsid w:val="00A00239"/>
    <w:rPr>
      <w:rFonts w:ascii="Times New Roman" w:eastAsia="Times New Roman" w:hAnsi="Times New Roman" w:cs="Times New Roman"/>
      <w:b/>
      <w:sz w:val="20"/>
      <w:szCs w:val="20"/>
      <w:lang w:eastAsia="ru-RU"/>
    </w:rPr>
  </w:style>
  <w:style w:type="character" w:customStyle="1" w:styleId="ListParagraphChar">
    <w:name w:val="List Paragraph Char"/>
    <w:locked/>
    <w:rsid w:val="00A00239"/>
    <w:rPr>
      <w:rFonts w:eastAsia="Calibri"/>
      <w:sz w:val="24"/>
      <w:szCs w:val="24"/>
      <w:lang w:val="ru-RU" w:eastAsia="ru-RU" w:bidi="ar-SA"/>
    </w:rPr>
  </w:style>
  <w:style w:type="paragraph" w:customStyle="1" w:styleId="empty">
    <w:name w:val="empty"/>
    <w:basedOn w:val="a4"/>
    <w:rsid w:val="00A00239"/>
    <w:pPr>
      <w:widowControl/>
      <w:suppressAutoHyphens w:val="0"/>
      <w:overflowPunct/>
      <w:autoSpaceDE/>
      <w:spacing w:before="100" w:beforeAutospacing="1" w:after="100" w:afterAutospacing="1"/>
    </w:pPr>
    <w:rPr>
      <w:sz w:val="24"/>
      <w:szCs w:val="24"/>
      <w:lang w:eastAsia="ru-RU"/>
    </w:rPr>
  </w:style>
  <w:style w:type="paragraph" w:customStyle="1" w:styleId="Style13">
    <w:name w:val="Style13"/>
    <w:basedOn w:val="a4"/>
    <w:uiPriority w:val="99"/>
    <w:rsid w:val="00373FD0"/>
    <w:pPr>
      <w:suppressAutoHyphens w:val="0"/>
      <w:overflowPunct/>
      <w:autoSpaceDN w:val="0"/>
      <w:adjustRightInd w:val="0"/>
      <w:spacing w:line="307" w:lineRule="exact"/>
      <w:ind w:firstLine="691"/>
      <w:jc w:val="both"/>
    </w:pPr>
    <w:rPr>
      <w:sz w:val="24"/>
      <w:szCs w:val="24"/>
      <w:lang w:eastAsia="ru-RU"/>
    </w:rPr>
  </w:style>
  <w:style w:type="paragraph" w:customStyle="1" w:styleId="Style7">
    <w:name w:val="Style7"/>
    <w:basedOn w:val="a4"/>
    <w:uiPriority w:val="99"/>
    <w:rsid w:val="00DB27DA"/>
    <w:pPr>
      <w:suppressAutoHyphens w:val="0"/>
      <w:overflowPunct/>
      <w:autoSpaceDN w:val="0"/>
      <w:adjustRightInd w:val="0"/>
    </w:pPr>
    <w:rPr>
      <w:sz w:val="24"/>
      <w:szCs w:val="24"/>
      <w:lang w:eastAsia="ru-RU"/>
    </w:rPr>
  </w:style>
  <w:style w:type="paragraph" w:customStyle="1" w:styleId="1ffe">
    <w:name w:val="Абзац списка;Заголовок мой1;СписокСТПр"/>
    <w:next w:val="a4"/>
    <w:uiPriority w:val="34"/>
    <w:qFormat/>
    <w:rsid w:val="00B915AF"/>
    <w:pPr>
      <w:pBdr>
        <w:top w:val="none" w:sz="4" w:space="0" w:color="000000"/>
        <w:left w:val="none" w:sz="4" w:space="0" w:color="000000"/>
        <w:bottom w:val="none" w:sz="4" w:space="0" w:color="000000"/>
        <w:right w:val="none" w:sz="4" w:space="0" w:color="000000"/>
        <w:between w:val="none" w:sz="4" w:space="0" w:color="000000"/>
      </w:pBdr>
      <w:spacing w:after="160" w:line="259" w:lineRule="auto"/>
      <w:ind w:left="720"/>
      <w:contextualSpacing/>
    </w:pPr>
    <w:rPr>
      <w:sz w:val="22"/>
      <w:szCs w:val="22"/>
      <w:lang w:eastAsia="en-US"/>
    </w:rPr>
  </w:style>
  <w:style w:type="character" w:customStyle="1" w:styleId="125pt0pt">
    <w:name w:val="Основной текст + 12;5 pt;Полужирный;Интервал 0 pt"/>
    <w:qFormat/>
    <w:rsid w:val="00B915AF"/>
    <w:rPr>
      <w:rFonts w:ascii="Times New Roman" w:eastAsia="Times New Roman" w:hAnsi="Times New Roman" w:cs="Times New Roman"/>
      <w:b/>
      <w:bCs/>
      <w:color w:val="000000"/>
      <w:spacing w:val="-8"/>
      <w:position w:val="0"/>
      <w:sz w:val="25"/>
      <w:szCs w:val="25"/>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118997">
      <w:bodyDiv w:val="1"/>
      <w:marLeft w:val="0"/>
      <w:marRight w:val="0"/>
      <w:marTop w:val="0"/>
      <w:marBottom w:val="0"/>
      <w:divBdr>
        <w:top w:val="none" w:sz="0" w:space="0" w:color="auto"/>
        <w:left w:val="none" w:sz="0" w:space="0" w:color="auto"/>
        <w:bottom w:val="none" w:sz="0" w:space="0" w:color="auto"/>
        <w:right w:val="none" w:sz="0" w:space="0" w:color="auto"/>
      </w:divBdr>
    </w:div>
    <w:div w:id="120853884">
      <w:bodyDiv w:val="1"/>
      <w:marLeft w:val="0"/>
      <w:marRight w:val="0"/>
      <w:marTop w:val="0"/>
      <w:marBottom w:val="0"/>
      <w:divBdr>
        <w:top w:val="none" w:sz="0" w:space="0" w:color="auto"/>
        <w:left w:val="none" w:sz="0" w:space="0" w:color="auto"/>
        <w:bottom w:val="none" w:sz="0" w:space="0" w:color="auto"/>
        <w:right w:val="none" w:sz="0" w:space="0" w:color="auto"/>
      </w:divBdr>
    </w:div>
    <w:div w:id="216936905">
      <w:bodyDiv w:val="1"/>
      <w:marLeft w:val="0"/>
      <w:marRight w:val="0"/>
      <w:marTop w:val="0"/>
      <w:marBottom w:val="0"/>
      <w:divBdr>
        <w:top w:val="none" w:sz="0" w:space="0" w:color="auto"/>
        <w:left w:val="none" w:sz="0" w:space="0" w:color="auto"/>
        <w:bottom w:val="none" w:sz="0" w:space="0" w:color="auto"/>
        <w:right w:val="none" w:sz="0" w:space="0" w:color="auto"/>
      </w:divBdr>
    </w:div>
    <w:div w:id="232089800">
      <w:bodyDiv w:val="1"/>
      <w:marLeft w:val="0"/>
      <w:marRight w:val="0"/>
      <w:marTop w:val="0"/>
      <w:marBottom w:val="0"/>
      <w:divBdr>
        <w:top w:val="none" w:sz="0" w:space="0" w:color="auto"/>
        <w:left w:val="none" w:sz="0" w:space="0" w:color="auto"/>
        <w:bottom w:val="none" w:sz="0" w:space="0" w:color="auto"/>
        <w:right w:val="none" w:sz="0" w:space="0" w:color="auto"/>
      </w:divBdr>
    </w:div>
    <w:div w:id="283268889">
      <w:bodyDiv w:val="1"/>
      <w:marLeft w:val="0"/>
      <w:marRight w:val="0"/>
      <w:marTop w:val="0"/>
      <w:marBottom w:val="0"/>
      <w:divBdr>
        <w:top w:val="none" w:sz="0" w:space="0" w:color="auto"/>
        <w:left w:val="none" w:sz="0" w:space="0" w:color="auto"/>
        <w:bottom w:val="none" w:sz="0" w:space="0" w:color="auto"/>
        <w:right w:val="none" w:sz="0" w:space="0" w:color="auto"/>
      </w:divBdr>
      <w:divsChild>
        <w:div w:id="1492795237">
          <w:marLeft w:val="0"/>
          <w:marRight w:val="0"/>
          <w:marTop w:val="0"/>
          <w:marBottom w:val="0"/>
          <w:divBdr>
            <w:top w:val="none" w:sz="0" w:space="0" w:color="auto"/>
            <w:left w:val="none" w:sz="0" w:space="0" w:color="auto"/>
            <w:bottom w:val="none" w:sz="0" w:space="0" w:color="auto"/>
            <w:right w:val="none" w:sz="0" w:space="0" w:color="auto"/>
          </w:divBdr>
          <w:divsChild>
            <w:div w:id="1255431841">
              <w:marLeft w:val="0"/>
              <w:marRight w:val="0"/>
              <w:marTop w:val="0"/>
              <w:marBottom w:val="0"/>
              <w:divBdr>
                <w:top w:val="none" w:sz="0" w:space="0" w:color="auto"/>
                <w:left w:val="none" w:sz="0" w:space="0" w:color="auto"/>
                <w:bottom w:val="none" w:sz="0" w:space="0" w:color="auto"/>
                <w:right w:val="none" w:sz="0" w:space="0" w:color="auto"/>
              </w:divBdr>
              <w:divsChild>
                <w:div w:id="81805345">
                  <w:marLeft w:val="0"/>
                  <w:marRight w:val="0"/>
                  <w:marTop w:val="0"/>
                  <w:marBottom w:val="0"/>
                  <w:divBdr>
                    <w:top w:val="none" w:sz="0" w:space="0" w:color="auto"/>
                    <w:left w:val="none" w:sz="0" w:space="0" w:color="auto"/>
                    <w:bottom w:val="none" w:sz="0" w:space="0" w:color="auto"/>
                    <w:right w:val="none" w:sz="0" w:space="0" w:color="auto"/>
                  </w:divBdr>
                </w:div>
                <w:div w:id="1361593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4451028">
          <w:marLeft w:val="0"/>
          <w:marRight w:val="0"/>
          <w:marTop w:val="0"/>
          <w:marBottom w:val="0"/>
          <w:divBdr>
            <w:top w:val="none" w:sz="0" w:space="0" w:color="auto"/>
            <w:left w:val="none" w:sz="0" w:space="0" w:color="auto"/>
            <w:bottom w:val="none" w:sz="0" w:space="0" w:color="auto"/>
            <w:right w:val="none" w:sz="0" w:space="0" w:color="auto"/>
          </w:divBdr>
          <w:divsChild>
            <w:div w:id="1826893456">
              <w:marLeft w:val="0"/>
              <w:marRight w:val="0"/>
              <w:marTop w:val="0"/>
              <w:marBottom w:val="0"/>
              <w:divBdr>
                <w:top w:val="none" w:sz="0" w:space="0" w:color="auto"/>
                <w:left w:val="none" w:sz="0" w:space="0" w:color="auto"/>
                <w:bottom w:val="none" w:sz="0" w:space="0" w:color="auto"/>
                <w:right w:val="none" w:sz="0" w:space="0" w:color="auto"/>
              </w:divBdr>
              <w:divsChild>
                <w:div w:id="297758736">
                  <w:marLeft w:val="0"/>
                  <w:marRight w:val="0"/>
                  <w:marTop w:val="0"/>
                  <w:marBottom w:val="0"/>
                  <w:divBdr>
                    <w:top w:val="none" w:sz="0" w:space="0" w:color="auto"/>
                    <w:left w:val="none" w:sz="0" w:space="0" w:color="auto"/>
                    <w:bottom w:val="none" w:sz="0" w:space="0" w:color="auto"/>
                    <w:right w:val="none" w:sz="0" w:space="0" w:color="auto"/>
                  </w:divBdr>
                  <w:divsChild>
                    <w:div w:id="37432852">
                      <w:marLeft w:val="0"/>
                      <w:marRight w:val="0"/>
                      <w:marTop w:val="0"/>
                      <w:marBottom w:val="0"/>
                      <w:divBdr>
                        <w:top w:val="none" w:sz="0" w:space="0" w:color="auto"/>
                        <w:left w:val="none" w:sz="0" w:space="0" w:color="auto"/>
                        <w:bottom w:val="none" w:sz="0" w:space="0" w:color="auto"/>
                        <w:right w:val="none" w:sz="0" w:space="0" w:color="auto"/>
                      </w:divBdr>
                    </w:div>
                    <w:div w:id="296491997">
                      <w:marLeft w:val="0"/>
                      <w:marRight w:val="0"/>
                      <w:marTop w:val="0"/>
                      <w:marBottom w:val="0"/>
                      <w:divBdr>
                        <w:top w:val="none" w:sz="0" w:space="0" w:color="auto"/>
                        <w:left w:val="none" w:sz="0" w:space="0" w:color="auto"/>
                        <w:bottom w:val="none" w:sz="0" w:space="0" w:color="auto"/>
                        <w:right w:val="none" w:sz="0" w:space="0" w:color="auto"/>
                      </w:divBdr>
                    </w:div>
                    <w:div w:id="1088887123">
                      <w:marLeft w:val="0"/>
                      <w:marRight w:val="0"/>
                      <w:marTop w:val="0"/>
                      <w:marBottom w:val="0"/>
                      <w:divBdr>
                        <w:top w:val="none" w:sz="0" w:space="0" w:color="auto"/>
                        <w:left w:val="none" w:sz="0" w:space="0" w:color="auto"/>
                        <w:bottom w:val="none" w:sz="0" w:space="0" w:color="auto"/>
                        <w:right w:val="none" w:sz="0" w:space="0" w:color="auto"/>
                      </w:divBdr>
                    </w:div>
                    <w:div w:id="1441950774">
                      <w:marLeft w:val="0"/>
                      <w:marRight w:val="0"/>
                      <w:marTop w:val="0"/>
                      <w:marBottom w:val="0"/>
                      <w:divBdr>
                        <w:top w:val="none" w:sz="0" w:space="0" w:color="auto"/>
                        <w:left w:val="none" w:sz="0" w:space="0" w:color="auto"/>
                        <w:bottom w:val="none" w:sz="0" w:space="0" w:color="auto"/>
                        <w:right w:val="none" w:sz="0" w:space="0" w:color="auto"/>
                      </w:divBdr>
                    </w:div>
                    <w:div w:id="1971086387">
                      <w:marLeft w:val="0"/>
                      <w:marRight w:val="0"/>
                      <w:marTop w:val="0"/>
                      <w:marBottom w:val="0"/>
                      <w:divBdr>
                        <w:top w:val="none" w:sz="0" w:space="0" w:color="auto"/>
                        <w:left w:val="none" w:sz="0" w:space="0" w:color="auto"/>
                        <w:bottom w:val="none" w:sz="0" w:space="0" w:color="auto"/>
                        <w:right w:val="none" w:sz="0" w:space="0" w:color="auto"/>
                      </w:divBdr>
                    </w:div>
                  </w:divsChild>
                </w:div>
                <w:div w:id="959149591">
                  <w:marLeft w:val="0"/>
                  <w:marRight w:val="0"/>
                  <w:marTop w:val="0"/>
                  <w:marBottom w:val="0"/>
                  <w:divBdr>
                    <w:top w:val="none" w:sz="0" w:space="0" w:color="auto"/>
                    <w:left w:val="none" w:sz="0" w:space="0" w:color="auto"/>
                    <w:bottom w:val="none" w:sz="0" w:space="0" w:color="auto"/>
                    <w:right w:val="none" w:sz="0" w:space="0" w:color="auto"/>
                  </w:divBdr>
                </w:div>
                <w:div w:id="149391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3039742">
      <w:bodyDiv w:val="1"/>
      <w:marLeft w:val="0"/>
      <w:marRight w:val="0"/>
      <w:marTop w:val="0"/>
      <w:marBottom w:val="0"/>
      <w:divBdr>
        <w:top w:val="none" w:sz="0" w:space="0" w:color="auto"/>
        <w:left w:val="none" w:sz="0" w:space="0" w:color="auto"/>
        <w:bottom w:val="none" w:sz="0" w:space="0" w:color="auto"/>
        <w:right w:val="none" w:sz="0" w:space="0" w:color="auto"/>
      </w:divBdr>
    </w:div>
    <w:div w:id="495270566">
      <w:bodyDiv w:val="1"/>
      <w:marLeft w:val="0"/>
      <w:marRight w:val="0"/>
      <w:marTop w:val="0"/>
      <w:marBottom w:val="0"/>
      <w:divBdr>
        <w:top w:val="none" w:sz="0" w:space="0" w:color="auto"/>
        <w:left w:val="none" w:sz="0" w:space="0" w:color="auto"/>
        <w:bottom w:val="none" w:sz="0" w:space="0" w:color="auto"/>
        <w:right w:val="none" w:sz="0" w:space="0" w:color="auto"/>
      </w:divBdr>
    </w:div>
    <w:div w:id="650257333">
      <w:bodyDiv w:val="1"/>
      <w:marLeft w:val="0"/>
      <w:marRight w:val="0"/>
      <w:marTop w:val="0"/>
      <w:marBottom w:val="0"/>
      <w:divBdr>
        <w:top w:val="none" w:sz="0" w:space="0" w:color="auto"/>
        <w:left w:val="none" w:sz="0" w:space="0" w:color="auto"/>
        <w:bottom w:val="none" w:sz="0" w:space="0" w:color="auto"/>
        <w:right w:val="none" w:sz="0" w:space="0" w:color="auto"/>
      </w:divBdr>
    </w:div>
    <w:div w:id="683240507">
      <w:bodyDiv w:val="1"/>
      <w:marLeft w:val="0"/>
      <w:marRight w:val="0"/>
      <w:marTop w:val="0"/>
      <w:marBottom w:val="0"/>
      <w:divBdr>
        <w:top w:val="none" w:sz="0" w:space="0" w:color="auto"/>
        <w:left w:val="none" w:sz="0" w:space="0" w:color="auto"/>
        <w:bottom w:val="none" w:sz="0" w:space="0" w:color="auto"/>
        <w:right w:val="none" w:sz="0" w:space="0" w:color="auto"/>
      </w:divBdr>
    </w:div>
    <w:div w:id="754014632">
      <w:bodyDiv w:val="1"/>
      <w:marLeft w:val="0"/>
      <w:marRight w:val="0"/>
      <w:marTop w:val="0"/>
      <w:marBottom w:val="0"/>
      <w:divBdr>
        <w:top w:val="none" w:sz="0" w:space="0" w:color="auto"/>
        <w:left w:val="none" w:sz="0" w:space="0" w:color="auto"/>
        <w:bottom w:val="none" w:sz="0" w:space="0" w:color="auto"/>
        <w:right w:val="none" w:sz="0" w:space="0" w:color="auto"/>
      </w:divBdr>
    </w:div>
    <w:div w:id="797531097">
      <w:bodyDiv w:val="1"/>
      <w:marLeft w:val="0"/>
      <w:marRight w:val="0"/>
      <w:marTop w:val="0"/>
      <w:marBottom w:val="0"/>
      <w:divBdr>
        <w:top w:val="none" w:sz="0" w:space="0" w:color="auto"/>
        <w:left w:val="none" w:sz="0" w:space="0" w:color="auto"/>
        <w:bottom w:val="none" w:sz="0" w:space="0" w:color="auto"/>
        <w:right w:val="none" w:sz="0" w:space="0" w:color="auto"/>
      </w:divBdr>
    </w:div>
    <w:div w:id="925457888">
      <w:bodyDiv w:val="1"/>
      <w:marLeft w:val="0"/>
      <w:marRight w:val="0"/>
      <w:marTop w:val="0"/>
      <w:marBottom w:val="0"/>
      <w:divBdr>
        <w:top w:val="none" w:sz="0" w:space="0" w:color="auto"/>
        <w:left w:val="none" w:sz="0" w:space="0" w:color="auto"/>
        <w:bottom w:val="none" w:sz="0" w:space="0" w:color="auto"/>
        <w:right w:val="none" w:sz="0" w:space="0" w:color="auto"/>
      </w:divBdr>
    </w:div>
    <w:div w:id="933707037">
      <w:bodyDiv w:val="1"/>
      <w:marLeft w:val="0"/>
      <w:marRight w:val="0"/>
      <w:marTop w:val="0"/>
      <w:marBottom w:val="0"/>
      <w:divBdr>
        <w:top w:val="none" w:sz="0" w:space="0" w:color="auto"/>
        <w:left w:val="none" w:sz="0" w:space="0" w:color="auto"/>
        <w:bottom w:val="none" w:sz="0" w:space="0" w:color="auto"/>
        <w:right w:val="none" w:sz="0" w:space="0" w:color="auto"/>
      </w:divBdr>
    </w:div>
    <w:div w:id="1067150421">
      <w:bodyDiv w:val="1"/>
      <w:marLeft w:val="0"/>
      <w:marRight w:val="0"/>
      <w:marTop w:val="0"/>
      <w:marBottom w:val="0"/>
      <w:divBdr>
        <w:top w:val="none" w:sz="0" w:space="0" w:color="auto"/>
        <w:left w:val="none" w:sz="0" w:space="0" w:color="auto"/>
        <w:bottom w:val="none" w:sz="0" w:space="0" w:color="auto"/>
        <w:right w:val="none" w:sz="0" w:space="0" w:color="auto"/>
      </w:divBdr>
    </w:div>
    <w:div w:id="1090738944">
      <w:bodyDiv w:val="1"/>
      <w:marLeft w:val="0"/>
      <w:marRight w:val="0"/>
      <w:marTop w:val="0"/>
      <w:marBottom w:val="0"/>
      <w:divBdr>
        <w:top w:val="none" w:sz="0" w:space="0" w:color="auto"/>
        <w:left w:val="none" w:sz="0" w:space="0" w:color="auto"/>
        <w:bottom w:val="none" w:sz="0" w:space="0" w:color="auto"/>
        <w:right w:val="none" w:sz="0" w:space="0" w:color="auto"/>
      </w:divBdr>
    </w:div>
    <w:div w:id="1189677394">
      <w:bodyDiv w:val="1"/>
      <w:marLeft w:val="0"/>
      <w:marRight w:val="0"/>
      <w:marTop w:val="0"/>
      <w:marBottom w:val="0"/>
      <w:divBdr>
        <w:top w:val="none" w:sz="0" w:space="0" w:color="auto"/>
        <w:left w:val="none" w:sz="0" w:space="0" w:color="auto"/>
        <w:bottom w:val="none" w:sz="0" w:space="0" w:color="auto"/>
        <w:right w:val="none" w:sz="0" w:space="0" w:color="auto"/>
      </w:divBdr>
    </w:div>
    <w:div w:id="1216356218">
      <w:bodyDiv w:val="1"/>
      <w:marLeft w:val="0"/>
      <w:marRight w:val="0"/>
      <w:marTop w:val="0"/>
      <w:marBottom w:val="0"/>
      <w:divBdr>
        <w:top w:val="none" w:sz="0" w:space="0" w:color="auto"/>
        <w:left w:val="none" w:sz="0" w:space="0" w:color="auto"/>
        <w:bottom w:val="none" w:sz="0" w:space="0" w:color="auto"/>
        <w:right w:val="none" w:sz="0" w:space="0" w:color="auto"/>
      </w:divBdr>
    </w:div>
    <w:div w:id="1283879309">
      <w:bodyDiv w:val="1"/>
      <w:marLeft w:val="0"/>
      <w:marRight w:val="0"/>
      <w:marTop w:val="0"/>
      <w:marBottom w:val="0"/>
      <w:divBdr>
        <w:top w:val="none" w:sz="0" w:space="0" w:color="auto"/>
        <w:left w:val="none" w:sz="0" w:space="0" w:color="auto"/>
        <w:bottom w:val="none" w:sz="0" w:space="0" w:color="auto"/>
        <w:right w:val="none" w:sz="0" w:space="0" w:color="auto"/>
      </w:divBdr>
    </w:div>
    <w:div w:id="1345399971">
      <w:bodyDiv w:val="1"/>
      <w:marLeft w:val="0"/>
      <w:marRight w:val="0"/>
      <w:marTop w:val="0"/>
      <w:marBottom w:val="0"/>
      <w:divBdr>
        <w:top w:val="none" w:sz="0" w:space="0" w:color="auto"/>
        <w:left w:val="none" w:sz="0" w:space="0" w:color="auto"/>
        <w:bottom w:val="none" w:sz="0" w:space="0" w:color="auto"/>
        <w:right w:val="none" w:sz="0" w:space="0" w:color="auto"/>
      </w:divBdr>
    </w:div>
    <w:div w:id="1500270390">
      <w:bodyDiv w:val="1"/>
      <w:marLeft w:val="0"/>
      <w:marRight w:val="0"/>
      <w:marTop w:val="0"/>
      <w:marBottom w:val="0"/>
      <w:divBdr>
        <w:top w:val="none" w:sz="0" w:space="0" w:color="auto"/>
        <w:left w:val="none" w:sz="0" w:space="0" w:color="auto"/>
        <w:bottom w:val="none" w:sz="0" w:space="0" w:color="auto"/>
        <w:right w:val="none" w:sz="0" w:space="0" w:color="auto"/>
      </w:divBdr>
    </w:div>
    <w:div w:id="1669021048">
      <w:bodyDiv w:val="1"/>
      <w:marLeft w:val="0"/>
      <w:marRight w:val="0"/>
      <w:marTop w:val="0"/>
      <w:marBottom w:val="0"/>
      <w:divBdr>
        <w:top w:val="none" w:sz="0" w:space="0" w:color="auto"/>
        <w:left w:val="none" w:sz="0" w:space="0" w:color="auto"/>
        <w:bottom w:val="none" w:sz="0" w:space="0" w:color="auto"/>
        <w:right w:val="none" w:sz="0" w:space="0" w:color="auto"/>
      </w:divBdr>
    </w:div>
    <w:div w:id="1939219259">
      <w:bodyDiv w:val="1"/>
      <w:marLeft w:val="0"/>
      <w:marRight w:val="0"/>
      <w:marTop w:val="0"/>
      <w:marBottom w:val="0"/>
      <w:divBdr>
        <w:top w:val="none" w:sz="0" w:space="0" w:color="auto"/>
        <w:left w:val="none" w:sz="0" w:space="0" w:color="auto"/>
        <w:bottom w:val="none" w:sz="0" w:space="0" w:color="auto"/>
        <w:right w:val="none" w:sz="0" w:space="0" w:color="auto"/>
      </w:divBdr>
    </w:div>
    <w:div w:id="1941331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63" Type="http://schemas.openxmlformats.org/officeDocument/2006/relationships/hyperlink" Target="https://internet.garant.ru/" TargetMode="External"/><Relationship Id="rId84" Type="http://schemas.openxmlformats.org/officeDocument/2006/relationships/hyperlink" Target="https://internet.garant.ru/" TargetMode="External"/><Relationship Id="rId138" Type="http://schemas.openxmlformats.org/officeDocument/2006/relationships/hyperlink" Target="https://internet.garant.ru/" TargetMode="External"/><Relationship Id="rId159" Type="http://schemas.openxmlformats.org/officeDocument/2006/relationships/hyperlink" Target="https://internet.garant.ru/" TargetMode="External"/><Relationship Id="rId170" Type="http://schemas.openxmlformats.org/officeDocument/2006/relationships/hyperlink" Target="https://internet.garant.ru/" TargetMode="External"/><Relationship Id="rId191" Type="http://schemas.openxmlformats.org/officeDocument/2006/relationships/header" Target="header1.xml"/><Relationship Id="rId107" Type="http://schemas.openxmlformats.org/officeDocument/2006/relationships/hyperlink" Target="https://internet.garant.ru/" TargetMode="External"/><Relationship Id="rId11" Type="http://schemas.openxmlformats.org/officeDocument/2006/relationships/hyperlink" Target="https://internet.garant.ru/" TargetMode="External"/><Relationship Id="rId32" Type="http://schemas.openxmlformats.org/officeDocument/2006/relationships/hyperlink" Target="https://base.garant.ru/75062082/" TargetMode="External"/><Relationship Id="rId53" Type="http://schemas.openxmlformats.org/officeDocument/2006/relationships/hyperlink" Target="https://internet.garant.ru/" TargetMode="External"/><Relationship Id="rId74" Type="http://schemas.openxmlformats.org/officeDocument/2006/relationships/hyperlink" Target="https://internet.garant.ru/" TargetMode="External"/><Relationship Id="rId128" Type="http://schemas.openxmlformats.org/officeDocument/2006/relationships/hyperlink" Target="https://internet.garant.ru/" TargetMode="External"/><Relationship Id="rId149" Type="http://schemas.openxmlformats.org/officeDocument/2006/relationships/hyperlink" Target="https://internet.garant.ru/" TargetMode="External"/><Relationship Id="rId5" Type="http://schemas.openxmlformats.org/officeDocument/2006/relationships/webSettings" Target="webSettings.xml"/><Relationship Id="rId95" Type="http://schemas.openxmlformats.org/officeDocument/2006/relationships/hyperlink" Target="https://internet.garant.ru/" TargetMode="External"/><Relationship Id="rId160" Type="http://schemas.openxmlformats.org/officeDocument/2006/relationships/hyperlink" Target="https://internet.garant.ru/" TargetMode="External"/><Relationship Id="rId181" Type="http://schemas.openxmlformats.org/officeDocument/2006/relationships/hyperlink" Target="https://login.consultant.ru/link/?req=doc&amp;base=STR&amp;n=28744&amp;date=16.08.2022" TargetMode="External"/><Relationship Id="rId22" Type="http://schemas.openxmlformats.org/officeDocument/2006/relationships/hyperlink" Target="https://internet.garant.ru/" TargetMode="External"/><Relationship Id="rId43" Type="http://schemas.openxmlformats.org/officeDocument/2006/relationships/hyperlink" Target="https://internet.garant.ru/" TargetMode="External"/><Relationship Id="rId64" Type="http://schemas.openxmlformats.org/officeDocument/2006/relationships/hyperlink" Target="https://internet.garant.ru/" TargetMode="External"/><Relationship Id="rId118" Type="http://schemas.openxmlformats.org/officeDocument/2006/relationships/hyperlink" Target="https://internet.garant.ru/" TargetMode="External"/><Relationship Id="rId139" Type="http://schemas.openxmlformats.org/officeDocument/2006/relationships/hyperlink" Target="https://internet.garant.ru/" TargetMode="External"/><Relationship Id="rId85" Type="http://schemas.openxmlformats.org/officeDocument/2006/relationships/hyperlink" Target="https://internet.garant.ru/" TargetMode="External"/><Relationship Id="rId150" Type="http://schemas.openxmlformats.org/officeDocument/2006/relationships/hyperlink" Target="https://internet.garant.ru/" TargetMode="External"/><Relationship Id="rId171" Type="http://schemas.openxmlformats.org/officeDocument/2006/relationships/hyperlink" Target="https://internet.garant.ru/" TargetMode="External"/><Relationship Id="rId192" Type="http://schemas.openxmlformats.org/officeDocument/2006/relationships/fontTable" Target="fontTable.xml"/><Relationship Id="rId12" Type="http://schemas.openxmlformats.org/officeDocument/2006/relationships/hyperlink" Target="https://internet.garant.ru/" TargetMode="External"/><Relationship Id="rId33" Type="http://schemas.openxmlformats.org/officeDocument/2006/relationships/hyperlink" Target="https://base.garant.ru/75062082/" TargetMode="External"/><Relationship Id="rId108" Type="http://schemas.openxmlformats.org/officeDocument/2006/relationships/hyperlink" Target="https://internet.garant.ru/" TargetMode="External"/><Relationship Id="rId129" Type="http://schemas.openxmlformats.org/officeDocument/2006/relationships/hyperlink" Target="https://internet.garant.ru/" TargetMode="External"/><Relationship Id="rId54" Type="http://schemas.openxmlformats.org/officeDocument/2006/relationships/hyperlink" Target="https://internet.garant.ru/" TargetMode="External"/><Relationship Id="rId75" Type="http://schemas.openxmlformats.org/officeDocument/2006/relationships/hyperlink" Target="https://internet.garant.ru/" TargetMode="External"/><Relationship Id="rId96" Type="http://schemas.openxmlformats.org/officeDocument/2006/relationships/hyperlink" Target="https://internet.garant.ru/" TargetMode="External"/><Relationship Id="rId140" Type="http://schemas.openxmlformats.org/officeDocument/2006/relationships/hyperlink" Target="https://internet.garant.ru/" TargetMode="External"/><Relationship Id="rId161" Type="http://schemas.openxmlformats.org/officeDocument/2006/relationships/hyperlink" Target="https://internet.garant.ru/" TargetMode="External"/><Relationship Id="rId182" Type="http://schemas.openxmlformats.org/officeDocument/2006/relationships/hyperlink" Target="https://login.consultant.ru/link/?req=doc&amp;base=STR&amp;n=28744&amp;dst=100143&amp;field=134&amp;date=16.08.2022" TargetMode="External"/><Relationship Id="rId6" Type="http://schemas.openxmlformats.org/officeDocument/2006/relationships/footnotes" Target="footnotes.xml"/><Relationship Id="rId23" Type="http://schemas.openxmlformats.org/officeDocument/2006/relationships/hyperlink" Target="https://internet.garant.ru/" TargetMode="External"/><Relationship Id="rId119" Type="http://schemas.openxmlformats.org/officeDocument/2006/relationships/hyperlink" Target="https://internet.garant.ru/" TargetMode="External"/><Relationship Id="rId44" Type="http://schemas.openxmlformats.org/officeDocument/2006/relationships/hyperlink" Target="https://internet.garant.ru/" TargetMode="External"/><Relationship Id="rId65" Type="http://schemas.openxmlformats.org/officeDocument/2006/relationships/hyperlink" Target="https://internet.garant.ru/" TargetMode="External"/><Relationship Id="rId86" Type="http://schemas.openxmlformats.org/officeDocument/2006/relationships/hyperlink" Target="https://internet.garant.ru/" TargetMode="External"/><Relationship Id="rId130" Type="http://schemas.openxmlformats.org/officeDocument/2006/relationships/hyperlink" Target="https://internet.garant.ru/" TargetMode="External"/><Relationship Id="rId151" Type="http://schemas.openxmlformats.org/officeDocument/2006/relationships/hyperlink" Target="https://internet.garant.ru/" TargetMode="External"/><Relationship Id="rId172" Type="http://schemas.openxmlformats.org/officeDocument/2006/relationships/hyperlink" Target="https://internet.garant.ru/" TargetMode="External"/><Relationship Id="rId193" Type="http://schemas.openxmlformats.org/officeDocument/2006/relationships/theme" Target="theme/theme1.xml"/><Relationship Id="rId13"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base.garant.ru/75062082/"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https://internet.garant.ru/" TargetMode="External"/><Relationship Id="rId120" Type="http://schemas.openxmlformats.org/officeDocument/2006/relationships/hyperlink" Target="https://internet.garant.ru/" TargetMode="External"/><Relationship Id="rId125" Type="http://schemas.openxmlformats.org/officeDocument/2006/relationships/hyperlink" Target="https://internet.garant.ru/" TargetMode="External"/><Relationship Id="rId141" Type="http://schemas.openxmlformats.org/officeDocument/2006/relationships/hyperlink" Target="https://internet.garant.ru/" TargetMode="External"/><Relationship Id="rId146" Type="http://schemas.openxmlformats.org/officeDocument/2006/relationships/hyperlink" Target="https://internet.garant.ru/" TargetMode="External"/><Relationship Id="rId167" Type="http://schemas.openxmlformats.org/officeDocument/2006/relationships/hyperlink" Target="https://internet.garant.ru/" TargetMode="External"/><Relationship Id="rId188" Type="http://schemas.openxmlformats.org/officeDocument/2006/relationships/hyperlink" Target="https://login.consultant.ru/link/?req=doc&amp;base=LAW&amp;n=117791&amp;dst=100453&amp;field=134&amp;date=16.08.2022"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162" Type="http://schemas.openxmlformats.org/officeDocument/2006/relationships/hyperlink" Target="https://internet.garant.ru/" TargetMode="External"/><Relationship Id="rId183" Type="http://schemas.openxmlformats.org/officeDocument/2006/relationships/hyperlink" Target="https://login.consultant.ru/link/?req=doc&amp;base=LAW&amp;n=31715&amp;dst=100013&amp;field=134&amp;date=16.08.2022"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 Id="rId24"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66" Type="http://schemas.openxmlformats.org/officeDocument/2006/relationships/hyperlink" Target="https://internet.garant.ru/" TargetMode="External"/><Relationship Id="rId87" Type="http://schemas.openxmlformats.org/officeDocument/2006/relationships/hyperlink" Target="https://internet.garant.ru/" TargetMode="External"/><Relationship Id="rId110" Type="http://schemas.openxmlformats.org/officeDocument/2006/relationships/hyperlink" Target="https://internet.garant.ru/" TargetMode="External"/><Relationship Id="rId115" Type="http://schemas.openxmlformats.org/officeDocument/2006/relationships/hyperlink" Target="https://internet.garant.ru/" TargetMode="External"/><Relationship Id="rId131" Type="http://schemas.openxmlformats.org/officeDocument/2006/relationships/hyperlink" Target="https://internet.garant.ru/" TargetMode="External"/><Relationship Id="rId136" Type="http://schemas.openxmlformats.org/officeDocument/2006/relationships/hyperlink" Target="https://internet.garant.ru/" TargetMode="External"/><Relationship Id="rId157" Type="http://schemas.openxmlformats.org/officeDocument/2006/relationships/hyperlink" Target="https://internet.garant.ru/" TargetMode="External"/><Relationship Id="rId178" Type="http://schemas.openxmlformats.org/officeDocument/2006/relationships/hyperlink" Target="https://base.garant.ru/75062082/" TargetMode="Externa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152" Type="http://schemas.openxmlformats.org/officeDocument/2006/relationships/hyperlink" Target="https://internet.garant.ru/" TargetMode="External"/><Relationship Id="rId173"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56"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internet.garant.ru/" TargetMode="External"/><Relationship Id="rId105" Type="http://schemas.openxmlformats.org/officeDocument/2006/relationships/hyperlink" Target="https://internet.garant.ru/" TargetMode="External"/><Relationship Id="rId126" Type="http://schemas.openxmlformats.org/officeDocument/2006/relationships/hyperlink" Target="https://internet.garant.ru/" TargetMode="External"/><Relationship Id="rId147" Type="http://schemas.openxmlformats.org/officeDocument/2006/relationships/hyperlink" Target="https://internet.garant.ru/" TargetMode="External"/><Relationship Id="rId168" Type="http://schemas.openxmlformats.org/officeDocument/2006/relationships/hyperlink" Target="https://internet.garant.ru/" TargetMode="External"/><Relationship Id="rId8" Type="http://schemas.openxmlformats.org/officeDocument/2006/relationships/image" Target="media/image1.jpeg"/><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121" Type="http://schemas.openxmlformats.org/officeDocument/2006/relationships/hyperlink" Target="https://base.garant.ru/75062082/" TargetMode="External"/><Relationship Id="rId142" Type="http://schemas.openxmlformats.org/officeDocument/2006/relationships/hyperlink" Target="https://internet.garant.ru/" TargetMode="External"/><Relationship Id="rId163" Type="http://schemas.openxmlformats.org/officeDocument/2006/relationships/hyperlink" Target="https://internet.garant.ru/" TargetMode="External"/><Relationship Id="rId184" Type="http://schemas.openxmlformats.org/officeDocument/2006/relationships/hyperlink" Target="https://login.consultant.ru/link/?req=doc&amp;base=LAW&amp;n=409735&amp;dst=100041&amp;field=134&amp;date=16.08.2022" TargetMode="External"/><Relationship Id="rId189" Type="http://schemas.openxmlformats.org/officeDocument/2006/relationships/hyperlink" Target="https://login.consultant.ru/link/?req=doc&amp;base=LAW&amp;n=117744&amp;dst=100005&amp;field=134&amp;date=16.08.2022" TargetMode="External"/><Relationship Id="rId3" Type="http://schemas.openxmlformats.org/officeDocument/2006/relationships/styles" Target="styles.xml"/><Relationship Id="rId25" Type="http://schemas.openxmlformats.org/officeDocument/2006/relationships/hyperlink" Target="https://internet.garant.ru/" TargetMode="External"/><Relationship Id="rId46" Type="http://schemas.openxmlformats.org/officeDocument/2006/relationships/hyperlink" Target="https://internet.garant.ru/" TargetMode="External"/><Relationship Id="rId67" Type="http://schemas.openxmlformats.org/officeDocument/2006/relationships/hyperlink" Target="https://internet.garant.ru/" TargetMode="External"/><Relationship Id="rId116" Type="http://schemas.openxmlformats.org/officeDocument/2006/relationships/hyperlink" Target="https://internet.garant.ru/" TargetMode="External"/><Relationship Id="rId137" Type="http://schemas.openxmlformats.org/officeDocument/2006/relationships/hyperlink" Target="https://internet.garant.ru/" TargetMode="External"/><Relationship Id="rId158" Type="http://schemas.openxmlformats.org/officeDocument/2006/relationships/hyperlink" Target="https://internet.garant.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62"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111" Type="http://schemas.openxmlformats.org/officeDocument/2006/relationships/hyperlink" Target="https://internet.garant.ru/" TargetMode="External"/><Relationship Id="rId132" Type="http://schemas.openxmlformats.org/officeDocument/2006/relationships/hyperlink" Target="https://internet.garant.ru/" TargetMode="External"/><Relationship Id="rId153" Type="http://schemas.openxmlformats.org/officeDocument/2006/relationships/hyperlink" Target="https://internet.garant.ru/" TargetMode="External"/><Relationship Id="rId174" Type="http://schemas.openxmlformats.org/officeDocument/2006/relationships/hyperlink" Target="https://internet.garant.ru/" TargetMode="External"/><Relationship Id="rId179" Type="http://schemas.openxmlformats.org/officeDocument/2006/relationships/hyperlink" Target="https://internet.garant.ru/" TargetMode="External"/><Relationship Id="rId190" Type="http://schemas.openxmlformats.org/officeDocument/2006/relationships/hyperlink" Target="https://login.consultant.ru/link/?req=doc&amp;base=LAW&amp;n=411554&amp;dst=100693&amp;field=134&amp;date=16.08.2022" TargetMode="External"/><Relationship Id="rId15" Type="http://schemas.openxmlformats.org/officeDocument/2006/relationships/hyperlink" Target="https://internet.garant.ru/" TargetMode="External"/><Relationship Id="rId36" Type="http://schemas.openxmlformats.org/officeDocument/2006/relationships/hyperlink" Target="https://internet.garant.ru/" TargetMode="External"/><Relationship Id="rId57" Type="http://schemas.openxmlformats.org/officeDocument/2006/relationships/hyperlink" Target="https://internet.garant.ru/" TargetMode="External"/><Relationship Id="rId106" Type="http://schemas.openxmlformats.org/officeDocument/2006/relationships/hyperlink" Target="https://internet.garant.ru/" TargetMode="External"/><Relationship Id="rId127" Type="http://schemas.openxmlformats.org/officeDocument/2006/relationships/hyperlink" Target="https://internet.garant.ru/" TargetMode="Externa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52"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internet.garant.ru/" TargetMode="External"/><Relationship Id="rId122" Type="http://schemas.openxmlformats.org/officeDocument/2006/relationships/hyperlink" Target="https://internet.garant.ru/" TargetMode="External"/><Relationship Id="rId143" Type="http://schemas.openxmlformats.org/officeDocument/2006/relationships/hyperlink" Target="https://internet.garant.ru/" TargetMode="External"/><Relationship Id="rId148" Type="http://schemas.openxmlformats.org/officeDocument/2006/relationships/hyperlink" Target="https://internet.garant.ru/" TargetMode="External"/><Relationship Id="rId164" Type="http://schemas.openxmlformats.org/officeDocument/2006/relationships/hyperlink" Target="https://internet.garant.ru/" TargetMode="External"/><Relationship Id="rId169" Type="http://schemas.openxmlformats.org/officeDocument/2006/relationships/hyperlink" Target="https://internet.garant.ru/" TargetMode="External"/><Relationship Id="rId185" Type="http://schemas.openxmlformats.org/officeDocument/2006/relationships/hyperlink" Target="https://login.consultant.ru/link/?req=doc&amp;base=LAW&amp;n=411554&amp;dst=100013&amp;field=134&amp;date=16.08.2022" TargetMode="External"/><Relationship Id="rId4" Type="http://schemas.openxmlformats.org/officeDocument/2006/relationships/settings" Target="settings.xml"/><Relationship Id="rId9" Type="http://schemas.openxmlformats.org/officeDocument/2006/relationships/hyperlink" Target="https://docs.cntd.ru/document/902161544" TargetMode="External"/><Relationship Id="rId180" Type="http://schemas.openxmlformats.org/officeDocument/2006/relationships/hyperlink" Target="https://login.consultant.ru/link/?req=doc&amp;base=STR&amp;n=9826&amp;date=30.07.2022" TargetMode="External"/><Relationship Id="rId26" Type="http://schemas.openxmlformats.org/officeDocument/2006/relationships/hyperlink" Target="https://internet.garant.ru/" TargetMode="External"/><Relationship Id="rId47" Type="http://schemas.openxmlformats.org/officeDocument/2006/relationships/hyperlink" Target="https://internet.garant.ru/" TargetMode="External"/><Relationship Id="rId68"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yperlink" Target="https://internet.garant.ru/" TargetMode="External"/><Relationship Id="rId133" Type="http://schemas.openxmlformats.org/officeDocument/2006/relationships/hyperlink" Target="https://internet.garant.ru/" TargetMode="External"/><Relationship Id="rId154" Type="http://schemas.openxmlformats.org/officeDocument/2006/relationships/hyperlink" Target="https://internet.garant.ru/" TargetMode="External"/><Relationship Id="rId175" Type="http://schemas.openxmlformats.org/officeDocument/2006/relationships/hyperlink" Target="https://internet.garant.ru/" TargetMode="External"/><Relationship Id="rId16" Type="http://schemas.openxmlformats.org/officeDocument/2006/relationships/hyperlink" Target="https://internet.garant.ru/" TargetMode="External"/><Relationship Id="rId37" Type="http://schemas.openxmlformats.org/officeDocument/2006/relationships/hyperlink" Target="https://internet.garant.ru/" TargetMode="External"/><Relationship Id="rId58" Type="http://schemas.openxmlformats.org/officeDocument/2006/relationships/hyperlink" Target="https://internet.garant.ru/" TargetMode="External"/><Relationship Id="rId79"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23" Type="http://schemas.openxmlformats.org/officeDocument/2006/relationships/hyperlink" Target="https://internet.garant.ru/" TargetMode="External"/><Relationship Id="rId144" Type="http://schemas.openxmlformats.org/officeDocument/2006/relationships/hyperlink" Target="https://internet.garant.ru/" TargetMode="External"/><Relationship Id="rId90" Type="http://schemas.openxmlformats.org/officeDocument/2006/relationships/hyperlink" Target="https://internet.garant.ru/" TargetMode="External"/><Relationship Id="rId165" Type="http://schemas.openxmlformats.org/officeDocument/2006/relationships/hyperlink" Target="https://internet.garant.ru/" TargetMode="External"/><Relationship Id="rId186" Type="http://schemas.openxmlformats.org/officeDocument/2006/relationships/hyperlink" Target="https://login.consultant.ru/link/?req=doc&amp;base=LAW&amp;n=409735&amp;dst=100203&amp;field=134&amp;date=16.08.2022" TargetMode="External"/><Relationship Id="rId27" Type="http://schemas.openxmlformats.org/officeDocument/2006/relationships/hyperlink" Target="https://internet.garant.ru/" TargetMode="External"/><Relationship Id="rId48" Type="http://schemas.openxmlformats.org/officeDocument/2006/relationships/hyperlink" Target="https://internet.garant.ru/" TargetMode="External"/><Relationship Id="rId69" Type="http://schemas.openxmlformats.org/officeDocument/2006/relationships/hyperlink" Target="https://internet.garant.ru/" TargetMode="External"/><Relationship Id="rId113" Type="http://schemas.openxmlformats.org/officeDocument/2006/relationships/hyperlink" Target="https://internet.garant.ru/" TargetMode="External"/><Relationship Id="rId134" Type="http://schemas.openxmlformats.org/officeDocument/2006/relationships/hyperlink" Target="https://internet.garant.ru/" TargetMode="External"/><Relationship Id="rId80" Type="http://schemas.openxmlformats.org/officeDocument/2006/relationships/hyperlink" Target="https://internet.garant.ru/" TargetMode="External"/><Relationship Id="rId155" Type="http://schemas.openxmlformats.org/officeDocument/2006/relationships/hyperlink" Target="https://internet.garant.ru/" TargetMode="External"/><Relationship Id="rId176" Type="http://schemas.openxmlformats.org/officeDocument/2006/relationships/hyperlink" Target="https://base.garant.ru/75062082/" TargetMode="External"/><Relationship Id="rId17" Type="http://schemas.openxmlformats.org/officeDocument/2006/relationships/hyperlink" Target="https://internet.garant.ru/" TargetMode="External"/><Relationship Id="rId38" Type="http://schemas.openxmlformats.org/officeDocument/2006/relationships/hyperlink" Target="https://internet.garant.ru/" TargetMode="External"/><Relationship Id="rId59"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24" Type="http://schemas.openxmlformats.org/officeDocument/2006/relationships/hyperlink" Target="https://internet.garant.ru/" TargetMode="External"/><Relationship Id="rId70" Type="http://schemas.openxmlformats.org/officeDocument/2006/relationships/hyperlink" Target="https://internet.garant.ru/" TargetMode="External"/><Relationship Id="rId91" Type="http://schemas.openxmlformats.org/officeDocument/2006/relationships/hyperlink" Target="https://internet.garant.ru/" TargetMode="External"/><Relationship Id="rId145" Type="http://schemas.openxmlformats.org/officeDocument/2006/relationships/hyperlink" Target="https://internet.garant.ru/" TargetMode="External"/><Relationship Id="rId166" Type="http://schemas.openxmlformats.org/officeDocument/2006/relationships/hyperlink" Target="https://internet.garant.ru/" TargetMode="External"/><Relationship Id="rId187" Type="http://schemas.openxmlformats.org/officeDocument/2006/relationships/hyperlink" Target="https://login.consultant.ru/link/?req=doc&amp;base=LAW&amp;n=409735&amp;dst=100240&amp;field=134&amp;date=16.08.2022" TargetMode="External"/><Relationship Id="rId1" Type="http://schemas.openxmlformats.org/officeDocument/2006/relationships/customXml" Target="../customXml/item1.xml"/><Relationship Id="rId28" Type="http://schemas.openxmlformats.org/officeDocument/2006/relationships/hyperlink" Target="https://internet.garant.ru/" TargetMode="External"/><Relationship Id="rId49" Type="http://schemas.openxmlformats.org/officeDocument/2006/relationships/hyperlink" Target="https://internet.garant.ru/" TargetMode="External"/><Relationship Id="rId114" Type="http://schemas.openxmlformats.org/officeDocument/2006/relationships/hyperlink" Target="https://internet.garant.ru/" TargetMode="External"/><Relationship Id="rId60" Type="http://schemas.openxmlformats.org/officeDocument/2006/relationships/hyperlink" Target="https://internet.garant.ru/" TargetMode="External"/><Relationship Id="rId81" Type="http://schemas.openxmlformats.org/officeDocument/2006/relationships/hyperlink" Target="https://internet.garant.ru/" TargetMode="External"/><Relationship Id="rId135" Type="http://schemas.openxmlformats.org/officeDocument/2006/relationships/hyperlink" Target="https://internet.garant.ru/" TargetMode="External"/><Relationship Id="rId156" Type="http://schemas.openxmlformats.org/officeDocument/2006/relationships/hyperlink" Target="https://internet.garant.ru/" TargetMode="External"/><Relationship Id="rId177" Type="http://schemas.openxmlformats.org/officeDocument/2006/relationships/hyperlink" Target="https://base.garant.ru/75062082/" TargetMode="External"/><Relationship Id="rId18" Type="http://schemas.openxmlformats.org/officeDocument/2006/relationships/hyperlink" Target="https://base.garant.ru/75062082/" TargetMode="External"/><Relationship Id="rId39" Type="http://schemas.openxmlformats.org/officeDocument/2006/relationships/hyperlink" Target="https://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805C8-CD6D-47AB-B57C-AC633297A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2998</TotalTime>
  <Pages>1</Pages>
  <Words>119013</Words>
  <Characters>678380</Characters>
  <Application>Microsoft Office Word</Application>
  <DocSecurity>0</DocSecurity>
  <Lines>5653</Lines>
  <Paragraphs>1591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795802</CharactersWithSpaces>
  <SharedDoc>false</SharedDoc>
  <HLinks>
    <vt:vector size="516" baseType="variant">
      <vt:variant>
        <vt:i4>5505107</vt:i4>
      </vt:variant>
      <vt:variant>
        <vt:i4>255</vt:i4>
      </vt:variant>
      <vt:variant>
        <vt:i4>0</vt:i4>
      </vt:variant>
      <vt:variant>
        <vt:i4>5</vt:i4>
      </vt:variant>
      <vt:variant>
        <vt:lpwstr>https://login.consultant.ru/link/?req=doc&amp;base=LAW&amp;n=411554&amp;dst=100693&amp;field=134&amp;date=16.08.2022</vt:lpwstr>
      </vt:variant>
      <vt:variant>
        <vt:lpwstr/>
      </vt:variant>
      <vt:variant>
        <vt:i4>5636184</vt:i4>
      </vt:variant>
      <vt:variant>
        <vt:i4>252</vt:i4>
      </vt:variant>
      <vt:variant>
        <vt:i4>0</vt:i4>
      </vt:variant>
      <vt:variant>
        <vt:i4>5</vt:i4>
      </vt:variant>
      <vt:variant>
        <vt:lpwstr>https://login.consultant.ru/link/?req=doc&amp;base=LAW&amp;n=117744&amp;dst=100005&amp;field=134&amp;date=16.08.2022</vt:lpwstr>
      </vt:variant>
      <vt:variant>
        <vt:lpwstr/>
      </vt:variant>
      <vt:variant>
        <vt:i4>5832792</vt:i4>
      </vt:variant>
      <vt:variant>
        <vt:i4>249</vt:i4>
      </vt:variant>
      <vt:variant>
        <vt:i4>0</vt:i4>
      </vt:variant>
      <vt:variant>
        <vt:i4>5</vt:i4>
      </vt:variant>
      <vt:variant>
        <vt:lpwstr>https://login.consultant.ru/link/?req=doc&amp;base=LAW&amp;n=117791&amp;dst=100453&amp;field=134&amp;date=16.08.2022</vt:lpwstr>
      </vt:variant>
      <vt:variant>
        <vt:lpwstr/>
      </vt:variant>
      <vt:variant>
        <vt:i4>6094940</vt:i4>
      </vt:variant>
      <vt:variant>
        <vt:i4>246</vt:i4>
      </vt:variant>
      <vt:variant>
        <vt:i4>0</vt:i4>
      </vt:variant>
      <vt:variant>
        <vt:i4>5</vt:i4>
      </vt:variant>
      <vt:variant>
        <vt:lpwstr>https://login.consultant.ru/link/?req=doc&amp;base=LAW&amp;n=409735&amp;dst=100240&amp;field=134&amp;date=16.08.2022</vt:lpwstr>
      </vt:variant>
      <vt:variant>
        <vt:lpwstr/>
      </vt:variant>
      <vt:variant>
        <vt:i4>6160472</vt:i4>
      </vt:variant>
      <vt:variant>
        <vt:i4>243</vt:i4>
      </vt:variant>
      <vt:variant>
        <vt:i4>0</vt:i4>
      </vt:variant>
      <vt:variant>
        <vt:i4>5</vt:i4>
      </vt:variant>
      <vt:variant>
        <vt:lpwstr>https://login.consultant.ru/link/?req=doc&amp;base=LAW&amp;n=409735&amp;dst=100203&amp;field=134&amp;date=16.08.2022</vt:lpwstr>
      </vt:variant>
      <vt:variant>
        <vt:lpwstr/>
      </vt:variant>
      <vt:variant>
        <vt:i4>5374043</vt:i4>
      </vt:variant>
      <vt:variant>
        <vt:i4>240</vt:i4>
      </vt:variant>
      <vt:variant>
        <vt:i4>0</vt:i4>
      </vt:variant>
      <vt:variant>
        <vt:i4>5</vt:i4>
      </vt:variant>
      <vt:variant>
        <vt:lpwstr>https://login.consultant.ru/link/?req=doc&amp;base=LAW&amp;n=411554&amp;dst=100013&amp;field=134&amp;date=16.08.2022</vt:lpwstr>
      </vt:variant>
      <vt:variant>
        <vt:lpwstr/>
      </vt:variant>
      <vt:variant>
        <vt:i4>6160476</vt:i4>
      </vt:variant>
      <vt:variant>
        <vt:i4>237</vt:i4>
      </vt:variant>
      <vt:variant>
        <vt:i4>0</vt:i4>
      </vt:variant>
      <vt:variant>
        <vt:i4>5</vt:i4>
      </vt:variant>
      <vt:variant>
        <vt:lpwstr>https://login.consultant.ru/link/?req=doc&amp;base=LAW&amp;n=409735&amp;dst=100041&amp;field=134&amp;date=16.08.2022</vt:lpwstr>
      </vt:variant>
      <vt:variant>
        <vt:lpwstr/>
      </vt:variant>
      <vt:variant>
        <vt:i4>6619247</vt:i4>
      </vt:variant>
      <vt:variant>
        <vt:i4>234</vt:i4>
      </vt:variant>
      <vt:variant>
        <vt:i4>0</vt:i4>
      </vt:variant>
      <vt:variant>
        <vt:i4>5</vt:i4>
      </vt:variant>
      <vt:variant>
        <vt:lpwstr>https://login.consultant.ru/link/?req=doc&amp;base=LAW&amp;n=31715&amp;dst=100013&amp;field=134&amp;date=16.08.2022</vt:lpwstr>
      </vt:variant>
      <vt:variant>
        <vt:lpwstr/>
      </vt:variant>
      <vt:variant>
        <vt:i4>7995511</vt:i4>
      </vt:variant>
      <vt:variant>
        <vt:i4>231</vt:i4>
      </vt:variant>
      <vt:variant>
        <vt:i4>0</vt:i4>
      </vt:variant>
      <vt:variant>
        <vt:i4>5</vt:i4>
      </vt:variant>
      <vt:variant>
        <vt:lpwstr>https://login.consultant.ru/link/?req=doc&amp;base=STR&amp;n=28744&amp;dst=100143&amp;field=134&amp;date=16.08.2022</vt:lpwstr>
      </vt:variant>
      <vt:variant>
        <vt:lpwstr/>
      </vt:variant>
      <vt:variant>
        <vt:i4>7340159</vt:i4>
      </vt:variant>
      <vt:variant>
        <vt:i4>228</vt:i4>
      </vt:variant>
      <vt:variant>
        <vt:i4>0</vt:i4>
      </vt:variant>
      <vt:variant>
        <vt:i4>5</vt:i4>
      </vt:variant>
      <vt:variant>
        <vt:lpwstr>https://login.consultant.ru/link/?req=doc&amp;base=STR&amp;n=28744&amp;date=16.08.2022</vt:lpwstr>
      </vt:variant>
      <vt:variant>
        <vt:lpwstr/>
      </vt:variant>
      <vt:variant>
        <vt:i4>4522059</vt:i4>
      </vt:variant>
      <vt:variant>
        <vt:i4>225</vt:i4>
      </vt:variant>
      <vt:variant>
        <vt:i4>0</vt:i4>
      </vt:variant>
      <vt:variant>
        <vt:i4>5</vt:i4>
      </vt:variant>
      <vt:variant>
        <vt:lpwstr>https://login.consultant.ru/link/?req=doc&amp;base=STR&amp;n=9826&amp;date=30.07.2022</vt:lpwstr>
      </vt:variant>
      <vt:variant>
        <vt:lpwstr/>
      </vt:variant>
      <vt:variant>
        <vt:i4>69861380</vt:i4>
      </vt:variant>
      <vt:variant>
        <vt:i4>222</vt:i4>
      </vt:variant>
      <vt:variant>
        <vt:i4>0</vt:i4>
      </vt:variant>
      <vt:variant>
        <vt:i4>5</vt:i4>
      </vt:variant>
      <vt:variant>
        <vt:lpwstr>../Правила/Кавказская зона 2020 новое ИЗМЕНЕНИЯ.doc</vt:lpwstr>
      </vt:variant>
      <vt:variant>
        <vt:lpwstr>sub_1040</vt:lpwstr>
      </vt:variant>
      <vt:variant>
        <vt:i4>69861379</vt:i4>
      </vt:variant>
      <vt:variant>
        <vt:i4>219</vt:i4>
      </vt:variant>
      <vt:variant>
        <vt:i4>0</vt:i4>
      </vt:variant>
      <vt:variant>
        <vt:i4>5</vt:i4>
      </vt:variant>
      <vt:variant>
        <vt:lpwstr>../Правила/Кавказская зона 2020 новое ИЗМЕНЕНИЯ.doc</vt:lpwstr>
      </vt:variant>
      <vt:variant>
        <vt:lpwstr>sub_1030</vt:lpwstr>
      </vt:variant>
      <vt:variant>
        <vt:i4>1179746</vt:i4>
      </vt:variant>
      <vt:variant>
        <vt:i4>216</vt:i4>
      </vt:variant>
      <vt:variant>
        <vt:i4>0</vt:i4>
      </vt:variant>
      <vt:variant>
        <vt:i4>5</vt:i4>
      </vt:variant>
      <vt:variant>
        <vt:lpwstr>https://base.garant.ru/70736874/53f89421bbdaf741eb2d1ecc4ddb4c33/</vt:lpwstr>
      </vt:variant>
      <vt:variant>
        <vt:lpwstr>block_1723</vt:lpwstr>
      </vt:variant>
      <vt:variant>
        <vt:i4>2031716</vt:i4>
      </vt:variant>
      <vt:variant>
        <vt:i4>213</vt:i4>
      </vt:variant>
      <vt:variant>
        <vt:i4>0</vt:i4>
      </vt:variant>
      <vt:variant>
        <vt:i4>5</vt:i4>
      </vt:variant>
      <vt:variant>
        <vt:lpwstr>https://base.garant.ru/70736874/53f89421bbdaf741eb2d1ecc4ddb4c33/</vt:lpwstr>
      </vt:variant>
      <vt:variant>
        <vt:lpwstr>block_1049</vt:lpwstr>
      </vt:variant>
      <vt:variant>
        <vt:i4>1114210</vt:i4>
      </vt:variant>
      <vt:variant>
        <vt:i4>210</vt:i4>
      </vt:variant>
      <vt:variant>
        <vt:i4>0</vt:i4>
      </vt:variant>
      <vt:variant>
        <vt:i4>5</vt:i4>
      </vt:variant>
      <vt:variant>
        <vt:lpwstr>https://base.garant.ru/70736874/53f89421bbdaf741eb2d1ecc4ddb4c33/</vt:lpwstr>
      </vt:variant>
      <vt:variant>
        <vt:lpwstr>block_10271</vt:lpwstr>
      </vt:variant>
      <vt:variant>
        <vt:i4>1179746</vt:i4>
      </vt:variant>
      <vt:variant>
        <vt:i4>207</vt:i4>
      </vt:variant>
      <vt:variant>
        <vt:i4>0</vt:i4>
      </vt:variant>
      <vt:variant>
        <vt:i4>5</vt:i4>
      </vt:variant>
      <vt:variant>
        <vt:lpwstr>https://base.garant.ru/70736874/53f89421bbdaf741eb2d1ecc4ddb4c33/</vt:lpwstr>
      </vt:variant>
      <vt:variant>
        <vt:lpwstr>block_1723</vt:lpwstr>
      </vt:variant>
      <vt:variant>
        <vt:i4>2031716</vt:i4>
      </vt:variant>
      <vt:variant>
        <vt:i4>204</vt:i4>
      </vt:variant>
      <vt:variant>
        <vt:i4>0</vt:i4>
      </vt:variant>
      <vt:variant>
        <vt:i4>5</vt:i4>
      </vt:variant>
      <vt:variant>
        <vt:lpwstr>https://base.garant.ru/70736874/53f89421bbdaf741eb2d1ecc4ddb4c33/</vt:lpwstr>
      </vt:variant>
      <vt:variant>
        <vt:lpwstr>block_1049</vt:lpwstr>
      </vt:variant>
      <vt:variant>
        <vt:i4>1114210</vt:i4>
      </vt:variant>
      <vt:variant>
        <vt:i4>201</vt:i4>
      </vt:variant>
      <vt:variant>
        <vt:i4>0</vt:i4>
      </vt:variant>
      <vt:variant>
        <vt:i4>5</vt:i4>
      </vt:variant>
      <vt:variant>
        <vt:lpwstr>https://base.garant.ru/70736874/53f89421bbdaf741eb2d1ecc4ddb4c33/</vt:lpwstr>
      </vt:variant>
      <vt:variant>
        <vt:lpwstr>block_10271</vt:lpwstr>
      </vt:variant>
      <vt:variant>
        <vt:i4>70123522</vt:i4>
      </vt:variant>
      <vt:variant>
        <vt:i4>198</vt:i4>
      </vt:variant>
      <vt:variant>
        <vt:i4>0</vt:i4>
      </vt:variant>
      <vt:variant>
        <vt:i4>5</vt:i4>
      </vt:variant>
      <vt:variant>
        <vt:lpwstr>../Правила/Кавказская зона 2020 новое ИЗМЕНЕНИЯ.doc</vt:lpwstr>
      </vt:variant>
      <vt:variant>
        <vt:lpwstr>sub_1723</vt:lpwstr>
      </vt:variant>
      <vt:variant>
        <vt:i4>69402628</vt:i4>
      </vt:variant>
      <vt:variant>
        <vt:i4>195</vt:i4>
      </vt:variant>
      <vt:variant>
        <vt:i4>0</vt:i4>
      </vt:variant>
      <vt:variant>
        <vt:i4>5</vt:i4>
      </vt:variant>
      <vt:variant>
        <vt:lpwstr>../Правила/Кавказская зона 2020 новое ИЗМЕНЕНИЯ.doc</vt:lpwstr>
      </vt:variant>
      <vt:variant>
        <vt:lpwstr>sub_1049</vt:lpwstr>
      </vt:variant>
      <vt:variant>
        <vt:i4>70057986</vt:i4>
      </vt:variant>
      <vt:variant>
        <vt:i4>192</vt:i4>
      </vt:variant>
      <vt:variant>
        <vt:i4>0</vt:i4>
      </vt:variant>
      <vt:variant>
        <vt:i4>5</vt:i4>
      </vt:variant>
      <vt:variant>
        <vt:lpwstr>../Правила/Кавказская зона 2020 новое ИЗМЕНЕНИЯ.doc</vt:lpwstr>
      </vt:variant>
      <vt:variant>
        <vt:lpwstr>sub_10271</vt:lpwstr>
      </vt:variant>
      <vt:variant>
        <vt:i4>69926914</vt:i4>
      </vt:variant>
      <vt:variant>
        <vt:i4>189</vt:i4>
      </vt:variant>
      <vt:variant>
        <vt:i4>0</vt:i4>
      </vt:variant>
      <vt:variant>
        <vt:i4>5</vt:i4>
      </vt:variant>
      <vt:variant>
        <vt:lpwstr>../Правила/Кавказская зона 2020 новое ИЗМЕНЕНИЯ.doc</vt:lpwstr>
      </vt:variant>
      <vt:variant>
        <vt:lpwstr>sub_11201</vt:lpwstr>
      </vt:variant>
      <vt:variant>
        <vt:i4>70189065</vt:i4>
      </vt:variant>
      <vt:variant>
        <vt:i4>186</vt:i4>
      </vt:variant>
      <vt:variant>
        <vt:i4>0</vt:i4>
      </vt:variant>
      <vt:variant>
        <vt:i4>5</vt:i4>
      </vt:variant>
      <vt:variant>
        <vt:lpwstr>../Правила/Кавказская зона 2020 новое ИЗМЕНЕНИЯ.doc</vt:lpwstr>
      </vt:variant>
      <vt:variant>
        <vt:lpwstr>sub_14911</vt:lpwstr>
      </vt:variant>
      <vt:variant>
        <vt:i4>70123522</vt:i4>
      </vt:variant>
      <vt:variant>
        <vt:i4>183</vt:i4>
      </vt:variant>
      <vt:variant>
        <vt:i4>0</vt:i4>
      </vt:variant>
      <vt:variant>
        <vt:i4>5</vt:i4>
      </vt:variant>
      <vt:variant>
        <vt:lpwstr>../Правила/Кавказская зона 2020 новое ИЗМЕНЕНИЯ.doc</vt:lpwstr>
      </vt:variant>
      <vt:variant>
        <vt:lpwstr>sub_1723</vt:lpwstr>
      </vt:variant>
      <vt:variant>
        <vt:i4>69402628</vt:i4>
      </vt:variant>
      <vt:variant>
        <vt:i4>180</vt:i4>
      </vt:variant>
      <vt:variant>
        <vt:i4>0</vt:i4>
      </vt:variant>
      <vt:variant>
        <vt:i4>5</vt:i4>
      </vt:variant>
      <vt:variant>
        <vt:lpwstr>../Правила/Кавказская зона 2020 новое ИЗМЕНЕНИЯ.doc</vt:lpwstr>
      </vt:variant>
      <vt:variant>
        <vt:lpwstr>sub_1049</vt:lpwstr>
      </vt:variant>
      <vt:variant>
        <vt:i4>70057986</vt:i4>
      </vt:variant>
      <vt:variant>
        <vt:i4>177</vt:i4>
      </vt:variant>
      <vt:variant>
        <vt:i4>0</vt:i4>
      </vt:variant>
      <vt:variant>
        <vt:i4>5</vt:i4>
      </vt:variant>
      <vt:variant>
        <vt:lpwstr>../Правила/Кавказская зона 2020 новое ИЗМЕНЕНИЯ.doc</vt:lpwstr>
      </vt:variant>
      <vt:variant>
        <vt:lpwstr>sub_10271</vt:lpwstr>
      </vt:variant>
      <vt:variant>
        <vt:i4>69926914</vt:i4>
      </vt:variant>
      <vt:variant>
        <vt:i4>174</vt:i4>
      </vt:variant>
      <vt:variant>
        <vt:i4>0</vt:i4>
      </vt:variant>
      <vt:variant>
        <vt:i4>5</vt:i4>
      </vt:variant>
      <vt:variant>
        <vt:lpwstr>../Правила/Кавказская зона 2020 новое ИЗМЕНЕНИЯ.doc</vt:lpwstr>
      </vt:variant>
      <vt:variant>
        <vt:lpwstr>sub_11201</vt:lpwstr>
      </vt:variant>
      <vt:variant>
        <vt:i4>68551787</vt:i4>
      </vt:variant>
      <vt:variant>
        <vt:i4>171</vt:i4>
      </vt:variant>
      <vt:variant>
        <vt:i4>0</vt:i4>
      </vt:variant>
      <vt:variant>
        <vt:i4>5</vt:i4>
      </vt:variant>
      <vt:variant>
        <vt:lpwstr>../Правила 2019 готовые/Дмитриевская зона 2019 новое ИЗМЕНЕНИЯ.doc</vt:lpwstr>
      </vt:variant>
      <vt:variant>
        <vt:lpwstr>sub_1076</vt:lpwstr>
      </vt:variant>
      <vt:variant>
        <vt:i4>68420718</vt:i4>
      </vt:variant>
      <vt:variant>
        <vt:i4>168</vt:i4>
      </vt:variant>
      <vt:variant>
        <vt:i4>0</vt:i4>
      </vt:variant>
      <vt:variant>
        <vt:i4>5</vt:i4>
      </vt:variant>
      <vt:variant>
        <vt:lpwstr>../Правила 2019 готовые/Дмитриевская зона 2019 новое ИЗМЕНЕНИЯ.doc</vt:lpwstr>
      </vt:variant>
      <vt:variant>
        <vt:lpwstr>sub_1723</vt:lpwstr>
      </vt:variant>
      <vt:variant>
        <vt:i4>68748392</vt:i4>
      </vt:variant>
      <vt:variant>
        <vt:i4>165</vt:i4>
      </vt:variant>
      <vt:variant>
        <vt:i4>0</vt:i4>
      </vt:variant>
      <vt:variant>
        <vt:i4>5</vt:i4>
      </vt:variant>
      <vt:variant>
        <vt:lpwstr>../Правила 2019 готовые/Дмитриевская зона 2019 новое ИЗМЕНЕНИЯ.doc</vt:lpwstr>
      </vt:variant>
      <vt:variant>
        <vt:lpwstr>sub_1049</vt:lpwstr>
      </vt:variant>
      <vt:variant>
        <vt:i4>68617326</vt:i4>
      </vt:variant>
      <vt:variant>
        <vt:i4>162</vt:i4>
      </vt:variant>
      <vt:variant>
        <vt:i4>0</vt:i4>
      </vt:variant>
      <vt:variant>
        <vt:i4>5</vt:i4>
      </vt:variant>
      <vt:variant>
        <vt:lpwstr>../Правила 2019 готовые/Дмитриевская зона 2019 новое ИЗМЕНЕНИЯ.doc</vt:lpwstr>
      </vt:variant>
      <vt:variant>
        <vt:lpwstr>sub_10271</vt:lpwstr>
      </vt:variant>
      <vt:variant>
        <vt:i4>68551790</vt:i4>
      </vt:variant>
      <vt:variant>
        <vt:i4>159</vt:i4>
      </vt:variant>
      <vt:variant>
        <vt:i4>0</vt:i4>
      </vt:variant>
      <vt:variant>
        <vt:i4>5</vt:i4>
      </vt:variant>
      <vt:variant>
        <vt:lpwstr>../Правила 2019 готовые/Дмитриевская зона 2019 новое ИЗМЕНЕНИЯ.doc</vt:lpwstr>
      </vt:variant>
      <vt:variant>
        <vt:lpwstr>sub_1721</vt:lpwstr>
      </vt:variant>
      <vt:variant>
        <vt:i4>70189065</vt:i4>
      </vt:variant>
      <vt:variant>
        <vt:i4>156</vt:i4>
      </vt:variant>
      <vt:variant>
        <vt:i4>0</vt:i4>
      </vt:variant>
      <vt:variant>
        <vt:i4>5</vt:i4>
      </vt:variant>
      <vt:variant>
        <vt:lpwstr>../Правила/Кавказская зона 2020 новое ИЗМЕНЕНИЯ.doc</vt:lpwstr>
      </vt:variant>
      <vt:variant>
        <vt:lpwstr>sub_14911</vt:lpwstr>
      </vt:variant>
      <vt:variant>
        <vt:i4>70123522</vt:i4>
      </vt:variant>
      <vt:variant>
        <vt:i4>153</vt:i4>
      </vt:variant>
      <vt:variant>
        <vt:i4>0</vt:i4>
      </vt:variant>
      <vt:variant>
        <vt:i4>5</vt:i4>
      </vt:variant>
      <vt:variant>
        <vt:lpwstr>../Правила/Кавказская зона 2020 новое ИЗМЕНЕНИЯ.doc</vt:lpwstr>
      </vt:variant>
      <vt:variant>
        <vt:lpwstr>sub_1723</vt:lpwstr>
      </vt:variant>
      <vt:variant>
        <vt:i4>69402628</vt:i4>
      </vt:variant>
      <vt:variant>
        <vt:i4>150</vt:i4>
      </vt:variant>
      <vt:variant>
        <vt:i4>0</vt:i4>
      </vt:variant>
      <vt:variant>
        <vt:i4>5</vt:i4>
      </vt:variant>
      <vt:variant>
        <vt:lpwstr>../Правила/Кавказская зона 2020 новое ИЗМЕНЕНИЯ.doc</vt:lpwstr>
      </vt:variant>
      <vt:variant>
        <vt:lpwstr>sub_1049</vt:lpwstr>
      </vt:variant>
      <vt:variant>
        <vt:i4>70057986</vt:i4>
      </vt:variant>
      <vt:variant>
        <vt:i4>147</vt:i4>
      </vt:variant>
      <vt:variant>
        <vt:i4>0</vt:i4>
      </vt:variant>
      <vt:variant>
        <vt:i4>5</vt:i4>
      </vt:variant>
      <vt:variant>
        <vt:lpwstr>../Правила/Кавказская зона 2020 новое ИЗМЕНЕНИЯ.doc</vt:lpwstr>
      </vt:variant>
      <vt:variant>
        <vt:lpwstr>sub_10271</vt:lpwstr>
      </vt:variant>
      <vt:variant>
        <vt:i4>69926914</vt:i4>
      </vt:variant>
      <vt:variant>
        <vt:i4>144</vt:i4>
      </vt:variant>
      <vt:variant>
        <vt:i4>0</vt:i4>
      </vt:variant>
      <vt:variant>
        <vt:i4>5</vt:i4>
      </vt:variant>
      <vt:variant>
        <vt:lpwstr>../Правила/Кавказская зона 2020 новое ИЗМЕНЕНИЯ.doc</vt:lpwstr>
      </vt:variant>
      <vt:variant>
        <vt:lpwstr>sub_11201</vt:lpwstr>
      </vt:variant>
      <vt:variant>
        <vt:i4>68551787</vt:i4>
      </vt:variant>
      <vt:variant>
        <vt:i4>141</vt:i4>
      </vt:variant>
      <vt:variant>
        <vt:i4>0</vt:i4>
      </vt:variant>
      <vt:variant>
        <vt:i4>5</vt:i4>
      </vt:variant>
      <vt:variant>
        <vt:lpwstr>../Правила 2019 готовые/Дмитриевская зона 2019 новое ИЗМЕНЕНИЯ.doc</vt:lpwstr>
      </vt:variant>
      <vt:variant>
        <vt:lpwstr>sub_1076</vt:lpwstr>
      </vt:variant>
      <vt:variant>
        <vt:i4>68420718</vt:i4>
      </vt:variant>
      <vt:variant>
        <vt:i4>138</vt:i4>
      </vt:variant>
      <vt:variant>
        <vt:i4>0</vt:i4>
      </vt:variant>
      <vt:variant>
        <vt:i4>5</vt:i4>
      </vt:variant>
      <vt:variant>
        <vt:lpwstr>../Правила 2019 готовые/Дмитриевская зона 2019 новое ИЗМЕНЕНИЯ.doc</vt:lpwstr>
      </vt:variant>
      <vt:variant>
        <vt:lpwstr>sub_1723</vt:lpwstr>
      </vt:variant>
      <vt:variant>
        <vt:i4>68748392</vt:i4>
      </vt:variant>
      <vt:variant>
        <vt:i4>135</vt:i4>
      </vt:variant>
      <vt:variant>
        <vt:i4>0</vt:i4>
      </vt:variant>
      <vt:variant>
        <vt:i4>5</vt:i4>
      </vt:variant>
      <vt:variant>
        <vt:lpwstr>../Правила 2019 готовые/Дмитриевская зона 2019 новое ИЗМЕНЕНИЯ.doc</vt:lpwstr>
      </vt:variant>
      <vt:variant>
        <vt:lpwstr>sub_1049</vt:lpwstr>
      </vt:variant>
      <vt:variant>
        <vt:i4>68617326</vt:i4>
      </vt:variant>
      <vt:variant>
        <vt:i4>132</vt:i4>
      </vt:variant>
      <vt:variant>
        <vt:i4>0</vt:i4>
      </vt:variant>
      <vt:variant>
        <vt:i4>5</vt:i4>
      </vt:variant>
      <vt:variant>
        <vt:lpwstr>../Правила 2019 готовые/Дмитриевская зона 2019 новое ИЗМЕНЕНИЯ.doc</vt:lpwstr>
      </vt:variant>
      <vt:variant>
        <vt:lpwstr>sub_10271</vt:lpwstr>
      </vt:variant>
      <vt:variant>
        <vt:i4>68551790</vt:i4>
      </vt:variant>
      <vt:variant>
        <vt:i4>129</vt:i4>
      </vt:variant>
      <vt:variant>
        <vt:i4>0</vt:i4>
      </vt:variant>
      <vt:variant>
        <vt:i4>5</vt:i4>
      </vt:variant>
      <vt:variant>
        <vt:lpwstr>../Правила 2019 готовые/Дмитриевская зона 2019 новое ИЗМЕНЕНИЯ.doc</vt:lpwstr>
      </vt:variant>
      <vt:variant>
        <vt:lpwstr>sub_1721</vt:lpwstr>
      </vt:variant>
      <vt:variant>
        <vt:i4>70189065</vt:i4>
      </vt:variant>
      <vt:variant>
        <vt:i4>126</vt:i4>
      </vt:variant>
      <vt:variant>
        <vt:i4>0</vt:i4>
      </vt:variant>
      <vt:variant>
        <vt:i4>5</vt:i4>
      </vt:variant>
      <vt:variant>
        <vt:lpwstr>../Правила/Кавказская зона 2020 новое ИЗМЕНЕНИЯ.doc</vt:lpwstr>
      </vt:variant>
      <vt:variant>
        <vt:lpwstr>sub_14911</vt:lpwstr>
      </vt:variant>
      <vt:variant>
        <vt:i4>70123522</vt:i4>
      </vt:variant>
      <vt:variant>
        <vt:i4>123</vt:i4>
      </vt:variant>
      <vt:variant>
        <vt:i4>0</vt:i4>
      </vt:variant>
      <vt:variant>
        <vt:i4>5</vt:i4>
      </vt:variant>
      <vt:variant>
        <vt:lpwstr>../Правила/Кавказская зона 2020 новое ИЗМЕНЕНИЯ.doc</vt:lpwstr>
      </vt:variant>
      <vt:variant>
        <vt:lpwstr>sub_1723</vt:lpwstr>
      </vt:variant>
      <vt:variant>
        <vt:i4>69402628</vt:i4>
      </vt:variant>
      <vt:variant>
        <vt:i4>120</vt:i4>
      </vt:variant>
      <vt:variant>
        <vt:i4>0</vt:i4>
      </vt:variant>
      <vt:variant>
        <vt:i4>5</vt:i4>
      </vt:variant>
      <vt:variant>
        <vt:lpwstr>../Правила/Кавказская зона 2020 новое ИЗМЕНЕНИЯ.doc</vt:lpwstr>
      </vt:variant>
      <vt:variant>
        <vt:lpwstr>sub_1049</vt:lpwstr>
      </vt:variant>
      <vt:variant>
        <vt:i4>70057986</vt:i4>
      </vt:variant>
      <vt:variant>
        <vt:i4>117</vt:i4>
      </vt:variant>
      <vt:variant>
        <vt:i4>0</vt:i4>
      </vt:variant>
      <vt:variant>
        <vt:i4>5</vt:i4>
      </vt:variant>
      <vt:variant>
        <vt:lpwstr>../Правила/Кавказская зона 2020 новое ИЗМЕНЕНИЯ.doc</vt:lpwstr>
      </vt:variant>
      <vt:variant>
        <vt:lpwstr>sub_10271</vt:lpwstr>
      </vt:variant>
      <vt:variant>
        <vt:i4>69926914</vt:i4>
      </vt:variant>
      <vt:variant>
        <vt:i4>114</vt:i4>
      </vt:variant>
      <vt:variant>
        <vt:i4>0</vt:i4>
      </vt:variant>
      <vt:variant>
        <vt:i4>5</vt:i4>
      </vt:variant>
      <vt:variant>
        <vt:lpwstr>../Правила/Кавказская зона 2020 новое ИЗМЕНЕНИЯ.doc</vt:lpwstr>
      </vt:variant>
      <vt:variant>
        <vt:lpwstr>sub_11201</vt:lpwstr>
      </vt:variant>
      <vt:variant>
        <vt:i4>68551787</vt:i4>
      </vt:variant>
      <vt:variant>
        <vt:i4>111</vt:i4>
      </vt:variant>
      <vt:variant>
        <vt:i4>0</vt:i4>
      </vt:variant>
      <vt:variant>
        <vt:i4>5</vt:i4>
      </vt:variant>
      <vt:variant>
        <vt:lpwstr>../Правила 2019 готовые/Дмитриевская зона 2019 новое ИЗМЕНЕНИЯ.doc</vt:lpwstr>
      </vt:variant>
      <vt:variant>
        <vt:lpwstr>sub_1076</vt:lpwstr>
      </vt:variant>
      <vt:variant>
        <vt:i4>68420718</vt:i4>
      </vt:variant>
      <vt:variant>
        <vt:i4>108</vt:i4>
      </vt:variant>
      <vt:variant>
        <vt:i4>0</vt:i4>
      </vt:variant>
      <vt:variant>
        <vt:i4>5</vt:i4>
      </vt:variant>
      <vt:variant>
        <vt:lpwstr>../Правила 2019 готовые/Дмитриевская зона 2019 новое ИЗМЕНЕНИЯ.doc</vt:lpwstr>
      </vt:variant>
      <vt:variant>
        <vt:lpwstr>sub_1723</vt:lpwstr>
      </vt:variant>
      <vt:variant>
        <vt:i4>68748392</vt:i4>
      </vt:variant>
      <vt:variant>
        <vt:i4>105</vt:i4>
      </vt:variant>
      <vt:variant>
        <vt:i4>0</vt:i4>
      </vt:variant>
      <vt:variant>
        <vt:i4>5</vt:i4>
      </vt:variant>
      <vt:variant>
        <vt:lpwstr>../Правила 2019 готовые/Дмитриевская зона 2019 новое ИЗМЕНЕНИЯ.doc</vt:lpwstr>
      </vt:variant>
      <vt:variant>
        <vt:lpwstr>sub_1049</vt:lpwstr>
      </vt:variant>
      <vt:variant>
        <vt:i4>68617326</vt:i4>
      </vt:variant>
      <vt:variant>
        <vt:i4>102</vt:i4>
      </vt:variant>
      <vt:variant>
        <vt:i4>0</vt:i4>
      </vt:variant>
      <vt:variant>
        <vt:i4>5</vt:i4>
      </vt:variant>
      <vt:variant>
        <vt:lpwstr>../Правила 2019 готовые/Дмитриевская зона 2019 новое ИЗМЕНЕНИЯ.doc</vt:lpwstr>
      </vt:variant>
      <vt:variant>
        <vt:lpwstr>sub_10271</vt:lpwstr>
      </vt:variant>
      <vt:variant>
        <vt:i4>68551790</vt:i4>
      </vt:variant>
      <vt:variant>
        <vt:i4>99</vt:i4>
      </vt:variant>
      <vt:variant>
        <vt:i4>0</vt:i4>
      </vt:variant>
      <vt:variant>
        <vt:i4>5</vt:i4>
      </vt:variant>
      <vt:variant>
        <vt:lpwstr>../Правила 2019 готовые/Дмитриевская зона 2019 новое ИЗМЕНЕНИЯ.doc</vt:lpwstr>
      </vt:variant>
      <vt:variant>
        <vt:lpwstr>sub_1721</vt:lpwstr>
      </vt:variant>
      <vt:variant>
        <vt:i4>70189065</vt:i4>
      </vt:variant>
      <vt:variant>
        <vt:i4>96</vt:i4>
      </vt:variant>
      <vt:variant>
        <vt:i4>0</vt:i4>
      </vt:variant>
      <vt:variant>
        <vt:i4>5</vt:i4>
      </vt:variant>
      <vt:variant>
        <vt:lpwstr>../Правила/Кавказская зона 2020 новое ИЗМЕНЕНИЯ.doc</vt:lpwstr>
      </vt:variant>
      <vt:variant>
        <vt:lpwstr>sub_14911</vt:lpwstr>
      </vt:variant>
      <vt:variant>
        <vt:i4>70123522</vt:i4>
      </vt:variant>
      <vt:variant>
        <vt:i4>93</vt:i4>
      </vt:variant>
      <vt:variant>
        <vt:i4>0</vt:i4>
      </vt:variant>
      <vt:variant>
        <vt:i4>5</vt:i4>
      </vt:variant>
      <vt:variant>
        <vt:lpwstr>../Правила/Кавказская зона 2020 новое ИЗМЕНЕНИЯ.doc</vt:lpwstr>
      </vt:variant>
      <vt:variant>
        <vt:lpwstr>sub_1723</vt:lpwstr>
      </vt:variant>
      <vt:variant>
        <vt:i4>69402628</vt:i4>
      </vt:variant>
      <vt:variant>
        <vt:i4>90</vt:i4>
      </vt:variant>
      <vt:variant>
        <vt:i4>0</vt:i4>
      </vt:variant>
      <vt:variant>
        <vt:i4>5</vt:i4>
      </vt:variant>
      <vt:variant>
        <vt:lpwstr>../Правила/Кавказская зона 2020 новое ИЗМЕНЕНИЯ.doc</vt:lpwstr>
      </vt:variant>
      <vt:variant>
        <vt:lpwstr>sub_1049</vt:lpwstr>
      </vt:variant>
      <vt:variant>
        <vt:i4>70057986</vt:i4>
      </vt:variant>
      <vt:variant>
        <vt:i4>87</vt:i4>
      </vt:variant>
      <vt:variant>
        <vt:i4>0</vt:i4>
      </vt:variant>
      <vt:variant>
        <vt:i4>5</vt:i4>
      </vt:variant>
      <vt:variant>
        <vt:lpwstr>../Правила/Кавказская зона 2020 новое ИЗМЕНЕНИЯ.doc</vt:lpwstr>
      </vt:variant>
      <vt:variant>
        <vt:lpwstr>sub_10271</vt:lpwstr>
      </vt:variant>
      <vt:variant>
        <vt:i4>69926914</vt:i4>
      </vt:variant>
      <vt:variant>
        <vt:i4>84</vt:i4>
      </vt:variant>
      <vt:variant>
        <vt:i4>0</vt:i4>
      </vt:variant>
      <vt:variant>
        <vt:i4>5</vt:i4>
      </vt:variant>
      <vt:variant>
        <vt:lpwstr>../Правила/Кавказская зона 2020 новое ИЗМЕНЕНИЯ.doc</vt:lpwstr>
      </vt:variant>
      <vt:variant>
        <vt:lpwstr>sub_11201</vt:lpwstr>
      </vt:variant>
      <vt:variant>
        <vt:i4>68551787</vt:i4>
      </vt:variant>
      <vt:variant>
        <vt:i4>81</vt:i4>
      </vt:variant>
      <vt:variant>
        <vt:i4>0</vt:i4>
      </vt:variant>
      <vt:variant>
        <vt:i4>5</vt:i4>
      </vt:variant>
      <vt:variant>
        <vt:lpwstr>../Правила 2019 готовые/Дмитриевская зона 2019 новое ИЗМЕНЕНИЯ.doc</vt:lpwstr>
      </vt:variant>
      <vt:variant>
        <vt:lpwstr>sub_1076</vt:lpwstr>
      </vt:variant>
      <vt:variant>
        <vt:i4>68420718</vt:i4>
      </vt:variant>
      <vt:variant>
        <vt:i4>78</vt:i4>
      </vt:variant>
      <vt:variant>
        <vt:i4>0</vt:i4>
      </vt:variant>
      <vt:variant>
        <vt:i4>5</vt:i4>
      </vt:variant>
      <vt:variant>
        <vt:lpwstr>../Правила 2019 готовые/Дмитриевская зона 2019 новое ИЗМЕНЕНИЯ.doc</vt:lpwstr>
      </vt:variant>
      <vt:variant>
        <vt:lpwstr>sub_1723</vt:lpwstr>
      </vt:variant>
      <vt:variant>
        <vt:i4>68748392</vt:i4>
      </vt:variant>
      <vt:variant>
        <vt:i4>75</vt:i4>
      </vt:variant>
      <vt:variant>
        <vt:i4>0</vt:i4>
      </vt:variant>
      <vt:variant>
        <vt:i4>5</vt:i4>
      </vt:variant>
      <vt:variant>
        <vt:lpwstr>../Правила 2019 готовые/Дмитриевская зона 2019 новое ИЗМЕНЕНИЯ.doc</vt:lpwstr>
      </vt:variant>
      <vt:variant>
        <vt:lpwstr>sub_1049</vt:lpwstr>
      </vt:variant>
      <vt:variant>
        <vt:i4>68617326</vt:i4>
      </vt:variant>
      <vt:variant>
        <vt:i4>72</vt:i4>
      </vt:variant>
      <vt:variant>
        <vt:i4>0</vt:i4>
      </vt:variant>
      <vt:variant>
        <vt:i4>5</vt:i4>
      </vt:variant>
      <vt:variant>
        <vt:lpwstr>../Правила 2019 готовые/Дмитриевская зона 2019 новое ИЗМЕНЕНИЯ.doc</vt:lpwstr>
      </vt:variant>
      <vt:variant>
        <vt:lpwstr>sub_10271</vt:lpwstr>
      </vt:variant>
      <vt:variant>
        <vt:i4>68551790</vt:i4>
      </vt:variant>
      <vt:variant>
        <vt:i4>69</vt:i4>
      </vt:variant>
      <vt:variant>
        <vt:i4>0</vt:i4>
      </vt:variant>
      <vt:variant>
        <vt:i4>5</vt:i4>
      </vt:variant>
      <vt:variant>
        <vt:lpwstr>../Правила 2019 готовые/Дмитриевская зона 2019 новое ИЗМЕНЕНИЯ.doc</vt:lpwstr>
      </vt:variant>
      <vt:variant>
        <vt:lpwstr>sub_1721</vt:lpwstr>
      </vt:variant>
      <vt:variant>
        <vt:i4>69402628</vt:i4>
      </vt:variant>
      <vt:variant>
        <vt:i4>66</vt:i4>
      </vt:variant>
      <vt:variant>
        <vt:i4>0</vt:i4>
      </vt:variant>
      <vt:variant>
        <vt:i4>5</vt:i4>
      </vt:variant>
      <vt:variant>
        <vt:lpwstr>../Правила/Кавказская зона 2020 новое ИЗМЕНЕНИЯ.doc</vt:lpwstr>
      </vt:variant>
      <vt:variant>
        <vt:lpwstr>sub_1049</vt:lpwstr>
      </vt:variant>
      <vt:variant>
        <vt:i4>70123522</vt:i4>
      </vt:variant>
      <vt:variant>
        <vt:i4>63</vt:i4>
      </vt:variant>
      <vt:variant>
        <vt:i4>0</vt:i4>
      </vt:variant>
      <vt:variant>
        <vt:i4>5</vt:i4>
      </vt:variant>
      <vt:variant>
        <vt:lpwstr>../Правила/Кавказская зона 2020 новое ИЗМЕНЕНИЯ.doc</vt:lpwstr>
      </vt:variant>
      <vt:variant>
        <vt:lpwstr>sub_1723</vt:lpwstr>
      </vt:variant>
      <vt:variant>
        <vt:i4>69402628</vt:i4>
      </vt:variant>
      <vt:variant>
        <vt:i4>60</vt:i4>
      </vt:variant>
      <vt:variant>
        <vt:i4>0</vt:i4>
      </vt:variant>
      <vt:variant>
        <vt:i4>5</vt:i4>
      </vt:variant>
      <vt:variant>
        <vt:lpwstr>../Правила/Кавказская зона 2020 новое ИЗМЕНЕНИЯ.doc</vt:lpwstr>
      </vt:variant>
      <vt:variant>
        <vt:lpwstr>sub_1049</vt:lpwstr>
      </vt:variant>
      <vt:variant>
        <vt:i4>70057986</vt:i4>
      </vt:variant>
      <vt:variant>
        <vt:i4>57</vt:i4>
      </vt:variant>
      <vt:variant>
        <vt:i4>0</vt:i4>
      </vt:variant>
      <vt:variant>
        <vt:i4>5</vt:i4>
      </vt:variant>
      <vt:variant>
        <vt:lpwstr>../Правила/Кавказская зона 2020 новое ИЗМЕНЕНИЯ.doc</vt:lpwstr>
      </vt:variant>
      <vt:variant>
        <vt:lpwstr>sub_10271</vt:lpwstr>
      </vt:variant>
      <vt:variant>
        <vt:i4>69402628</vt:i4>
      </vt:variant>
      <vt:variant>
        <vt:i4>54</vt:i4>
      </vt:variant>
      <vt:variant>
        <vt:i4>0</vt:i4>
      </vt:variant>
      <vt:variant>
        <vt:i4>5</vt:i4>
      </vt:variant>
      <vt:variant>
        <vt:lpwstr>../Правила/Кавказская зона 2020 новое ИЗМЕНЕНИЯ.doc</vt:lpwstr>
      </vt:variant>
      <vt:variant>
        <vt:lpwstr>sub_1049</vt:lpwstr>
      </vt:variant>
      <vt:variant>
        <vt:i4>70123522</vt:i4>
      </vt:variant>
      <vt:variant>
        <vt:i4>51</vt:i4>
      </vt:variant>
      <vt:variant>
        <vt:i4>0</vt:i4>
      </vt:variant>
      <vt:variant>
        <vt:i4>5</vt:i4>
      </vt:variant>
      <vt:variant>
        <vt:lpwstr>../Правила/Кавказская зона 2020 новое ИЗМЕНЕНИЯ.doc</vt:lpwstr>
      </vt:variant>
      <vt:variant>
        <vt:lpwstr>sub_1723</vt:lpwstr>
      </vt:variant>
      <vt:variant>
        <vt:i4>69402628</vt:i4>
      </vt:variant>
      <vt:variant>
        <vt:i4>48</vt:i4>
      </vt:variant>
      <vt:variant>
        <vt:i4>0</vt:i4>
      </vt:variant>
      <vt:variant>
        <vt:i4>5</vt:i4>
      </vt:variant>
      <vt:variant>
        <vt:lpwstr>../Правила/Кавказская зона 2020 новое ИЗМЕНЕНИЯ.doc</vt:lpwstr>
      </vt:variant>
      <vt:variant>
        <vt:lpwstr>sub_1049</vt:lpwstr>
      </vt:variant>
      <vt:variant>
        <vt:i4>70057986</vt:i4>
      </vt:variant>
      <vt:variant>
        <vt:i4>45</vt:i4>
      </vt:variant>
      <vt:variant>
        <vt:i4>0</vt:i4>
      </vt:variant>
      <vt:variant>
        <vt:i4>5</vt:i4>
      </vt:variant>
      <vt:variant>
        <vt:lpwstr>../Правила/Кавказская зона 2020 новое ИЗМЕНЕНИЯ.doc</vt:lpwstr>
      </vt:variant>
      <vt:variant>
        <vt:lpwstr>sub_10271</vt:lpwstr>
      </vt:variant>
      <vt:variant>
        <vt:i4>69861380</vt:i4>
      </vt:variant>
      <vt:variant>
        <vt:i4>42</vt:i4>
      </vt:variant>
      <vt:variant>
        <vt:i4>0</vt:i4>
      </vt:variant>
      <vt:variant>
        <vt:i4>5</vt:i4>
      </vt:variant>
      <vt:variant>
        <vt:lpwstr>../Правила/Кавказская зона 2020 новое ИЗМЕНЕНИЯ.doc</vt:lpwstr>
      </vt:variant>
      <vt:variant>
        <vt:lpwstr>sub_1040</vt:lpwstr>
      </vt:variant>
      <vt:variant>
        <vt:i4>69861379</vt:i4>
      </vt:variant>
      <vt:variant>
        <vt:i4>39</vt:i4>
      </vt:variant>
      <vt:variant>
        <vt:i4>0</vt:i4>
      </vt:variant>
      <vt:variant>
        <vt:i4>5</vt:i4>
      </vt:variant>
      <vt:variant>
        <vt:lpwstr>../Правила/Кавказская зона 2020 новое ИЗМЕНЕНИЯ.doc</vt:lpwstr>
      </vt:variant>
      <vt:variant>
        <vt:lpwstr>sub_1030</vt:lpwstr>
      </vt:variant>
      <vt:variant>
        <vt:i4>70057988</vt:i4>
      </vt:variant>
      <vt:variant>
        <vt:i4>36</vt:i4>
      </vt:variant>
      <vt:variant>
        <vt:i4>0</vt:i4>
      </vt:variant>
      <vt:variant>
        <vt:i4>5</vt:i4>
      </vt:variant>
      <vt:variant>
        <vt:lpwstr>../Правила/Кавказская зона 2020 новое ИЗМЕНЕНИЯ.doc</vt:lpwstr>
      </vt:variant>
      <vt:variant>
        <vt:lpwstr>sub_1047</vt:lpwstr>
      </vt:variant>
      <vt:variant>
        <vt:i4>69730306</vt:i4>
      </vt:variant>
      <vt:variant>
        <vt:i4>33</vt:i4>
      </vt:variant>
      <vt:variant>
        <vt:i4>0</vt:i4>
      </vt:variant>
      <vt:variant>
        <vt:i4>5</vt:i4>
      </vt:variant>
      <vt:variant>
        <vt:lpwstr>../Правила/Кавказская зона 2020 новое ИЗМЕНЕНИЯ.doc</vt:lpwstr>
      </vt:variant>
      <vt:variant>
        <vt:lpwstr>sub_1321</vt:lpwstr>
      </vt:variant>
      <vt:variant>
        <vt:i4>69730312</vt:i4>
      </vt:variant>
      <vt:variant>
        <vt:i4>30</vt:i4>
      </vt:variant>
      <vt:variant>
        <vt:i4>0</vt:i4>
      </vt:variant>
      <vt:variant>
        <vt:i4>5</vt:i4>
      </vt:variant>
      <vt:variant>
        <vt:lpwstr>../Правила/Кавказская зона 2020 новое ИЗМЕНЕНИЯ.doc</vt:lpwstr>
      </vt:variant>
      <vt:variant>
        <vt:lpwstr>sub_1381</vt:lpwstr>
      </vt:variant>
      <vt:variant>
        <vt:i4>3145845</vt:i4>
      </vt:variant>
      <vt:variant>
        <vt:i4>27</vt:i4>
      </vt:variant>
      <vt:variant>
        <vt:i4>0</vt:i4>
      </vt:variant>
      <vt:variant>
        <vt:i4>5</vt:i4>
      </vt:variant>
      <vt:variant>
        <vt:lpwstr/>
      </vt:variant>
      <vt:variant>
        <vt:lpwstr>P13160</vt:lpwstr>
      </vt:variant>
      <vt:variant>
        <vt:i4>6815847</vt:i4>
      </vt:variant>
      <vt:variant>
        <vt:i4>24</vt:i4>
      </vt:variant>
      <vt:variant>
        <vt:i4>0</vt:i4>
      </vt:variant>
      <vt:variant>
        <vt:i4>5</vt:i4>
      </vt:variant>
      <vt:variant>
        <vt:lpwstr>https://internet.garant.ru/</vt:lpwstr>
      </vt:variant>
      <vt:variant>
        <vt:lpwstr>/document/12138258/entry/1012</vt:lpwstr>
      </vt:variant>
      <vt:variant>
        <vt:i4>5439582</vt:i4>
      </vt:variant>
      <vt:variant>
        <vt:i4>21</vt:i4>
      </vt:variant>
      <vt:variant>
        <vt:i4>0</vt:i4>
      </vt:variant>
      <vt:variant>
        <vt:i4>5</vt:i4>
      </vt:variant>
      <vt:variant>
        <vt:lpwstr>https://internet.garant.ru/</vt:lpwstr>
      </vt:variant>
      <vt:variant>
        <vt:lpwstr>/document/12127232/entry/0</vt:lpwstr>
      </vt:variant>
      <vt:variant>
        <vt:i4>5439578</vt:i4>
      </vt:variant>
      <vt:variant>
        <vt:i4>18</vt:i4>
      </vt:variant>
      <vt:variant>
        <vt:i4>0</vt:i4>
      </vt:variant>
      <vt:variant>
        <vt:i4>5</vt:i4>
      </vt:variant>
      <vt:variant>
        <vt:lpwstr>https://internet.garant.ru/</vt:lpwstr>
      </vt:variant>
      <vt:variant>
        <vt:lpwstr>/document/70112744/entry/26</vt:lpwstr>
      </vt:variant>
      <vt:variant>
        <vt:i4>3145845</vt:i4>
      </vt:variant>
      <vt:variant>
        <vt:i4>15</vt:i4>
      </vt:variant>
      <vt:variant>
        <vt:i4>0</vt:i4>
      </vt:variant>
      <vt:variant>
        <vt:i4>5</vt:i4>
      </vt:variant>
      <vt:variant>
        <vt:lpwstr/>
      </vt:variant>
      <vt:variant>
        <vt:lpwstr>P13160</vt:lpwstr>
      </vt:variant>
      <vt:variant>
        <vt:i4>3145845</vt:i4>
      </vt:variant>
      <vt:variant>
        <vt:i4>12</vt:i4>
      </vt:variant>
      <vt:variant>
        <vt:i4>0</vt:i4>
      </vt:variant>
      <vt:variant>
        <vt:i4>5</vt:i4>
      </vt:variant>
      <vt:variant>
        <vt:lpwstr/>
      </vt:variant>
      <vt:variant>
        <vt:lpwstr>P13160</vt:lpwstr>
      </vt:variant>
      <vt:variant>
        <vt:i4>6815847</vt:i4>
      </vt:variant>
      <vt:variant>
        <vt:i4>9</vt:i4>
      </vt:variant>
      <vt:variant>
        <vt:i4>0</vt:i4>
      </vt:variant>
      <vt:variant>
        <vt:i4>5</vt:i4>
      </vt:variant>
      <vt:variant>
        <vt:lpwstr>https://internet.garant.ru/</vt:lpwstr>
      </vt:variant>
      <vt:variant>
        <vt:lpwstr>/document/12138258/entry/1012</vt:lpwstr>
      </vt:variant>
      <vt:variant>
        <vt:i4>5439582</vt:i4>
      </vt:variant>
      <vt:variant>
        <vt:i4>6</vt:i4>
      </vt:variant>
      <vt:variant>
        <vt:i4>0</vt:i4>
      </vt:variant>
      <vt:variant>
        <vt:i4>5</vt:i4>
      </vt:variant>
      <vt:variant>
        <vt:lpwstr>https://internet.garant.ru/</vt:lpwstr>
      </vt:variant>
      <vt:variant>
        <vt:lpwstr>/document/12127232/entry/0</vt:lpwstr>
      </vt:variant>
      <vt:variant>
        <vt:i4>5439578</vt:i4>
      </vt:variant>
      <vt:variant>
        <vt:i4>3</vt:i4>
      </vt:variant>
      <vt:variant>
        <vt:i4>0</vt:i4>
      </vt:variant>
      <vt:variant>
        <vt:i4>5</vt:i4>
      </vt:variant>
      <vt:variant>
        <vt:lpwstr>https://internet.garant.ru/</vt:lpwstr>
      </vt:variant>
      <vt:variant>
        <vt:lpwstr>/document/70112744/entry/26</vt:lpwstr>
      </vt:variant>
      <vt:variant>
        <vt:i4>65559</vt:i4>
      </vt:variant>
      <vt:variant>
        <vt:i4>0</vt:i4>
      </vt:variant>
      <vt:variant>
        <vt:i4>0</vt:i4>
      </vt:variant>
      <vt:variant>
        <vt:i4>5</vt:i4>
      </vt:variant>
      <vt:variant>
        <vt:lpwstr>https://docs.cntd.ru/document/902161544</vt:lpwstr>
      </vt:variant>
      <vt:variant>
        <vt:lpwstr>64U0IK</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ПК</dc:creator>
  <cp:lastModifiedBy>000123</cp:lastModifiedBy>
  <cp:revision>65</cp:revision>
  <cp:lastPrinted>2025-08-25T11:19:00Z</cp:lastPrinted>
  <dcterms:created xsi:type="dcterms:W3CDTF">2025-08-21T10:33:00Z</dcterms:created>
  <dcterms:modified xsi:type="dcterms:W3CDTF">2025-08-29T06:30:00Z</dcterms:modified>
</cp:coreProperties>
</file>